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Arial" w:cs="Arial" w:eastAsia="Arial" w:hAnsi="Arial"/>
          <w:b/>
          <w:bCs/>
          <w:color w:val="1F4E78"/>
          <w:sz w:val="72"/>
          <w:szCs w:val="72"/>
        </w:rPr>
        <w:t xml:space="preserve">ArgoCD</w:t>
      </w:r>
    </w:p>
    <w:p>
      <w:pPr>
        <w:spacing w:after="120" w:before="120"/>
        <w:jc w:val="center"/>
      </w:pPr>
      <w:r>
        <w:rPr>
          <w:rFonts w:ascii="Arial" w:cs="Arial" w:eastAsia="Arial" w:hAnsi="Arial"/>
          <w:b/>
          <w:bCs/>
          <w:color w:val="2E75B6"/>
          <w:sz w:val="52"/>
          <w:szCs w:val="52"/>
        </w:rPr>
        <w:t xml:space="preserve">Module 9 — Best Practices</w:t>
      </w:r>
    </w:p>
    <w:p>
      <w:pPr>
        <w:spacing w:after="480" w:before="120"/>
        <w:jc w:val="center"/>
      </w:pPr>
      <w:r>
        <w:rPr>
          <w:rFonts w:ascii="Arial" w:cs="Arial" w:eastAsia="Arial" w:hAnsi="Arial"/>
          <w:i/>
          <w:iCs/>
          <w:color w:val="595959"/>
          <w:sz w:val="28"/>
          <w:szCs w:val="28"/>
        </w:rPr>
        <w:t xml:space="preserve">A Complete, In-Depth Study Guide</w:t>
      </w:r>
    </w:p>
    <w:p>
      <w:pPr>
        <w:pBdr>
          <w:bottom w:val="single" w:color="2E75B6" w:sz="12" w:space="1"/>
        </w:pBdr>
        <w:spacing w:after="120" w:before="240"/>
        <w:jc w:val="center"/>
      </w:pPr>
      <w:r>
        <w:t xml:space="preserve"/>
      </w:r>
    </w:p>
    <w:p>
      <w:pPr>
        <w:spacing w:after="120" w:before="3600"/>
        <w:jc w:val="center"/>
      </w:pPr>
      <w:r>
        <w:rPr>
          <w:rFonts w:ascii="Arial" w:cs="Arial" w:eastAsia="Arial" w:hAnsi="Arial"/>
          <w:b/>
          <w:bCs/>
          <w:color w:val="1F4E78"/>
          <w:sz w:val="26"/>
          <w:szCs w:val="26"/>
        </w:rPr>
        <w:t xml:space="preserve">Topics Covered</w:t>
      </w:r>
    </w:p>
    <w:p>
      <w:pPr>
        <w:spacing w:after="60" w:before="60"/>
        <w:jc w:val="center"/>
      </w:pPr>
      <w:r>
        <w:rPr>
          <w:rFonts w:ascii="Arial" w:cs="Arial" w:eastAsia="Arial" w:hAnsi="Arial"/>
          <w:sz w:val="22"/>
          <w:szCs w:val="22"/>
        </w:rPr>
        <w:t xml:space="preserve">• The two-repo pattern — app code vs manifests</w:t>
      </w:r>
    </w:p>
    <w:p>
      <w:pPr>
        <w:spacing w:after="60" w:before="60"/>
        <w:jc w:val="center"/>
      </w:pPr>
      <w:r>
        <w:rPr>
          <w:rFonts w:ascii="Arial" w:cs="Arial" w:eastAsia="Arial" w:hAnsi="Arial"/>
          <w:sz w:val="22"/>
          <w:szCs w:val="22"/>
        </w:rPr>
        <w:t xml:space="preserve">• Choosing between mono-repo and multi-repo</w:t>
      </w:r>
    </w:p>
    <w:p>
      <w:pPr>
        <w:spacing w:after="60" w:before="60"/>
        <w:jc w:val="center"/>
      </w:pPr>
      <w:r>
        <w:rPr>
          <w:rFonts w:ascii="Arial" w:cs="Arial" w:eastAsia="Arial" w:hAnsi="Arial"/>
          <w:sz w:val="22"/>
          <w:szCs w:val="22"/>
        </w:rPr>
        <w:t xml:space="preserve">• Automated sync + selfHeal for production</w:t>
      </w:r>
    </w:p>
    <w:p>
      <w:pPr>
        <w:spacing w:after="60" w:before="60"/>
        <w:jc w:val="center"/>
      </w:pPr>
      <w:r>
        <w:rPr>
          <w:rFonts w:ascii="Arial" w:cs="Arial" w:eastAsia="Arial" w:hAnsi="Arial"/>
          <w:sz w:val="22"/>
          <w:szCs w:val="22"/>
        </w:rPr>
        <w:t xml:space="preserve">• AppProjects for team isolation</w:t>
      </w:r>
    </w:p>
    <w:p>
      <w:pPr>
        <w:spacing w:after="60" w:before="60"/>
        <w:jc w:val="center"/>
      </w:pPr>
      <w:r>
        <w:rPr>
          <w:rFonts w:ascii="Arial" w:cs="Arial" w:eastAsia="Arial" w:hAnsi="Arial"/>
          <w:sz w:val="22"/>
          <w:szCs w:val="22"/>
        </w:rPr>
        <w:t xml:space="preserve">• Secrets — why not plaintext in Git</w:t>
      </w:r>
    </w:p>
    <w:p>
      <w:pPr>
        <w:spacing w:after="60" w:before="60"/>
        <w:jc w:val="center"/>
      </w:pPr>
      <w:r>
        <w:rPr>
          <w:rFonts w:ascii="Arial" w:cs="Arial" w:eastAsia="Arial" w:hAnsi="Arial"/>
          <w:sz w:val="22"/>
          <w:szCs w:val="22"/>
        </w:rPr>
        <w:t xml:space="preserve">• Sealed Secrets — encryption in Git</w:t>
      </w:r>
    </w:p>
    <w:p>
      <w:pPr>
        <w:spacing w:after="60" w:before="60"/>
        <w:jc w:val="center"/>
      </w:pPr>
      <w:r>
        <w:rPr>
          <w:rFonts w:ascii="Arial" w:cs="Arial" w:eastAsia="Arial" w:hAnsi="Arial"/>
          <w:sz w:val="22"/>
          <w:szCs w:val="22"/>
        </w:rPr>
        <w:t xml:space="preserve">• External Secrets Operator — pull from vault</w:t>
      </w:r>
    </w:p>
    <w:p>
      <w:pPr>
        <w:spacing w:after="60" w:before="60"/>
        <w:jc w:val="center"/>
      </w:pPr>
      <w:r>
        <w:rPr>
          <w:rFonts w:ascii="Arial" w:cs="Arial" w:eastAsia="Arial" w:hAnsi="Arial"/>
          <w:sz w:val="22"/>
          <w:szCs w:val="22"/>
        </w:rPr>
        <w:t xml:space="preserve">• Comparing secrets solutions</w:t>
      </w:r>
    </w:p>
    <w:p>
      <w:pPr>
        <w:spacing w:after="60" w:before="60"/>
        <w:jc w:val="center"/>
      </w:pPr>
      <w:r>
        <w:rPr>
          <w:rFonts w:ascii="Arial" w:cs="Arial" w:eastAsia="Arial" w:hAnsi="Arial"/>
          <w:sz w:val="22"/>
          <w:szCs w:val="22"/>
        </w:rPr>
        <w:t xml:space="preserve">• Notifications — Slack, PagerDuty, email</w:t>
      </w:r>
    </w:p>
    <w:p>
      <w:pPr>
        <w:spacing w:after="60" w:before="60"/>
        <w:jc w:val="center"/>
      </w:pPr>
      <w:r>
        <w:rPr>
          <w:rFonts w:ascii="Arial" w:cs="Arial" w:eastAsia="Arial" w:hAnsi="Arial"/>
          <w:sz w:val="22"/>
          <w:szCs w:val="22"/>
        </w:rPr>
        <w:t xml:space="preserve">• Observability — metrics, dashboards, alerts</w:t>
      </w:r>
    </w:p>
    <w:p>
      <w:pPr>
        <w:spacing w:after="60" w:before="60"/>
        <w:jc w:val="center"/>
      </w:pPr>
      <w:r>
        <w:rPr>
          <w:rFonts w:ascii="Arial" w:cs="Arial" w:eastAsia="Arial" w:hAnsi="Arial"/>
          <w:sz w:val="22"/>
          <w:szCs w:val="22"/>
        </w:rPr>
        <w:t xml:space="preserve">• Backup — what matters, what doesn't</w:t>
      </w:r>
    </w:p>
    <w:p>
      <w:pPr>
        <w:spacing w:after="60" w:before="60"/>
        <w:jc w:val="center"/>
      </w:pPr>
      <w:r>
        <w:rPr>
          <w:rFonts w:ascii="Arial" w:cs="Arial" w:eastAsia="Arial" w:hAnsi="Arial"/>
          <w:sz w:val="22"/>
          <w:szCs w:val="22"/>
        </w:rPr>
        <w:t xml:space="preserve">• Disaster recovery — the self-hosting chicken-and-egg</w:t>
      </w:r>
    </w:p>
    <w:p>
      <w:pPr>
        <w:spacing w:after="60" w:before="60"/>
        <w:jc w:val="center"/>
      </w:pPr>
      <w:r>
        <w:rPr>
          <w:rFonts w:ascii="Arial" w:cs="Arial" w:eastAsia="Arial" w:hAnsi="Arial"/>
          <w:sz w:val="22"/>
          <w:szCs w:val="22"/>
        </w:rPr>
        <w:t xml:space="preserve">• The bootstrap problem and its solutions</w:t>
      </w:r>
    </w:p>
    <w:p>
      <w:pPr>
        <w:spacing w:after="60" w:before="60"/>
        <w:jc w:val="center"/>
      </w:pPr>
      <w:r>
        <w:rPr>
          <w:rFonts w:ascii="Arial" w:cs="Arial" w:eastAsia="Arial" w:hAnsi="Arial"/>
          <w:sz w:val="22"/>
          <w:szCs w:val="22"/>
        </w:rPr>
        <w:t xml:space="preserve">• The maturity roadmap</w:t>
      </w:r>
    </w:p>
    <w:p>
      <w:r>
        <w:br w:type="page"/>
      </w:r>
    </w:p>
    <w:p>
      <w:pPr>
        <w:pStyle w:val="Heading1"/>
        <w:spacing w:after="240" w:before="480"/>
      </w:pPr>
      <w:r>
        <w:rPr>
          <w:rFonts w:ascii="Arial" w:cs="Arial" w:eastAsia="Arial" w:hAnsi="Arial"/>
          <w:b/>
          <w:bCs/>
          <w:color w:val="1F4E78"/>
          <w:sz w:val="36"/>
          <w:szCs w:val="36"/>
        </w:rPr>
        <w:t xml:space="preserve">Table of Contents</w:t>
      </w:r>
    </w:p>
    <w:p>
      <w:pPr>
        <w:spacing w:after="80" w:before="80" w:line="320"/>
        <w:jc w:val="both"/>
      </w:pPr>
      <w:r>
        <w:rPr>
          <w:rFonts w:ascii="Arial" w:cs="Arial" w:eastAsia="Arial" w:hAnsi="Arial"/>
          <w:sz w:val="22"/>
          <w:szCs w:val="22"/>
        </w:rPr>
        <w:t xml:space="preserve">Module 9 closes the curriculum by pulling together operational practices. Earlier modules covered individual features in depth; this module covers the practices that turn those features into a reliable platform. These are the lessons accumulated across the community — the habits that separate teams whose ArgoCD runs quietly for years from teams that rediscover the same operational failures repeatedly. Repository structure, sync policies, team isolation, secrets management, notifications, backup, and disaster recovery — each has a canonical answer and a set of traps to avoid. By the end, you should have a mental checklist for stand-up-to-production ArgoCD.</w:t>
      </w:r>
    </w:p>
    <w:p>
      <w:pPr>
        <w:spacing w:after="40" w:before="40"/>
      </w:pPr>
      <w:r>
        <w:rPr>
          <w:rFonts w:ascii="Arial" w:cs="Arial" w:eastAsia="Arial" w:hAnsi="Arial"/>
          <w:sz w:val="22"/>
          <w:szCs w:val="22"/>
        </w:rPr>
        <w:t xml:space="preserve">1.  The Shape of a Mature ArgoCD Installation</w:t>
      </w:r>
    </w:p>
    <w:p>
      <w:pPr>
        <w:spacing w:after="40" w:before="40"/>
      </w:pPr>
      <w:r>
        <w:rPr>
          <w:rFonts w:ascii="Arial" w:cs="Arial" w:eastAsia="Arial" w:hAnsi="Arial"/>
          <w:sz w:val="22"/>
          <w:szCs w:val="22"/>
        </w:rPr>
        <w:t xml:space="preserve">2.  Repository Structure — Separate App and GitOps Repos</w:t>
      </w:r>
    </w:p>
    <w:p>
      <w:pPr>
        <w:spacing w:after="40" w:before="40"/>
      </w:pPr>
      <w:r>
        <w:rPr>
          <w:rFonts w:ascii="Arial" w:cs="Arial" w:eastAsia="Arial" w:hAnsi="Arial"/>
          <w:sz w:val="22"/>
          <w:szCs w:val="22"/>
        </w:rPr>
        <w:t xml:space="preserve">3.  Repository Structure — Mono-Repo vs Multi-Repo</w:t>
      </w:r>
    </w:p>
    <w:p>
      <w:pPr>
        <w:spacing w:after="40" w:before="40"/>
      </w:pPr>
      <w:r>
        <w:rPr>
          <w:rFonts w:ascii="Arial" w:cs="Arial" w:eastAsia="Arial" w:hAnsi="Arial"/>
          <w:sz w:val="22"/>
          <w:szCs w:val="22"/>
        </w:rPr>
        <w:t xml:space="preserve">4.  The Two-Repo Flow in Detail</w:t>
      </w:r>
    </w:p>
    <w:p>
      <w:pPr>
        <w:spacing w:after="40" w:before="40"/>
      </w:pPr>
      <w:r>
        <w:rPr>
          <w:rFonts w:ascii="Arial" w:cs="Arial" w:eastAsia="Arial" w:hAnsi="Arial"/>
          <w:sz w:val="22"/>
          <w:szCs w:val="22"/>
        </w:rPr>
        <w:t xml:space="preserve">5.  Sync Policies — What to Enable Where</w:t>
      </w:r>
    </w:p>
    <w:p>
      <w:pPr>
        <w:spacing w:after="40" w:before="40"/>
      </w:pPr>
      <w:r>
        <w:rPr>
          <w:rFonts w:ascii="Arial" w:cs="Arial" w:eastAsia="Arial" w:hAnsi="Arial"/>
          <w:sz w:val="22"/>
          <w:szCs w:val="22"/>
        </w:rPr>
        <w:t xml:space="preserve">6.  Projects for Team Isolation</w:t>
      </w:r>
    </w:p>
    <w:p>
      <w:pPr>
        <w:spacing w:after="40" w:before="40"/>
      </w:pPr>
      <w:r>
        <w:rPr>
          <w:rFonts w:ascii="Arial" w:cs="Arial" w:eastAsia="Arial" w:hAnsi="Arial"/>
          <w:sz w:val="22"/>
          <w:szCs w:val="22"/>
        </w:rPr>
        <w:t xml:space="preserve">7.  The Secrets Problem</w:t>
      </w:r>
    </w:p>
    <w:p>
      <w:pPr>
        <w:spacing w:after="40" w:before="40"/>
      </w:pPr>
      <w:r>
        <w:rPr>
          <w:rFonts w:ascii="Arial" w:cs="Arial" w:eastAsia="Arial" w:hAnsi="Arial"/>
          <w:sz w:val="22"/>
          <w:szCs w:val="22"/>
        </w:rPr>
        <w:t xml:space="preserve">8.  Sealed Secrets</w:t>
      </w:r>
    </w:p>
    <w:p>
      <w:pPr>
        <w:spacing w:after="40" w:before="40"/>
      </w:pPr>
      <w:r>
        <w:rPr>
          <w:rFonts w:ascii="Arial" w:cs="Arial" w:eastAsia="Arial" w:hAnsi="Arial"/>
          <w:sz w:val="22"/>
          <w:szCs w:val="22"/>
        </w:rPr>
        <w:t xml:space="preserve">9.  External Secrets Operator</w:t>
      </w:r>
    </w:p>
    <w:p>
      <w:pPr>
        <w:spacing w:after="40" w:before="40"/>
      </w:pPr>
      <w:r>
        <w:rPr>
          <w:rFonts w:ascii="Arial" w:cs="Arial" w:eastAsia="Arial" w:hAnsi="Arial"/>
          <w:sz w:val="22"/>
          <w:szCs w:val="22"/>
        </w:rPr>
        <w:t xml:space="preserve">10. SOPS, KMS, and Other Approaches</w:t>
      </w:r>
    </w:p>
    <w:p>
      <w:pPr>
        <w:spacing w:after="40" w:before="40"/>
      </w:pPr>
      <w:r>
        <w:rPr>
          <w:rFonts w:ascii="Arial" w:cs="Arial" w:eastAsia="Arial" w:hAnsi="Arial"/>
          <w:sz w:val="22"/>
          <w:szCs w:val="22"/>
        </w:rPr>
        <w:t xml:space="preserve">11. Comparing Secrets Solutions</w:t>
      </w:r>
    </w:p>
    <w:p>
      <w:pPr>
        <w:spacing w:after="40" w:before="40"/>
      </w:pPr>
      <w:r>
        <w:rPr>
          <w:rFonts w:ascii="Arial" w:cs="Arial" w:eastAsia="Arial" w:hAnsi="Arial"/>
          <w:sz w:val="22"/>
          <w:szCs w:val="22"/>
        </w:rPr>
        <w:t xml:space="preserve">12. Notifications — The Overview</w:t>
      </w:r>
    </w:p>
    <w:p>
      <w:pPr>
        <w:spacing w:after="40" w:before="40"/>
      </w:pPr>
      <w:r>
        <w:rPr>
          <w:rFonts w:ascii="Arial" w:cs="Arial" w:eastAsia="Arial" w:hAnsi="Arial"/>
          <w:sz w:val="22"/>
          <w:szCs w:val="22"/>
        </w:rPr>
        <w:t xml:space="preserve">13. Notification Channels and Triggers</w:t>
      </w:r>
    </w:p>
    <w:p>
      <w:pPr>
        <w:spacing w:after="40" w:before="40"/>
      </w:pPr>
      <w:r>
        <w:rPr>
          <w:rFonts w:ascii="Arial" w:cs="Arial" w:eastAsia="Arial" w:hAnsi="Arial"/>
          <w:sz w:val="22"/>
          <w:szCs w:val="22"/>
        </w:rPr>
        <w:t xml:space="preserve">14. Observability — Metrics and Dashboards</w:t>
      </w:r>
    </w:p>
    <w:p>
      <w:pPr>
        <w:spacing w:after="40" w:before="40"/>
      </w:pPr>
      <w:r>
        <w:rPr>
          <w:rFonts w:ascii="Arial" w:cs="Arial" w:eastAsia="Arial" w:hAnsi="Arial"/>
          <w:sz w:val="22"/>
          <w:szCs w:val="22"/>
        </w:rPr>
        <w:t xml:space="preserve">15. Backup — What to Preserve</w:t>
      </w:r>
    </w:p>
    <w:p>
      <w:pPr>
        <w:spacing w:after="40" w:before="40"/>
      </w:pPr>
      <w:r>
        <w:rPr>
          <w:rFonts w:ascii="Arial" w:cs="Arial" w:eastAsia="Arial" w:hAnsi="Arial"/>
          <w:sz w:val="22"/>
          <w:szCs w:val="22"/>
        </w:rPr>
        <w:t xml:space="preserve">16. Disaster Recovery — The Bootstrap Problem</w:t>
      </w:r>
    </w:p>
    <w:p>
      <w:pPr>
        <w:spacing w:after="40" w:before="40"/>
      </w:pPr>
      <w:r>
        <w:rPr>
          <w:rFonts w:ascii="Arial" w:cs="Arial" w:eastAsia="Arial" w:hAnsi="Arial"/>
          <w:sz w:val="22"/>
          <w:szCs w:val="22"/>
        </w:rPr>
        <w:t xml:space="preserve">17. DR Strategies</w:t>
      </w:r>
    </w:p>
    <w:p>
      <w:pPr>
        <w:spacing w:after="40" w:before="40"/>
      </w:pPr>
      <w:r>
        <w:rPr>
          <w:rFonts w:ascii="Arial" w:cs="Arial" w:eastAsia="Arial" w:hAnsi="Arial"/>
          <w:sz w:val="22"/>
          <w:szCs w:val="22"/>
        </w:rPr>
        <w:t xml:space="preserve">18. Upgrades and Maintenance</w:t>
      </w:r>
    </w:p>
    <w:p>
      <w:pPr>
        <w:spacing w:after="40" w:before="40"/>
      </w:pPr>
      <w:r>
        <w:rPr>
          <w:rFonts w:ascii="Arial" w:cs="Arial" w:eastAsia="Arial" w:hAnsi="Arial"/>
          <w:sz w:val="22"/>
          <w:szCs w:val="22"/>
        </w:rPr>
        <w:t xml:space="preserve">19. The Maturity Roadmap</w:t>
      </w:r>
    </w:p>
    <w:p>
      <w:pPr>
        <w:spacing w:after="40" w:before="40"/>
      </w:pPr>
      <w:r>
        <w:rPr>
          <w:rFonts w:ascii="Arial" w:cs="Arial" w:eastAsia="Arial" w:hAnsi="Arial"/>
          <w:sz w:val="22"/>
          <w:szCs w:val="22"/>
        </w:rPr>
        <w:t xml:space="preserve">20. Final Pitfalls — The Common Mistakes</w:t>
      </w:r>
    </w:p>
    <w:p>
      <w:pPr>
        <w:spacing w:after="40" w:before="40"/>
      </w:pPr>
      <w:r>
        <w:rPr>
          <w:rFonts w:ascii="Arial" w:cs="Arial" w:eastAsia="Arial" w:hAnsi="Arial"/>
          <w:sz w:val="22"/>
          <w:szCs w:val="22"/>
        </w:rPr>
        <w:t xml:space="preserve">21. Quick Reference — The Complete Cheat Sheet</w:t>
      </w:r>
    </w:p>
    <w:p>
      <w:pPr>
        <w:spacing w:after="40" w:before="40"/>
      </w:pPr>
      <w:r>
        <w:rPr>
          <w:rFonts w:ascii="Arial" w:cs="Arial" w:eastAsia="Arial" w:hAnsi="Arial"/>
          <w:sz w:val="22"/>
          <w:szCs w:val="22"/>
        </w:rPr>
        <w:t xml:space="preserve">22. Review Checklist (Self-Assessment)</w:t>
      </w:r>
    </w:p>
    <w:p>
      <w:r>
        <w:br w:type="page"/>
      </w:r>
    </w:p>
    <w:p>
      <w:pPr>
        <w:pStyle w:val="Heading1"/>
        <w:spacing w:after="240" w:before="480"/>
      </w:pPr>
      <w:r>
        <w:rPr>
          <w:rFonts w:ascii="Arial" w:cs="Arial" w:eastAsia="Arial" w:hAnsi="Arial"/>
          <w:b/>
          <w:bCs/>
          <w:color w:val="1F4E78"/>
          <w:sz w:val="36"/>
          <w:szCs w:val="36"/>
        </w:rPr>
        <w:t xml:space="preserve">1. The Shape of a Mature ArgoCD Installation</w:t>
      </w:r>
    </w:p>
    <w:p>
      <w:pPr>
        <w:pStyle w:val="Heading2"/>
        <w:spacing w:after="160" w:before="360"/>
      </w:pPr>
      <w:r>
        <w:rPr>
          <w:rFonts w:ascii="Arial" w:cs="Arial" w:eastAsia="Arial" w:hAnsi="Arial"/>
          <w:b/>
          <w:bCs/>
          <w:color w:val="1F4E78"/>
          <w:sz w:val="30"/>
          <w:szCs w:val="30"/>
        </w:rPr>
        <w:t xml:space="preserve">1.1 The Signs</w:t>
      </w:r>
    </w:p>
    <w:p>
      <w:pPr>
        <w:spacing w:after="80" w:before="80" w:line="320"/>
        <w:jc w:val="both"/>
      </w:pPr>
      <w:r>
        <w:rPr>
          <w:rFonts w:ascii="Arial" w:cs="Arial" w:eastAsia="Arial" w:hAnsi="Arial"/>
          <w:sz w:val="22"/>
          <w:szCs w:val="22"/>
        </w:rPr>
        <w:t xml:space="preserve">A mature ArgoCD installation has a recognizable shape. If you're auditing one — your own or someone else's — these are the things you should see:</w:t>
      </w:r>
    </w:p>
    <w:p>
      <w:pPr>
        <w:pStyle w:val="ListParagraph"/>
        <w:numPr>
          <w:ilvl w:val="0"/>
          <w:numId w:val="2"/>
        </w:numPr>
        <w:spacing w:after="40" w:before="40" w:line="300"/>
      </w:pPr>
      <w:r>
        <w:rPr>
          <w:rFonts w:ascii="Arial" w:cs="Arial" w:eastAsia="Arial" w:hAnsi="Arial"/>
          <w:b/>
          <w:bCs/>
          <w:sz w:val="22"/>
          <w:szCs w:val="22"/>
        </w:rPr>
        <w:t xml:space="preserve">Two repos. </w:t>
      </w:r>
      <w:r>
        <w:rPr>
          <w:rFonts w:ascii="Arial" w:cs="Arial" w:eastAsia="Arial" w:hAnsi="Arial"/>
          <w:sz w:val="22"/>
          <w:szCs w:val="22"/>
        </w:rPr>
        <w:t xml:space="preserve">One for application code; one for GitOps manifests. Roles, access controls, and CI flows are different for each.</w:t>
      </w:r>
    </w:p>
    <w:p>
      <w:pPr>
        <w:pStyle w:val="ListParagraph"/>
        <w:numPr>
          <w:ilvl w:val="0"/>
          <w:numId w:val="2"/>
        </w:numPr>
        <w:spacing w:after="40" w:before="40" w:line="300"/>
      </w:pPr>
      <w:r>
        <w:rPr>
          <w:rFonts w:ascii="Arial" w:cs="Arial" w:eastAsia="Arial" w:hAnsi="Arial"/>
          <w:b/>
          <w:bCs/>
          <w:sz w:val="22"/>
          <w:szCs w:val="22"/>
        </w:rPr>
        <w:t xml:space="preserve">No hand-created Applications in production. </w:t>
      </w:r>
      <w:r>
        <w:rPr>
          <w:rFonts w:ascii="Arial" w:cs="Arial" w:eastAsia="Arial" w:hAnsi="Arial"/>
          <w:sz w:val="22"/>
          <w:szCs w:val="22"/>
        </w:rPr>
        <w:t xml:space="preserve">Applications come from ApplicationSets or app-of-apps. Git is the authoritative list of Applications.</w:t>
      </w:r>
    </w:p>
    <w:p>
      <w:pPr>
        <w:pStyle w:val="ListParagraph"/>
        <w:numPr>
          <w:ilvl w:val="0"/>
          <w:numId w:val="2"/>
        </w:numPr>
        <w:spacing w:after="40" w:before="40" w:line="300"/>
      </w:pPr>
      <w:r>
        <w:rPr>
          <w:rFonts w:ascii="Arial" w:cs="Arial" w:eastAsia="Arial" w:hAnsi="Arial"/>
          <w:b/>
          <w:bCs/>
          <w:sz w:val="22"/>
          <w:szCs w:val="22"/>
        </w:rPr>
        <w:t xml:space="preserve">The 'default' project is restricted or gone. </w:t>
      </w:r>
      <w:r>
        <w:rPr>
          <w:rFonts w:ascii="Arial" w:cs="Arial" w:eastAsia="Arial" w:hAnsi="Arial"/>
          <w:sz w:val="22"/>
          <w:szCs w:val="22"/>
        </w:rPr>
        <w:t xml:space="preserve">Every Application targets a real project with proper constraints.</w:t>
      </w:r>
    </w:p>
    <w:p>
      <w:pPr>
        <w:pStyle w:val="ListParagraph"/>
        <w:numPr>
          <w:ilvl w:val="0"/>
          <w:numId w:val="2"/>
        </w:numPr>
        <w:spacing w:after="40" w:before="40" w:line="300"/>
      </w:pPr>
      <w:r>
        <w:rPr>
          <w:rFonts w:ascii="Arial" w:cs="Arial" w:eastAsia="Arial" w:hAnsi="Arial"/>
          <w:b/>
          <w:bCs/>
          <w:sz w:val="22"/>
          <w:szCs w:val="22"/>
        </w:rPr>
        <w:t xml:space="preserve">SSO configured; local admin disabled. </w:t>
      </w:r>
      <w:r>
        <w:rPr>
          <w:rFonts w:ascii="Arial" w:cs="Arial" w:eastAsia="Arial" w:hAnsi="Arial"/>
          <w:sz w:val="22"/>
          <w:szCs w:val="22"/>
        </w:rPr>
        <w:t xml:space="preserve">Every user authenticates via the corporate identity provider.</w:t>
      </w:r>
    </w:p>
    <w:p>
      <w:pPr>
        <w:pStyle w:val="ListParagraph"/>
        <w:numPr>
          <w:ilvl w:val="0"/>
          <w:numId w:val="2"/>
        </w:numPr>
        <w:spacing w:after="40" w:before="40" w:line="300"/>
      </w:pPr>
      <w:r>
        <w:rPr>
          <w:rFonts w:ascii="Arial" w:cs="Arial" w:eastAsia="Arial" w:hAnsi="Arial"/>
          <w:b/>
          <w:bCs/>
          <w:sz w:val="22"/>
          <w:szCs w:val="22"/>
        </w:rPr>
        <w:t xml:space="preserve">Secrets are not in Git. </w:t>
      </w:r>
      <w:r>
        <w:rPr>
          <w:rFonts w:ascii="Arial" w:cs="Arial" w:eastAsia="Arial" w:hAnsi="Arial"/>
          <w:sz w:val="22"/>
          <w:szCs w:val="22"/>
        </w:rPr>
        <w:t xml:space="preserve">Sealed Secrets or External Secrets Operator is in use. Plaintext secrets would never pass PR review.</w:t>
      </w:r>
    </w:p>
    <w:p>
      <w:pPr>
        <w:pStyle w:val="ListParagraph"/>
        <w:numPr>
          <w:ilvl w:val="0"/>
          <w:numId w:val="2"/>
        </w:numPr>
        <w:spacing w:after="40" w:before="40" w:line="300"/>
      </w:pPr>
      <w:r>
        <w:rPr>
          <w:rFonts w:ascii="Arial" w:cs="Arial" w:eastAsia="Arial" w:hAnsi="Arial"/>
          <w:b/>
          <w:bCs/>
          <w:sz w:val="22"/>
          <w:szCs w:val="22"/>
        </w:rPr>
        <w:t xml:space="preserve">Auto-sync is enabled everywhere, with considered self-heal. </w:t>
      </w:r>
      <w:r>
        <w:rPr>
          <w:rFonts w:ascii="Arial" w:cs="Arial" w:eastAsia="Arial" w:hAnsi="Arial"/>
          <w:sz w:val="22"/>
          <w:szCs w:val="22"/>
        </w:rPr>
        <w:t xml:space="preserve">Drift doesn't accumulate; humans don't manually click Sync for routine deploys.</w:t>
      </w:r>
    </w:p>
    <w:p>
      <w:pPr>
        <w:pStyle w:val="ListParagraph"/>
        <w:numPr>
          <w:ilvl w:val="0"/>
          <w:numId w:val="2"/>
        </w:numPr>
        <w:spacing w:after="40" w:before="40" w:line="300"/>
      </w:pPr>
      <w:r>
        <w:rPr>
          <w:rFonts w:ascii="Arial" w:cs="Arial" w:eastAsia="Arial" w:hAnsi="Arial"/>
          <w:b/>
          <w:bCs/>
          <w:sz w:val="22"/>
          <w:szCs w:val="22"/>
        </w:rPr>
        <w:t xml:space="preserve">Notifications fire on failures. </w:t>
      </w:r>
      <w:r>
        <w:rPr>
          <w:rFonts w:ascii="Arial" w:cs="Arial" w:eastAsia="Arial" w:hAnsi="Arial"/>
          <w:sz w:val="22"/>
          <w:szCs w:val="22"/>
        </w:rPr>
        <w:t xml:space="preserve">Slack, email, or PagerDuty wake people up when something's wrong — not when they check the UI.</w:t>
      </w:r>
    </w:p>
    <w:p>
      <w:pPr>
        <w:pStyle w:val="ListParagraph"/>
        <w:numPr>
          <w:ilvl w:val="0"/>
          <w:numId w:val="2"/>
        </w:numPr>
        <w:spacing w:after="40" w:before="40" w:line="300"/>
      </w:pPr>
      <w:r>
        <w:rPr>
          <w:rFonts w:ascii="Arial" w:cs="Arial" w:eastAsia="Arial" w:hAnsi="Arial"/>
          <w:b/>
          <w:bCs/>
          <w:sz w:val="22"/>
          <w:szCs w:val="22"/>
        </w:rPr>
        <w:t xml:space="preserve">Prometheus metrics are scraped and alerted on. </w:t>
      </w:r>
      <w:r>
        <w:rPr>
          <w:rFonts w:ascii="Arial" w:cs="Arial" w:eastAsia="Arial" w:hAnsi="Arial"/>
          <w:sz w:val="22"/>
          <w:szCs w:val="22"/>
        </w:rPr>
        <w:t xml:space="preserve">Health dashboards, failed-sync alerts, persistent-OutOfSync alerts.</w:t>
      </w:r>
    </w:p>
    <w:p>
      <w:pPr>
        <w:pStyle w:val="ListParagraph"/>
        <w:numPr>
          <w:ilvl w:val="0"/>
          <w:numId w:val="2"/>
        </w:numPr>
        <w:spacing w:after="40" w:before="40" w:line="300"/>
      </w:pPr>
      <w:r>
        <w:rPr>
          <w:rFonts w:ascii="Arial" w:cs="Arial" w:eastAsia="Arial" w:hAnsi="Arial"/>
          <w:b/>
          <w:bCs/>
          <w:sz w:val="22"/>
          <w:szCs w:val="22"/>
        </w:rPr>
        <w:t xml:space="preserve">Backups are real. </w:t>
      </w:r>
      <w:r>
        <w:rPr>
          <w:rFonts w:ascii="Arial" w:cs="Arial" w:eastAsia="Arial" w:hAnsi="Arial"/>
          <w:sz w:val="22"/>
          <w:szCs w:val="22"/>
        </w:rPr>
        <w:t xml:space="preserve">Not just 'it's all in Git' hand-waving — a tested restore procedure.</w:t>
      </w:r>
    </w:p>
    <w:p>
      <w:pPr>
        <w:pStyle w:val="ListParagraph"/>
        <w:numPr>
          <w:ilvl w:val="0"/>
          <w:numId w:val="2"/>
        </w:numPr>
        <w:spacing w:after="40" w:before="40" w:line="300"/>
      </w:pPr>
      <w:r>
        <w:rPr>
          <w:rFonts w:ascii="Arial" w:cs="Arial" w:eastAsia="Arial" w:hAnsi="Arial"/>
          <w:b/>
          <w:bCs/>
          <w:sz w:val="22"/>
          <w:szCs w:val="22"/>
        </w:rPr>
        <w:t xml:space="preserve">The bootstrap procedure is documented and tested. </w:t>
      </w:r>
      <w:r>
        <w:rPr>
          <w:rFonts w:ascii="Arial" w:cs="Arial" w:eastAsia="Arial" w:hAnsi="Arial"/>
          <w:sz w:val="22"/>
          <w:szCs w:val="22"/>
        </w:rPr>
        <w:t xml:space="preserve">'How do we rebuild ArgoCD from scratch?' has a written answer that someone ran in the last six months.</w:t>
      </w:r>
    </w:p>
    <w:p>
      <w:pPr>
        <w:pStyle w:val="Heading2"/>
        <w:spacing w:after="160" w:before="360"/>
      </w:pPr>
      <w:r>
        <w:rPr>
          <w:rFonts w:ascii="Arial" w:cs="Arial" w:eastAsia="Arial" w:hAnsi="Arial"/>
          <w:b/>
          <w:bCs/>
          <w:color w:val="1F4E78"/>
          <w:sz w:val="30"/>
          <w:szCs w:val="30"/>
        </w:rPr>
        <w:t xml:space="preserve">1.2 The Warning Signs</w:t>
      </w:r>
    </w:p>
    <w:p>
      <w:pPr>
        <w:spacing w:after="80" w:before="80" w:line="320"/>
        <w:jc w:val="both"/>
      </w:pPr>
      <w:r>
        <w:rPr>
          <w:rFonts w:ascii="Arial" w:cs="Arial" w:eastAsia="Arial" w:hAnsi="Arial"/>
          <w:sz w:val="22"/>
          <w:szCs w:val="22"/>
        </w:rPr>
        <w:t xml:space="preserve">By contrast, an immature installation shows:</w:t>
      </w:r>
    </w:p>
    <w:p>
      <w:pPr>
        <w:pStyle w:val="ListParagraph"/>
        <w:numPr>
          <w:ilvl w:val="0"/>
          <w:numId w:val="2"/>
        </w:numPr>
        <w:spacing w:after="40" w:before="40" w:line="300"/>
      </w:pPr>
      <w:r>
        <w:rPr>
          <w:rFonts w:ascii="Arial" w:cs="Arial" w:eastAsia="Arial" w:hAnsi="Arial"/>
          <w:sz w:val="22"/>
          <w:szCs w:val="22"/>
        </w:rPr>
        <w:t xml:space="preserve">Applications created through the UI one at a time.</w:t>
      </w:r>
    </w:p>
    <w:p>
      <w:pPr>
        <w:pStyle w:val="ListParagraph"/>
        <w:numPr>
          <w:ilvl w:val="0"/>
          <w:numId w:val="2"/>
        </w:numPr>
        <w:spacing w:after="40" w:before="40" w:line="300"/>
      </w:pPr>
      <w:r>
        <w:rPr>
          <w:rFonts w:ascii="Arial" w:cs="Arial" w:eastAsia="Arial" w:hAnsi="Arial"/>
          <w:sz w:val="22"/>
          <w:szCs w:val="22"/>
        </w:rPr>
        <w:t xml:space="preserve">The 'default' project untouched, allowing everything.</w:t>
      </w:r>
    </w:p>
    <w:p>
      <w:pPr>
        <w:pStyle w:val="ListParagraph"/>
        <w:numPr>
          <w:ilvl w:val="0"/>
          <w:numId w:val="2"/>
        </w:numPr>
        <w:spacing w:after="40" w:before="40" w:line="300"/>
      </w:pPr>
      <w:r>
        <w:rPr>
          <w:rFonts w:ascii="Arial" w:cs="Arial" w:eastAsia="Arial" w:hAnsi="Arial"/>
          <w:sz w:val="22"/>
          <w:szCs w:val="22"/>
        </w:rPr>
        <w:t xml:space="preserve">Local admin account used as the primary login.</w:t>
      </w:r>
    </w:p>
    <w:p>
      <w:pPr>
        <w:pStyle w:val="ListParagraph"/>
        <w:numPr>
          <w:ilvl w:val="0"/>
          <w:numId w:val="2"/>
        </w:numPr>
        <w:spacing w:after="40" w:before="40" w:line="300"/>
      </w:pPr>
      <w:r>
        <w:rPr>
          <w:rFonts w:ascii="Arial" w:cs="Arial" w:eastAsia="Arial" w:hAnsi="Arial"/>
          <w:sz w:val="22"/>
          <w:szCs w:val="22"/>
        </w:rPr>
        <w:t xml:space="preserve">Secrets in Git ('temporarily,' for months).</w:t>
      </w:r>
    </w:p>
    <w:p>
      <w:pPr>
        <w:pStyle w:val="ListParagraph"/>
        <w:numPr>
          <w:ilvl w:val="0"/>
          <w:numId w:val="2"/>
        </w:numPr>
        <w:spacing w:after="40" w:before="40" w:line="300"/>
      </w:pPr>
      <w:r>
        <w:rPr>
          <w:rFonts w:ascii="Arial" w:cs="Arial" w:eastAsia="Arial" w:hAnsi="Arial"/>
          <w:sz w:val="22"/>
          <w:szCs w:val="22"/>
        </w:rPr>
        <w:t xml:space="preserve">Manual sync on production because automated 'feels risky.'</w:t>
      </w:r>
    </w:p>
    <w:p>
      <w:pPr>
        <w:pStyle w:val="ListParagraph"/>
        <w:numPr>
          <w:ilvl w:val="0"/>
          <w:numId w:val="2"/>
        </w:numPr>
        <w:spacing w:after="40" w:before="40" w:line="300"/>
      </w:pPr>
      <w:r>
        <w:rPr>
          <w:rFonts w:ascii="Arial" w:cs="Arial" w:eastAsia="Arial" w:hAnsi="Arial"/>
          <w:sz w:val="22"/>
          <w:szCs w:val="22"/>
        </w:rPr>
        <w:t xml:space="preserve">Notifications that never fire because they were never configured.</w:t>
      </w:r>
    </w:p>
    <w:p>
      <w:pPr>
        <w:pStyle w:val="ListParagraph"/>
        <w:numPr>
          <w:ilvl w:val="0"/>
          <w:numId w:val="2"/>
        </w:numPr>
        <w:spacing w:after="40" w:before="40" w:line="300"/>
      </w:pPr>
      <w:r>
        <w:rPr>
          <w:rFonts w:ascii="Arial" w:cs="Arial" w:eastAsia="Arial" w:hAnsi="Arial"/>
          <w:sz w:val="22"/>
          <w:szCs w:val="22"/>
        </w:rPr>
        <w:t xml:space="preserve">Backups that are just 'it's in Git somewhere.'</w:t>
      </w:r>
    </w:p>
    <w:p>
      <w:pPr>
        <w:pStyle w:val="ListParagraph"/>
        <w:numPr>
          <w:ilvl w:val="0"/>
          <w:numId w:val="2"/>
        </w:numPr>
        <w:spacing w:after="40" w:before="40" w:line="300"/>
      </w:pPr>
      <w:r>
        <w:rPr>
          <w:rFonts w:ascii="Arial" w:cs="Arial" w:eastAsia="Arial" w:hAnsi="Arial"/>
          <w:sz w:val="22"/>
          <w:szCs w:val="22"/>
        </w:rPr>
        <w:t xml:space="preserve">A bootstrap plan that lives in one person's head.</w:t>
      </w:r>
    </w:p>
    <w:p>
      <w:pPr>
        <w:pStyle w:val="Heading2"/>
        <w:spacing w:after="160" w:before="360"/>
      </w:pPr>
      <w:r>
        <w:rPr>
          <w:rFonts w:ascii="Arial" w:cs="Arial" w:eastAsia="Arial" w:hAnsi="Arial"/>
          <w:b/>
          <w:bCs/>
          <w:color w:val="1F4E78"/>
          <w:sz w:val="30"/>
          <w:szCs w:val="30"/>
        </w:rPr>
        <w:t xml:space="preserve">1.3 The Philosophy</w:t>
      </w:r>
    </w:p>
    <w:p>
      <w:pPr>
        <w:spacing w:after="80" w:before="80" w:line="320"/>
        <w:jc w:val="both"/>
      </w:pPr>
      <w:r>
        <w:rPr>
          <w:rFonts w:ascii="Arial" w:cs="Arial" w:eastAsia="Arial" w:hAnsi="Arial"/>
          <w:sz w:val="22"/>
          <w:szCs w:val="22"/>
        </w:rPr>
        <w:t xml:space="preserve">Best practices aren't a feature checklist — they're a philosophy of building CI/CD that doesn't wake you up in the middle of the night. Every practice in this module reflects a lesson learned the hard way by someone: 'this is the failure mode I encountered, and this is what prevents it.' Applying them doesn't guarantee zero incidents, but it dramatically reduces the class of 'obvious in retrospect' incidents.</w:t>
      </w:r>
    </w:p>
    <w:p>
      <w:pPr>
        <w:pStyle w:val="Heading1"/>
        <w:spacing w:after="240" w:before="480"/>
      </w:pPr>
      <w:r>
        <w:rPr>
          <w:rFonts w:ascii="Arial" w:cs="Arial" w:eastAsia="Arial" w:hAnsi="Arial"/>
          <w:b/>
          <w:bCs/>
          <w:color w:val="1F4E78"/>
          <w:sz w:val="36"/>
          <w:szCs w:val="36"/>
        </w:rPr>
        <w:t xml:space="preserve">2. Repository Structure — Separate App and GitOps Repos</w:t>
      </w:r>
    </w:p>
    <w:p>
      <w:pPr>
        <w:pStyle w:val="Heading2"/>
        <w:spacing w:after="160" w:before="360"/>
      </w:pPr>
      <w:r>
        <w:rPr>
          <w:rFonts w:ascii="Arial" w:cs="Arial" w:eastAsia="Arial" w:hAnsi="Arial"/>
          <w:b/>
          <w:bCs/>
          <w:color w:val="1F4E78"/>
          <w:sz w:val="30"/>
          <w:szCs w:val="30"/>
        </w:rPr>
        <w:t xml:space="preserve">2.1 The Canonical Pattern</w:t>
      </w:r>
    </w:p>
    <w:p>
      <w:pPr>
        <w:spacing w:after="80" w:before="80" w:line="320"/>
        <w:jc w:val="both"/>
      </w:pPr>
      <w:r>
        <w:rPr>
          <w:rFonts w:ascii="Arial" w:cs="Arial" w:eastAsia="Arial" w:hAnsi="Arial"/>
          <w:sz w:val="22"/>
          <w:szCs w:val="22"/>
        </w:rPr>
        <w:t xml:space="preserve">Two Git repositories: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Repo</w:t>
            </w:r>
          </w:p>
        </w:tc>
        <w:tc>
          <w:tcPr>
            <w:tcW w:type="dxa" w:w="36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Contents</w:t>
            </w:r>
          </w:p>
        </w:tc>
        <w:tc>
          <w:tcPr>
            <w:tcW w:type="dxa" w:w="39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Ownership</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Application repo</w:t>
            </w:r>
          </w:p>
        </w:tc>
        <w:tc>
          <w:tcPr>
            <w:tcW w:type="dxa" w:w="3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Source code, unit tests, Dockerfile.</w:t>
            </w:r>
          </w:p>
        </w:tc>
        <w:tc>
          <w:tcPr>
            <w:tcW w:type="dxa" w:w="3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Developers own. CI builds image, publishes to registry.</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GitOps repo</w:t>
            </w:r>
          </w:p>
        </w:tc>
        <w:tc>
          <w:tcPr>
            <w:tcW w:type="dxa" w:w="3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Kubernetes manifests, Application specs, project definitions.</w:t>
            </w:r>
          </w:p>
        </w:tc>
        <w:tc>
          <w:tcPr>
            <w:tcW w:type="dxa" w:w="3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Platform team owns (or shared with app teams in their subdirectories).</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2.2 Why Separate</w:t>
      </w:r>
    </w:p>
    <w:p>
      <w:pPr>
        <w:pStyle w:val="ListParagraph"/>
        <w:numPr>
          <w:ilvl w:val="0"/>
          <w:numId w:val="2"/>
        </w:numPr>
        <w:spacing w:after="40" w:before="40" w:line="300"/>
      </w:pPr>
      <w:r>
        <w:rPr>
          <w:rFonts w:ascii="Arial" w:cs="Arial" w:eastAsia="Arial" w:hAnsi="Arial"/>
          <w:b/>
          <w:bCs/>
          <w:sz w:val="22"/>
          <w:szCs w:val="22"/>
        </w:rPr>
        <w:t xml:space="preserve">Different review criteria. </w:t>
      </w:r>
      <w:r>
        <w:rPr>
          <w:rFonts w:ascii="Arial" w:cs="Arial" w:eastAsia="Arial" w:hAnsi="Arial"/>
          <w:sz w:val="22"/>
          <w:szCs w:val="22"/>
        </w:rPr>
        <w:t xml:space="preserve">App code review is about 'does this code work?' Manifest review is about 'does this change deploy correctly?' Different reviewers, different focus.</w:t>
      </w:r>
    </w:p>
    <w:p>
      <w:pPr>
        <w:pStyle w:val="ListParagraph"/>
        <w:numPr>
          <w:ilvl w:val="0"/>
          <w:numId w:val="2"/>
        </w:numPr>
        <w:spacing w:after="40" w:before="40" w:line="300"/>
      </w:pPr>
      <w:r>
        <w:rPr>
          <w:rFonts w:ascii="Arial" w:cs="Arial" w:eastAsia="Arial" w:hAnsi="Arial"/>
          <w:b/>
          <w:bCs/>
          <w:sz w:val="22"/>
          <w:szCs w:val="22"/>
        </w:rPr>
        <w:t xml:space="preserve">Different access controls. </w:t>
      </w:r>
      <w:r>
        <w:rPr>
          <w:rFonts w:ascii="Arial" w:cs="Arial" w:eastAsia="Arial" w:hAnsi="Arial"/>
          <w:sz w:val="22"/>
          <w:szCs w:val="22"/>
        </w:rPr>
        <w:t xml:space="preserve">App repo has developers; GitOps repo has developers + deploy bots + platform team. Access can be scoped differently.</w:t>
      </w:r>
    </w:p>
    <w:p>
      <w:pPr>
        <w:pStyle w:val="ListParagraph"/>
        <w:numPr>
          <w:ilvl w:val="0"/>
          <w:numId w:val="2"/>
        </w:numPr>
        <w:spacing w:after="40" w:before="40" w:line="300"/>
      </w:pPr>
      <w:r>
        <w:rPr>
          <w:rFonts w:ascii="Arial" w:cs="Arial" w:eastAsia="Arial" w:hAnsi="Arial"/>
          <w:b/>
          <w:bCs/>
          <w:sz w:val="22"/>
          <w:szCs w:val="22"/>
        </w:rPr>
        <w:t xml:space="preserve">Different velocity. </w:t>
      </w:r>
      <w:r>
        <w:rPr>
          <w:rFonts w:ascii="Arial" w:cs="Arial" w:eastAsia="Arial" w:hAnsi="Arial"/>
          <w:sz w:val="22"/>
          <w:szCs w:val="22"/>
        </w:rPr>
        <w:t xml:space="preserve">App repo churns with every feature branch. GitOps repo churns only at release.</w:t>
      </w:r>
    </w:p>
    <w:p>
      <w:pPr>
        <w:pStyle w:val="ListParagraph"/>
        <w:numPr>
          <w:ilvl w:val="0"/>
          <w:numId w:val="2"/>
        </w:numPr>
        <w:spacing w:after="40" w:before="40" w:line="300"/>
      </w:pPr>
      <w:r>
        <w:rPr>
          <w:rFonts w:ascii="Arial" w:cs="Arial" w:eastAsia="Arial" w:hAnsi="Arial"/>
          <w:b/>
          <w:bCs/>
          <w:sz w:val="22"/>
          <w:szCs w:val="22"/>
        </w:rPr>
        <w:t xml:space="preserve">Cleaner history. </w:t>
      </w:r>
      <w:r>
        <w:rPr>
          <w:rFonts w:ascii="Arial" w:cs="Arial" w:eastAsia="Arial" w:hAnsi="Arial"/>
          <w:sz w:val="22"/>
          <w:szCs w:val="22"/>
        </w:rPr>
        <w:t xml:space="preserve">Git log on GitOps repo shows every deploy — a focused audit trail. App repo shows every WIP commit.</w:t>
      </w:r>
    </w:p>
    <w:p>
      <w:pPr>
        <w:pStyle w:val="ListParagraph"/>
        <w:numPr>
          <w:ilvl w:val="0"/>
          <w:numId w:val="2"/>
        </w:numPr>
        <w:spacing w:after="40" w:before="40" w:line="300"/>
      </w:pPr>
      <w:r>
        <w:rPr>
          <w:rFonts w:ascii="Arial" w:cs="Arial" w:eastAsia="Arial" w:hAnsi="Arial"/>
          <w:b/>
          <w:bCs/>
          <w:sz w:val="22"/>
          <w:szCs w:val="22"/>
        </w:rPr>
        <w:t xml:space="preserve">Rollback clarity. </w:t>
      </w:r>
      <w:r>
        <w:rPr>
          <w:rFonts w:ascii="Arial" w:cs="Arial" w:eastAsia="Arial" w:hAnsi="Arial"/>
          <w:sz w:val="22"/>
          <w:szCs w:val="22"/>
        </w:rPr>
        <w:t xml:space="preserve">Reverting a deploy is 'git revert on GitOps repo.' App code stays untouched.</w:t>
      </w:r>
    </w:p>
    <w:p>
      <w:pPr>
        <w:pStyle w:val="ListParagraph"/>
        <w:numPr>
          <w:ilvl w:val="0"/>
          <w:numId w:val="2"/>
        </w:numPr>
        <w:spacing w:after="40" w:before="40" w:line="300"/>
      </w:pPr>
      <w:r>
        <w:rPr>
          <w:rFonts w:ascii="Arial" w:cs="Arial" w:eastAsia="Arial" w:hAnsi="Arial"/>
          <w:b/>
          <w:bCs/>
          <w:sz w:val="22"/>
          <w:szCs w:val="22"/>
        </w:rPr>
        <w:t xml:space="preserve">Multi-team scaling. </w:t>
      </w:r>
      <w:r>
        <w:rPr>
          <w:rFonts w:ascii="Arial" w:cs="Arial" w:eastAsia="Arial" w:hAnsi="Arial"/>
          <w:sz w:val="22"/>
          <w:szCs w:val="22"/>
        </w:rPr>
        <w:t xml:space="preserve">One GitOps repo can host manifests for many apps; one app repo is per-app.</w:t>
      </w:r>
    </w:p>
    <w:p>
      <w:pPr>
        <w:pStyle w:val="ListParagraph"/>
        <w:numPr>
          <w:ilvl w:val="0"/>
          <w:numId w:val="2"/>
        </w:numPr>
        <w:spacing w:after="40" w:before="40" w:line="300"/>
      </w:pPr>
      <w:r>
        <w:rPr>
          <w:rFonts w:ascii="Arial" w:cs="Arial" w:eastAsia="Arial" w:hAnsi="Arial"/>
          <w:b/>
          <w:bCs/>
          <w:sz w:val="22"/>
          <w:szCs w:val="22"/>
        </w:rPr>
        <w:t xml:space="preserve">Security. </w:t>
      </w:r>
      <w:r>
        <w:rPr>
          <w:rFonts w:ascii="Arial" w:cs="Arial" w:eastAsia="Arial" w:hAnsi="Arial"/>
          <w:sz w:val="22"/>
          <w:szCs w:val="22"/>
        </w:rPr>
        <w:t xml:space="preserve">Compromising the app repo gets the attacker source code. Compromising the GitOps repo gets the attacker... still just a commit that must pass review.</w:t>
      </w:r>
    </w:p>
    <w:p>
      <w:pPr>
        <w:pStyle w:val="Heading2"/>
        <w:spacing w:after="160" w:before="360"/>
      </w:pPr>
      <w:r>
        <w:rPr>
          <w:rFonts w:ascii="Arial" w:cs="Arial" w:eastAsia="Arial" w:hAnsi="Arial"/>
          <w:b/>
          <w:bCs/>
          <w:color w:val="1F4E78"/>
          <w:sz w:val="30"/>
          <w:szCs w:val="30"/>
        </w:rPr>
        <w:t xml:space="preserve">2.3 The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App repo      │         │   GitOps repo    │</w:t>
            </w:r>
          </w:p>
          <w:p>
            <w:pPr>
              <w:spacing w:after="0" w:before="0" w:line="260"/>
            </w:pPr>
            <w:r>
              <w:rPr>
                <w:rFonts w:ascii="Consolas" w:cs="Consolas" w:eastAsia="Consolas" w:hAnsi="Consolas"/>
                <w:sz w:val="20"/>
                <w:szCs w:val="20"/>
              </w:rPr>
              <w:t xml:space="preserve">│   (my-app)      │         │  (gitops)        │</w:t>
            </w:r>
          </w:p>
          <w:p>
            <w:pPr>
              <w:spacing w:after="0" w:before="0" w:line="260"/>
            </w:pPr>
            <w:r>
              <w:rPr>
                <w:rFonts w:ascii="Consolas" w:cs="Consolas" w:eastAsia="Consolas" w:hAnsi="Consolas"/>
                <w:sz w:val="20"/>
                <w:szCs w:val="20"/>
              </w:rPr>
              <w:t xml:space="preserve">│                 │         │                  │</w:t>
            </w:r>
          </w:p>
          <w:p>
            <w:pPr>
              <w:spacing w:after="0" w:before="0" w:line="260"/>
            </w:pPr>
            <w:r>
              <w:rPr>
                <w:rFonts w:ascii="Consolas" w:cs="Consolas" w:eastAsia="Consolas" w:hAnsi="Consolas"/>
                <w:sz w:val="20"/>
                <w:szCs w:val="20"/>
              </w:rPr>
              <w:t xml:space="preserve">│ - src/          │         │ - applications/  │</w:t>
            </w:r>
          </w:p>
          <w:p>
            <w:pPr>
              <w:spacing w:after="0" w:before="0" w:line="260"/>
            </w:pPr>
            <w:r>
              <w:rPr>
                <w:rFonts w:ascii="Consolas" w:cs="Consolas" w:eastAsia="Consolas" w:hAnsi="Consolas"/>
                <w:sz w:val="20"/>
                <w:szCs w:val="20"/>
              </w:rPr>
              <w:t xml:space="preserve">│ - Dockerfile    │         │ - services/      │</w:t>
            </w:r>
          </w:p>
          <w:p>
            <w:pPr>
              <w:spacing w:after="0" w:before="0" w:line="260"/>
            </w:pPr>
            <w:r>
              <w:rPr>
                <w:rFonts w:ascii="Consolas" w:cs="Consolas" w:eastAsia="Consolas" w:hAnsi="Consolas"/>
                <w:sz w:val="20"/>
                <w:szCs w:val="20"/>
              </w:rPr>
              <w:t xml:space="preserve">│ - tests/        │         │   └─ my-app/     │</w:t>
            </w:r>
          </w:p>
          <w:p>
            <w:pPr>
              <w:spacing w:after="0" w:before="0" w:line="260"/>
            </w:pPr>
            <w:r>
              <w:rPr>
                <w:rFonts w:ascii="Consolas" w:cs="Consolas" w:eastAsia="Consolas" w:hAnsi="Consolas"/>
                <w:sz w:val="20"/>
                <w:szCs w:val="20"/>
              </w:rPr>
              <w:t xml:space="preserve">└────────┬────────┘         │     ├─ base/     │</w:t>
            </w:r>
          </w:p>
          <w:p>
            <w:pPr>
              <w:spacing w:after="0" w:before="0" w:line="260"/>
            </w:pPr>
            <w:r>
              <w:rPr>
                <w:rFonts w:ascii="Consolas" w:cs="Consolas" w:eastAsia="Consolas" w:hAnsi="Consolas"/>
                <w:sz w:val="20"/>
                <w:szCs w:val="20"/>
              </w:rPr>
              <w:t xml:space="preserve">         │                  │     └─ overlays/ │</w:t>
            </w:r>
          </w:p>
          <w:p>
            <w:pPr>
              <w:spacing w:after="0" w:before="0" w:line="260"/>
            </w:pPr>
            <w:r>
              <w:rPr>
                <w:rFonts w:ascii="Consolas" w:cs="Consolas" w:eastAsia="Consolas" w:hAnsi="Consolas"/>
                <w:sz w:val="20"/>
                <w:szCs w:val="20"/>
              </w:rPr>
              <w:t xml:space="preserve">         │ CI builds image  │       ├─ dev/    │</w:t>
            </w:r>
          </w:p>
          <w:p>
            <w:pPr>
              <w:spacing w:after="0" w:before="0" w:line="260"/>
            </w:pPr>
            <w:r>
              <w:rPr>
                <w:rFonts w:ascii="Consolas" w:cs="Consolas" w:eastAsia="Consolas" w:hAnsi="Consolas"/>
                <w:sz w:val="20"/>
                <w:szCs w:val="20"/>
              </w:rPr>
              <w:t xml:space="preserve">         │                  │       └─ prod/   │</w:t>
            </w:r>
          </w:p>
          <w:p>
            <w:pPr>
              <w:spacing w:after="0" w:before="0" w:line="260"/>
            </w:pPr>
            <w:r>
              <w:rPr>
                <w:rFonts w:ascii="Consolas" w:cs="Consolas" w:eastAsia="Consolas" w:hAnsi="Consolas"/>
                <w:sz w:val="20"/>
                <w:szCs w:val="20"/>
              </w:rPr>
              <w:t xml:space="preserve">         ▼                  └────────┬─────────┘</w:t>
            </w:r>
          </w:p>
          <w:p>
            <w:pPr>
              <w:spacing w:after="0" w:before="0" w:line="260"/>
            </w:pPr>
            <w:r>
              <w:rPr>
                <w:rFonts w:ascii="Consolas" w:cs="Consolas" w:eastAsia="Consolas" w:hAnsi="Consolas"/>
                <w:sz w:val="20"/>
                <w:szCs w:val="20"/>
              </w:rPr>
              <w:t xml:space="preserve">    ┌────────────┐                   │</w:t>
            </w:r>
          </w:p>
          <w:p>
            <w:pPr>
              <w:spacing w:after="0" w:before="0" w:line="260"/>
            </w:pPr>
            <w:r>
              <w:rPr>
                <w:rFonts w:ascii="Consolas" w:cs="Consolas" w:eastAsia="Consolas" w:hAnsi="Consolas"/>
                <w:sz w:val="20"/>
                <w:szCs w:val="20"/>
              </w:rPr>
              <w:t xml:space="preserve">    │ Registry   │                   │</w:t>
            </w:r>
          </w:p>
          <w:p>
            <w:pPr>
              <w:spacing w:after="0" w:before="0" w:line="260"/>
            </w:pPr>
            <w:r>
              <w:rPr>
                <w:rFonts w:ascii="Consolas" w:cs="Consolas" w:eastAsia="Consolas" w:hAnsi="Consolas"/>
                <w:sz w:val="20"/>
                <w:szCs w:val="20"/>
              </w:rPr>
              <w:t xml:space="preserve">    │ ghcr.io/my-│                   │</w:t>
            </w:r>
          </w:p>
          <w:p>
            <w:pPr>
              <w:spacing w:after="0" w:before="0" w:line="260"/>
            </w:pPr>
            <w:r>
              <w:rPr>
                <w:rFonts w:ascii="Consolas" w:cs="Consolas" w:eastAsia="Consolas" w:hAnsi="Consolas"/>
                <w:sz w:val="20"/>
                <w:szCs w:val="20"/>
              </w:rPr>
              <w:t xml:space="preserve">    │ org/my-app │                   │</w:t>
            </w:r>
          </w:p>
          <w:p>
            <w:pPr>
              <w:spacing w:after="0" w:before="0" w:line="260"/>
            </w:pPr>
            <w:r>
              <w:rPr>
                <w:rFonts w:ascii="Consolas" w:cs="Consolas" w:eastAsia="Consolas" w:hAnsi="Consolas"/>
                <w:sz w:val="20"/>
                <w:szCs w:val="20"/>
              </w:rPr>
              <w:t xml:space="preserve">    │ :abc123    │                   │</w:t>
            </w:r>
          </w:p>
          <w:p>
            <w:pPr>
              <w:spacing w:after="0" w:before="0" w:line="260"/>
            </w:pPr>
            <w:r>
              <w:rPr>
                <w:rFonts w:ascii="Consolas" w:cs="Consolas" w:eastAsia="Consolas" w:hAnsi="Consolas"/>
                <w:sz w:val="20"/>
                <w:szCs w:val="20"/>
              </w:rPr>
              <w:t xml:space="preserve">    └────┬───────┘                   │</w:t>
            </w:r>
          </w:p>
          <w:p>
            <w:pPr>
              <w:spacing w:after="0" w:before="0" w:line="260"/>
            </w:pPr>
            <w:r>
              <w:rPr>
                <w:rFonts w:ascii="Consolas" w:cs="Consolas" w:eastAsia="Consolas" w:hAnsi="Consolas"/>
                <w:sz w:val="20"/>
                <w:szCs w:val="20"/>
              </w:rPr>
              <w:t xml:space="preserve">         │                           │</w:t>
            </w:r>
          </w:p>
          <w:p>
            <w:pPr>
              <w:spacing w:after="0" w:before="0" w:line="260"/>
            </w:pPr>
            <w:r>
              <w:rPr>
                <w:rFonts w:ascii="Consolas" w:cs="Consolas" w:eastAsia="Consolas" w:hAnsi="Consolas"/>
                <w:sz w:val="20"/>
                <w:szCs w:val="20"/>
              </w:rPr>
              <w:t xml:space="preserve">         │ Bot commits image tag     │</w:t>
            </w:r>
          </w:p>
          <w:p>
            <w:pPr>
              <w:spacing w:after="0" w:before="0" w:line="260"/>
            </w:pPr>
            <w:r>
              <w:rPr>
                <w:rFonts w:ascii="Consolas" w:cs="Consolas" w:eastAsia="Consolas" w:hAnsi="Consolas"/>
                <w:sz w:val="20"/>
                <w:szCs w:val="20"/>
              </w:rPr>
              <w:t xml:space="preserve">         └─────► update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ArgoCD watches</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Production │</w:t>
            </w:r>
          </w:p>
          <w:p>
            <w:pPr>
              <w:spacing w:after="0" w:before="0" w:line="260"/>
            </w:pPr>
            <w:r>
              <w:rPr>
                <w:rFonts w:ascii="Consolas" w:cs="Consolas" w:eastAsia="Consolas" w:hAnsi="Consolas"/>
                <w:sz w:val="20"/>
                <w:szCs w:val="20"/>
              </w:rPr>
              <w:t xml:space="preserve">                              │ Cluster    │</w:t>
            </w:r>
          </w:p>
          <w:p>
            <w:pPr>
              <w:spacing w:after="0" w:before="0" w:line="260"/>
            </w:pPr>
            <w:r>
              <w:rPr>
                <w:rFonts w:ascii="Consolas" w:cs="Consolas" w:eastAsia="Consolas" w:hAnsi="Consolas"/>
                <w:sz w:val="20"/>
                <w:szCs w:val="20"/>
              </w:rPr>
              <w:t xml:space="preserve">                              └────────────┘</w:t>
            </w:r>
          </w:p>
        </w:tc>
      </w:tr>
    </w:tbl>
    <w:p>
      <w:pPr>
        <w:pStyle w:val="Heading2"/>
        <w:spacing w:after="160" w:before="360"/>
      </w:pPr>
      <w:r>
        <w:rPr>
          <w:rFonts w:ascii="Arial" w:cs="Arial" w:eastAsia="Arial" w:hAnsi="Arial"/>
          <w:b/>
          <w:bCs/>
          <w:color w:val="1F4E78"/>
          <w:sz w:val="30"/>
          <w:szCs w:val="30"/>
        </w:rPr>
        <w:t xml:space="preserve">2.4 The App Repo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my-org/my-app/</w:t>
            </w:r>
          </w:p>
          <w:p>
            <w:pPr>
              <w:spacing w:after="0" w:before="0" w:line="260"/>
            </w:pPr>
            <w:r>
              <w:rPr>
                <w:rFonts w:ascii="Consolas" w:cs="Consolas" w:eastAsia="Consolas" w:hAnsi="Consolas"/>
                <w:sz w:val="20"/>
                <w:szCs w:val="20"/>
              </w:rPr>
              <w:t xml:space="preserve">├── src/                   # application code</w:t>
            </w:r>
          </w:p>
          <w:p>
            <w:pPr>
              <w:spacing w:after="0" w:before="0" w:line="260"/>
            </w:pPr>
            <w:r>
              <w:rPr>
                <w:rFonts w:ascii="Consolas" w:cs="Consolas" w:eastAsia="Consolas" w:hAnsi="Consolas"/>
                <w:sz w:val="20"/>
                <w:szCs w:val="20"/>
              </w:rPr>
              <w:t xml:space="preserve">├── tests/                 # unit and integration tests</w:t>
            </w:r>
          </w:p>
          <w:p>
            <w:pPr>
              <w:spacing w:after="0" w:before="0" w:line="260"/>
            </w:pPr>
            <w:r>
              <w:rPr>
                <w:rFonts w:ascii="Consolas" w:cs="Consolas" w:eastAsia="Consolas" w:hAnsi="Consolas"/>
                <w:sz w:val="20"/>
                <w:szCs w:val="20"/>
              </w:rPr>
              <w:t xml:space="preserve">├── Dockerfile</w:t>
            </w:r>
          </w:p>
          <w:p>
            <w:pPr>
              <w:spacing w:after="0" w:before="0" w:line="260"/>
            </w:pPr>
            <w:r>
              <w:rPr>
                <w:rFonts w:ascii="Consolas" w:cs="Consolas" w:eastAsia="Consolas" w:hAnsi="Consolas"/>
                <w:sz w:val="20"/>
                <w:szCs w:val="20"/>
              </w:rPr>
              <w:t xml:space="preserve">├── .github/</w:t>
            </w:r>
          </w:p>
          <w:p>
            <w:pPr>
              <w:spacing w:after="0" w:before="0" w:line="260"/>
            </w:pPr>
            <w:r>
              <w:rPr>
                <w:rFonts w:ascii="Consolas" w:cs="Consolas" w:eastAsia="Consolas" w:hAnsi="Consolas"/>
                <w:sz w:val="20"/>
                <w:szCs w:val="20"/>
              </w:rPr>
              <w:t xml:space="preserve">│   └── workflows/</w:t>
            </w:r>
          </w:p>
          <w:p>
            <w:pPr>
              <w:spacing w:after="0" w:before="0" w:line="260"/>
            </w:pPr>
            <w:r>
              <w:rPr>
                <w:rFonts w:ascii="Consolas" w:cs="Consolas" w:eastAsia="Consolas" w:hAnsi="Consolas"/>
                <w:sz w:val="20"/>
                <w:szCs w:val="20"/>
              </w:rPr>
              <w:t xml:space="preserve">│       └── ci.yaml        # build + test + push image + bump GitOps</w:t>
            </w:r>
          </w:p>
          <w:p>
            <w:pPr>
              <w:spacing w:after="0" w:before="0" w:line="260"/>
            </w:pPr>
            <w:r>
              <w:rPr>
                <w:rFonts w:ascii="Consolas" w:cs="Consolas" w:eastAsia="Consolas" w:hAnsi="Consolas"/>
                <w:sz w:val="20"/>
                <w:szCs w:val="20"/>
              </w:rPr>
              <w:t xml:space="preserve">├── README.md</w:t>
            </w:r>
          </w:p>
          <w:p>
            <w:pPr>
              <w:spacing w:after="0" w:before="0" w:line="260"/>
            </w:pPr>
            <w:r>
              <w:rPr>
                <w:rFonts w:ascii="Consolas" w:cs="Consolas" w:eastAsia="Consolas" w:hAnsi="Consolas"/>
                <w:sz w:val="20"/>
                <w:szCs w:val="20"/>
              </w:rPr>
              <w:t xml:space="preserve">└── VERSION</w:t>
            </w:r>
          </w:p>
        </w:tc>
      </w:tr>
    </w:tbl>
    <w:p>
      <w:pPr>
        <w:pStyle w:val="Heading2"/>
        <w:spacing w:after="160" w:before="360"/>
      </w:pPr>
      <w:r>
        <w:rPr>
          <w:rFonts w:ascii="Arial" w:cs="Arial" w:eastAsia="Arial" w:hAnsi="Arial"/>
          <w:b/>
          <w:bCs/>
          <w:color w:val="1F4E78"/>
          <w:sz w:val="30"/>
          <w:szCs w:val="30"/>
        </w:rPr>
        <w:t xml:space="preserve">2.5 The GitOps Repo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my-org/gitops/</w:t>
            </w:r>
          </w:p>
          <w:p>
            <w:pPr>
              <w:spacing w:after="0" w:before="0" w:line="260"/>
            </w:pPr>
            <w:r>
              <w:rPr>
                <w:rFonts w:ascii="Consolas" w:cs="Consolas" w:eastAsia="Consolas" w:hAnsi="Consolas"/>
                <w:sz w:val="20"/>
                <w:szCs w:val="20"/>
              </w:rPr>
              <w:t xml:space="preserve">├── applications/          # ApplicationSet-managed (or app-of-apps)</w:t>
            </w:r>
          </w:p>
          <w:p>
            <w:pPr>
              <w:spacing w:after="0" w:before="0" w:line="260"/>
            </w:pPr>
            <w:r>
              <w:rPr>
                <w:rFonts w:ascii="Consolas" w:cs="Consolas" w:eastAsia="Consolas" w:hAnsi="Consolas"/>
                <w:sz w:val="20"/>
                <w:szCs w:val="20"/>
              </w:rPr>
              <w:t xml:space="preserve">│   └── root.yaml</w:t>
            </w:r>
          </w:p>
          <w:p>
            <w:pPr>
              <w:spacing w:after="0" w:before="0" w:line="260"/>
            </w:pPr>
            <w:r>
              <w:rPr>
                <w:rFonts w:ascii="Consolas" w:cs="Consolas" w:eastAsia="Consolas" w:hAnsi="Consolas"/>
                <w:sz w:val="20"/>
                <w:szCs w:val="20"/>
              </w:rPr>
              <w:t xml:space="preserve">├── applicationsets/</w:t>
            </w:r>
          </w:p>
          <w:p>
            <w:pPr>
              <w:spacing w:after="0" w:before="0" w:line="260"/>
            </w:pPr>
            <w:r>
              <w:rPr>
                <w:rFonts w:ascii="Consolas" w:cs="Consolas" w:eastAsia="Consolas" w:hAnsi="Consolas"/>
                <w:sz w:val="20"/>
                <w:szCs w:val="20"/>
              </w:rPr>
              <w:t xml:space="preserve">│   ├── services-prod.yaml</w:t>
            </w:r>
          </w:p>
          <w:p>
            <w:pPr>
              <w:spacing w:after="0" w:before="0" w:line="260"/>
            </w:pPr>
            <w:r>
              <w:rPr>
                <w:rFonts w:ascii="Consolas" w:cs="Consolas" w:eastAsia="Consolas" w:hAnsi="Consolas"/>
                <w:sz w:val="20"/>
                <w:szCs w:val="20"/>
              </w:rPr>
              <w:t xml:space="preserve">│   └── platform.yaml</w:t>
            </w:r>
          </w:p>
          <w:p>
            <w:pPr>
              <w:spacing w:after="0" w:before="0" w:line="260"/>
            </w:pPr>
            <w:r>
              <w:rPr>
                <w:rFonts w:ascii="Consolas" w:cs="Consolas" w:eastAsia="Consolas" w:hAnsi="Consolas"/>
                <w:sz w:val="20"/>
                <w:szCs w:val="20"/>
              </w:rPr>
              <w:t xml:space="preserve">├── services/</w:t>
            </w:r>
          </w:p>
          <w:p>
            <w:pPr>
              <w:spacing w:after="0" w:before="0" w:line="260"/>
            </w:pPr>
            <w:r>
              <w:rPr>
                <w:rFonts w:ascii="Consolas" w:cs="Consolas" w:eastAsia="Consolas" w:hAnsi="Consolas"/>
                <w:sz w:val="20"/>
                <w:szCs w:val="20"/>
              </w:rPr>
              <w:t xml:space="preserve">│   ├── my-app/</w:t>
            </w:r>
          </w:p>
          <w:p>
            <w:pPr>
              <w:spacing w:after="0" w:before="0" w:line="260"/>
            </w:pPr>
            <w:r>
              <w:rPr>
                <w:rFonts w:ascii="Consolas" w:cs="Consolas" w:eastAsia="Consolas" w:hAnsi="Consolas"/>
                <w:sz w:val="20"/>
                <w:szCs w:val="20"/>
              </w:rPr>
              <w:t xml:space="preserve">│   │   ├── base/          # Kubernetes manifests</w:t>
            </w:r>
          </w:p>
          <w:p>
            <w:pPr>
              <w:spacing w:after="0" w:before="0" w:line="260"/>
            </w:pPr>
            <w:r>
              <w:rPr>
                <w:rFonts w:ascii="Consolas" w:cs="Consolas" w:eastAsia="Consolas" w:hAnsi="Consolas"/>
                <w:sz w:val="20"/>
                <w:szCs w:val="20"/>
              </w:rPr>
              <w:t xml:space="preserve">│   │   └── overlays/</w:t>
            </w:r>
          </w:p>
          <w:p>
            <w:pPr>
              <w:spacing w:after="0" w:before="0" w:line="260"/>
            </w:pPr>
            <w:r>
              <w:rPr>
                <w:rFonts w:ascii="Consolas" w:cs="Consolas" w:eastAsia="Consolas" w:hAnsi="Consolas"/>
                <w:sz w:val="20"/>
                <w:szCs w:val="20"/>
              </w:rPr>
              <w:t xml:space="preserve">│   │       ├── dev/</w:t>
            </w:r>
          </w:p>
          <w:p>
            <w:pPr>
              <w:spacing w:after="0" w:before="0" w:line="260"/>
            </w:pPr>
            <w:r>
              <w:rPr>
                <w:rFonts w:ascii="Consolas" w:cs="Consolas" w:eastAsia="Consolas" w:hAnsi="Consolas"/>
                <w:sz w:val="20"/>
                <w:szCs w:val="20"/>
              </w:rPr>
              <w:t xml:space="preserve">│   │       ├── staging/</w:t>
            </w:r>
          </w:p>
          <w:p>
            <w:pPr>
              <w:spacing w:after="0" w:before="0" w:line="260"/>
            </w:pPr>
            <w:r>
              <w:rPr>
                <w:rFonts w:ascii="Consolas" w:cs="Consolas" w:eastAsia="Consolas" w:hAnsi="Consolas"/>
                <w:sz w:val="20"/>
                <w:szCs w:val="20"/>
              </w:rPr>
              <w:t xml:space="preserve">│   │       └── prod/</w:t>
            </w:r>
          </w:p>
          <w:p>
            <w:pPr>
              <w:spacing w:after="0" w:before="0" w:line="260"/>
            </w:pPr>
            <w:r>
              <w:rPr>
                <w:rFonts w:ascii="Consolas" w:cs="Consolas" w:eastAsia="Consolas" w:hAnsi="Consolas"/>
                <w:sz w:val="20"/>
                <w:szCs w:val="20"/>
              </w:rPr>
              <w:t xml:space="preserve">│   └── other-app/</w:t>
            </w:r>
          </w:p>
          <w:p>
            <w:pPr>
              <w:spacing w:after="0" w:before="0" w:line="260"/>
            </w:pPr>
            <w:r>
              <w:rPr>
                <w:rFonts w:ascii="Consolas" w:cs="Consolas" w:eastAsia="Consolas" w:hAnsi="Consolas"/>
                <w:sz w:val="20"/>
                <w:szCs w:val="20"/>
              </w:rPr>
              <w:t xml:space="preserve">│       └── ...</w:t>
            </w:r>
          </w:p>
          <w:p>
            <w:pPr>
              <w:spacing w:after="0" w:before="0" w:line="260"/>
            </w:pPr>
            <w:r>
              <w:rPr>
                <w:rFonts w:ascii="Consolas" w:cs="Consolas" w:eastAsia="Consolas" w:hAnsi="Consolas"/>
                <w:sz w:val="20"/>
                <w:szCs w:val="20"/>
              </w:rPr>
              <w:t xml:space="preserve">├── platform/              # cert-manager, monitoring, etc.</w:t>
            </w:r>
          </w:p>
          <w:p>
            <w:pPr>
              <w:spacing w:after="0" w:before="0" w:line="260"/>
            </w:pPr>
            <w:r>
              <w:rPr>
                <w:rFonts w:ascii="Consolas" w:cs="Consolas" w:eastAsia="Consolas" w:hAnsi="Consolas"/>
                <w:sz w:val="20"/>
                <w:szCs w:val="20"/>
              </w:rPr>
              <w:t xml:space="preserve">│   ├── cert-manager/</w:t>
            </w:r>
          </w:p>
          <w:p>
            <w:pPr>
              <w:spacing w:after="0" w:before="0" w:line="260"/>
            </w:pPr>
            <w:r>
              <w:rPr>
                <w:rFonts w:ascii="Consolas" w:cs="Consolas" w:eastAsia="Consolas" w:hAnsi="Consolas"/>
                <w:sz w:val="20"/>
                <w:szCs w:val="20"/>
              </w:rPr>
              <w:t xml:space="preserve">│   └── prometheus/</w:t>
            </w:r>
          </w:p>
          <w:p>
            <w:pPr>
              <w:spacing w:after="0" w:before="0" w:line="260"/>
            </w:pPr>
            <w:r>
              <w:rPr>
                <w:rFonts w:ascii="Consolas" w:cs="Consolas" w:eastAsia="Consolas" w:hAnsi="Consolas"/>
                <w:sz w:val="20"/>
                <w:szCs w:val="20"/>
              </w:rPr>
              <w:t xml:space="preserve">└── projects/              # AppProject definitions</w:t>
            </w:r>
          </w:p>
          <w:p>
            <w:pPr>
              <w:spacing w:after="0" w:before="0" w:line="260"/>
            </w:pPr>
            <w:r>
              <w:rPr>
                <w:rFonts w:ascii="Consolas" w:cs="Consolas" w:eastAsia="Consolas" w:hAnsi="Consolas"/>
                <w:sz w:val="20"/>
                <w:szCs w:val="20"/>
              </w:rPr>
              <w:t xml:space="preserve">    ├── default.yaml</w:t>
            </w:r>
          </w:p>
          <w:p>
            <w:pPr>
              <w:spacing w:after="0" w:before="0" w:line="260"/>
            </w:pPr>
            <w:r>
              <w:rPr>
                <w:rFonts w:ascii="Consolas" w:cs="Consolas" w:eastAsia="Consolas" w:hAnsi="Consolas"/>
                <w:sz w:val="20"/>
                <w:szCs w:val="20"/>
              </w:rPr>
              <w:t xml:space="preserve">    ├── payments.yaml</w:t>
            </w:r>
          </w:p>
          <w:p>
            <w:pPr>
              <w:spacing w:after="0" w:before="0" w:line="260"/>
            </w:pPr>
            <w:r>
              <w:rPr>
                <w:rFonts w:ascii="Consolas" w:cs="Consolas" w:eastAsia="Consolas" w:hAnsi="Consolas"/>
                <w:sz w:val="20"/>
                <w:szCs w:val="20"/>
              </w:rPr>
              <w:t xml:space="preserve">    └── platform.yaml</w:t>
            </w:r>
          </w:p>
        </w:tc>
      </w:tr>
    </w:tbl>
    <w:p>
      <w:pPr>
        <w:pStyle w:val="Heading1"/>
        <w:spacing w:after="240" w:before="480"/>
      </w:pPr>
      <w:r>
        <w:rPr>
          <w:rFonts w:ascii="Arial" w:cs="Arial" w:eastAsia="Arial" w:hAnsi="Arial"/>
          <w:b/>
          <w:bCs/>
          <w:color w:val="1F4E78"/>
          <w:sz w:val="36"/>
          <w:szCs w:val="36"/>
        </w:rPr>
        <w:t xml:space="preserve">3. Repository Structure — Mono-Repo vs Multi-Repo</w:t>
      </w:r>
    </w:p>
    <w:p>
      <w:pPr>
        <w:pStyle w:val="Heading2"/>
        <w:spacing w:after="160" w:before="360"/>
      </w:pPr>
      <w:r>
        <w:rPr>
          <w:rFonts w:ascii="Arial" w:cs="Arial" w:eastAsia="Arial" w:hAnsi="Arial"/>
          <w:b/>
          <w:bCs/>
          <w:color w:val="1F4E78"/>
          <w:sz w:val="30"/>
          <w:szCs w:val="30"/>
        </w:rPr>
        <w:t xml:space="preserve">3.1 The Dimension</w:t>
      </w:r>
    </w:p>
    <w:p>
      <w:pPr>
        <w:spacing w:after="80" w:before="80" w:line="320"/>
        <w:jc w:val="both"/>
      </w:pPr>
      <w:r>
        <w:rPr>
          <w:rFonts w:ascii="Arial" w:cs="Arial" w:eastAsia="Arial" w:hAnsi="Arial"/>
          <w:sz w:val="22"/>
          <w:szCs w:val="22"/>
        </w:rPr>
        <w:t xml:space="preserve">Once you've decided to separate app code from GitOps manifests, a second question arises: should MULTIPLE apps share ONE repo, or should each have its OWN repo? For both the app side and the GitOps side, the answer varies by team.</w:t>
      </w:r>
    </w:p>
    <w:p>
      <w:pPr>
        <w:pStyle w:val="Heading2"/>
        <w:spacing w:after="160" w:before="360"/>
      </w:pPr>
      <w:r>
        <w:rPr>
          <w:rFonts w:ascii="Arial" w:cs="Arial" w:eastAsia="Arial" w:hAnsi="Arial"/>
          <w:b/>
          <w:bCs/>
          <w:color w:val="1F4E78"/>
          <w:sz w:val="30"/>
          <w:szCs w:val="30"/>
        </w:rPr>
        <w:t xml:space="preserve">3.2 The GitOps Repo Choice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rPr>
          <w:tblHeader/>
        </w:trPr>
        <w:tc>
          <w:tcPr>
            <w:tcW w:type="dxa" w:w="26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Pattern</w:t>
            </w:r>
          </w:p>
        </w:tc>
        <w:tc>
          <w:tcPr>
            <w:tcW w:type="dxa" w:w="2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Structure</w:t>
            </w:r>
          </w:p>
        </w:tc>
        <w:tc>
          <w:tcPr>
            <w:tcW w:type="dxa" w:w="39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Trade-offs</w:t>
            </w:r>
          </w:p>
        </w:tc>
      </w:tr>
      <w:tr>
        <w:tc>
          <w:tcPr>
            <w:tcW w:type="dxa" w:w="2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Single GitOps repo (monorepo)</w:t>
            </w:r>
          </w:p>
        </w:tc>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All services' manifests in one repo.</w:t>
            </w:r>
          </w:p>
        </w:tc>
        <w:tc>
          <w:tcPr>
            <w:tcW w:type="dxa" w:w="3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Easier to update shared components. Simpler ArgoCD config.</w:t>
            </w:r>
          </w:p>
        </w:tc>
      </w:tr>
      <w:tr>
        <w:tc>
          <w:tcPr>
            <w:tcW w:type="dxa" w:w="2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One GitOps repo per service</w:t>
            </w:r>
          </w:p>
        </w:tc>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Each service has its own GitOps repo.</w:t>
            </w:r>
          </w:p>
        </w:tc>
        <w:tc>
          <w:tcPr>
            <w:tcW w:type="dxa" w:w="3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Fully autonomous teams. More ArgoCD config; more repos to manage.</w:t>
            </w:r>
          </w:p>
        </w:tc>
      </w:tr>
      <w:tr>
        <w:tc>
          <w:tcPr>
            <w:tcW w:type="dxa" w:w="2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Hybrid — shared repo for platform + per-team repos for apps</w:t>
            </w:r>
          </w:p>
        </w:tc>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Platform in one repo; each team in their own.</w:t>
            </w:r>
          </w:p>
        </w:tc>
        <w:tc>
          <w:tcPr>
            <w:tcW w:type="dxa" w:w="3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Organizational boundary matches repo boundary.</w:t>
            </w:r>
          </w:p>
        </w:tc>
      </w:tr>
    </w:tbl>
    <w:p>
      <w:pPr>
        <w:pStyle w:val="Heading2"/>
        <w:spacing w:after="160" w:before="360"/>
      </w:pPr>
      <w:r>
        <w:rPr>
          <w:rFonts w:ascii="Arial" w:cs="Arial" w:eastAsia="Arial" w:hAnsi="Arial"/>
          <w:b/>
          <w:bCs/>
          <w:color w:val="1F4E78"/>
          <w:sz w:val="30"/>
          <w:szCs w:val="30"/>
        </w:rPr>
        <w:t xml:space="preserve">3.3 The App Repo Choice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rPr>
          <w:tblHeader/>
        </w:trPr>
        <w:tc>
          <w:tcPr>
            <w:tcW w:type="dxa" w:w="20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Pattern</w:t>
            </w:r>
          </w:p>
        </w:tc>
        <w:tc>
          <w:tcPr>
            <w:tcW w:type="dxa" w:w="3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Structure</w:t>
            </w:r>
          </w:p>
        </w:tc>
        <w:tc>
          <w:tcPr>
            <w:tcW w:type="dxa" w:w="39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Trade-offs</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Monorepo — many services in one repo</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One big repo with many service directories.</w:t>
            </w:r>
          </w:p>
        </w:tc>
        <w:tc>
          <w:tcPr>
            <w:tcW w:type="dxa" w:w="3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Shared tooling, consistent practices, atomic cross-service changes.</w:t>
            </w:r>
          </w:p>
        </w:tc>
      </w:tr>
      <w:tr>
        <w:tc>
          <w:tcPr>
            <w:tcW w:type="dxa" w:w="2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Repo per service</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Each service has its own git repo.</w:t>
            </w:r>
          </w:p>
        </w:tc>
        <w:tc>
          <w:tcPr>
            <w:tcW w:type="dxa" w:w="3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Isolated blast radius, independent release cadences, clearer ownership.</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Product-level monorepos</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Repos align with products, services align with repos.</w:t>
            </w:r>
          </w:p>
        </w:tc>
        <w:tc>
          <w:tcPr>
            <w:tcW w:type="dxa" w:w="3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Balance — team ownership within product boundaries.</w:t>
            </w:r>
          </w:p>
        </w:tc>
      </w:tr>
    </w:tbl>
    <w:p>
      <w:pPr>
        <w:pStyle w:val="Heading2"/>
        <w:spacing w:after="160" w:before="360"/>
      </w:pPr>
      <w:r>
        <w:rPr>
          <w:rFonts w:ascii="Arial" w:cs="Arial" w:eastAsia="Arial" w:hAnsi="Arial"/>
          <w:b/>
          <w:bCs/>
          <w:color w:val="1F4E78"/>
          <w:sz w:val="30"/>
          <w:szCs w:val="30"/>
        </w:rPr>
        <w:t xml:space="preserve">3.4 The Recommendation</w:t>
      </w:r>
    </w:p>
    <w:p>
      <w:pPr>
        <w:spacing w:after="80" w:before="80" w:line="320"/>
        <w:jc w:val="both"/>
      </w:pPr>
      <w:r>
        <w:rPr>
          <w:rFonts w:ascii="Arial" w:cs="Arial" w:eastAsia="Arial" w:hAnsi="Arial"/>
          <w:sz w:val="22"/>
          <w:szCs w:val="22"/>
        </w:rPr>
        <w:t xml:space="preserve">For GITOPS repo: single repo, until you outgrow it (~50-100 services), then split by organizational boundaries. Single is simpler; split is necessary at scale.</w:t>
      </w:r>
    </w:p>
    <w:p>
      <w:pPr>
        <w:spacing w:after="80" w:before="80" w:line="320"/>
        <w:jc w:val="both"/>
      </w:pPr>
      <w:r>
        <w:rPr>
          <w:rFonts w:ascii="Arial" w:cs="Arial" w:eastAsia="Arial" w:hAnsi="Arial"/>
          <w:sz w:val="22"/>
          <w:szCs w:val="22"/>
        </w:rPr>
        <w:t xml:space="preserve">For APP repos: depends on team culture. Large orgs with established monorepo culture benefit from monorepo (Google, Meta). Microservice-heavy startups benefit from repo-per-service. Don't fight your culture.</w:t>
      </w:r>
    </w:p>
    <w:p>
      <w:pPr>
        <w:pStyle w:val="Heading2"/>
        <w:spacing w:after="160" w:before="360"/>
      </w:pPr>
      <w:r>
        <w:rPr>
          <w:rFonts w:ascii="Arial" w:cs="Arial" w:eastAsia="Arial" w:hAnsi="Arial"/>
          <w:b/>
          <w:bCs/>
          <w:color w:val="1F4E78"/>
          <w:sz w:val="30"/>
          <w:szCs w:val="30"/>
        </w:rPr>
        <w:t xml:space="preserve">3.5 The Decision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Size / scale</w:t>
            </w:r>
          </w:p>
        </w:tc>
        <w:tc>
          <w:tcPr>
            <w:tcW w:type="dxa" w:w="32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Recommendation</w:t>
            </w:r>
          </w:p>
        </w:tc>
        <w:tc>
          <w:tcPr>
            <w:tcW w:type="dxa" w:w="39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Reason</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Small team (&lt;5 devs), &lt;10 services</w:t>
            </w:r>
          </w:p>
        </w:tc>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Monorepo app + single GitOps repo.</w:t>
            </w:r>
          </w:p>
        </w:tc>
        <w:tc>
          <w:tcPr>
            <w:tcW w:type="dxa" w:w="3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Simplest; no scale issues.</w:t>
            </w:r>
          </w:p>
        </w:tc>
      </w:tr>
      <w:tr>
        <w:tc>
          <w:tcPr>
            <w:tcW w:type="dxa" w:w="2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Medium team (5-20 devs), 10-50 services</w:t>
            </w:r>
          </w:p>
        </w:tc>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Repo per service OR product-level monorepo; single GitOps repo.</w:t>
            </w:r>
          </w:p>
        </w:tc>
        <w:tc>
          <w:tcPr>
            <w:tcW w:type="dxa" w:w="3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Growing; centralize GitOps for consistency.</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Large team (20+ devs), 50+ services</w:t>
            </w:r>
          </w:p>
        </w:tc>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Repo per service; GitOps repo per team or product area.</w:t>
            </w:r>
          </w:p>
        </w:tc>
        <w:tc>
          <w:tcPr>
            <w:tcW w:type="dxa" w:w="3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Scale demands decoupling.</w:t>
            </w:r>
          </w:p>
        </w:tc>
      </w:tr>
      <w:tr>
        <w:tc>
          <w:tcPr>
            <w:tcW w:type="dxa" w:w="2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Platform-heavy org</w:t>
            </w:r>
          </w:p>
        </w:tc>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Platform monorepo + app repos.</w:t>
            </w:r>
          </w:p>
        </w:tc>
        <w:tc>
          <w:tcPr>
            <w:tcW w:type="dxa" w:w="3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Platform shares tooling; apps own their deployments.</w:t>
            </w:r>
          </w:p>
        </w:tc>
      </w:tr>
    </w:tbl>
    <w:p>
      <w:pPr>
        <w:pStyle w:val="Heading1"/>
        <w:spacing w:after="240" w:before="480"/>
      </w:pPr>
      <w:r>
        <w:rPr>
          <w:rFonts w:ascii="Arial" w:cs="Arial" w:eastAsia="Arial" w:hAnsi="Arial"/>
          <w:b/>
          <w:bCs/>
          <w:color w:val="1F4E78"/>
          <w:sz w:val="36"/>
          <w:szCs w:val="36"/>
        </w:rPr>
        <w:t xml:space="preserve">4. The Two-Repo Flow in Detail</w:t>
      </w:r>
    </w:p>
    <w:p>
      <w:pPr>
        <w:pStyle w:val="Heading2"/>
        <w:spacing w:after="160" w:before="360"/>
      </w:pPr>
      <w:r>
        <w:rPr>
          <w:rFonts w:ascii="Arial" w:cs="Arial" w:eastAsia="Arial" w:hAnsi="Arial"/>
          <w:b/>
          <w:bCs/>
          <w:color w:val="1F4E78"/>
          <w:sz w:val="30"/>
          <w:szCs w:val="30"/>
        </w:rPr>
        <w:t xml:space="preserve">4.1 The CI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my-org/my-app/.github/workflows/deploy.yaml</w:t>
            </w:r>
          </w:p>
          <w:p>
            <w:pPr>
              <w:spacing w:after="0" w:before="0" w:line="260"/>
            </w:pPr>
            <w:r>
              <w:rPr>
                <w:rFonts w:ascii="Consolas" w:cs="Consolas" w:eastAsia="Consolas" w:hAnsi="Consolas"/>
                <w:sz w:val="20"/>
                <w:szCs w:val="20"/>
              </w:rPr>
              <w:t xml:space="preserve">name: Build and Deploy</w:t>
            </w:r>
          </w:p>
          <w:p>
            <w:pPr>
              <w:spacing w:after="0" w:before="0" w:line="260"/>
            </w:pPr>
            <w:r>
              <w:rPr>
                <w:rFonts w:ascii="Consolas" w:cs="Consolas" w:eastAsia="Consolas" w:hAnsi="Consolas"/>
                <w:sz w:val="20"/>
                <w:szCs w:val="20"/>
              </w:rPr>
              <w:t xml:space="preserve">on:</w:t>
            </w:r>
          </w:p>
          <w:p>
            <w:pPr>
              <w:spacing w:after="0" w:before="0" w:line="260"/>
            </w:pPr>
            <w:r>
              <w:rPr>
                <w:rFonts w:ascii="Consolas" w:cs="Consolas" w:eastAsia="Consolas" w:hAnsi="Consolas"/>
                <w:sz w:val="20"/>
                <w:szCs w:val="20"/>
              </w:rPr>
              <w:t xml:space="preserve">  push:</w:t>
            </w:r>
          </w:p>
          <w:p>
            <w:pPr>
              <w:spacing w:after="0" w:before="0" w:line="260"/>
            </w:pPr>
            <w:r>
              <w:rPr>
                <w:rFonts w:ascii="Consolas" w:cs="Consolas" w:eastAsia="Consolas" w:hAnsi="Consolas"/>
                <w:sz w:val="20"/>
                <w:szCs w:val="20"/>
              </w:rPr>
              <w:t xml:space="preserve">    branches: [main]</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jobs:</w:t>
            </w:r>
          </w:p>
          <w:p>
            <w:pPr>
              <w:spacing w:after="0" w:before="0" w:line="260"/>
            </w:pPr>
            <w:r>
              <w:rPr>
                <w:rFonts w:ascii="Consolas" w:cs="Consolas" w:eastAsia="Consolas" w:hAnsi="Consolas"/>
                <w:sz w:val="20"/>
                <w:szCs w:val="20"/>
              </w:rPr>
              <w:t xml:space="preserve">  build-and-deploy:</w:t>
            </w:r>
          </w:p>
          <w:p>
            <w:pPr>
              <w:spacing w:after="0" w:before="0" w:line="260"/>
            </w:pPr>
            <w:r>
              <w:rPr>
                <w:rFonts w:ascii="Consolas" w:cs="Consolas" w:eastAsia="Consolas" w:hAnsi="Consolas"/>
                <w:sz w:val="20"/>
                <w:szCs w:val="20"/>
              </w:rPr>
              <w:t xml:space="preserve">    runs-on: ubuntu-latest</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uses: actions/checkout@v4</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name: Build and push image</w:t>
            </w:r>
          </w:p>
          <w:p>
            <w:pPr>
              <w:spacing w:after="0" w:before="0" w:line="260"/>
            </w:pPr>
            <w:r>
              <w:rPr>
                <w:rFonts w:ascii="Consolas" w:cs="Consolas" w:eastAsia="Consolas" w:hAnsi="Consolas"/>
                <w:sz w:val="20"/>
                <w:szCs w:val="20"/>
              </w:rPr>
              <w:t xml:space="preserve">        run: |</w:t>
            </w:r>
          </w:p>
          <w:p>
            <w:pPr>
              <w:spacing w:after="0" w:before="0" w:line="260"/>
            </w:pPr>
            <w:r>
              <w:rPr>
                <w:rFonts w:ascii="Consolas" w:cs="Consolas" w:eastAsia="Consolas" w:hAnsi="Consolas"/>
                <w:sz w:val="20"/>
                <w:szCs w:val="20"/>
              </w:rPr>
              <w:t xml:space="preserve">          IMAGE_TAG=${GITHUB_SHA:0:7}</w:t>
            </w:r>
          </w:p>
          <w:p>
            <w:pPr>
              <w:spacing w:after="0" w:before="0" w:line="260"/>
            </w:pPr>
            <w:r>
              <w:rPr>
                <w:rFonts w:ascii="Consolas" w:cs="Consolas" w:eastAsia="Consolas" w:hAnsi="Consolas"/>
                <w:sz w:val="20"/>
                <w:szCs w:val="20"/>
              </w:rPr>
              <w:t xml:space="preserve">          docker build -t ghcr.io/my-org/my-app:$IMAGE_TAG .</w:t>
            </w:r>
          </w:p>
          <w:p>
            <w:pPr>
              <w:spacing w:after="0" w:before="0" w:line="260"/>
            </w:pPr>
            <w:r>
              <w:rPr>
                <w:rFonts w:ascii="Consolas" w:cs="Consolas" w:eastAsia="Consolas" w:hAnsi="Consolas"/>
                <w:sz w:val="20"/>
                <w:szCs w:val="20"/>
              </w:rPr>
              <w:t xml:space="preserve">          docker push ghcr.io/my-org/my-app:$IMAGE_TAG</w:t>
            </w:r>
          </w:p>
          <w:p>
            <w:pPr>
              <w:spacing w:after="0" w:before="0" w:line="260"/>
            </w:pPr>
            <w:r>
              <w:rPr>
                <w:rFonts w:ascii="Consolas" w:cs="Consolas" w:eastAsia="Consolas" w:hAnsi="Consolas"/>
                <w:sz w:val="20"/>
                <w:szCs w:val="20"/>
              </w:rPr>
              <w:t xml:space="preserve">          echo "IMAGE_TAG=$IMAGE_TAG" &gt;&gt; $GITHUB_ENV</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name: Update GitOps repo</w:t>
            </w:r>
          </w:p>
          <w:p>
            <w:pPr>
              <w:spacing w:after="0" w:before="0" w:line="260"/>
            </w:pPr>
            <w:r>
              <w:rPr>
                <w:rFonts w:ascii="Consolas" w:cs="Consolas" w:eastAsia="Consolas" w:hAnsi="Consolas"/>
                <w:sz w:val="20"/>
                <w:szCs w:val="20"/>
              </w:rPr>
              <w:t xml:space="preserve">        run: |</w:t>
            </w:r>
          </w:p>
          <w:p>
            <w:pPr>
              <w:spacing w:after="0" w:before="0" w:line="260"/>
            </w:pPr>
            <w:r>
              <w:rPr>
                <w:rFonts w:ascii="Consolas" w:cs="Consolas" w:eastAsia="Consolas" w:hAnsi="Consolas"/>
                <w:sz w:val="20"/>
                <w:szCs w:val="20"/>
              </w:rPr>
              <w:t xml:space="preserve">          # Clone GitOps repo</w:t>
            </w:r>
          </w:p>
          <w:p>
            <w:pPr>
              <w:spacing w:after="0" w:before="0" w:line="260"/>
            </w:pPr>
            <w:r>
              <w:rPr>
                <w:rFonts w:ascii="Consolas" w:cs="Consolas" w:eastAsia="Consolas" w:hAnsi="Consolas"/>
                <w:sz w:val="20"/>
                <w:szCs w:val="20"/>
              </w:rPr>
              <w:t xml:space="preserve">          git clone https://x-access-token:${{ secrets.GITOPS_TOKEN }}@github.com/my-org/gitops gitops</w:t>
            </w:r>
          </w:p>
          <w:p>
            <w:pPr>
              <w:spacing w:after="0" w:before="0" w:line="260"/>
            </w:pPr>
            <w:r>
              <w:rPr>
                <w:rFonts w:ascii="Consolas" w:cs="Consolas" w:eastAsia="Consolas" w:hAnsi="Consolas"/>
                <w:sz w:val="20"/>
                <w:szCs w:val="20"/>
              </w:rPr>
              <w:t xml:space="preserve">          cd gitops/services/my-app/overlays/prod</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Update image tag via Kustomize</w:t>
            </w:r>
          </w:p>
          <w:p>
            <w:pPr>
              <w:spacing w:after="0" w:before="0" w:line="260"/>
            </w:pPr>
            <w:r>
              <w:rPr>
                <w:rFonts w:ascii="Consolas" w:cs="Consolas" w:eastAsia="Consolas" w:hAnsi="Consolas"/>
                <w:sz w:val="20"/>
                <w:szCs w:val="20"/>
              </w:rPr>
              <w:t xml:space="preserve">          kustomize edit set image my-app=ghcr.io/my-org/my-app:$IMAGE_TAG</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Commit and push</w:t>
            </w:r>
          </w:p>
          <w:p>
            <w:pPr>
              <w:spacing w:after="0" w:before="0" w:line="260"/>
            </w:pPr>
            <w:r>
              <w:rPr>
                <w:rFonts w:ascii="Consolas" w:cs="Consolas" w:eastAsia="Consolas" w:hAnsi="Consolas"/>
                <w:sz w:val="20"/>
                <w:szCs w:val="20"/>
              </w:rPr>
              <w:t xml:space="preserve">          git config user.email "ci@my-org.example.com"</w:t>
            </w:r>
          </w:p>
          <w:p>
            <w:pPr>
              <w:spacing w:after="0" w:before="0" w:line="260"/>
            </w:pPr>
            <w:r>
              <w:rPr>
                <w:rFonts w:ascii="Consolas" w:cs="Consolas" w:eastAsia="Consolas" w:hAnsi="Consolas"/>
                <w:sz w:val="20"/>
                <w:szCs w:val="20"/>
              </w:rPr>
              <w:t xml:space="preserve">          git config user.name "CI"</w:t>
            </w:r>
          </w:p>
          <w:p>
            <w:pPr>
              <w:spacing w:after="0" w:before="0" w:line="260"/>
            </w:pPr>
            <w:r>
              <w:rPr>
                <w:rFonts w:ascii="Consolas" w:cs="Consolas" w:eastAsia="Consolas" w:hAnsi="Consolas"/>
                <w:sz w:val="20"/>
                <w:szCs w:val="20"/>
              </w:rPr>
              <w:t xml:space="preserve">          git add kustomization.yaml</w:t>
            </w:r>
          </w:p>
          <w:p>
            <w:pPr>
              <w:spacing w:after="0" w:before="0" w:line="260"/>
            </w:pPr>
            <w:r>
              <w:rPr>
                <w:rFonts w:ascii="Consolas" w:cs="Consolas" w:eastAsia="Consolas" w:hAnsi="Consolas"/>
                <w:sz w:val="20"/>
                <w:szCs w:val="20"/>
              </w:rPr>
              <w:t xml:space="preserve">          git commit -m "Deploy $IMAGE_TAG to prod"</w:t>
            </w:r>
          </w:p>
          <w:p>
            <w:pPr>
              <w:spacing w:after="0" w:before="0" w:line="260"/>
            </w:pPr>
            <w:r>
              <w:rPr>
                <w:rFonts w:ascii="Consolas" w:cs="Consolas" w:eastAsia="Consolas" w:hAnsi="Consolas"/>
                <w:sz w:val="20"/>
                <w:szCs w:val="20"/>
              </w:rPr>
              <w:t xml:space="preserve">          git push</w:t>
            </w:r>
          </w:p>
        </w:tc>
      </w:tr>
    </w:tbl>
    <w:p>
      <w:pPr>
        <w:pStyle w:val="Heading2"/>
        <w:spacing w:after="160" w:before="360"/>
      </w:pPr>
      <w:r>
        <w:rPr>
          <w:rFonts w:ascii="Arial" w:cs="Arial" w:eastAsia="Arial" w:hAnsi="Arial"/>
          <w:b/>
          <w:bCs/>
          <w:color w:val="1F4E78"/>
          <w:sz w:val="30"/>
          <w:szCs w:val="30"/>
        </w:rPr>
        <w:t xml:space="preserve">4.2 The ArgoCD Reaction</w:t>
      </w:r>
    </w:p>
    <w:p>
      <w:pPr>
        <w:pStyle w:val="ListParagraph"/>
        <w:numPr>
          <w:ilvl w:val="0"/>
          <w:numId w:val="3"/>
        </w:numPr>
        <w:spacing w:after="40" w:before="40" w:line="300"/>
      </w:pPr>
      <w:r>
        <w:rPr>
          <w:rFonts w:ascii="Arial" w:cs="Arial" w:eastAsia="Arial" w:hAnsi="Arial"/>
          <w:sz w:val="22"/>
          <w:szCs w:val="22"/>
        </w:rPr>
        <w:t xml:space="preserve">CI pushes the commit to gitops/main.</w:t>
      </w:r>
    </w:p>
    <w:p>
      <w:pPr>
        <w:pStyle w:val="ListParagraph"/>
        <w:numPr>
          <w:ilvl w:val="0"/>
          <w:numId w:val="3"/>
        </w:numPr>
        <w:spacing w:after="40" w:before="40" w:line="300"/>
      </w:pPr>
      <w:r>
        <w:rPr>
          <w:rFonts w:ascii="Arial" w:cs="Arial" w:eastAsia="Arial" w:hAnsi="Arial"/>
          <w:sz w:val="22"/>
          <w:szCs w:val="22"/>
        </w:rPr>
        <w:t xml:space="preserve">GitHub sends a webhook to ArgoCD (if configured) OR ArgoCD polls and notices within 3 minutes.</w:t>
      </w:r>
    </w:p>
    <w:p>
      <w:pPr>
        <w:pStyle w:val="ListParagraph"/>
        <w:numPr>
          <w:ilvl w:val="0"/>
          <w:numId w:val="3"/>
        </w:numPr>
        <w:spacing w:after="40" w:before="40" w:line="300"/>
      </w:pPr>
      <w:r>
        <w:rPr>
          <w:rFonts w:ascii="Arial" w:cs="Arial" w:eastAsia="Arial" w:hAnsi="Arial"/>
          <w:sz w:val="22"/>
          <w:szCs w:val="22"/>
        </w:rPr>
        <w:t xml:space="preserve">ArgoCD detects the Application is OutOfSync (image changed).</w:t>
      </w:r>
    </w:p>
    <w:p>
      <w:pPr>
        <w:pStyle w:val="ListParagraph"/>
        <w:numPr>
          <w:ilvl w:val="0"/>
          <w:numId w:val="3"/>
        </w:numPr>
        <w:spacing w:after="40" w:before="40" w:line="300"/>
      </w:pPr>
      <w:r>
        <w:rPr>
          <w:rFonts w:ascii="Arial" w:cs="Arial" w:eastAsia="Arial" w:hAnsi="Arial"/>
          <w:sz w:val="22"/>
          <w:szCs w:val="22"/>
        </w:rPr>
        <w:t xml:space="preserve">With auto-sync: ArgoCD applies the new manifest.</w:t>
      </w:r>
    </w:p>
    <w:p>
      <w:pPr>
        <w:pStyle w:val="ListParagraph"/>
        <w:numPr>
          <w:ilvl w:val="0"/>
          <w:numId w:val="3"/>
        </w:numPr>
        <w:spacing w:after="40" w:before="40" w:line="300"/>
      </w:pPr>
      <w:r>
        <w:rPr>
          <w:rFonts w:ascii="Arial" w:cs="Arial" w:eastAsia="Arial" w:hAnsi="Arial"/>
          <w:sz w:val="22"/>
          <w:szCs w:val="22"/>
        </w:rPr>
        <w:t xml:space="preserve">Kubernetes rolls out the new Pod.</w:t>
      </w:r>
    </w:p>
    <w:p>
      <w:pPr>
        <w:pStyle w:val="ListParagraph"/>
        <w:numPr>
          <w:ilvl w:val="0"/>
          <w:numId w:val="3"/>
        </w:numPr>
        <w:spacing w:after="40" w:before="40" w:line="300"/>
      </w:pPr>
      <w:r>
        <w:rPr>
          <w:rFonts w:ascii="Arial" w:cs="Arial" w:eastAsia="Arial" w:hAnsi="Arial"/>
          <w:sz w:val="22"/>
          <w:szCs w:val="22"/>
        </w:rPr>
        <w:t xml:space="preserve">Pod becomes Healthy. Application becomes Synced + Healthy.</w:t>
      </w:r>
    </w:p>
    <w:p>
      <w:pPr>
        <w:pStyle w:val="Heading2"/>
        <w:spacing w:after="160" w:before="360"/>
      </w:pPr>
      <w:r>
        <w:rPr>
          <w:rFonts w:ascii="Arial" w:cs="Arial" w:eastAsia="Arial" w:hAnsi="Arial"/>
          <w:b/>
          <w:bCs/>
          <w:color w:val="1F4E78"/>
          <w:sz w:val="30"/>
          <w:szCs w:val="30"/>
        </w:rPr>
        <w:t xml:space="preserve">4.3 Required Credentials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Path</w:t>
            </w:r>
          </w:p>
        </w:tc>
        <w:tc>
          <w:tcPr>
            <w:tcW w:type="dxa" w:w="2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Purpose</w:t>
            </w:r>
          </w:p>
        </w:tc>
        <w:tc>
          <w:tcPr>
            <w:tcW w:type="dxa" w:w="45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Recommended auth</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App repo CI → Registry</w:t>
            </w:r>
          </w:p>
        </w:tc>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Push images.</w:t>
            </w:r>
          </w:p>
        </w:tc>
        <w:tc>
          <w:tcPr>
            <w:tcW w:type="dxa" w:w="4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Short-lived OIDC token or registry credential.</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App repo CI → GitOps repo</w:t>
            </w:r>
          </w:p>
        </w:tc>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Commit image-tag updates.</w:t>
            </w:r>
          </w:p>
        </w:tc>
        <w:tc>
          <w:tcPr>
            <w:tcW w:type="dxa" w:w="4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GitHub App with write access to the GitOps repo only.</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ArgoCD → GitOps repo</w:t>
            </w:r>
          </w:p>
        </w:tc>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Read manifests.</w:t>
            </w:r>
          </w:p>
        </w:tc>
        <w:tc>
          <w:tcPr>
            <w:tcW w:type="dxa" w:w="4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SSH key or token with read-only access.</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ArgoCD → Target cluster</w:t>
            </w:r>
          </w:p>
        </w:tc>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Apply manifests.</w:t>
            </w:r>
          </w:p>
        </w:tc>
        <w:tc>
          <w:tcPr>
            <w:tcW w:type="dxa" w:w="4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ServiceAccount token or credentials for remote.</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4.4 Why This Works</w:t>
      </w:r>
    </w:p>
    <w:p>
      <w:pPr>
        <w:spacing w:after="80" w:before="80" w:line="320"/>
        <w:jc w:val="both"/>
      </w:pPr>
      <w:r>
        <w:rPr>
          <w:rFonts w:ascii="Arial" w:cs="Arial" w:eastAsia="Arial" w:hAnsi="Arial"/>
          <w:sz w:val="22"/>
          <w:szCs w:val="22"/>
        </w:rPr>
        <w:t xml:space="preserve">The flow has clean separation:</w:t>
      </w:r>
    </w:p>
    <w:p>
      <w:pPr>
        <w:pStyle w:val="ListParagraph"/>
        <w:numPr>
          <w:ilvl w:val="0"/>
          <w:numId w:val="2"/>
        </w:numPr>
        <w:spacing w:after="40" w:before="40" w:line="300"/>
      </w:pPr>
      <w:r>
        <w:rPr>
          <w:rFonts w:ascii="Arial" w:cs="Arial" w:eastAsia="Arial" w:hAnsi="Arial"/>
          <w:sz w:val="22"/>
          <w:szCs w:val="22"/>
        </w:rPr>
        <w:t xml:space="preserve">Developer commits code. CI runs. Image is built.</w:t>
      </w:r>
    </w:p>
    <w:p>
      <w:pPr>
        <w:pStyle w:val="ListParagraph"/>
        <w:numPr>
          <w:ilvl w:val="0"/>
          <w:numId w:val="2"/>
        </w:numPr>
        <w:spacing w:after="40" w:before="40" w:line="300"/>
      </w:pPr>
      <w:r>
        <w:rPr>
          <w:rFonts w:ascii="Arial" w:cs="Arial" w:eastAsia="Arial" w:hAnsi="Arial"/>
          <w:sz w:val="22"/>
          <w:szCs w:val="22"/>
        </w:rPr>
        <w:t xml:space="preserve">CI updates GitOps repo. This commit is the DEPLOY TRIGGER.</w:t>
      </w:r>
    </w:p>
    <w:p>
      <w:pPr>
        <w:pStyle w:val="ListParagraph"/>
        <w:numPr>
          <w:ilvl w:val="0"/>
          <w:numId w:val="2"/>
        </w:numPr>
        <w:spacing w:after="40" w:before="40" w:line="300"/>
      </w:pPr>
      <w:r>
        <w:rPr>
          <w:rFonts w:ascii="Arial" w:cs="Arial" w:eastAsia="Arial" w:hAnsi="Arial"/>
          <w:sz w:val="22"/>
          <w:szCs w:val="22"/>
        </w:rPr>
        <w:t xml:space="preserve">ArgoCD's read-only access to GitOps means a compromised ArgoCD can't push bad images — only apply what Git says.</w:t>
      </w:r>
    </w:p>
    <w:p>
      <w:pPr>
        <w:pStyle w:val="ListParagraph"/>
        <w:numPr>
          <w:ilvl w:val="0"/>
          <w:numId w:val="2"/>
        </w:numPr>
        <w:spacing w:after="40" w:before="40" w:line="300"/>
      </w:pPr>
      <w:r>
        <w:rPr>
          <w:rFonts w:ascii="Arial" w:cs="Arial" w:eastAsia="Arial" w:hAnsi="Arial"/>
          <w:sz w:val="22"/>
          <w:szCs w:val="22"/>
        </w:rPr>
        <w:t xml:space="preserve">Rollback is a commit to GitOps. The dev's laptop doesn't need cluster access.</w:t>
      </w:r>
    </w:p>
    <w:p>
      <w:pPr>
        <w:pStyle w:val="ListParagraph"/>
        <w:numPr>
          <w:ilvl w:val="0"/>
          <w:numId w:val="2"/>
        </w:numPr>
        <w:spacing w:after="40" w:before="40" w:line="300"/>
      </w:pPr>
      <w:r>
        <w:rPr>
          <w:rFonts w:ascii="Arial" w:cs="Arial" w:eastAsia="Arial" w:hAnsi="Arial"/>
          <w:sz w:val="22"/>
          <w:szCs w:val="22"/>
        </w:rPr>
        <w:t xml:space="preserve">PR review on GitOps repo becomes deploy review.</w:t>
      </w:r>
    </w:p>
    <w:p>
      <w:pPr>
        <w:pStyle w:val="Heading1"/>
        <w:spacing w:after="240" w:before="480"/>
      </w:pPr>
      <w:r>
        <w:rPr>
          <w:rFonts w:ascii="Arial" w:cs="Arial" w:eastAsia="Arial" w:hAnsi="Arial"/>
          <w:b/>
          <w:bCs/>
          <w:color w:val="1F4E78"/>
          <w:sz w:val="36"/>
          <w:szCs w:val="36"/>
        </w:rPr>
        <w:t xml:space="preserve">5. Sync Policies — What to Enable Where</w:t>
      </w:r>
    </w:p>
    <w:p>
      <w:pPr>
        <w:pStyle w:val="Heading2"/>
        <w:spacing w:after="160" w:before="360"/>
      </w:pPr>
      <w:r>
        <w:rPr>
          <w:rFonts w:ascii="Arial" w:cs="Arial" w:eastAsia="Arial" w:hAnsi="Arial"/>
          <w:b/>
          <w:bCs/>
          <w:color w:val="1F4E78"/>
          <w:sz w:val="30"/>
          <w:szCs w:val="30"/>
        </w:rPr>
        <w:t xml:space="preserve">5.1 The Three Levers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160"/>
      </w:tblGrid>
      <w:tr>
        <w:trPr>
          <w:tblHeader/>
        </w:trPr>
        <w:tc>
          <w:tcPr>
            <w:tcW w:type="dxa" w:w="1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Lever</w:t>
            </w:r>
          </w:p>
        </w:tc>
        <w:tc>
          <w:tcPr>
            <w:tcW w:type="dxa" w:w="3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Effect</w:t>
            </w:r>
          </w:p>
        </w:tc>
        <w:tc>
          <w:tcPr>
            <w:tcW w:type="dxa" w:w="41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Consequence</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automated: {}</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Enables auto-sync on Git changes.</w:t>
            </w:r>
          </w:p>
        </w:tc>
        <w:tc>
          <w:tcPr>
            <w:tcW w:type="dxa" w:w="4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Deploys happen without clicking.</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automated.prune: true</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Deletes cluster resources removed from Git.</w:t>
            </w:r>
          </w:p>
        </w:tc>
        <w:tc>
          <w:tcPr>
            <w:tcW w:type="dxa" w:w="4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Keeps cluster in sync; without it, orphans accumulate.</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automated.selfHeal: true</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Reverts manual cluster changes.</w:t>
            </w:r>
          </w:p>
        </w:tc>
        <w:tc>
          <w:tcPr>
            <w:tcW w:type="dxa" w:w="4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Makes Git truly authoritative.</w:t>
            </w:r>
          </w:p>
        </w:tc>
      </w:tr>
    </w:tbl>
    <w:p>
      <w:pPr>
        <w:pStyle w:val="Heading2"/>
        <w:spacing w:after="160" w:before="360"/>
      </w:pPr>
      <w:r>
        <w:rPr>
          <w:rFonts w:ascii="Arial" w:cs="Arial" w:eastAsia="Arial" w:hAnsi="Arial"/>
          <w:b/>
          <w:bCs/>
          <w:color w:val="1F4E78"/>
          <w:sz w:val="30"/>
          <w:szCs w:val="30"/>
        </w:rPr>
        <w:t xml:space="preserve">5.2 The Environment-Based Recommendation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Environment</w:t>
            </w:r>
          </w:p>
        </w:tc>
        <w:tc>
          <w:tcPr>
            <w:tcW w:type="dxa" w:w="32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Typical config</w:t>
            </w:r>
          </w:p>
        </w:tc>
        <w:tc>
          <w:tcPr>
            <w:tcW w:type="dxa" w:w="35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Reason</w:t>
            </w:r>
          </w:p>
        </w:tc>
      </w:tr>
      <w:tr>
        <w:tc>
          <w:tcPr>
            <w:tcW w:type="dxa" w:w="2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Development / ephemeral</w:t>
            </w:r>
          </w:p>
        </w:tc>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automated + prune + selfHeal = true.</w:t>
            </w:r>
          </w:p>
        </w:tc>
        <w:tc>
          <w:tcPr>
            <w:tcW w:type="dxa" w:w="3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Fast iteration; drift is noise; clusters are disposable.</w:t>
            </w:r>
          </w:p>
        </w:tc>
      </w:tr>
      <w:tr>
        <w:tc>
          <w:tcPr>
            <w:tcW w:type="dxa" w:w="2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Staging</w:t>
            </w:r>
          </w:p>
        </w:tc>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automated + prune + selfHeal = true.</w:t>
            </w:r>
          </w:p>
        </w:tc>
        <w:tc>
          <w:tcPr>
            <w:tcW w:type="dxa" w:w="3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Staging SHOULD match Git; auto-correcting drift is a feature.</w:t>
            </w:r>
          </w:p>
        </w:tc>
      </w:tr>
      <w:tr>
        <w:tc>
          <w:tcPr>
            <w:tcW w:type="dxa" w:w="2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Production — continuous delivery teams</w:t>
            </w:r>
          </w:p>
        </w:tc>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automated + prune = true; selfHeal = true with ignoreDifferences tuned.</w:t>
            </w:r>
          </w:p>
        </w:tc>
        <w:tc>
          <w:tcPr>
            <w:tcW w:type="dxa" w:w="3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Teams that trust Git-review flow; changes ship fast.</w:t>
            </w:r>
          </w:p>
        </w:tc>
      </w:tr>
      <w:tr>
        <w:tc>
          <w:tcPr>
            <w:tcW w:type="dxa" w:w="2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Production — traditional enterprise</w:t>
            </w:r>
          </w:p>
        </w:tc>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automated + prune = true; selfHeal = false.</w:t>
            </w:r>
          </w:p>
        </w:tc>
        <w:tc>
          <w:tcPr>
            <w:tcW w:type="dxa" w:w="3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Humans notice drift; investigate; no automated fighting.</w:t>
            </w:r>
          </w:p>
        </w:tc>
      </w:tr>
      <w:tr>
        <w:tc>
          <w:tcPr>
            <w:tcW w:type="dxa" w:w="2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Highly regulated</w:t>
            </w:r>
          </w:p>
        </w:tc>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Manual sync; CI invokes argocd app sync after approval.</w:t>
            </w:r>
          </w:p>
        </w:tc>
        <w:tc>
          <w:tcPr>
            <w:tcW w:type="dxa" w:w="3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Change-control boards; every deploy is an approved action.</w:t>
            </w:r>
          </w:p>
        </w:tc>
      </w:tr>
    </w:tbl>
    <w:p>
      <w:pPr>
        <w:pStyle w:val="Heading2"/>
        <w:spacing w:after="160" w:before="360"/>
      </w:pPr>
      <w:r>
        <w:rPr>
          <w:rFonts w:ascii="Arial" w:cs="Arial" w:eastAsia="Arial" w:hAnsi="Arial"/>
          <w:b/>
          <w:bCs/>
          <w:color w:val="1F4E78"/>
          <w:sz w:val="30"/>
          <w:szCs w:val="30"/>
        </w:rPr>
        <w:t xml:space="preserve">5.3 The Case for Automated Sync Everywhere</w:t>
      </w:r>
    </w:p>
    <w:p>
      <w:pPr>
        <w:spacing w:after="80" w:before="80" w:line="320"/>
        <w:jc w:val="both"/>
      </w:pPr>
      <w:r>
        <w:rPr>
          <w:rFonts w:ascii="Arial" w:cs="Arial" w:eastAsia="Arial" w:hAnsi="Arial"/>
          <w:sz w:val="22"/>
          <w:szCs w:val="22"/>
        </w:rPr>
        <w:t xml:space="preserve">An increasing number of teams run automated sync + selfHeal in ALL environments, including production. The argument:</w:t>
      </w:r>
    </w:p>
    <w:p>
      <w:pPr>
        <w:pStyle w:val="ListParagraph"/>
        <w:numPr>
          <w:ilvl w:val="0"/>
          <w:numId w:val="2"/>
        </w:numPr>
        <w:spacing w:after="40" w:before="40" w:line="300"/>
      </w:pPr>
      <w:r>
        <w:rPr>
          <w:rFonts w:ascii="Arial" w:cs="Arial" w:eastAsia="Arial" w:hAnsi="Arial"/>
          <w:sz w:val="22"/>
          <w:szCs w:val="22"/>
        </w:rPr>
        <w:t xml:space="preserve">Manual sync is a false sense of safety. The human clicking 'Sync' doesn't usually re-review — they trust the PR review that already happened.</w:t>
      </w:r>
    </w:p>
    <w:p>
      <w:pPr>
        <w:pStyle w:val="ListParagraph"/>
        <w:numPr>
          <w:ilvl w:val="0"/>
          <w:numId w:val="2"/>
        </w:numPr>
        <w:spacing w:after="40" w:before="40" w:line="300"/>
      </w:pPr>
      <w:r>
        <w:rPr>
          <w:rFonts w:ascii="Arial" w:cs="Arial" w:eastAsia="Arial" w:hAnsi="Arial"/>
          <w:sz w:val="22"/>
          <w:szCs w:val="22"/>
        </w:rPr>
        <w:t xml:space="preserve">Automated sync with strong PR gates is safer than manual sync with weak gates.</w:t>
      </w:r>
    </w:p>
    <w:p>
      <w:pPr>
        <w:pStyle w:val="ListParagraph"/>
        <w:numPr>
          <w:ilvl w:val="0"/>
          <w:numId w:val="2"/>
        </w:numPr>
        <w:spacing w:after="40" w:before="40" w:line="300"/>
      </w:pPr>
      <w:r>
        <w:rPr>
          <w:rFonts w:ascii="Arial" w:cs="Arial" w:eastAsia="Arial" w:hAnsi="Arial"/>
          <w:sz w:val="22"/>
          <w:szCs w:val="22"/>
        </w:rPr>
        <w:t xml:space="preserve">Drift in production causes mysterious incidents weeks later. Self-heal prevents accumulation.</w:t>
      </w:r>
    </w:p>
    <w:p>
      <w:pPr>
        <w:pStyle w:val="ListParagraph"/>
        <w:numPr>
          <w:ilvl w:val="0"/>
          <w:numId w:val="2"/>
        </w:numPr>
        <w:spacing w:after="40" w:before="40" w:line="300"/>
      </w:pPr>
      <w:r>
        <w:rPr>
          <w:rFonts w:ascii="Arial" w:cs="Arial" w:eastAsia="Arial" w:hAnsi="Arial"/>
          <w:sz w:val="22"/>
          <w:szCs w:val="22"/>
        </w:rPr>
        <w:t xml:space="preserve">Rollback via git revert is faster than manual intervention.</w:t>
      </w:r>
    </w:p>
    <w:p>
      <w:pPr>
        <w:spacing w:after="80" w:before="80" w:line="320"/>
        <w:jc w:val="both"/>
      </w:pPr>
      <w:r>
        <w:rPr>
          <w:rFonts w:ascii="Arial" w:cs="Arial" w:eastAsia="Arial" w:hAnsi="Arial"/>
          <w:sz w:val="22"/>
          <w:szCs w:val="22"/>
        </w:rPr>
        <w:t xml:space="preserve">The argument for manual sync in production:</w:t>
      </w:r>
    </w:p>
    <w:p>
      <w:pPr>
        <w:pStyle w:val="ListParagraph"/>
        <w:numPr>
          <w:ilvl w:val="0"/>
          <w:numId w:val="2"/>
        </w:numPr>
        <w:spacing w:after="40" w:before="40" w:line="300"/>
      </w:pPr>
      <w:r>
        <w:rPr>
          <w:rFonts w:ascii="Arial" w:cs="Arial" w:eastAsia="Arial" w:hAnsi="Arial"/>
          <w:sz w:val="22"/>
          <w:szCs w:val="22"/>
        </w:rPr>
        <w:t xml:space="preserve">Fires against PRs that weren't reviewed well.</w:t>
      </w:r>
    </w:p>
    <w:p>
      <w:pPr>
        <w:pStyle w:val="ListParagraph"/>
        <w:numPr>
          <w:ilvl w:val="0"/>
          <w:numId w:val="2"/>
        </w:numPr>
        <w:spacing w:after="40" w:before="40" w:line="300"/>
      </w:pPr>
      <w:r>
        <w:rPr>
          <w:rFonts w:ascii="Arial" w:cs="Arial" w:eastAsia="Arial" w:hAnsi="Arial"/>
          <w:sz w:val="22"/>
          <w:szCs w:val="22"/>
        </w:rPr>
        <w:t xml:space="preserve">Provides a human gate for genuinely high-stakes deploys.</w:t>
      </w:r>
    </w:p>
    <w:p>
      <w:pPr>
        <w:pStyle w:val="ListParagraph"/>
        <w:numPr>
          <w:ilvl w:val="0"/>
          <w:numId w:val="2"/>
        </w:numPr>
        <w:spacing w:after="40" w:before="40" w:line="300"/>
      </w:pPr>
      <w:r>
        <w:rPr>
          <w:rFonts w:ascii="Arial" w:cs="Arial" w:eastAsia="Arial" w:hAnsi="Arial"/>
          <w:sz w:val="22"/>
          <w:szCs w:val="22"/>
        </w:rPr>
        <w:t xml:space="preserve">Compatible with change-approval-board workflows.</w:t>
      </w:r>
    </w:p>
    <w:p>
      <w:pPr>
        <w:pStyle w:val="ListParagraph"/>
        <w:numPr>
          <w:ilvl w:val="0"/>
          <w:numId w:val="2"/>
        </w:numPr>
        <w:spacing w:after="40" w:before="40" w:line="300"/>
      </w:pPr>
      <w:r>
        <w:rPr>
          <w:rFonts w:ascii="Arial" w:cs="Arial" w:eastAsia="Arial" w:hAnsi="Arial"/>
          <w:sz w:val="22"/>
          <w:szCs w:val="22"/>
        </w:rPr>
        <w:t xml:space="preserve">Compatible with 'deploy during business hours only' policies.</w:t>
      </w:r>
    </w:p>
    <w:p>
      <w:pPr>
        <w:spacing w:after="80" w:before="80" w:line="320"/>
        <w:jc w:val="both"/>
      </w:pPr>
      <w:r>
        <w:rPr>
          <w:rFonts w:ascii="Arial" w:cs="Arial" w:eastAsia="Arial" w:hAnsi="Arial"/>
          <w:sz w:val="22"/>
          <w:szCs w:val="22"/>
        </w:rPr>
        <w:t xml:space="preserve">Neither is wrong. The key is to choose CONSCIOUSLY, not by default.</w:t>
      </w:r>
    </w:p>
    <w:p>
      <w:pPr>
        <w:pStyle w:val="Heading2"/>
        <w:spacing w:after="160" w:before="360"/>
      </w:pPr>
      <w:r>
        <w:rPr>
          <w:rFonts w:ascii="Arial" w:cs="Arial" w:eastAsia="Arial" w:hAnsi="Arial"/>
          <w:b/>
          <w:bCs/>
          <w:color w:val="1F4E78"/>
          <w:sz w:val="30"/>
          <w:szCs w:val="30"/>
        </w:rPr>
        <w:t xml:space="preserve">5.4 Sync Windows for Extra Safety</w:t>
      </w:r>
    </w:p>
    <w:p>
      <w:pPr>
        <w:spacing w:after="80" w:before="80" w:line="320"/>
        <w:jc w:val="both"/>
      </w:pPr>
      <w:r>
        <w:rPr>
          <w:rFonts w:ascii="Arial" w:cs="Arial" w:eastAsia="Arial" w:hAnsi="Arial"/>
          <w:sz w:val="22"/>
          <w:szCs w:val="22"/>
        </w:rPr>
        <w:t xml:space="preserve">Whatever your base policy, project-level sync windows add a time-of-day constraint: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AppProject with 'no production deploys on Friday'</w:t>
            </w:r>
          </w:p>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syncWindows:</w:t>
            </w:r>
          </w:p>
          <w:p>
            <w:pPr>
              <w:spacing w:after="0" w:before="0" w:line="260"/>
            </w:pPr>
            <w:r>
              <w:rPr>
                <w:rFonts w:ascii="Consolas" w:cs="Consolas" w:eastAsia="Consolas" w:hAnsi="Consolas"/>
                <w:sz w:val="20"/>
                <w:szCs w:val="20"/>
              </w:rPr>
              <w:t xml:space="preserve">    - kind: deny</w:t>
            </w:r>
          </w:p>
          <w:p>
            <w:pPr>
              <w:spacing w:after="0" w:before="0" w:line="260"/>
            </w:pPr>
            <w:r>
              <w:rPr>
                <w:rFonts w:ascii="Consolas" w:cs="Consolas" w:eastAsia="Consolas" w:hAnsi="Consolas"/>
                <w:sz w:val="20"/>
                <w:szCs w:val="20"/>
              </w:rPr>
              <w:t xml:space="preserve">      schedule: '0 17 * * 5'        # 5 PM Friday</w:t>
            </w:r>
          </w:p>
          <w:p>
            <w:pPr>
              <w:spacing w:after="0" w:before="0" w:line="260"/>
            </w:pPr>
            <w:r>
              <w:rPr>
                <w:rFonts w:ascii="Consolas" w:cs="Consolas" w:eastAsia="Consolas" w:hAnsi="Consolas"/>
                <w:sz w:val="20"/>
                <w:szCs w:val="20"/>
              </w:rPr>
              <w:t xml:space="preserve">      duration: 63h                  # through Monday morning</w:t>
            </w:r>
          </w:p>
          <w:p>
            <w:pPr>
              <w:spacing w:after="0" w:before="0" w:line="260"/>
            </w:pPr>
            <w:r>
              <w:rPr>
                <w:rFonts w:ascii="Consolas" w:cs="Consolas" w:eastAsia="Consolas" w:hAnsi="Consolas"/>
                <w:sz w:val="20"/>
                <w:szCs w:val="20"/>
              </w:rPr>
              <w:t xml:space="preserve">      applications: ['*']</w:t>
            </w:r>
          </w:p>
          <w:p>
            <w:pPr>
              <w:spacing w:after="0" w:before="0" w:line="260"/>
            </w:pPr>
            <w:r>
              <w:rPr>
                <w:rFonts w:ascii="Consolas" w:cs="Consolas" w:eastAsia="Consolas" w:hAnsi="Consolas"/>
                <w:sz w:val="20"/>
                <w:szCs w:val="20"/>
              </w:rPr>
              <w:t xml:space="preserve">      manualSync: true               # emergency syncs still allowed</w:t>
            </w:r>
          </w:p>
        </w:tc>
      </w:tr>
    </w:tbl>
    <w:p>
      <w:pPr>
        <w:spacing w:after="80" w:before="80" w:line="320"/>
        <w:jc w:val="both"/>
      </w:pPr>
      <w:r>
        <w:rPr>
          <w:rFonts w:ascii="Arial" w:cs="Arial" w:eastAsia="Arial" w:hAnsi="Arial"/>
          <w:sz w:val="22"/>
          <w:szCs w:val="22"/>
        </w:rPr>
        <w:t xml:space="preserve">Useful for deploy freezes, holiday periods, or always-on-call-available windows.</w:t>
      </w:r>
    </w:p>
    <w:p>
      <w:pPr>
        <w:pStyle w:val="Heading2"/>
        <w:spacing w:after="160" w:before="360"/>
      </w:pPr>
      <w:r>
        <w:rPr>
          <w:rFonts w:ascii="Arial" w:cs="Arial" w:eastAsia="Arial" w:hAnsi="Arial"/>
          <w:b/>
          <w:bCs/>
          <w:color w:val="1F4E78"/>
          <w:sz w:val="30"/>
          <w:szCs w:val="30"/>
        </w:rPr>
        <w:t xml:space="preserve">5.5 Per-Resource Overrides</w:t>
      </w:r>
    </w:p>
    <w:p>
      <w:pPr>
        <w:spacing w:after="80" w:before="80" w:line="320"/>
        <w:jc w:val="both"/>
      </w:pPr>
      <w:r>
        <w:rPr>
          <w:rFonts w:ascii="Arial" w:cs="Arial" w:eastAsia="Arial" w:hAnsi="Arial"/>
          <w:sz w:val="22"/>
          <w:szCs w:val="22"/>
        </w:rPr>
        <w:t xml:space="preserve">Sync policy is per-Application, but specific resources can be exempted:</w:t>
      </w:r>
    </w:p>
    <w:p>
      <w:pPr>
        <w:pStyle w:val="ListParagraph"/>
        <w:numPr>
          <w:ilvl w:val="0"/>
          <w:numId w:val="2"/>
        </w:numPr>
        <w:spacing w:after="40" w:before="40" w:line="300"/>
      </w:pPr>
      <w:r>
        <w:rPr>
          <w:rFonts w:ascii="Arial" w:cs="Arial" w:eastAsia="Arial" w:hAnsi="Arial"/>
          <w:sz w:val="22"/>
          <w:szCs w:val="22"/>
        </w:rPr>
        <w:t xml:space="preserve">`argocd.argoproj.io/sync-options: Prune=false` on a PVC — never auto-delete even if removed from Git.</w:t>
      </w:r>
    </w:p>
    <w:p>
      <w:pPr>
        <w:pStyle w:val="ListParagraph"/>
        <w:numPr>
          <w:ilvl w:val="0"/>
          <w:numId w:val="2"/>
        </w:numPr>
        <w:spacing w:after="40" w:before="40" w:line="300"/>
      </w:pPr>
      <w:r>
        <w:rPr>
          <w:rFonts w:ascii="Arial" w:cs="Arial" w:eastAsia="Arial" w:hAnsi="Arial"/>
          <w:sz w:val="22"/>
          <w:szCs w:val="22"/>
        </w:rPr>
        <w:t xml:space="preserve">`argocd.argoproj.io/sync-options: SelfHeal=false` on a debug resource — let it be manually modified without reverts.</w:t>
      </w:r>
    </w:p>
    <w:p>
      <w:pPr>
        <w:spacing w:after="80" w:before="80" w:line="320"/>
        <w:jc w:val="both"/>
      </w:pPr>
      <w:r>
        <w:rPr>
          <w:rFonts w:ascii="Arial" w:cs="Arial" w:eastAsia="Arial" w:hAnsi="Arial"/>
          <w:sz w:val="22"/>
          <w:szCs w:val="22"/>
        </w:rPr>
        <w:t xml:space="preserve">Use sparingly — blanket auto-sync with specific exemptions is easier to reason about than many per-Application policies.</w:t>
      </w:r>
    </w:p>
    <w:p>
      <w:pPr>
        <w:pStyle w:val="Heading1"/>
        <w:spacing w:after="240" w:before="480"/>
      </w:pPr>
      <w:r>
        <w:rPr>
          <w:rFonts w:ascii="Arial" w:cs="Arial" w:eastAsia="Arial" w:hAnsi="Arial"/>
          <w:b/>
          <w:bCs/>
          <w:color w:val="1F4E78"/>
          <w:sz w:val="36"/>
          <w:szCs w:val="36"/>
        </w:rPr>
        <w:t xml:space="preserve">6. Projects for Team Isolation</w:t>
      </w:r>
    </w:p>
    <w:p>
      <w:pPr>
        <w:pStyle w:val="Heading2"/>
        <w:spacing w:after="160" w:before="360"/>
      </w:pPr>
      <w:r>
        <w:rPr>
          <w:rFonts w:ascii="Arial" w:cs="Arial" w:eastAsia="Arial" w:hAnsi="Arial"/>
          <w:b/>
          <w:bCs/>
          <w:color w:val="1F4E78"/>
          <w:sz w:val="30"/>
          <w:szCs w:val="30"/>
        </w:rPr>
        <w:t xml:space="preserve">6.1 Don't Ship Without Projects</w:t>
      </w:r>
    </w:p>
    <w:p>
      <w:pPr>
        <w:spacing w:after="80" w:before="80" w:line="320"/>
        <w:jc w:val="both"/>
      </w:pPr>
      <w:r>
        <w:rPr>
          <w:rFonts w:ascii="Arial" w:cs="Arial" w:eastAsia="Arial" w:hAnsi="Arial"/>
          <w:sz w:val="22"/>
          <w:szCs w:val="22"/>
        </w:rPr>
        <w:t xml:space="preserve">Module 7 covered AppProjects in depth. The practice-level message: even a single-team ArgoCD should use non-default projects. Reasons:</w:t>
      </w:r>
    </w:p>
    <w:p>
      <w:pPr>
        <w:pStyle w:val="ListParagraph"/>
        <w:numPr>
          <w:ilvl w:val="0"/>
          <w:numId w:val="2"/>
        </w:numPr>
        <w:spacing w:after="40" w:before="40" w:line="300"/>
      </w:pPr>
      <w:r>
        <w:rPr>
          <w:rFonts w:ascii="Arial" w:cs="Arial" w:eastAsia="Arial" w:hAnsi="Arial"/>
          <w:sz w:val="22"/>
          <w:szCs w:val="22"/>
        </w:rPr>
        <w:t xml:space="preserve">The 'default' project allows everything — a single misconfigured Application can escalate to cluster-admin.</w:t>
      </w:r>
    </w:p>
    <w:p>
      <w:pPr>
        <w:pStyle w:val="ListParagraph"/>
        <w:numPr>
          <w:ilvl w:val="0"/>
          <w:numId w:val="2"/>
        </w:numPr>
        <w:spacing w:after="40" w:before="40" w:line="300"/>
      </w:pPr>
      <w:r>
        <w:rPr>
          <w:rFonts w:ascii="Arial" w:cs="Arial" w:eastAsia="Arial" w:hAnsi="Arial"/>
          <w:sz w:val="22"/>
          <w:szCs w:val="22"/>
        </w:rPr>
        <w:t xml:space="preserve">Defining a project forces explicit answers to 'which repos are authoritative?' and 'which destinations are legitimate?'</w:t>
      </w:r>
    </w:p>
    <w:p>
      <w:pPr>
        <w:pStyle w:val="ListParagraph"/>
        <w:numPr>
          <w:ilvl w:val="0"/>
          <w:numId w:val="2"/>
        </w:numPr>
        <w:spacing w:after="40" w:before="40" w:line="300"/>
      </w:pPr>
      <w:r>
        <w:rPr>
          <w:rFonts w:ascii="Arial" w:cs="Arial" w:eastAsia="Arial" w:hAnsi="Arial"/>
          <w:sz w:val="22"/>
          <w:szCs w:val="22"/>
        </w:rPr>
        <w:t xml:space="preserve">Migration to multi-tenancy is easier later if you already have project discipline.</w:t>
      </w:r>
    </w:p>
    <w:p>
      <w:pPr>
        <w:pStyle w:val="ListParagraph"/>
        <w:numPr>
          <w:ilvl w:val="0"/>
          <w:numId w:val="2"/>
        </w:numPr>
        <w:spacing w:after="40" w:before="40" w:line="300"/>
      </w:pPr>
      <w:r>
        <w:rPr>
          <w:rFonts w:ascii="Arial" w:cs="Arial" w:eastAsia="Arial" w:hAnsi="Arial"/>
          <w:sz w:val="22"/>
          <w:szCs w:val="22"/>
        </w:rPr>
        <w:t xml:space="preserve">Project-scoped RBAC becomes available.</w:t>
      </w:r>
    </w:p>
    <w:p>
      <w:pPr>
        <w:pStyle w:val="Heading2"/>
        <w:spacing w:after="160" w:before="360"/>
      </w:pPr>
      <w:r>
        <w:rPr>
          <w:rFonts w:ascii="Arial" w:cs="Arial" w:eastAsia="Arial" w:hAnsi="Arial"/>
          <w:b/>
          <w:bCs/>
          <w:color w:val="1F4E78"/>
          <w:sz w:val="30"/>
          <w:szCs w:val="30"/>
        </w:rPr>
        <w:t xml:space="preserve">6.2 The Common Starter Shapes</w:t>
      </w:r>
    </w:p>
    <w:p>
      <w:pPr>
        <w:pStyle w:val="Heading4"/>
        <w:spacing w:after="100" w:before="220"/>
      </w:pPr>
      <w:r>
        <w:rPr>
          <w:rFonts w:ascii="Arial" w:cs="Arial" w:eastAsia="Arial" w:hAnsi="Arial"/>
          <w:b/>
          <w:bCs/>
          <w:color w:val="1F3864"/>
          <w:sz w:val="24"/>
          <w:szCs w:val="24"/>
        </w:rPr>
        <w:t xml:space="preserve">6.2.1 Per-team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One project per team</w:t>
            </w:r>
          </w:p>
          <w:p>
            <w:pPr>
              <w:spacing w:after="0" w:before="0" w:line="260"/>
            </w:pPr>
            <w:r>
              <w:rPr>
                <w:rFonts w:ascii="Consolas" w:cs="Consolas" w:eastAsia="Consolas" w:hAnsi="Consolas"/>
                <w:sz w:val="20"/>
                <w:szCs w:val="20"/>
              </w:rPr>
              <w:t xml:space="preserve">- payments (payments team's applications)</w:t>
            </w:r>
          </w:p>
          <w:p>
            <w:pPr>
              <w:spacing w:after="0" w:before="0" w:line="260"/>
            </w:pPr>
            <w:r>
              <w:rPr>
                <w:rFonts w:ascii="Consolas" w:cs="Consolas" w:eastAsia="Consolas" w:hAnsi="Consolas"/>
                <w:sz w:val="20"/>
                <w:szCs w:val="20"/>
              </w:rPr>
              <w:t xml:space="preserve">- auth (auth team's applications)</w:t>
            </w:r>
          </w:p>
          <w:p>
            <w:pPr>
              <w:spacing w:after="0" w:before="0" w:line="260"/>
            </w:pPr>
            <w:r>
              <w:rPr>
                <w:rFonts w:ascii="Consolas" w:cs="Consolas" w:eastAsia="Consolas" w:hAnsi="Consolas"/>
                <w:sz w:val="20"/>
                <w:szCs w:val="20"/>
              </w:rPr>
              <w:t xml:space="preserve">- platform (infrastructure managed by platform team)</w:t>
            </w:r>
          </w:p>
        </w:tc>
      </w:tr>
    </w:tbl>
    <w:p>
      <w:pPr>
        <w:pStyle w:val="Heading4"/>
        <w:spacing w:after="100" w:before="220"/>
      </w:pPr>
      <w:r>
        <w:rPr>
          <w:rFonts w:ascii="Arial" w:cs="Arial" w:eastAsia="Arial" w:hAnsi="Arial"/>
          <w:b/>
          <w:bCs/>
          <w:color w:val="1F3864"/>
          <w:sz w:val="24"/>
          <w:szCs w:val="24"/>
        </w:rPr>
        <w:t xml:space="preserve">6.2.2 Per-environment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One project per environment</w:t>
            </w:r>
          </w:p>
          <w:p>
            <w:pPr>
              <w:spacing w:after="0" w:before="0" w:line="260"/>
            </w:pPr>
            <w:r>
              <w:rPr>
                <w:rFonts w:ascii="Consolas" w:cs="Consolas" w:eastAsia="Consolas" w:hAnsi="Consolas"/>
                <w:sz w:val="20"/>
                <w:szCs w:val="20"/>
              </w:rPr>
              <w:t xml:space="preserve">- dev (all dev deployments)</w:t>
            </w:r>
          </w:p>
          <w:p>
            <w:pPr>
              <w:spacing w:after="0" w:before="0" w:line="260"/>
            </w:pPr>
            <w:r>
              <w:rPr>
                <w:rFonts w:ascii="Consolas" w:cs="Consolas" w:eastAsia="Consolas" w:hAnsi="Consolas"/>
                <w:sz w:val="20"/>
                <w:szCs w:val="20"/>
              </w:rPr>
              <w:t xml:space="preserve">- staging (all staging deployments)</w:t>
            </w:r>
          </w:p>
          <w:p>
            <w:pPr>
              <w:spacing w:after="0" w:before="0" w:line="260"/>
            </w:pPr>
            <w:r>
              <w:rPr>
                <w:rFonts w:ascii="Consolas" w:cs="Consolas" w:eastAsia="Consolas" w:hAnsi="Consolas"/>
                <w:sz w:val="20"/>
                <w:szCs w:val="20"/>
              </w:rPr>
              <w:t xml:space="preserve">- production (all production deployments — tightest constraints)</w:t>
            </w:r>
          </w:p>
        </w:tc>
      </w:tr>
    </w:tbl>
    <w:p>
      <w:pPr>
        <w:pStyle w:val="Heading4"/>
        <w:spacing w:after="100" w:before="220"/>
      </w:pPr>
      <w:r>
        <w:rPr>
          <w:rFonts w:ascii="Arial" w:cs="Arial" w:eastAsia="Arial" w:hAnsi="Arial"/>
          <w:b/>
          <w:bCs/>
          <w:color w:val="1F3864"/>
          <w:sz w:val="24"/>
          <w:szCs w:val="24"/>
        </w:rPr>
        <w:t xml:space="preserve">6.2.3 Matrix — team ×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For larger orgs: team and environment</w:t>
            </w:r>
          </w:p>
          <w:p>
            <w:pPr>
              <w:spacing w:after="0" w:before="0" w:line="260"/>
            </w:pPr>
            <w:r>
              <w:rPr>
                <w:rFonts w:ascii="Consolas" w:cs="Consolas" w:eastAsia="Consolas" w:hAnsi="Consolas"/>
                <w:sz w:val="20"/>
                <w:szCs w:val="20"/>
              </w:rPr>
              <w:t xml:space="preserve">- payments-dev</w:t>
            </w:r>
          </w:p>
          <w:p>
            <w:pPr>
              <w:spacing w:after="0" w:before="0" w:line="260"/>
            </w:pPr>
            <w:r>
              <w:rPr>
                <w:rFonts w:ascii="Consolas" w:cs="Consolas" w:eastAsia="Consolas" w:hAnsi="Consolas"/>
                <w:sz w:val="20"/>
                <w:szCs w:val="20"/>
              </w:rPr>
              <w:t xml:space="preserve">- payments-staging</w:t>
            </w:r>
          </w:p>
          <w:p>
            <w:pPr>
              <w:spacing w:after="0" w:before="0" w:line="260"/>
            </w:pPr>
            <w:r>
              <w:rPr>
                <w:rFonts w:ascii="Consolas" w:cs="Consolas" w:eastAsia="Consolas" w:hAnsi="Consolas"/>
                <w:sz w:val="20"/>
                <w:szCs w:val="20"/>
              </w:rPr>
              <w:t xml:space="preserve">- payments-prod</w:t>
            </w:r>
          </w:p>
          <w:p>
            <w:pPr>
              <w:spacing w:after="0" w:before="0" w:line="260"/>
            </w:pPr>
            <w:r>
              <w:rPr>
                <w:rFonts w:ascii="Consolas" w:cs="Consolas" w:eastAsia="Consolas" w:hAnsi="Consolas"/>
                <w:sz w:val="20"/>
                <w:szCs w:val="20"/>
              </w:rPr>
              <w:t xml:space="preserve">- auth-dev</w:t>
            </w:r>
          </w:p>
          <w:p>
            <w:pPr>
              <w:spacing w:after="0" w:before="0" w:line="260"/>
            </w:pPr>
            <w:r>
              <w:rPr>
                <w:rFonts w:ascii="Consolas" w:cs="Consolas" w:eastAsia="Consolas" w:hAnsi="Consolas"/>
                <w:sz w:val="20"/>
                <w:szCs w:val="20"/>
              </w:rPr>
              <w:t xml:space="preserve">- auth-staging</w:t>
            </w:r>
          </w:p>
          <w:p>
            <w:pPr>
              <w:spacing w:after="0" w:before="0" w:line="260"/>
            </w:pPr>
            <w:r>
              <w:rPr>
                <w:rFonts w:ascii="Consolas" w:cs="Consolas" w:eastAsia="Consolas" w:hAnsi="Consolas"/>
                <w:sz w:val="20"/>
                <w:szCs w:val="20"/>
              </w:rPr>
              <w:t xml:space="preserve">- auth-prod</w:t>
            </w:r>
          </w:p>
          <w:p>
            <w:pPr>
              <w:spacing w:after="0" w:before="0" w:line="260"/>
            </w:pPr>
            <w:r>
              <w:rPr>
                <w:rFonts w:ascii="Consolas" w:cs="Consolas" w:eastAsia="Consolas" w:hAnsi="Consolas"/>
                <w:sz w:val="20"/>
                <w:szCs w:val="20"/>
              </w:rPr>
              <w:t xml:space="preserve">- platform-prod</w:t>
            </w:r>
          </w:p>
        </w:tc>
      </w:tr>
    </w:tbl>
    <w:p>
      <w:pPr>
        <w:pStyle w:val="Heading2"/>
        <w:spacing w:after="160" w:before="360"/>
      </w:pPr>
      <w:r>
        <w:rPr>
          <w:rFonts w:ascii="Arial" w:cs="Arial" w:eastAsia="Arial" w:hAnsi="Arial"/>
          <w:b/>
          <w:bCs/>
          <w:color w:val="1F4E78"/>
          <w:sz w:val="30"/>
          <w:szCs w:val="30"/>
        </w:rPr>
        <w:t xml:space="preserve">6.3 What Each Project Should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Field</w:t>
            </w:r>
          </w:p>
        </w:tc>
        <w:tc>
          <w:tcPr>
            <w:tcW w:type="dxa" w:w="32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Purpose</w:t>
            </w:r>
          </w:p>
        </w:tc>
        <w:tc>
          <w:tcPr>
            <w:tcW w:type="dxa" w:w="39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Example</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sourceRepos</w:t>
            </w:r>
          </w:p>
        </w:tc>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Glob of allowed Git (and Helm) repos.</w:t>
            </w:r>
          </w:p>
        </w:tc>
        <w:tc>
          <w:tcPr>
            <w:tcW w:type="dxa" w:w="3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'https://github.com/my-org/payments-*' + 'gitops'.</w:t>
            </w:r>
          </w:p>
        </w:tc>
      </w:tr>
      <w:tr>
        <w:tc>
          <w:tcPr>
            <w:tcW w:type="dxa" w:w="2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destinations</w:t>
            </w:r>
          </w:p>
        </w:tc>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Cluster/namespace pairs.</w:t>
            </w:r>
          </w:p>
        </w:tc>
        <w:tc>
          <w:tcPr>
            <w:tcW w:type="dxa" w:w="3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Restrict by environment and team's owned namespaces.</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clusterResourceWhitelist</w:t>
            </w:r>
          </w:p>
        </w:tc>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Allowed cluster-scoped resources.</w:t>
            </w:r>
          </w:p>
        </w:tc>
        <w:tc>
          <w:tcPr>
            <w:tcW w:type="dxa" w:w="3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Default empty; opt in to specific kinds as needed.</w:t>
            </w:r>
          </w:p>
        </w:tc>
      </w:tr>
      <w:tr>
        <w:tc>
          <w:tcPr>
            <w:tcW w:type="dxa" w:w="2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namespaceResourceBlacklist</w:t>
            </w:r>
          </w:p>
        </w:tc>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Forbidden namespaced resources.</w:t>
            </w:r>
          </w:p>
        </w:tc>
        <w:tc>
          <w:tcPr>
            <w:tcW w:type="dxa" w:w="3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ClusterRoleBinding, PVC (if platform-managed), etc.</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syncWindows</w:t>
            </w:r>
          </w:p>
        </w:tc>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Time restrictions on syncs.</w:t>
            </w:r>
          </w:p>
        </w:tc>
        <w:tc>
          <w:tcPr>
            <w:tcW w:type="dxa" w:w="3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For production projects, freeze windows.</w:t>
            </w:r>
          </w:p>
        </w:tc>
      </w:tr>
      <w:tr>
        <w:tc>
          <w:tcPr>
            <w:tcW w:type="dxa" w:w="2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roles</w:t>
            </w:r>
          </w:p>
        </w:tc>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Project-scoped RBAC roles.</w:t>
            </w:r>
          </w:p>
        </w:tc>
        <w:tc>
          <w:tcPr>
            <w:tcW w:type="dxa" w:w="3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Team developer, team lead, CI bot.</w:t>
            </w:r>
          </w:p>
        </w:tc>
      </w:tr>
    </w:tbl>
    <w:p>
      <w:pPr>
        <w:pStyle w:val="Heading2"/>
        <w:spacing w:after="160" w:before="360"/>
      </w:pPr>
      <w:r>
        <w:rPr>
          <w:rFonts w:ascii="Arial" w:cs="Arial" w:eastAsia="Arial" w:hAnsi="Arial"/>
          <w:b/>
          <w:bCs/>
          <w:color w:val="1F4E78"/>
          <w:sz w:val="30"/>
          <w:szCs w:val="30"/>
        </w:rPr>
        <w:t xml:space="preserve">6.4 The Restriction of Default</w:t>
      </w:r>
    </w:p>
    <w:p>
      <w:pPr>
        <w:spacing w:after="80" w:before="80" w:line="320"/>
        <w:jc w:val="both"/>
      </w:pPr>
      <w:r>
        <w:rPr>
          <w:rFonts w:ascii="Arial" w:cs="Arial" w:eastAsia="Arial" w:hAnsi="Arial"/>
          <w:sz w:val="22"/>
          <w:szCs w:val="22"/>
        </w:rPr>
        <w:t xml:space="preserve">A critical habit: restrict or delete the built-in 'default' project. At minimum: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apiVersion: argoproj.io/v1alpha1</w:t>
            </w:r>
          </w:p>
          <w:p>
            <w:pPr>
              <w:spacing w:after="0" w:before="0" w:line="260"/>
            </w:pPr>
            <w:r>
              <w:rPr>
                <w:rFonts w:ascii="Consolas" w:cs="Consolas" w:eastAsia="Consolas" w:hAnsi="Consolas"/>
                <w:sz w:val="20"/>
                <w:szCs w:val="20"/>
              </w:rPr>
              <w:t xml:space="preserve">kind: AppProject</w:t>
            </w:r>
          </w:p>
          <w:p>
            <w:pPr>
              <w:spacing w:after="0" w:before="0" w:line="260"/>
            </w:pPr>
            <w:r>
              <w:rPr>
                <w:rFonts w:ascii="Consolas" w:cs="Consolas" w:eastAsia="Consolas" w:hAnsi="Consolas"/>
                <w:sz w:val="20"/>
                <w:szCs w:val="20"/>
              </w:rPr>
              <w:t xml:space="preserve">metadata:</w:t>
            </w:r>
          </w:p>
          <w:p>
            <w:pPr>
              <w:spacing w:after="0" w:before="0" w:line="260"/>
            </w:pPr>
            <w:r>
              <w:rPr>
                <w:rFonts w:ascii="Consolas" w:cs="Consolas" w:eastAsia="Consolas" w:hAnsi="Consolas"/>
                <w:sz w:val="20"/>
                <w:szCs w:val="20"/>
              </w:rPr>
              <w:t xml:space="preserve">  name: default</w:t>
            </w:r>
          </w:p>
          <w:p>
            <w:pPr>
              <w:spacing w:after="0" w:before="0" w:line="260"/>
            </w:pPr>
            <w:r>
              <w:rPr>
                <w:rFonts w:ascii="Consolas" w:cs="Consolas" w:eastAsia="Consolas" w:hAnsi="Consolas"/>
                <w:sz w:val="20"/>
                <w:szCs w:val="20"/>
              </w:rPr>
              <w:t xml:space="preserve">  namespace: argocd</w:t>
            </w:r>
          </w:p>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description: "Restricted default — use a real project"</w:t>
            </w:r>
          </w:p>
          <w:p>
            <w:pPr>
              <w:spacing w:after="0" w:before="0" w:line="260"/>
            </w:pPr>
            <w:r>
              <w:rPr>
                <w:rFonts w:ascii="Consolas" w:cs="Consolas" w:eastAsia="Consolas" w:hAnsi="Consolas"/>
                <w:sz w:val="20"/>
                <w:szCs w:val="20"/>
              </w:rPr>
              <w:t xml:space="preserve">  sourceRepos: []                # NOTHING allowed</w:t>
            </w:r>
          </w:p>
          <w:p>
            <w:pPr>
              <w:spacing w:after="0" w:before="0" w:line="260"/>
            </w:pPr>
            <w:r>
              <w:rPr>
                <w:rFonts w:ascii="Consolas" w:cs="Consolas" w:eastAsia="Consolas" w:hAnsi="Consolas"/>
                <w:sz w:val="20"/>
                <w:szCs w:val="20"/>
              </w:rPr>
              <w:t xml:space="preserve">  destinations: []                # NOTHING allowed</w:t>
            </w:r>
          </w:p>
          <w:p>
            <w:pPr>
              <w:spacing w:after="0" w:before="0" w:line="260"/>
            </w:pPr>
            <w:r>
              <w:rPr>
                <w:rFonts w:ascii="Consolas" w:cs="Consolas" w:eastAsia="Consolas" w:hAnsi="Consolas"/>
                <w:sz w:val="20"/>
                <w:szCs w:val="20"/>
              </w:rPr>
              <w:t xml:space="preserve">  clusterResourceWhitelist: []    # NOTHING allowed</w:t>
            </w:r>
          </w:p>
        </w:tc>
      </w:tr>
    </w:tbl>
    <w:p>
      <w:pPr>
        <w:spacing w:after="80" w:before="80" w:line="320"/>
        <w:jc w:val="both"/>
      </w:pPr>
      <w:r>
        <w:rPr>
          <w:rFonts w:ascii="Arial" w:cs="Arial" w:eastAsia="Arial" w:hAnsi="Arial"/>
          <w:sz w:val="22"/>
          <w:szCs w:val="22"/>
        </w:rPr>
        <w:t xml:space="preserve">Any Application that was using 'default' will fail to sync; developers are forced to pick a real project. This is a healthy breakage — it enforces the discipline.</w:t>
      </w:r>
    </w:p>
    <w:p>
      <w:pPr>
        <w:pStyle w:val="Heading1"/>
        <w:spacing w:after="240" w:before="480"/>
      </w:pPr>
      <w:r>
        <w:rPr>
          <w:rFonts w:ascii="Arial" w:cs="Arial" w:eastAsia="Arial" w:hAnsi="Arial"/>
          <w:b/>
          <w:bCs/>
          <w:color w:val="1F4E78"/>
          <w:sz w:val="36"/>
          <w:szCs w:val="36"/>
        </w:rPr>
        <w:t xml:space="preserve">7. The Secrets Problem</w:t>
      </w:r>
    </w:p>
    <w:p>
      <w:pPr>
        <w:pStyle w:val="Heading2"/>
        <w:spacing w:after="160" w:before="360"/>
      </w:pPr>
      <w:r>
        <w:rPr>
          <w:rFonts w:ascii="Arial" w:cs="Arial" w:eastAsia="Arial" w:hAnsi="Arial"/>
          <w:b/>
          <w:bCs/>
          <w:color w:val="1F4E78"/>
          <w:sz w:val="30"/>
          <w:szCs w:val="30"/>
        </w:rPr>
        <w:t xml:space="preserve">7.1 Why Secrets Aren't Just ConfigMaps</w:t>
      </w:r>
    </w:p>
    <w:p>
      <w:pPr>
        <w:spacing w:after="80" w:before="80" w:line="320"/>
        <w:jc w:val="both"/>
      </w:pPr>
      <w:r>
        <w:rPr>
          <w:rFonts w:ascii="Arial" w:cs="Arial" w:eastAsia="Arial" w:hAnsi="Arial"/>
          <w:sz w:val="22"/>
          <w:szCs w:val="22"/>
        </w:rPr>
        <w:t xml:space="preserve">Kubernetes `Secret` objects store sensitive data — database passwords, API keys, TLS certificates. They differ from ConfigMaps in intent (sensitive) but not in TECHNICAL SECURITY — both are plaintext in etcd, both visible to anyone with API access to the namespace. The 'Secret' name is about DEVELOPER INTENTION, not encryption.</w:t>
      </w:r>
    </w:p>
    <w:p>
      <w:pPr>
        <w:pStyle w:val="Heading2"/>
        <w:spacing w:after="160" w:before="360"/>
      </w:pPr>
      <w:r>
        <w:rPr>
          <w:rFonts w:ascii="Arial" w:cs="Arial" w:eastAsia="Arial" w:hAnsi="Arial"/>
          <w:b/>
          <w:bCs/>
          <w:color w:val="1F4E78"/>
          <w:sz w:val="30"/>
          <w:szCs w:val="30"/>
        </w:rPr>
        <w:t xml:space="preserve">7.2 Why GitOps Makes This Harder</w:t>
      </w:r>
    </w:p>
    <w:p>
      <w:pPr>
        <w:spacing w:after="80" w:before="80" w:line="320"/>
        <w:jc w:val="both"/>
      </w:pPr>
      <w:r>
        <w:rPr>
          <w:rFonts w:ascii="Arial" w:cs="Arial" w:eastAsia="Arial" w:hAnsi="Arial"/>
          <w:sz w:val="22"/>
          <w:szCs w:val="22"/>
        </w:rPr>
        <w:t xml:space="preserve">GitOps says 'put your desired state in Git.' A naive reading: put your Secret manifests in Git. But Git is:</w:t>
      </w:r>
    </w:p>
    <w:p>
      <w:pPr>
        <w:pStyle w:val="ListParagraph"/>
        <w:numPr>
          <w:ilvl w:val="0"/>
          <w:numId w:val="2"/>
        </w:numPr>
        <w:spacing w:after="40" w:before="40" w:line="300"/>
      </w:pPr>
      <w:r>
        <w:rPr>
          <w:rFonts w:ascii="Arial" w:cs="Arial" w:eastAsia="Arial" w:hAnsi="Arial"/>
          <w:sz w:val="22"/>
          <w:szCs w:val="22"/>
        </w:rPr>
        <w:t xml:space="preserve">Replicated widely (every developer's laptop).</w:t>
      </w:r>
    </w:p>
    <w:p>
      <w:pPr>
        <w:pStyle w:val="ListParagraph"/>
        <w:numPr>
          <w:ilvl w:val="0"/>
          <w:numId w:val="2"/>
        </w:numPr>
        <w:spacing w:after="40" w:before="40" w:line="300"/>
      </w:pPr>
      <w:r>
        <w:rPr>
          <w:rFonts w:ascii="Arial" w:cs="Arial" w:eastAsia="Arial" w:hAnsi="Arial"/>
          <w:sz w:val="22"/>
          <w:szCs w:val="22"/>
        </w:rPr>
        <w:t xml:space="preserve">Archived forever (removing a secret from the current tree doesn't remove it from history).</w:t>
      </w:r>
    </w:p>
    <w:p>
      <w:pPr>
        <w:pStyle w:val="ListParagraph"/>
        <w:numPr>
          <w:ilvl w:val="0"/>
          <w:numId w:val="2"/>
        </w:numPr>
        <w:spacing w:after="40" w:before="40" w:line="300"/>
      </w:pPr>
      <w:r>
        <w:rPr>
          <w:rFonts w:ascii="Arial" w:cs="Arial" w:eastAsia="Arial" w:hAnsi="Arial"/>
          <w:sz w:val="22"/>
          <w:szCs w:val="22"/>
        </w:rPr>
        <w:t xml:space="preserve">Often accessible to more people than the target cluster.</w:t>
      </w:r>
    </w:p>
    <w:p>
      <w:pPr>
        <w:pStyle w:val="ListParagraph"/>
        <w:numPr>
          <w:ilvl w:val="0"/>
          <w:numId w:val="2"/>
        </w:numPr>
        <w:spacing w:after="40" w:before="40" w:line="300"/>
      </w:pPr>
      <w:r>
        <w:rPr>
          <w:rFonts w:ascii="Arial" w:cs="Arial" w:eastAsia="Arial" w:hAnsi="Arial"/>
          <w:sz w:val="22"/>
          <w:szCs w:val="22"/>
        </w:rPr>
        <w:t xml:space="preserve">Sometimes mirrored to CI systems, Code Search tools, security scanners.</w:t>
      </w:r>
    </w:p>
    <w:p>
      <w:pPr>
        <w:spacing w:after="80" w:before="80" w:line="320"/>
        <w:jc w:val="both"/>
      </w:pPr>
      <w:r>
        <w:rPr>
          <w:rFonts w:ascii="Arial" w:cs="Arial" w:eastAsia="Arial" w:hAnsi="Arial"/>
          <w:sz w:val="22"/>
          <w:szCs w:val="22"/>
        </w:rPr>
        <w:t xml:space="preserve">Putting plaintext secrets in Git is therefore a catastrophic mistake. Committed-then-removed still counts as leaked — anyone can `git show &lt;old-commit&gt;` to retrieve.</w:t>
      </w:r>
    </w:p>
    <w:p>
      <w:pPr>
        <w:pStyle w:val="Heading2"/>
        <w:spacing w:after="160" w:before="360"/>
      </w:pPr>
      <w:r>
        <w:rPr>
          <w:rFonts w:ascii="Arial" w:cs="Arial" w:eastAsia="Arial" w:hAnsi="Arial"/>
          <w:b/>
          <w:bCs/>
          <w:color w:val="1F4E78"/>
          <w:sz w:val="30"/>
          <w:szCs w:val="30"/>
        </w:rPr>
        <w:t xml:space="preserve">7.3 The Four Common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Approach</w:t>
            </w:r>
          </w:p>
        </w:tc>
        <w:tc>
          <w:tcPr>
            <w:tcW w:type="dxa" w:w="32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Summary</w:t>
            </w:r>
          </w:p>
        </w:tc>
        <w:tc>
          <w:tcPr>
            <w:tcW w:type="dxa" w:w="37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Character</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Sealed Secrets</w:t>
            </w:r>
          </w:p>
        </w:tc>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Encrypt the Secret before committing; decrypt in-cluster.</w:t>
            </w:r>
          </w:p>
        </w:tc>
        <w:tc>
          <w:tcPr>
            <w:tcW w:type="dxa" w:w="3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Widely adopted; simple model; works offline.</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External Secrets Operator (ESO)</w:t>
            </w:r>
          </w:p>
        </w:tc>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Store secrets in an external vault; reference them from Kubernetes.</w:t>
            </w:r>
          </w:p>
        </w:tc>
        <w:tc>
          <w:tcPr>
            <w:tcW w:type="dxa" w:w="3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Most flexible; enterprise pattern.</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SOPS with KMS</w:t>
            </w:r>
          </w:p>
        </w:tc>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Encrypt files with SOPS; decrypt at render time.</w:t>
            </w:r>
          </w:p>
        </w:tc>
        <w:tc>
          <w:tcPr>
            <w:tcW w:type="dxa" w:w="3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Useful if you already use SOPS.</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Don't put secrets in Git at all</w:t>
            </w:r>
          </w:p>
        </w:tc>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Create Secrets manually via kubectl or external tooling.</w:t>
            </w:r>
          </w:p>
        </w:tc>
        <w:tc>
          <w:tcPr>
            <w:tcW w:type="dxa" w:w="3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Simple but breaks GitOps. Usually a last-resort answer.</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7.4 The Non-Goal — Perfect Security</w:t>
      </w:r>
    </w:p>
    <w:p>
      <w:pPr>
        <w:spacing w:after="80" w:before="80" w:line="320"/>
        <w:jc w:val="both"/>
      </w:pPr>
      <w:r>
        <w:rPr>
          <w:rFonts w:ascii="Arial" w:cs="Arial" w:eastAsia="Arial" w:hAnsi="Arial"/>
          <w:sz w:val="22"/>
          <w:szCs w:val="22"/>
        </w:rPr>
        <w:t xml:space="preserve">None of these approaches are 'perfect.' All involve trust anchors — the Sealed Secret decryption key, the vault's root credential, the KMS key permissions. Your secrets are only as safe as those anchors. The goal is APPROPRIATE SECURITY — secrets don't sit in Git plaintext; a leaked laptop doesn't leak prod secrets; rotations are feasible.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CE4D6"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Secrets Are the #1 Production Gap in ArgoCD Rollouts</w:t>
            </w:r>
          </w:p>
          <w:p>
            <w:pPr>
              <w:spacing w:after="80" w:before="80" w:line="320"/>
              <w:jc w:val="both"/>
            </w:pPr>
            <w:r>
              <w:rPr>
                <w:rFonts w:ascii="Arial" w:cs="Arial" w:eastAsia="Arial" w:hAnsi="Arial"/>
                <w:sz w:val="22"/>
                <w:szCs w:val="22"/>
              </w:rPr>
              <w:t xml:space="preserve">Most teams get most of ArgoCD right fast. Secrets trip them up. The common sequence: plaintext secrets in Git 'temporarily'; six months later, discover the repo is also visible to an external CI system; sudden realization; painful rotation of every secret. Get the secrets story right on day one. Pick one approach; use it consistently; never commit plaintext.</w:t>
            </w:r>
          </w:p>
        </w:tc>
      </w:tr>
    </w:tbl>
    <w:p>
      <w:pPr>
        <w:pStyle w:val="Heading1"/>
        <w:spacing w:after="240" w:before="480"/>
      </w:pPr>
      <w:r>
        <w:rPr>
          <w:rFonts w:ascii="Arial" w:cs="Arial" w:eastAsia="Arial" w:hAnsi="Arial"/>
          <w:b/>
          <w:bCs/>
          <w:color w:val="1F4E78"/>
          <w:sz w:val="36"/>
          <w:szCs w:val="36"/>
        </w:rPr>
        <w:t xml:space="preserve">8. Sealed Secrets</w:t>
      </w:r>
    </w:p>
    <w:p>
      <w:pPr>
        <w:pStyle w:val="Heading2"/>
        <w:spacing w:after="160" w:before="360"/>
      </w:pPr>
      <w:r>
        <w:rPr>
          <w:rFonts w:ascii="Arial" w:cs="Arial" w:eastAsia="Arial" w:hAnsi="Arial"/>
          <w:b/>
          <w:bCs/>
          <w:color w:val="1F4E78"/>
          <w:sz w:val="30"/>
          <w:szCs w:val="30"/>
        </w:rPr>
        <w:t xml:space="preserve">8.1 The Model</w:t>
      </w:r>
    </w:p>
    <w:p>
      <w:pPr>
        <w:spacing w:after="80" w:before="80" w:line="320"/>
        <w:jc w:val="both"/>
      </w:pPr>
      <w:r>
        <w:rPr>
          <w:rFonts w:ascii="Arial" w:cs="Arial" w:eastAsia="Arial" w:hAnsi="Arial"/>
          <w:sz w:val="22"/>
          <w:szCs w:val="22"/>
        </w:rPr>
        <w:t xml:space="preserve">Sealed Secrets is a Kubernetes controller (from Bitnami Labs) that does asymmetric encryption:</w:t>
      </w:r>
    </w:p>
    <w:p>
      <w:pPr>
        <w:pStyle w:val="ListParagraph"/>
        <w:numPr>
          <w:ilvl w:val="0"/>
          <w:numId w:val="3"/>
        </w:numPr>
        <w:spacing w:after="40" w:before="40" w:line="300"/>
      </w:pPr>
      <w:r>
        <w:rPr>
          <w:rFonts w:ascii="Arial" w:cs="Arial" w:eastAsia="Arial" w:hAnsi="Arial"/>
          <w:sz w:val="22"/>
          <w:szCs w:val="22"/>
        </w:rPr>
        <w:t xml:space="preserve">A controller running in-cluster generates a keypair (public + private).</w:t>
      </w:r>
    </w:p>
    <w:p>
      <w:pPr>
        <w:pStyle w:val="ListParagraph"/>
        <w:numPr>
          <w:ilvl w:val="0"/>
          <w:numId w:val="3"/>
        </w:numPr>
        <w:spacing w:after="40" w:before="40" w:line="300"/>
      </w:pPr>
      <w:r>
        <w:rPr>
          <w:rFonts w:ascii="Arial" w:cs="Arial" w:eastAsia="Arial" w:hAnsi="Arial"/>
          <w:sz w:val="22"/>
          <w:szCs w:val="22"/>
        </w:rPr>
        <w:t xml:space="preserve">Developers use a CLI (`kubeseal`) to ENCRYPT a regular Secret using the public key.</w:t>
      </w:r>
    </w:p>
    <w:p>
      <w:pPr>
        <w:pStyle w:val="ListParagraph"/>
        <w:numPr>
          <w:ilvl w:val="0"/>
          <w:numId w:val="3"/>
        </w:numPr>
        <w:spacing w:after="40" w:before="40" w:line="300"/>
      </w:pPr>
      <w:r>
        <w:rPr>
          <w:rFonts w:ascii="Arial" w:cs="Arial" w:eastAsia="Arial" w:hAnsi="Arial"/>
          <w:sz w:val="22"/>
          <w:szCs w:val="22"/>
        </w:rPr>
        <w:t xml:space="preserve">The result is a SealedSecret custom resource — a manifest with ciphertext. Safe to commit to Git.</w:t>
      </w:r>
    </w:p>
    <w:p>
      <w:pPr>
        <w:pStyle w:val="ListParagraph"/>
        <w:numPr>
          <w:ilvl w:val="0"/>
          <w:numId w:val="3"/>
        </w:numPr>
        <w:spacing w:after="40" w:before="40" w:line="300"/>
      </w:pPr>
      <w:r>
        <w:rPr>
          <w:rFonts w:ascii="Arial" w:cs="Arial" w:eastAsia="Arial" w:hAnsi="Arial"/>
          <w:sz w:val="22"/>
          <w:szCs w:val="22"/>
        </w:rPr>
        <w:t xml:space="preserve">ArgoCD syncs the SealedSecret to the cluster.</w:t>
      </w:r>
    </w:p>
    <w:p>
      <w:pPr>
        <w:pStyle w:val="ListParagraph"/>
        <w:numPr>
          <w:ilvl w:val="0"/>
          <w:numId w:val="3"/>
        </w:numPr>
        <w:spacing w:after="40" w:before="40" w:line="300"/>
      </w:pPr>
      <w:r>
        <w:rPr>
          <w:rFonts w:ascii="Arial" w:cs="Arial" w:eastAsia="Arial" w:hAnsi="Arial"/>
          <w:sz w:val="22"/>
          <w:szCs w:val="22"/>
        </w:rPr>
        <w:t xml:space="preserve">The controller sees the SealedSecret, decrypts with the private key, creates a regular Kubernetes Secret.</w:t>
      </w:r>
    </w:p>
    <w:p>
      <w:pPr>
        <w:spacing w:after="80" w:before="80" w:line="320"/>
        <w:jc w:val="both"/>
      </w:pPr>
      <w:r>
        <w:rPr>
          <w:rFonts w:ascii="Arial" w:cs="Arial" w:eastAsia="Arial" w:hAnsi="Arial"/>
          <w:sz w:val="22"/>
          <w:szCs w:val="22"/>
        </w:rPr>
        <w:t xml:space="preserve">Result: Git has only ciphertext; the cluster has a regular Secret; the private key never leaves the controller.</w:t>
      </w:r>
    </w:p>
    <w:p>
      <w:pPr>
        <w:pStyle w:val="Heading2"/>
        <w:spacing w:after="160" w:before="360"/>
      </w:pPr>
      <w:r>
        <w:rPr>
          <w:rFonts w:ascii="Arial" w:cs="Arial" w:eastAsia="Arial" w:hAnsi="Arial"/>
          <w:b/>
          <w:bCs/>
          <w:color w:val="1F4E78"/>
          <w:sz w:val="30"/>
          <w:szCs w:val="30"/>
        </w:rPr>
        <w:t xml:space="preserve">8.2 Installation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Install the controller via Helm</w:t>
            </w:r>
          </w:p>
          <w:p>
            <w:pPr>
              <w:spacing w:after="0" w:before="0" w:line="260"/>
            </w:pPr>
            <w:r>
              <w:rPr>
                <w:rFonts w:ascii="Consolas" w:cs="Consolas" w:eastAsia="Consolas" w:hAnsi="Consolas"/>
                <w:sz w:val="20"/>
                <w:szCs w:val="20"/>
              </w:rPr>
              <w:t xml:space="preserve">helm repo add sealed-secrets https://bitnami-labs.github.io/sealed-secrets</w:t>
            </w:r>
          </w:p>
          <w:p>
            <w:pPr>
              <w:spacing w:after="0" w:before="0" w:line="260"/>
            </w:pPr>
            <w:r>
              <w:rPr>
                <w:rFonts w:ascii="Consolas" w:cs="Consolas" w:eastAsia="Consolas" w:hAnsi="Consolas"/>
                <w:sz w:val="20"/>
                <w:szCs w:val="20"/>
              </w:rPr>
              <w:t xml:space="preserve">helm install sealed-secrets sealed-secrets/sealed-secrets \</w:t>
            </w:r>
          </w:p>
          <w:p>
            <w:pPr>
              <w:spacing w:after="0" w:before="0" w:line="260"/>
            </w:pPr>
            <w:r>
              <w:rPr>
                <w:rFonts w:ascii="Consolas" w:cs="Consolas" w:eastAsia="Consolas" w:hAnsi="Consolas"/>
                <w:sz w:val="20"/>
                <w:szCs w:val="20"/>
              </w:rPr>
              <w:t xml:space="preserve">    --namespace kube-system</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Install kubeseal CLI</w:t>
            </w:r>
          </w:p>
          <w:p>
            <w:pPr>
              <w:spacing w:after="0" w:before="0" w:line="260"/>
            </w:pPr>
            <w:r>
              <w:rPr>
                <w:rFonts w:ascii="Consolas" w:cs="Consolas" w:eastAsia="Consolas" w:hAnsi="Consolas"/>
                <w:sz w:val="20"/>
                <w:szCs w:val="20"/>
              </w:rPr>
              <w:t xml:space="preserve">KUBESEAL_VERSION=0.27.0</w:t>
            </w:r>
          </w:p>
          <w:p>
            <w:pPr>
              <w:spacing w:after="0" w:before="0" w:line="260"/>
            </w:pPr>
            <w:r>
              <w:rPr>
                <w:rFonts w:ascii="Consolas" w:cs="Consolas" w:eastAsia="Consolas" w:hAnsi="Consolas"/>
                <w:sz w:val="20"/>
                <w:szCs w:val="20"/>
              </w:rPr>
              <w:t xml:space="preserve">wget "https://github.com/bitnami-labs/sealed-secrets/releases/download/v${KUBESEAL_VERSION}/kubeseal-${KUBESEAL_VERSION}-linux-amd64.tar.gz"</w:t>
            </w:r>
          </w:p>
          <w:p>
            <w:pPr>
              <w:spacing w:after="0" w:before="0" w:line="260"/>
            </w:pPr>
            <w:r>
              <w:rPr>
                <w:rFonts w:ascii="Consolas" w:cs="Consolas" w:eastAsia="Consolas" w:hAnsi="Consolas"/>
                <w:sz w:val="20"/>
                <w:szCs w:val="20"/>
              </w:rPr>
              <w:t xml:space="preserve">tar -xzf kubeseal-${KUBESEAL_VERSION}-linux-amd64.tar.gz</w:t>
            </w:r>
          </w:p>
          <w:p>
            <w:pPr>
              <w:spacing w:after="0" w:before="0" w:line="260"/>
            </w:pPr>
            <w:r>
              <w:rPr>
                <w:rFonts w:ascii="Consolas" w:cs="Consolas" w:eastAsia="Consolas" w:hAnsi="Consolas"/>
                <w:sz w:val="20"/>
                <w:szCs w:val="20"/>
              </w:rPr>
              <w:t xml:space="preserve">sudo install -m 755 kubeseal /usr/local/bin/kubeseal</w:t>
            </w:r>
          </w:p>
        </w:tc>
      </w:tr>
    </w:tbl>
    <w:p>
      <w:pPr>
        <w:pStyle w:val="Heading2"/>
        <w:spacing w:after="160" w:before="360"/>
      </w:pPr>
      <w:r>
        <w:rPr>
          <w:rFonts w:ascii="Arial" w:cs="Arial" w:eastAsia="Arial" w:hAnsi="Arial"/>
          <w:b/>
          <w:bCs/>
          <w:color w:val="1F4E78"/>
          <w:sz w:val="30"/>
          <w:szCs w:val="30"/>
        </w:rPr>
        <w:t xml:space="preserve">8.3 Sealing a Secret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1. Create a regular Secret (NOT committed)</w:t>
            </w:r>
          </w:p>
          <w:p>
            <w:pPr>
              <w:spacing w:after="0" w:before="0" w:line="260"/>
            </w:pPr>
            <w:r>
              <w:rPr>
                <w:rFonts w:ascii="Consolas" w:cs="Consolas" w:eastAsia="Consolas" w:hAnsi="Consolas"/>
                <w:sz w:val="20"/>
                <w:szCs w:val="20"/>
              </w:rPr>
              <w:t xml:space="preserve">cat &gt; /tmp/my-secret.yaml &lt;&lt;EOF</w:t>
            </w:r>
          </w:p>
          <w:p>
            <w:pPr>
              <w:spacing w:after="0" w:before="0" w:line="260"/>
            </w:pPr>
            <w:r>
              <w:rPr>
                <w:rFonts w:ascii="Consolas" w:cs="Consolas" w:eastAsia="Consolas" w:hAnsi="Consolas"/>
                <w:sz w:val="20"/>
                <w:szCs w:val="20"/>
              </w:rPr>
              <w:t xml:space="preserve">apiVersion: v1</w:t>
            </w:r>
          </w:p>
          <w:p>
            <w:pPr>
              <w:spacing w:after="0" w:before="0" w:line="260"/>
            </w:pPr>
            <w:r>
              <w:rPr>
                <w:rFonts w:ascii="Consolas" w:cs="Consolas" w:eastAsia="Consolas" w:hAnsi="Consolas"/>
                <w:sz w:val="20"/>
                <w:szCs w:val="20"/>
              </w:rPr>
              <w:t xml:space="preserve">kind: Secret</w:t>
            </w:r>
          </w:p>
          <w:p>
            <w:pPr>
              <w:spacing w:after="0" w:before="0" w:line="260"/>
            </w:pPr>
            <w:r>
              <w:rPr>
                <w:rFonts w:ascii="Consolas" w:cs="Consolas" w:eastAsia="Consolas" w:hAnsi="Consolas"/>
                <w:sz w:val="20"/>
                <w:szCs w:val="20"/>
              </w:rPr>
              <w:t xml:space="preserve">metadata:</w:t>
            </w:r>
          </w:p>
          <w:p>
            <w:pPr>
              <w:spacing w:after="0" w:before="0" w:line="260"/>
            </w:pPr>
            <w:r>
              <w:rPr>
                <w:rFonts w:ascii="Consolas" w:cs="Consolas" w:eastAsia="Consolas" w:hAnsi="Consolas"/>
                <w:sz w:val="20"/>
                <w:szCs w:val="20"/>
              </w:rPr>
              <w:t xml:space="preserve">  name: db-credentials</w:t>
            </w:r>
          </w:p>
          <w:p>
            <w:pPr>
              <w:spacing w:after="0" w:before="0" w:line="260"/>
            </w:pPr>
            <w:r>
              <w:rPr>
                <w:rFonts w:ascii="Consolas" w:cs="Consolas" w:eastAsia="Consolas" w:hAnsi="Consolas"/>
                <w:sz w:val="20"/>
                <w:szCs w:val="20"/>
              </w:rPr>
              <w:t xml:space="preserve">  namespace: my-app</w:t>
            </w:r>
          </w:p>
          <w:p>
            <w:pPr>
              <w:spacing w:after="0" w:before="0" w:line="260"/>
            </w:pPr>
            <w:r>
              <w:rPr>
                <w:rFonts w:ascii="Consolas" w:cs="Consolas" w:eastAsia="Consolas" w:hAnsi="Consolas"/>
                <w:sz w:val="20"/>
                <w:szCs w:val="20"/>
              </w:rPr>
              <w:t xml:space="preserve">type: Opaque</w:t>
            </w:r>
          </w:p>
          <w:p>
            <w:pPr>
              <w:spacing w:after="0" w:before="0" w:line="260"/>
            </w:pPr>
            <w:r>
              <w:rPr>
                <w:rFonts w:ascii="Consolas" w:cs="Consolas" w:eastAsia="Consolas" w:hAnsi="Consolas"/>
                <w:sz w:val="20"/>
                <w:szCs w:val="20"/>
              </w:rPr>
              <w:t xml:space="preserve">stringData:</w:t>
            </w:r>
          </w:p>
          <w:p>
            <w:pPr>
              <w:spacing w:after="0" w:before="0" w:line="260"/>
            </w:pPr>
            <w:r>
              <w:rPr>
                <w:rFonts w:ascii="Consolas" w:cs="Consolas" w:eastAsia="Consolas" w:hAnsi="Consolas"/>
                <w:sz w:val="20"/>
                <w:szCs w:val="20"/>
              </w:rPr>
              <w:t xml:space="preserve">  password: "supersecret123"</w:t>
            </w:r>
          </w:p>
          <w:p>
            <w:pPr>
              <w:spacing w:after="0" w:before="0" w:line="260"/>
            </w:pPr>
            <w:r>
              <w:rPr>
                <w:rFonts w:ascii="Consolas" w:cs="Consolas" w:eastAsia="Consolas" w:hAnsi="Consolas"/>
                <w:sz w:val="20"/>
                <w:szCs w:val="20"/>
              </w:rPr>
              <w:t xml:space="preserve">EOF</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2. Seal it</w:t>
            </w:r>
          </w:p>
          <w:p>
            <w:pPr>
              <w:spacing w:after="0" w:before="0" w:line="260"/>
            </w:pPr>
            <w:r>
              <w:rPr>
                <w:rFonts w:ascii="Consolas" w:cs="Consolas" w:eastAsia="Consolas" w:hAnsi="Consolas"/>
                <w:sz w:val="20"/>
                <w:szCs w:val="20"/>
              </w:rPr>
              <w:t xml:space="preserve">kubeseal --format yaml &lt; /tmp/my-secret.yaml &gt; sealed/db-credentials.yaml</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3. Commit the SEALED file</w:t>
            </w:r>
          </w:p>
          <w:p>
            <w:pPr>
              <w:spacing w:after="0" w:before="0" w:line="260"/>
            </w:pPr>
            <w:r>
              <w:rPr>
                <w:rFonts w:ascii="Consolas" w:cs="Consolas" w:eastAsia="Consolas" w:hAnsi="Consolas"/>
                <w:sz w:val="20"/>
                <w:szCs w:val="20"/>
              </w:rPr>
              <w:t xml:space="preserve">git add sealed/db-credentials.yaml</w:t>
            </w:r>
          </w:p>
          <w:p>
            <w:pPr>
              <w:spacing w:after="0" w:before="0" w:line="260"/>
            </w:pPr>
            <w:r>
              <w:rPr>
                <w:rFonts w:ascii="Consolas" w:cs="Consolas" w:eastAsia="Consolas" w:hAnsi="Consolas"/>
                <w:sz w:val="20"/>
                <w:szCs w:val="20"/>
              </w:rPr>
              <w:t xml:space="preserve">git commit -m "Add db-credentials sealed secret"</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4. Delete the plaintext</w:t>
            </w:r>
          </w:p>
          <w:p>
            <w:pPr>
              <w:spacing w:after="0" w:before="0" w:line="260"/>
            </w:pPr>
            <w:r>
              <w:rPr>
                <w:rFonts w:ascii="Consolas" w:cs="Consolas" w:eastAsia="Consolas" w:hAnsi="Consolas"/>
                <w:sz w:val="20"/>
                <w:szCs w:val="20"/>
              </w:rPr>
              <w:t xml:space="preserve">rm /tmp/my-secret.yaml</w:t>
            </w:r>
          </w:p>
        </w:tc>
      </w:tr>
    </w:tbl>
    <w:p>
      <w:pPr>
        <w:spacing w:after="80" w:before="80" w:line="320"/>
        <w:jc w:val="both"/>
      </w:pPr>
      <w:r>
        <w:rPr>
          <w:rFonts w:ascii="Arial" w:cs="Arial" w:eastAsia="Arial" w:hAnsi="Arial"/>
          <w:sz w:val="22"/>
          <w:szCs w:val="22"/>
        </w:rPr>
        <w:t xml:space="preserve">The resulting `db-credentials.yaml`: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apiVersion: bitnami.com/v1alpha1</w:t>
            </w:r>
          </w:p>
          <w:p>
            <w:pPr>
              <w:spacing w:after="0" w:before="0" w:line="260"/>
            </w:pPr>
            <w:r>
              <w:rPr>
                <w:rFonts w:ascii="Consolas" w:cs="Consolas" w:eastAsia="Consolas" w:hAnsi="Consolas"/>
                <w:sz w:val="20"/>
                <w:szCs w:val="20"/>
              </w:rPr>
              <w:t xml:space="preserve">kind: SealedSecret</w:t>
            </w:r>
          </w:p>
          <w:p>
            <w:pPr>
              <w:spacing w:after="0" w:before="0" w:line="260"/>
            </w:pPr>
            <w:r>
              <w:rPr>
                <w:rFonts w:ascii="Consolas" w:cs="Consolas" w:eastAsia="Consolas" w:hAnsi="Consolas"/>
                <w:sz w:val="20"/>
                <w:szCs w:val="20"/>
              </w:rPr>
              <w:t xml:space="preserve">metadata:</w:t>
            </w:r>
          </w:p>
          <w:p>
            <w:pPr>
              <w:spacing w:after="0" w:before="0" w:line="260"/>
            </w:pPr>
            <w:r>
              <w:rPr>
                <w:rFonts w:ascii="Consolas" w:cs="Consolas" w:eastAsia="Consolas" w:hAnsi="Consolas"/>
                <w:sz w:val="20"/>
                <w:szCs w:val="20"/>
              </w:rPr>
              <w:t xml:space="preserve">  name: db-credentials</w:t>
            </w:r>
          </w:p>
          <w:p>
            <w:pPr>
              <w:spacing w:after="0" w:before="0" w:line="260"/>
            </w:pPr>
            <w:r>
              <w:rPr>
                <w:rFonts w:ascii="Consolas" w:cs="Consolas" w:eastAsia="Consolas" w:hAnsi="Consolas"/>
                <w:sz w:val="20"/>
                <w:szCs w:val="20"/>
              </w:rPr>
              <w:t xml:space="preserve">  namespace: my-app</w:t>
            </w:r>
          </w:p>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encryptedData:</w:t>
            </w:r>
          </w:p>
          <w:p>
            <w:pPr>
              <w:spacing w:after="0" w:before="0" w:line="260"/>
            </w:pPr>
            <w:r>
              <w:rPr>
                <w:rFonts w:ascii="Consolas" w:cs="Consolas" w:eastAsia="Consolas" w:hAnsi="Consolas"/>
                <w:sz w:val="20"/>
                <w:szCs w:val="20"/>
              </w:rPr>
              <w:t xml:space="preserve">    password: "AgBy8hCiK3Y2Fr... (long ciphertext)"</w:t>
            </w:r>
          </w:p>
          <w:p>
            <w:pPr>
              <w:spacing w:after="0" w:before="0" w:line="260"/>
            </w:pPr>
            <w:r>
              <w:rPr>
                <w:rFonts w:ascii="Consolas" w:cs="Consolas" w:eastAsia="Consolas" w:hAnsi="Consolas"/>
                <w:sz w:val="20"/>
                <w:szCs w:val="20"/>
              </w:rPr>
              <w:t xml:space="preserve">  template:</w:t>
            </w:r>
          </w:p>
          <w:p>
            <w:pPr>
              <w:spacing w:after="0" w:before="0" w:line="260"/>
            </w:pPr>
            <w:r>
              <w:rPr>
                <w:rFonts w:ascii="Consolas" w:cs="Consolas" w:eastAsia="Consolas" w:hAnsi="Consolas"/>
                <w:sz w:val="20"/>
                <w:szCs w:val="20"/>
              </w:rPr>
              <w:t xml:space="preserve">    metadata:</w:t>
            </w:r>
          </w:p>
          <w:p>
            <w:pPr>
              <w:spacing w:after="0" w:before="0" w:line="260"/>
            </w:pPr>
            <w:r>
              <w:rPr>
                <w:rFonts w:ascii="Consolas" w:cs="Consolas" w:eastAsia="Consolas" w:hAnsi="Consolas"/>
                <w:sz w:val="20"/>
                <w:szCs w:val="20"/>
              </w:rPr>
              <w:t xml:space="preserve">      name: db-credentials</w:t>
            </w:r>
          </w:p>
          <w:p>
            <w:pPr>
              <w:spacing w:after="0" w:before="0" w:line="260"/>
            </w:pPr>
            <w:r>
              <w:rPr>
                <w:rFonts w:ascii="Consolas" w:cs="Consolas" w:eastAsia="Consolas" w:hAnsi="Consolas"/>
                <w:sz w:val="20"/>
                <w:szCs w:val="20"/>
              </w:rPr>
              <w:t xml:space="preserve">      namespace: my-app</w:t>
            </w:r>
          </w:p>
          <w:p>
            <w:pPr>
              <w:spacing w:after="0" w:before="0" w:line="260"/>
            </w:pPr>
            <w:r>
              <w:rPr>
                <w:rFonts w:ascii="Consolas" w:cs="Consolas" w:eastAsia="Consolas" w:hAnsi="Consolas"/>
                <w:sz w:val="20"/>
                <w:szCs w:val="20"/>
              </w:rPr>
              <w:t xml:space="preserve">    type: Opaque</w:t>
            </w:r>
          </w:p>
        </w:tc>
      </w:tr>
    </w:tbl>
    <w:p>
      <w:pPr>
        <w:pStyle w:val="Heading2"/>
        <w:spacing w:after="160" w:before="360"/>
      </w:pPr>
      <w:r>
        <w:rPr>
          <w:rFonts w:ascii="Arial" w:cs="Arial" w:eastAsia="Arial" w:hAnsi="Arial"/>
          <w:b/>
          <w:bCs/>
          <w:color w:val="1F4E78"/>
          <w:sz w:val="30"/>
          <w:szCs w:val="30"/>
        </w:rPr>
        <w:t xml:space="preserve">8.4 Scope Settings</w:t>
      </w:r>
    </w:p>
    <w:p>
      <w:pPr>
        <w:spacing w:after="80" w:before="80" w:line="320"/>
        <w:jc w:val="both"/>
      </w:pPr>
      <w:r>
        <w:rPr>
          <w:rFonts w:ascii="Arial" w:cs="Arial" w:eastAsia="Arial" w:hAnsi="Arial"/>
          <w:sz w:val="22"/>
          <w:szCs w:val="22"/>
        </w:rPr>
        <w:t xml:space="preserve">A SealedSecret can be scoped to a specific namespace and name, to ANY namespace, or to ANY 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160"/>
      </w:tblGrid>
      <w:tr>
        <w:trPr>
          <w:tblHeader/>
        </w:trPr>
        <w:tc>
          <w:tcPr>
            <w:tcW w:type="dxa" w:w="1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Scope</w:t>
            </w:r>
          </w:p>
        </w:tc>
        <w:tc>
          <w:tcPr>
            <w:tcW w:type="dxa" w:w="3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Restriction</w:t>
            </w:r>
          </w:p>
        </w:tc>
        <w:tc>
          <w:tcPr>
            <w:tcW w:type="dxa" w:w="41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Trade-off</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strict (default)</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Tied to exact namespace + name.</w:t>
            </w:r>
          </w:p>
        </w:tc>
        <w:tc>
          <w:tcPr>
            <w:tcW w:type="dxa" w:w="4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Most secure. Can't move the SealedSecret around.</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namespace-wide</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Tied to namespace; any name within.</w:t>
            </w:r>
          </w:p>
        </w:tc>
        <w:tc>
          <w:tcPr>
            <w:tcW w:type="dxa" w:w="4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Flexible within a namespace.</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cluster-wide</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Any namespace, any name.</w:t>
            </w:r>
          </w:p>
        </w:tc>
        <w:tc>
          <w:tcPr>
            <w:tcW w:type="dxa" w:w="4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Most flexible. Weakest scoping.</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8.5 Strengths</w:t>
      </w:r>
    </w:p>
    <w:p>
      <w:pPr>
        <w:pStyle w:val="ListParagraph"/>
        <w:numPr>
          <w:ilvl w:val="0"/>
          <w:numId w:val="2"/>
        </w:numPr>
        <w:spacing w:after="40" w:before="40" w:line="300"/>
      </w:pPr>
      <w:r>
        <w:rPr>
          <w:rFonts w:ascii="Arial" w:cs="Arial" w:eastAsia="Arial" w:hAnsi="Arial"/>
          <w:sz w:val="22"/>
          <w:szCs w:val="22"/>
        </w:rPr>
        <w:t xml:space="preserve">Simple operational model — one controller, one CLI.</w:t>
      </w:r>
    </w:p>
    <w:p>
      <w:pPr>
        <w:pStyle w:val="ListParagraph"/>
        <w:numPr>
          <w:ilvl w:val="0"/>
          <w:numId w:val="2"/>
        </w:numPr>
        <w:spacing w:after="40" w:before="40" w:line="300"/>
      </w:pPr>
      <w:r>
        <w:rPr>
          <w:rFonts w:ascii="Arial" w:cs="Arial" w:eastAsia="Arial" w:hAnsi="Arial"/>
          <w:sz w:val="22"/>
          <w:szCs w:val="22"/>
        </w:rPr>
        <w:t xml:space="preserve">Fully in-cluster — no external dependencies.</w:t>
      </w:r>
    </w:p>
    <w:p>
      <w:pPr>
        <w:pStyle w:val="ListParagraph"/>
        <w:numPr>
          <w:ilvl w:val="0"/>
          <w:numId w:val="2"/>
        </w:numPr>
        <w:spacing w:after="40" w:before="40" w:line="300"/>
      </w:pPr>
      <w:r>
        <w:rPr>
          <w:rFonts w:ascii="Arial" w:cs="Arial" w:eastAsia="Arial" w:hAnsi="Arial"/>
          <w:sz w:val="22"/>
          <w:szCs w:val="22"/>
        </w:rPr>
        <w:t xml:space="preserve">Secret rotation possible (re-seal and commit).</w:t>
      </w:r>
    </w:p>
    <w:p>
      <w:pPr>
        <w:pStyle w:val="ListParagraph"/>
        <w:numPr>
          <w:ilvl w:val="0"/>
          <w:numId w:val="2"/>
        </w:numPr>
        <w:spacing w:after="40" w:before="40" w:line="300"/>
      </w:pPr>
      <w:r>
        <w:rPr>
          <w:rFonts w:ascii="Arial" w:cs="Arial" w:eastAsia="Arial" w:hAnsi="Arial"/>
          <w:sz w:val="22"/>
          <w:szCs w:val="22"/>
        </w:rPr>
        <w:t xml:space="preserve">Works offline — developers can seal without cluster access.</w:t>
      </w:r>
    </w:p>
    <w:p>
      <w:pPr>
        <w:pStyle w:val="ListParagraph"/>
        <w:numPr>
          <w:ilvl w:val="0"/>
          <w:numId w:val="2"/>
        </w:numPr>
        <w:spacing w:after="40" w:before="40" w:line="300"/>
      </w:pPr>
      <w:r>
        <w:rPr>
          <w:rFonts w:ascii="Arial" w:cs="Arial" w:eastAsia="Arial" w:hAnsi="Arial"/>
          <w:sz w:val="22"/>
          <w:szCs w:val="22"/>
        </w:rPr>
        <w:t xml:space="preserve">Mature, widely-used.</w:t>
      </w:r>
    </w:p>
    <w:p>
      <w:pPr>
        <w:pStyle w:val="Heading2"/>
        <w:spacing w:after="160" w:before="360"/>
      </w:pPr>
      <w:r>
        <w:rPr>
          <w:rFonts w:ascii="Arial" w:cs="Arial" w:eastAsia="Arial" w:hAnsi="Arial"/>
          <w:b/>
          <w:bCs/>
          <w:color w:val="1F4E78"/>
          <w:sz w:val="30"/>
          <w:szCs w:val="30"/>
        </w:rPr>
        <w:t xml:space="preserve">8.6 Weaknesses</w:t>
      </w:r>
    </w:p>
    <w:p>
      <w:pPr>
        <w:pStyle w:val="ListParagraph"/>
        <w:numPr>
          <w:ilvl w:val="0"/>
          <w:numId w:val="2"/>
        </w:numPr>
        <w:spacing w:after="40" w:before="40" w:line="300"/>
      </w:pPr>
      <w:r>
        <w:rPr>
          <w:rFonts w:ascii="Arial" w:cs="Arial" w:eastAsia="Arial" w:hAnsi="Arial"/>
          <w:sz w:val="22"/>
          <w:szCs w:val="22"/>
        </w:rPr>
        <w:t xml:space="preserve">Key management is a concern — lose the controller's private key and all SealedSecrets become unreadable.</w:t>
      </w:r>
    </w:p>
    <w:p>
      <w:pPr>
        <w:pStyle w:val="ListParagraph"/>
        <w:numPr>
          <w:ilvl w:val="0"/>
          <w:numId w:val="2"/>
        </w:numPr>
        <w:spacing w:after="40" w:before="40" w:line="300"/>
      </w:pPr>
      <w:r>
        <w:rPr>
          <w:rFonts w:ascii="Arial" w:cs="Arial" w:eastAsia="Arial" w:hAnsi="Arial"/>
          <w:sz w:val="22"/>
          <w:szCs w:val="22"/>
        </w:rPr>
        <w:t xml:space="preserve">Key backup and rotation is not automatic — operational responsibility.</w:t>
      </w:r>
    </w:p>
    <w:p>
      <w:pPr>
        <w:pStyle w:val="ListParagraph"/>
        <w:numPr>
          <w:ilvl w:val="0"/>
          <w:numId w:val="2"/>
        </w:numPr>
        <w:spacing w:after="40" w:before="40" w:line="300"/>
      </w:pPr>
      <w:r>
        <w:rPr>
          <w:rFonts w:ascii="Arial" w:cs="Arial" w:eastAsia="Arial" w:hAnsi="Arial"/>
          <w:sz w:val="22"/>
          <w:szCs w:val="22"/>
        </w:rPr>
        <w:t xml:space="preserve">Only protects at-rest in Git; in-cluster, Secrets are normal Kubernetes Secrets.</w:t>
      </w:r>
    </w:p>
    <w:p>
      <w:pPr>
        <w:pStyle w:val="ListParagraph"/>
        <w:numPr>
          <w:ilvl w:val="0"/>
          <w:numId w:val="2"/>
        </w:numPr>
        <w:spacing w:after="40" w:before="40" w:line="300"/>
      </w:pPr>
      <w:r>
        <w:rPr>
          <w:rFonts w:ascii="Arial" w:cs="Arial" w:eastAsia="Arial" w:hAnsi="Arial"/>
          <w:sz w:val="22"/>
          <w:szCs w:val="22"/>
        </w:rPr>
        <w:t xml:space="preserve">Scaling across clusters requires key sharing or per-cluster sealing.</w:t>
      </w:r>
    </w:p>
    <w:p>
      <w:pPr>
        <w:pStyle w:val="Heading1"/>
        <w:spacing w:after="240" w:before="480"/>
      </w:pPr>
      <w:r>
        <w:rPr>
          <w:rFonts w:ascii="Arial" w:cs="Arial" w:eastAsia="Arial" w:hAnsi="Arial"/>
          <w:b/>
          <w:bCs/>
          <w:color w:val="1F4E78"/>
          <w:sz w:val="36"/>
          <w:szCs w:val="36"/>
        </w:rPr>
        <w:t xml:space="preserve">9. External Secrets Operator</w:t>
      </w:r>
    </w:p>
    <w:p>
      <w:pPr>
        <w:pStyle w:val="Heading2"/>
        <w:spacing w:after="160" w:before="360"/>
      </w:pPr>
      <w:r>
        <w:rPr>
          <w:rFonts w:ascii="Arial" w:cs="Arial" w:eastAsia="Arial" w:hAnsi="Arial"/>
          <w:b/>
          <w:bCs/>
          <w:color w:val="1F4E78"/>
          <w:sz w:val="30"/>
          <w:szCs w:val="30"/>
        </w:rPr>
        <w:t xml:space="preserve">9.1 The Model</w:t>
      </w:r>
    </w:p>
    <w:p>
      <w:pPr>
        <w:spacing w:after="80" w:before="80" w:line="320"/>
        <w:jc w:val="both"/>
      </w:pPr>
      <w:r>
        <w:rPr>
          <w:rFonts w:ascii="Arial" w:cs="Arial" w:eastAsia="Arial" w:hAnsi="Arial"/>
          <w:sz w:val="22"/>
          <w:szCs w:val="22"/>
        </w:rPr>
        <w:t xml:space="preserve">External Secrets Operator (ESO) leaves the secret storage OUTSIDE Kubernetes entirely. You keep secrets in a vault (HashiCorp Vault, AWS Secrets Manager, Azure Key Vault, GCP Secret Manager, 1Password, etc.). In Kubernetes, you commit an `ExternalSecret` manifest that REFERENCES the vault entry. The ESO controller fetches from the vault and creates a regular Kubernetes Secret.</w:t>
      </w:r>
    </w:p>
    <w:p>
      <w:pPr>
        <w:pStyle w:val="Heading2"/>
        <w:spacing w:after="160" w:before="360"/>
      </w:pPr>
      <w:r>
        <w:rPr>
          <w:rFonts w:ascii="Arial" w:cs="Arial" w:eastAsia="Arial" w:hAnsi="Arial"/>
          <w:b/>
          <w:bCs/>
          <w:color w:val="1F4E78"/>
          <w:sz w:val="30"/>
          <w:szCs w:val="30"/>
        </w:rPr>
        <w:t xml:space="preserve">9.2 The Flow</w:t>
      </w:r>
    </w:p>
    <w:p>
      <w:pPr>
        <w:pStyle w:val="ListParagraph"/>
        <w:numPr>
          <w:ilvl w:val="0"/>
          <w:numId w:val="3"/>
        </w:numPr>
        <w:spacing w:after="40" w:before="40" w:line="300"/>
      </w:pPr>
      <w:r>
        <w:rPr>
          <w:rFonts w:ascii="Arial" w:cs="Arial" w:eastAsia="Arial" w:hAnsi="Arial"/>
          <w:sz w:val="22"/>
          <w:szCs w:val="22"/>
        </w:rPr>
        <w:t xml:space="preserve">Secrets stored in HashiCorp Vault: `kv/my-app/db-password`.</w:t>
      </w:r>
    </w:p>
    <w:p>
      <w:pPr>
        <w:pStyle w:val="ListParagraph"/>
        <w:numPr>
          <w:ilvl w:val="0"/>
          <w:numId w:val="3"/>
        </w:numPr>
        <w:spacing w:after="40" w:before="40" w:line="300"/>
      </w:pPr>
      <w:r>
        <w:rPr>
          <w:rFonts w:ascii="Arial" w:cs="Arial" w:eastAsia="Arial" w:hAnsi="Arial"/>
          <w:sz w:val="22"/>
          <w:szCs w:val="22"/>
        </w:rPr>
        <w:t xml:space="preserve">A SecretStore manifest describes how to connect to Vault (auth, URL).</w:t>
      </w:r>
    </w:p>
    <w:p>
      <w:pPr>
        <w:pStyle w:val="ListParagraph"/>
        <w:numPr>
          <w:ilvl w:val="0"/>
          <w:numId w:val="3"/>
        </w:numPr>
        <w:spacing w:after="40" w:before="40" w:line="300"/>
      </w:pPr>
      <w:r>
        <w:rPr>
          <w:rFonts w:ascii="Arial" w:cs="Arial" w:eastAsia="Arial" w:hAnsi="Arial"/>
          <w:sz w:val="22"/>
          <w:szCs w:val="22"/>
        </w:rPr>
        <w:t xml:space="preserve">An ExternalSecret manifest says: 'fetch kv/my-app/db-password from Vault and create a Secret named db-credentials.'</w:t>
      </w:r>
    </w:p>
    <w:p>
      <w:pPr>
        <w:pStyle w:val="ListParagraph"/>
        <w:numPr>
          <w:ilvl w:val="0"/>
          <w:numId w:val="3"/>
        </w:numPr>
        <w:spacing w:after="40" w:before="40" w:line="300"/>
      </w:pPr>
      <w:r>
        <w:rPr>
          <w:rFonts w:ascii="Arial" w:cs="Arial" w:eastAsia="Arial" w:hAnsi="Arial"/>
          <w:sz w:val="22"/>
          <w:szCs w:val="22"/>
        </w:rPr>
        <w:t xml:space="preserve">ArgoCD syncs SecretStore and ExternalSecret manifests.</w:t>
      </w:r>
    </w:p>
    <w:p>
      <w:pPr>
        <w:pStyle w:val="ListParagraph"/>
        <w:numPr>
          <w:ilvl w:val="0"/>
          <w:numId w:val="3"/>
        </w:numPr>
        <w:spacing w:after="40" w:before="40" w:line="300"/>
      </w:pPr>
      <w:r>
        <w:rPr>
          <w:rFonts w:ascii="Arial" w:cs="Arial" w:eastAsia="Arial" w:hAnsi="Arial"/>
          <w:sz w:val="22"/>
          <w:szCs w:val="22"/>
        </w:rPr>
        <w:t xml:space="preserve">ESO controller reads the ExternalSecret, authenticates to Vault, fetches the value, creates the Kubernetes Secret.</w:t>
      </w:r>
    </w:p>
    <w:p>
      <w:pPr>
        <w:pStyle w:val="ListParagraph"/>
        <w:numPr>
          <w:ilvl w:val="0"/>
          <w:numId w:val="3"/>
        </w:numPr>
        <w:spacing w:after="40" w:before="40" w:line="300"/>
      </w:pPr>
      <w:r>
        <w:rPr>
          <w:rFonts w:ascii="Arial" w:cs="Arial" w:eastAsia="Arial" w:hAnsi="Arial"/>
          <w:sz w:val="22"/>
          <w:szCs w:val="22"/>
        </w:rPr>
        <w:t xml:space="preserve">Pods mount the Secret as usual.</w:t>
      </w:r>
    </w:p>
    <w:p>
      <w:pPr>
        <w:pStyle w:val="Heading2"/>
        <w:spacing w:after="160" w:before="360"/>
      </w:pPr>
      <w:r>
        <w:rPr>
          <w:rFonts w:ascii="Arial" w:cs="Arial" w:eastAsia="Arial" w:hAnsi="Arial"/>
          <w:b/>
          <w:bCs/>
          <w:color w:val="1F4E78"/>
          <w:sz w:val="30"/>
          <w:szCs w:val="30"/>
        </w:rPr>
        <w:t xml:space="preserve">9.3 Installation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helm repo add external-secrets https://charts.external-secrets.io</w:t>
            </w:r>
          </w:p>
          <w:p>
            <w:pPr>
              <w:spacing w:after="0" w:before="0" w:line="260"/>
            </w:pPr>
            <w:r>
              <w:rPr>
                <w:rFonts w:ascii="Consolas" w:cs="Consolas" w:eastAsia="Consolas" w:hAnsi="Consolas"/>
                <w:sz w:val="20"/>
                <w:szCs w:val="20"/>
              </w:rPr>
              <w:t xml:space="preserve">helm install external-secrets external-secrets/external-secrets \</w:t>
            </w:r>
          </w:p>
          <w:p>
            <w:pPr>
              <w:spacing w:after="0" w:before="0" w:line="260"/>
            </w:pPr>
            <w:r>
              <w:rPr>
                <w:rFonts w:ascii="Consolas" w:cs="Consolas" w:eastAsia="Consolas" w:hAnsi="Consolas"/>
                <w:sz w:val="20"/>
                <w:szCs w:val="20"/>
              </w:rPr>
              <w:t xml:space="preserve">    --namespace external-secrets \</w:t>
            </w:r>
          </w:p>
          <w:p>
            <w:pPr>
              <w:spacing w:after="0" w:before="0" w:line="260"/>
            </w:pPr>
            <w:r>
              <w:rPr>
                <w:rFonts w:ascii="Consolas" w:cs="Consolas" w:eastAsia="Consolas" w:hAnsi="Consolas"/>
                <w:sz w:val="20"/>
                <w:szCs w:val="20"/>
              </w:rPr>
              <w:t xml:space="preserve">    --create-namespace</w:t>
            </w:r>
          </w:p>
        </w:tc>
      </w:tr>
    </w:tbl>
    <w:p>
      <w:pPr>
        <w:pStyle w:val="Heading2"/>
        <w:spacing w:after="160" w:before="360"/>
      </w:pPr>
      <w:r>
        <w:rPr>
          <w:rFonts w:ascii="Arial" w:cs="Arial" w:eastAsia="Arial" w:hAnsi="Arial"/>
          <w:b/>
          <w:bCs/>
          <w:color w:val="1F4E78"/>
          <w:sz w:val="30"/>
          <w:szCs w:val="30"/>
        </w:rPr>
        <w:t xml:space="preserve">9.4 Configuring a SecretStore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apiVersion: external-secrets.io/v1beta1</w:t>
            </w:r>
          </w:p>
          <w:p>
            <w:pPr>
              <w:spacing w:after="0" w:before="0" w:line="260"/>
            </w:pPr>
            <w:r>
              <w:rPr>
                <w:rFonts w:ascii="Consolas" w:cs="Consolas" w:eastAsia="Consolas" w:hAnsi="Consolas"/>
                <w:sz w:val="20"/>
                <w:szCs w:val="20"/>
              </w:rPr>
              <w:t xml:space="preserve">kind: SecretStore</w:t>
            </w:r>
          </w:p>
          <w:p>
            <w:pPr>
              <w:spacing w:after="0" w:before="0" w:line="260"/>
            </w:pPr>
            <w:r>
              <w:rPr>
                <w:rFonts w:ascii="Consolas" w:cs="Consolas" w:eastAsia="Consolas" w:hAnsi="Consolas"/>
                <w:sz w:val="20"/>
                <w:szCs w:val="20"/>
              </w:rPr>
              <w:t xml:space="preserve">metadata:</w:t>
            </w:r>
          </w:p>
          <w:p>
            <w:pPr>
              <w:spacing w:after="0" w:before="0" w:line="260"/>
            </w:pPr>
            <w:r>
              <w:rPr>
                <w:rFonts w:ascii="Consolas" w:cs="Consolas" w:eastAsia="Consolas" w:hAnsi="Consolas"/>
                <w:sz w:val="20"/>
                <w:szCs w:val="20"/>
              </w:rPr>
              <w:t xml:space="preserve">  name: vault-backend</w:t>
            </w:r>
          </w:p>
          <w:p>
            <w:pPr>
              <w:spacing w:after="0" w:before="0" w:line="260"/>
            </w:pPr>
            <w:r>
              <w:rPr>
                <w:rFonts w:ascii="Consolas" w:cs="Consolas" w:eastAsia="Consolas" w:hAnsi="Consolas"/>
                <w:sz w:val="20"/>
                <w:szCs w:val="20"/>
              </w:rPr>
              <w:t xml:space="preserve">  namespace: my-app</w:t>
            </w:r>
          </w:p>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provider:</w:t>
            </w:r>
          </w:p>
          <w:p>
            <w:pPr>
              <w:spacing w:after="0" w:before="0" w:line="260"/>
            </w:pPr>
            <w:r>
              <w:rPr>
                <w:rFonts w:ascii="Consolas" w:cs="Consolas" w:eastAsia="Consolas" w:hAnsi="Consolas"/>
                <w:sz w:val="20"/>
                <w:szCs w:val="20"/>
              </w:rPr>
              <w:t xml:space="preserve">    vault:</w:t>
            </w:r>
          </w:p>
          <w:p>
            <w:pPr>
              <w:spacing w:after="0" w:before="0" w:line="260"/>
            </w:pPr>
            <w:r>
              <w:rPr>
                <w:rFonts w:ascii="Consolas" w:cs="Consolas" w:eastAsia="Consolas" w:hAnsi="Consolas"/>
                <w:sz w:val="20"/>
                <w:szCs w:val="20"/>
              </w:rPr>
              <w:t xml:space="preserve">      server: https://vault.example.com</w:t>
            </w:r>
          </w:p>
          <w:p>
            <w:pPr>
              <w:spacing w:after="0" w:before="0" w:line="260"/>
            </w:pPr>
            <w:r>
              <w:rPr>
                <w:rFonts w:ascii="Consolas" w:cs="Consolas" w:eastAsia="Consolas" w:hAnsi="Consolas"/>
                <w:sz w:val="20"/>
                <w:szCs w:val="20"/>
              </w:rPr>
              <w:t xml:space="preserve">      path: kv</w:t>
            </w:r>
          </w:p>
          <w:p>
            <w:pPr>
              <w:spacing w:after="0" w:before="0" w:line="260"/>
            </w:pPr>
            <w:r>
              <w:rPr>
                <w:rFonts w:ascii="Consolas" w:cs="Consolas" w:eastAsia="Consolas" w:hAnsi="Consolas"/>
                <w:sz w:val="20"/>
                <w:szCs w:val="20"/>
              </w:rPr>
              <w:t xml:space="preserve">      version: v2</w:t>
            </w:r>
          </w:p>
          <w:p>
            <w:pPr>
              <w:spacing w:after="0" w:before="0" w:line="260"/>
            </w:pPr>
            <w:r>
              <w:rPr>
                <w:rFonts w:ascii="Consolas" w:cs="Consolas" w:eastAsia="Consolas" w:hAnsi="Consolas"/>
                <w:sz w:val="20"/>
                <w:szCs w:val="20"/>
              </w:rPr>
              <w:t xml:space="preserve">      auth:</w:t>
            </w:r>
          </w:p>
          <w:p>
            <w:pPr>
              <w:spacing w:after="0" w:before="0" w:line="260"/>
            </w:pPr>
            <w:r>
              <w:rPr>
                <w:rFonts w:ascii="Consolas" w:cs="Consolas" w:eastAsia="Consolas" w:hAnsi="Consolas"/>
                <w:sz w:val="20"/>
                <w:szCs w:val="20"/>
              </w:rPr>
              <w:t xml:space="preserve">        kubernetes:</w:t>
            </w:r>
          </w:p>
          <w:p>
            <w:pPr>
              <w:spacing w:after="0" w:before="0" w:line="260"/>
            </w:pPr>
            <w:r>
              <w:rPr>
                <w:rFonts w:ascii="Consolas" w:cs="Consolas" w:eastAsia="Consolas" w:hAnsi="Consolas"/>
                <w:sz w:val="20"/>
                <w:szCs w:val="20"/>
              </w:rPr>
              <w:t xml:space="preserve">          mountPath: kubernetes</w:t>
            </w:r>
          </w:p>
          <w:p>
            <w:pPr>
              <w:spacing w:after="0" w:before="0" w:line="260"/>
            </w:pPr>
            <w:r>
              <w:rPr>
                <w:rFonts w:ascii="Consolas" w:cs="Consolas" w:eastAsia="Consolas" w:hAnsi="Consolas"/>
                <w:sz w:val="20"/>
                <w:szCs w:val="20"/>
              </w:rPr>
              <w:t xml:space="preserve">          role: my-app</w:t>
            </w:r>
          </w:p>
          <w:p>
            <w:pPr>
              <w:spacing w:after="0" w:before="0" w:line="260"/>
            </w:pPr>
            <w:r>
              <w:rPr>
                <w:rFonts w:ascii="Consolas" w:cs="Consolas" w:eastAsia="Consolas" w:hAnsi="Consolas"/>
                <w:sz w:val="20"/>
                <w:szCs w:val="20"/>
              </w:rPr>
              <w:t xml:space="preserve">          serviceAccountRef:</w:t>
            </w:r>
          </w:p>
          <w:p>
            <w:pPr>
              <w:spacing w:after="0" w:before="0" w:line="260"/>
            </w:pPr>
            <w:r>
              <w:rPr>
                <w:rFonts w:ascii="Consolas" w:cs="Consolas" w:eastAsia="Consolas" w:hAnsi="Consolas"/>
                <w:sz w:val="20"/>
                <w:szCs w:val="20"/>
              </w:rPr>
              <w:t xml:space="preserve">            name: my-app</w:t>
            </w:r>
          </w:p>
        </w:tc>
      </w:tr>
    </w:tbl>
    <w:p>
      <w:pPr>
        <w:pStyle w:val="Heading2"/>
        <w:spacing w:after="160" w:before="360"/>
      </w:pPr>
      <w:r>
        <w:rPr>
          <w:rFonts w:ascii="Arial" w:cs="Arial" w:eastAsia="Arial" w:hAnsi="Arial"/>
          <w:b/>
          <w:bCs/>
          <w:color w:val="1F4E78"/>
          <w:sz w:val="30"/>
          <w:szCs w:val="30"/>
        </w:rPr>
        <w:t xml:space="preserve">9.5 Defining an ExternalSecret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apiVersion: external-secrets.io/v1beta1</w:t>
            </w:r>
          </w:p>
          <w:p>
            <w:pPr>
              <w:spacing w:after="0" w:before="0" w:line="260"/>
            </w:pPr>
            <w:r>
              <w:rPr>
                <w:rFonts w:ascii="Consolas" w:cs="Consolas" w:eastAsia="Consolas" w:hAnsi="Consolas"/>
                <w:sz w:val="20"/>
                <w:szCs w:val="20"/>
              </w:rPr>
              <w:t xml:space="preserve">kind: ExternalSecret</w:t>
            </w:r>
          </w:p>
          <w:p>
            <w:pPr>
              <w:spacing w:after="0" w:before="0" w:line="260"/>
            </w:pPr>
            <w:r>
              <w:rPr>
                <w:rFonts w:ascii="Consolas" w:cs="Consolas" w:eastAsia="Consolas" w:hAnsi="Consolas"/>
                <w:sz w:val="20"/>
                <w:szCs w:val="20"/>
              </w:rPr>
              <w:t xml:space="preserve">metadata:</w:t>
            </w:r>
          </w:p>
          <w:p>
            <w:pPr>
              <w:spacing w:after="0" w:before="0" w:line="260"/>
            </w:pPr>
            <w:r>
              <w:rPr>
                <w:rFonts w:ascii="Consolas" w:cs="Consolas" w:eastAsia="Consolas" w:hAnsi="Consolas"/>
                <w:sz w:val="20"/>
                <w:szCs w:val="20"/>
              </w:rPr>
              <w:t xml:space="preserve">  name: db-credentials</w:t>
            </w:r>
          </w:p>
          <w:p>
            <w:pPr>
              <w:spacing w:after="0" w:before="0" w:line="260"/>
            </w:pPr>
            <w:r>
              <w:rPr>
                <w:rFonts w:ascii="Consolas" w:cs="Consolas" w:eastAsia="Consolas" w:hAnsi="Consolas"/>
                <w:sz w:val="20"/>
                <w:szCs w:val="20"/>
              </w:rPr>
              <w:t xml:space="preserve">  namespace: my-app</w:t>
            </w:r>
          </w:p>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refreshInterval: 1h</w:t>
            </w:r>
          </w:p>
          <w:p>
            <w:pPr>
              <w:spacing w:after="0" w:before="0" w:line="260"/>
            </w:pPr>
            <w:r>
              <w:rPr>
                <w:rFonts w:ascii="Consolas" w:cs="Consolas" w:eastAsia="Consolas" w:hAnsi="Consolas"/>
                <w:sz w:val="20"/>
                <w:szCs w:val="20"/>
              </w:rPr>
              <w:t xml:space="preserve">  secretStoreRef:</w:t>
            </w:r>
          </w:p>
          <w:p>
            <w:pPr>
              <w:spacing w:after="0" w:before="0" w:line="260"/>
            </w:pPr>
            <w:r>
              <w:rPr>
                <w:rFonts w:ascii="Consolas" w:cs="Consolas" w:eastAsia="Consolas" w:hAnsi="Consolas"/>
                <w:sz w:val="20"/>
                <w:szCs w:val="20"/>
              </w:rPr>
              <w:t xml:space="preserve">    name: vault-backend</w:t>
            </w:r>
          </w:p>
          <w:p>
            <w:pPr>
              <w:spacing w:after="0" w:before="0" w:line="260"/>
            </w:pPr>
            <w:r>
              <w:rPr>
                <w:rFonts w:ascii="Consolas" w:cs="Consolas" w:eastAsia="Consolas" w:hAnsi="Consolas"/>
                <w:sz w:val="20"/>
                <w:szCs w:val="20"/>
              </w:rPr>
              <w:t xml:space="preserve">    kind: SecretStore</w:t>
            </w:r>
          </w:p>
          <w:p>
            <w:pPr>
              <w:spacing w:after="0" w:before="0" w:line="260"/>
            </w:pPr>
            <w:r>
              <w:rPr>
                <w:rFonts w:ascii="Consolas" w:cs="Consolas" w:eastAsia="Consolas" w:hAnsi="Consolas"/>
                <w:sz w:val="20"/>
                <w:szCs w:val="20"/>
              </w:rPr>
              <w:t xml:space="preserve">  target:</w:t>
            </w:r>
          </w:p>
          <w:p>
            <w:pPr>
              <w:spacing w:after="0" w:before="0" w:line="260"/>
            </w:pPr>
            <w:r>
              <w:rPr>
                <w:rFonts w:ascii="Consolas" w:cs="Consolas" w:eastAsia="Consolas" w:hAnsi="Consolas"/>
                <w:sz w:val="20"/>
                <w:szCs w:val="20"/>
              </w:rPr>
              <w:t xml:space="preserve">    name: db-credentials</w:t>
            </w:r>
          </w:p>
          <w:p>
            <w:pPr>
              <w:spacing w:after="0" w:before="0" w:line="260"/>
            </w:pPr>
            <w:r>
              <w:rPr>
                <w:rFonts w:ascii="Consolas" w:cs="Consolas" w:eastAsia="Consolas" w:hAnsi="Consolas"/>
                <w:sz w:val="20"/>
                <w:szCs w:val="20"/>
              </w:rPr>
              <w:t xml:space="preserve">    creationPolicy: Owner</w:t>
            </w:r>
          </w:p>
          <w:p>
            <w:pPr>
              <w:spacing w:after="0" w:before="0" w:line="260"/>
            </w:pPr>
            <w:r>
              <w:rPr>
                <w:rFonts w:ascii="Consolas" w:cs="Consolas" w:eastAsia="Consolas" w:hAnsi="Consolas"/>
                <w:sz w:val="20"/>
                <w:szCs w:val="20"/>
              </w:rPr>
              <w:t xml:space="preserve">  data:</w:t>
            </w:r>
          </w:p>
          <w:p>
            <w:pPr>
              <w:spacing w:after="0" w:before="0" w:line="260"/>
            </w:pPr>
            <w:r>
              <w:rPr>
                <w:rFonts w:ascii="Consolas" w:cs="Consolas" w:eastAsia="Consolas" w:hAnsi="Consolas"/>
                <w:sz w:val="20"/>
                <w:szCs w:val="20"/>
              </w:rPr>
              <w:t xml:space="preserve">    - secretKey: password</w:t>
            </w:r>
          </w:p>
          <w:p>
            <w:pPr>
              <w:spacing w:after="0" w:before="0" w:line="260"/>
            </w:pPr>
            <w:r>
              <w:rPr>
                <w:rFonts w:ascii="Consolas" w:cs="Consolas" w:eastAsia="Consolas" w:hAnsi="Consolas"/>
                <w:sz w:val="20"/>
                <w:szCs w:val="20"/>
              </w:rPr>
              <w:t xml:space="preserve">      remoteRef:</w:t>
            </w:r>
          </w:p>
          <w:p>
            <w:pPr>
              <w:spacing w:after="0" w:before="0" w:line="260"/>
            </w:pPr>
            <w:r>
              <w:rPr>
                <w:rFonts w:ascii="Consolas" w:cs="Consolas" w:eastAsia="Consolas" w:hAnsi="Consolas"/>
                <w:sz w:val="20"/>
                <w:szCs w:val="20"/>
              </w:rPr>
              <w:t xml:space="preserve">        key: my-app/db-password</w:t>
            </w:r>
          </w:p>
          <w:p>
            <w:pPr>
              <w:spacing w:after="0" w:before="0" w:line="260"/>
            </w:pPr>
            <w:r>
              <w:rPr>
                <w:rFonts w:ascii="Consolas" w:cs="Consolas" w:eastAsia="Consolas" w:hAnsi="Consolas"/>
                <w:sz w:val="20"/>
                <w:szCs w:val="20"/>
              </w:rPr>
              <w:t xml:space="preserve">        property: password</w:t>
            </w:r>
          </w:p>
        </w:tc>
      </w:tr>
    </w:tbl>
    <w:p>
      <w:pPr>
        <w:pStyle w:val="Heading2"/>
        <w:spacing w:after="160" w:before="360"/>
      </w:pPr>
      <w:r>
        <w:rPr>
          <w:rFonts w:ascii="Arial" w:cs="Arial" w:eastAsia="Arial" w:hAnsi="Arial"/>
          <w:b/>
          <w:bCs/>
          <w:color w:val="1F4E78"/>
          <w:sz w:val="30"/>
          <w:szCs w:val="30"/>
        </w:rPr>
        <w:t xml:space="preserve">9.6 Advantages</w:t>
      </w:r>
    </w:p>
    <w:p>
      <w:pPr>
        <w:pStyle w:val="ListParagraph"/>
        <w:numPr>
          <w:ilvl w:val="0"/>
          <w:numId w:val="2"/>
        </w:numPr>
        <w:spacing w:after="40" w:before="40" w:line="300"/>
      </w:pPr>
      <w:r>
        <w:rPr>
          <w:rFonts w:ascii="Arial" w:cs="Arial" w:eastAsia="Arial" w:hAnsi="Arial"/>
          <w:sz w:val="22"/>
          <w:szCs w:val="22"/>
        </w:rPr>
        <w:t xml:space="preserve">Secrets are centrally managed in a vault — one source of truth.</w:t>
      </w:r>
    </w:p>
    <w:p>
      <w:pPr>
        <w:pStyle w:val="ListParagraph"/>
        <w:numPr>
          <w:ilvl w:val="0"/>
          <w:numId w:val="2"/>
        </w:numPr>
        <w:spacing w:after="40" w:before="40" w:line="300"/>
      </w:pPr>
      <w:r>
        <w:rPr>
          <w:rFonts w:ascii="Arial" w:cs="Arial" w:eastAsia="Arial" w:hAnsi="Arial"/>
          <w:sz w:val="22"/>
          <w:szCs w:val="22"/>
        </w:rPr>
        <w:t xml:space="preserve">Rotation is done in the vault; Kubernetes auto-refreshes (refreshInterval).</w:t>
      </w:r>
    </w:p>
    <w:p>
      <w:pPr>
        <w:pStyle w:val="ListParagraph"/>
        <w:numPr>
          <w:ilvl w:val="0"/>
          <w:numId w:val="2"/>
        </w:numPr>
        <w:spacing w:after="40" w:before="40" w:line="300"/>
      </w:pPr>
      <w:r>
        <w:rPr>
          <w:rFonts w:ascii="Arial" w:cs="Arial" w:eastAsia="Arial" w:hAnsi="Arial"/>
          <w:sz w:val="22"/>
          <w:szCs w:val="22"/>
        </w:rPr>
        <w:t xml:space="preserve">Audit via the vault's logs — every secret retrieval is recorded.</w:t>
      </w:r>
    </w:p>
    <w:p>
      <w:pPr>
        <w:pStyle w:val="ListParagraph"/>
        <w:numPr>
          <w:ilvl w:val="0"/>
          <w:numId w:val="2"/>
        </w:numPr>
        <w:spacing w:after="40" w:before="40" w:line="300"/>
      </w:pPr>
      <w:r>
        <w:rPr>
          <w:rFonts w:ascii="Arial" w:cs="Arial" w:eastAsia="Arial" w:hAnsi="Arial"/>
          <w:sz w:val="22"/>
          <w:szCs w:val="22"/>
        </w:rPr>
        <w:t xml:space="preserve">IAM-based auth — Pods authenticate via ServiceAccounts; no static credentials.</w:t>
      </w:r>
    </w:p>
    <w:p>
      <w:pPr>
        <w:pStyle w:val="ListParagraph"/>
        <w:numPr>
          <w:ilvl w:val="0"/>
          <w:numId w:val="2"/>
        </w:numPr>
        <w:spacing w:after="40" w:before="40" w:line="300"/>
      </w:pPr>
      <w:r>
        <w:rPr>
          <w:rFonts w:ascii="Arial" w:cs="Arial" w:eastAsia="Arial" w:hAnsi="Arial"/>
          <w:sz w:val="22"/>
          <w:szCs w:val="22"/>
        </w:rPr>
        <w:t xml:space="preserve">Works across clusters uniformly — all clusters read from the same vault.</w:t>
      </w:r>
    </w:p>
    <w:p>
      <w:pPr>
        <w:pStyle w:val="Heading2"/>
        <w:spacing w:after="160" w:before="360"/>
      </w:pPr>
      <w:r>
        <w:rPr>
          <w:rFonts w:ascii="Arial" w:cs="Arial" w:eastAsia="Arial" w:hAnsi="Arial"/>
          <w:b/>
          <w:bCs/>
          <w:color w:val="1F4E78"/>
          <w:sz w:val="30"/>
          <w:szCs w:val="30"/>
        </w:rPr>
        <w:t xml:space="preserve">9.7 Disadvantages</w:t>
      </w:r>
    </w:p>
    <w:p>
      <w:pPr>
        <w:pStyle w:val="ListParagraph"/>
        <w:numPr>
          <w:ilvl w:val="0"/>
          <w:numId w:val="2"/>
        </w:numPr>
        <w:spacing w:after="40" w:before="40" w:line="300"/>
      </w:pPr>
      <w:r>
        <w:rPr>
          <w:rFonts w:ascii="Arial" w:cs="Arial" w:eastAsia="Arial" w:hAnsi="Arial"/>
          <w:sz w:val="22"/>
          <w:szCs w:val="22"/>
        </w:rPr>
        <w:t xml:space="preserve">Requires a vault — adds operational complexity.</w:t>
      </w:r>
    </w:p>
    <w:p>
      <w:pPr>
        <w:pStyle w:val="ListParagraph"/>
        <w:numPr>
          <w:ilvl w:val="0"/>
          <w:numId w:val="2"/>
        </w:numPr>
        <w:spacing w:after="40" w:before="40" w:line="300"/>
      </w:pPr>
      <w:r>
        <w:rPr>
          <w:rFonts w:ascii="Arial" w:cs="Arial" w:eastAsia="Arial" w:hAnsi="Arial"/>
          <w:sz w:val="22"/>
          <w:szCs w:val="22"/>
        </w:rPr>
        <w:t xml:space="preserve">Network dependency — clusters must reach the vault.</w:t>
      </w:r>
    </w:p>
    <w:p>
      <w:pPr>
        <w:pStyle w:val="ListParagraph"/>
        <w:numPr>
          <w:ilvl w:val="0"/>
          <w:numId w:val="2"/>
        </w:numPr>
        <w:spacing w:after="40" w:before="40" w:line="300"/>
      </w:pPr>
      <w:r>
        <w:rPr>
          <w:rFonts w:ascii="Arial" w:cs="Arial" w:eastAsia="Arial" w:hAnsi="Arial"/>
          <w:sz w:val="22"/>
          <w:szCs w:val="22"/>
        </w:rPr>
        <w:t xml:space="preserve">Learning curve — ExternalSecret + SecretStore + ClusterSecretStore + policies is more surface area.</w:t>
      </w:r>
    </w:p>
    <w:p>
      <w:pPr>
        <w:pStyle w:val="ListParagraph"/>
        <w:numPr>
          <w:ilvl w:val="0"/>
          <w:numId w:val="2"/>
        </w:numPr>
        <w:spacing w:after="40" w:before="40" w:line="300"/>
      </w:pPr>
      <w:r>
        <w:rPr>
          <w:rFonts w:ascii="Arial" w:cs="Arial" w:eastAsia="Arial" w:hAnsi="Arial"/>
          <w:sz w:val="22"/>
          <w:szCs w:val="22"/>
        </w:rPr>
        <w:t xml:space="preserve">For small setups, overkill.</w:t>
      </w:r>
    </w:p>
    <w:p>
      <w:pPr>
        <w:pStyle w:val="Heading2"/>
        <w:spacing w:after="160" w:before="360"/>
      </w:pPr>
      <w:r>
        <w:rPr>
          <w:rFonts w:ascii="Arial" w:cs="Arial" w:eastAsia="Arial" w:hAnsi="Arial"/>
          <w:b/>
          <w:bCs/>
          <w:color w:val="1F4E78"/>
          <w:sz w:val="30"/>
          <w:szCs w:val="30"/>
        </w:rPr>
        <w:t xml:space="preserve">9.8 Supported Backends</w:t>
      </w:r>
    </w:p>
    <w:p>
      <w:pPr>
        <w:pStyle w:val="ListParagraph"/>
        <w:numPr>
          <w:ilvl w:val="0"/>
          <w:numId w:val="2"/>
        </w:numPr>
        <w:spacing w:after="40" w:before="40" w:line="300"/>
      </w:pPr>
      <w:r>
        <w:rPr>
          <w:rFonts w:ascii="Arial" w:cs="Arial" w:eastAsia="Arial" w:hAnsi="Arial"/>
          <w:sz w:val="22"/>
          <w:szCs w:val="22"/>
        </w:rPr>
        <w:t xml:space="preserve">HashiCorp Vault.</w:t>
      </w:r>
    </w:p>
    <w:p>
      <w:pPr>
        <w:pStyle w:val="ListParagraph"/>
        <w:numPr>
          <w:ilvl w:val="0"/>
          <w:numId w:val="2"/>
        </w:numPr>
        <w:spacing w:after="40" w:before="40" w:line="300"/>
      </w:pPr>
      <w:r>
        <w:rPr>
          <w:rFonts w:ascii="Arial" w:cs="Arial" w:eastAsia="Arial" w:hAnsi="Arial"/>
          <w:sz w:val="22"/>
          <w:szCs w:val="22"/>
        </w:rPr>
        <w:t xml:space="preserve">AWS Secrets Manager / Parameter Store.</w:t>
      </w:r>
    </w:p>
    <w:p>
      <w:pPr>
        <w:pStyle w:val="ListParagraph"/>
        <w:numPr>
          <w:ilvl w:val="0"/>
          <w:numId w:val="2"/>
        </w:numPr>
        <w:spacing w:after="40" w:before="40" w:line="300"/>
      </w:pPr>
      <w:r>
        <w:rPr>
          <w:rFonts w:ascii="Arial" w:cs="Arial" w:eastAsia="Arial" w:hAnsi="Arial"/>
          <w:sz w:val="22"/>
          <w:szCs w:val="22"/>
        </w:rPr>
        <w:t xml:space="preserve">Azure Key Vault.</w:t>
      </w:r>
    </w:p>
    <w:p>
      <w:pPr>
        <w:pStyle w:val="ListParagraph"/>
        <w:numPr>
          <w:ilvl w:val="0"/>
          <w:numId w:val="2"/>
        </w:numPr>
        <w:spacing w:after="40" w:before="40" w:line="300"/>
      </w:pPr>
      <w:r>
        <w:rPr>
          <w:rFonts w:ascii="Arial" w:cs="Arial" w:eastAsia="Arial" w:hAnsi="Arial"/>
          <w:sz w:val="22"/>
          <w:szCs w:val="22"/>
        </w:rPr>
        <w:t xml:space="preserve">GCP Secret Manager.</w:t>
      </w:r>
    </w:p>
    <w:p>
      <w:pPr>
        <w:pStyle w:val="ListParagraph"/>
        <w:numPr>
          <w:ilvl w:val="0"/>
          <w:numId w:val="2"/>
        </w:numPr>
        <w:spacing w:after="40" w:before="40" w:line="300"/>
      </w:pPr>
      <w:r>
        <w:rPr>
          <w:rFonts w:ascii="Arial" w:cs="Arial" w:eastAsia="Arial" w:hAnsi="Arial"/>
          <w:sz w:val="22"/>
          <w:szCs w:val="22"/>
        </w:rPr>
        <w:t xml:space="preserve">Kubernetes Secrets in another cluster (for multi-cluster secret sync).</w:t>
      </w:r>
    </w:p>
    <w:p>
      <w:pPr>
        <w:pStyle w:val="ListParagraph"/>
        <w:numPr>
          <w:ilvl w:val="0"/>
          <w:numId w:val="2"/>
        </w:numPr>
        <w:spacing w:after="40" w:before="40" w:line="300"/>
      </w:pPr>
      <w:r>
        <w:rPr>
          <w:rFonts w:ascii="Arial" w:cs="Arial" w:eastAsia="Arial" w:hAnsi="Arial"/>
          <w:sz w:val="22"/>
          <w:szCs w:val="22"/>
        </w:rPr>
        <w:t xml:space="preserve">1Password, Doppler, Bitwarden — and many more.</w:t>
      </w:r>
    </w:p>
    <w:p>
      <w:pPr>
        <w:pStyle w:val="Heading1"/>
        <w:spacing w:after="240" w:before="480"/>
      </w:pPr>
      <w:r>
        <w:rPr>
          <w:rFonts w:ascii="Arial" w:cs="Arial" w:eastAsia="Arial" w:hAnsi="Arial"/>
          <w:b/>
          <w:bCs/>
          <w:color w:val="1F4E78"/>
          <w:sz w:val="36"/>
          <w:szCs w:val="36"/>
        </w:rPr>
        <w:t xml:space="preserve">10. SOPS, KMS, and Other Approaches</w:t>
      </w:r>
    </w:p>
    <w:p>
      <w:pPr>
        <w:pStyle w:val="Heading2"/>
        <w:spacing w:after="160" w:before="360"/>
      </w:pPr>
      <w:r>
        <w:rPr>
          <w:rFonts w:ascii="Arial" w:cs="Arial" w:eastAsia="Arial" w:hAnsi="Arial"/>
          <w:b/>
          <w:bCs/>
          <w:color w:val="1F4E78"/>
          <w:sz w:val="30"/>
          <w:szCs w:val="30"/>
        </w:rPr>
        <w:t xml:space="preserve">10.1 SOPS</w:t>
      </w:r>
    </w:p>
    <w:p>
      <w:pPr>
        <w:spacing w:after="80" w:before="80" w:line="320"/>
        <w:jc w:val="both"/>
      </w:pPr>
      <w:r>
        <w:rPr>
          <w:rFonts w:ascii="Arial" w:cs="Arial" w:eastAsia="Arial" w:hAnsi="Arial"/>
          <w:sz w:val="22"/>
          <w:szCs w:val="22"/>
        </w:rPr>
        <w:t xml:space="preserve">SOPS (Secret OPerationS) is Mozilla's tool for editing encrypted files. It encrypts VALUES in a YAML (or JSON) file while leaving the STRUCTURE readable. Common backends:</w:t>
      </w:r>
    </w:p>
    <w:p>
      <w:pPr>
        <w:pStyle w:val="ListParagraph"/>
        <w:numPr>
          <w:ilvl w:val="0"/>
          <w:numId w:val="2"/>
        </w:numPr>
        <w:spacing w:after="40" w:before="40" w:line="300"/>
      </w:pPr>
      <w:r>
        <w:rPr>
          <w:rFonts w:ascii="Arial" w:cs="Arial" w:eastAsia="Arial" w:hAnsi="Arial"/>
          <w:sz w:val="22"/>
          <w:szCs w:val="22"/>
        </w:rPr>
        <w:t xml:space="preserve">AWS KMS.</w:t>
      </w:r>
    </w:p>
    <w:p>
      <w:pPr>
        <w:pStyle w:val="ListParagraph"/>
        <w:numPr>
          <w:ilvl w:val="0"/>
          <w:numId w:val="2"/>
        </w:numPr>
        <w:spacing w:after="40" w:before="40" w:line="300"/>
      </w:pPr>
      <w:r>
        <w:rPr>
          <w:rFonts w:ascii="Arial" w:cs="Arial" w:eastAsia="Arial" w:hAnsi="Arial"/>
          <w:sz w:val="22"/>
          <w:szCs w:val="22"/>
        </w:rPr>
        <w:t xml:space="preserve">GCP KMS.</w:t>
      </w:r>
    </w:p>
    <w:p>
      <w:pPr>
        <w:pStyle w:val="ListParagraph"/>
        <w:numPr>
          <w:ilvl w:val="0"/>
          <w:numId w:val="2"/>
        </w:numPr>
        <w:spacing w:after="40" w:before="40" w:line="300"/>
      </w:pPr>
      <w:r>
        <w:rPr>
          <w:rFonts w:ascii="Arial" w:cs="Arial" w:eastAsia="Arial" w:hAnsi="Arial"/>
          <w:sz w:val="22"/>
          <w:szCs w:val="22"/>
        </w:rPr>
        <w:t xml:space="preserve">Azure Key Vault.</w:t>
      </w:r>
    </w:p>
    <w:p>
      <w:pPr>
        <w:pStyle w:val="ListParagraph"/>
        <w:numPr>
          <w:ilvl w:val="0"/>
          <w:numId w:val="2"/>
        </w:numPr>
        <w:spacing w:after="40" w:before="40" w:line="300"/>
      </w:pPr>
      <w:r>
        <w:rPr>
          <w:rFonts w:ascii="Arial" w:cs="Arial" w:eastAsia="Arial" w:hAnsi="Arial"/>
          <w:sz w:val="22"/>
          <w:szCs w:val="22"/>
        </w:rPr>
        <w:t xml:space="preserve">age (modern alternative to GPG).</w:t>
      </w:r>
    </w:p>
    <w:p>
      <w:pPr>
        <w:pStyle w:val="ListParagraph"/>
        <w:numPr>
          <w:ilvl w:val="0"/>
          <w:numId w:val="2"/>
        </w:numPr>
        <w:spacing w:after="40" w:before="40" w:line="300"/>
      </w:pPr>
      <w:r>
        <w:rPr>
          <w:rFonts w:ascii="Arial" w:cs="Arial" w:eastAsia="Arial" w:hAnsi="Arial"/>
          <w:sz w:val="22"/>
          <w:szCs w:val="22"/>
        </w:rPr>
        <w:t xml:space="preserve">GPG/PGP keys.</w:t>
      </w:r>
    </w:p>
    <w:p>
      <w:pPr>
        <w:spacing w:after="80" w:before="80" w:line="320"/>
        <w:jc w:val="both"/>
      </w:pPr>
      <w:r>
        <w:rPr>
          <w:rFonts w:ascii="Arial" w:cs="Arial" w:eastAsia="Arial" w:hAnsi="Arial"/>
          <w:sz w:val="22"/>
          <w:szCs w:val="22"/>
        </w:rPr>
        <w:t xml:space="preserve">A typical sops-encrypted values.yaml looks like: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values.yaml (sops-encrypted)</w:t>
            </w:r>
          </w:p>
          <w:p>
            <w:pPr>
              <w:spacing w:after="0" w:before="0" w:line="260"/>
            </w:pPr>
            <w:r>
              <w:rPr>
                <w:rFonts w:ascii="Consolas" w:cs="Consolas" w:eastAsia="Consolas" w:hAnsi="Consolas"/>
                <w:sz w:val="20"/>
                <w:szCs w:val="20"/>
              </w:rPr>
              <w:t xml:space="preserve">database:</w:t>
            </w:r>
          </w:p>
          <w:p>
            <w:pPr>
              <w:spacing w:after="0" w:before="0" w:line="260"/>
            </w:pPr>
            <w:r>
              <w:rPr>
                <w:rFonts w:ascii="Consolas" w:cs="Consolas" w:eastAsia="Consolas" w:hAnsi="Consolas"/>
                <w:sz w:val="20"/>
                <w:szCs w:val="20"/>
              </w:rPr>
              <w:t xml:space="preserve">  host: db.example.com              # not encrypted</w:t>
            </w:r>
          </w:p>
          <w:p>
            <w:pPr>
              <w:spacing w:after="0" w:before="0" w:line="260"/>
            </w:pPr>
            <w:r>
              <w:rPr>
                <w:rFonts w:ascii="Consolas" w:cs="Consolas" w:eastAsia="Consolas" w:hAnsi="Consolas"/>
                <w:sz w:val="20"/>
                <w:szCs w:val="20"/>
              </w:rPr>
              <w:t xml:space="preserve">  password: ENC[AES256_GCM,data:abc...,tag:...]   # encrypted</w:t>
            </w:r>
          </w:p>
          <w:p>
            <w:pPr>
              <w:spacing w:after="0" w:before="0" w:line="260"/>
            </w:pPr>
            <w:r>
              <w:rPr>
                <w:rFonts w:ascii="Consolas" w:cs="Consolas" w:eastAsia="Consolas" w:hAnsi="Consolas"/>
                <w:sz w:val="20"/>
                <w:szCs w:val="20"/>
              </w:rPr>
              <w:t xml:space="preserve">sops:</w:t>
            </w:r>
          </w:p>
          <w:p>
            <w:pPr>
              <w:spacing w:after="0" w:before="0" w:line="260"/>
            </w:pPr>
            <w:r>
              <w:rPr>
                <w:rFonts w:ascii="Consolas" w:cs="Consolas" w:eastAsia="Consolas" w:hAnsi="Consolas"/>
                <w:sz w:val="20"/>
                <w:szCs w:val="20"/>
              </w:rPr>
              <w:t xml:space="preserve">  kms:</w:t>
            </w:r>
          </w:p>
          <w:p>
            <w:pPr>
              <w:spacing w:after="0" w:before="0" w:line="260"/>
            </w:pPr>
            <w:r>
              <w:rPr>
                <w:rFonts w:ascii="Consolas" w:cs="Consolas" w:eastAsia="Consolas" w:hAnsi="Consolas"/>
                <w:sz w:val="20"/>
                <w:szCs w:val="20"/>
              </w:rPr>
              <w:t xml:space="preserve">    - arn: arn:aws:kms:us-east-1:...</w:t>
            </w:r>
          </w:p>
          <w:p>
            <w:pPr>
              <w:spacing w:after="0" w:before="0" w:line="260"/>
            </w:pPr>
            <w:r>
              <w:rPr>
                <w:rFonts w:ascii="Consolas" w:cs="Consolas" w:eastAsia="Consolas" w:hAnsi="Consolas"/>
                <w:sz w:val="20"/>
                <w:szCs w:val="20"/>
              </w:rPr>
              <w:t xml:space="preserve">      created_at: "2026-04-17T12:00:00Z"</w:t>
            </w:r>
          </w:p>
        </w:tc>
      </w:tr>
    </w:tbl>
    <w:p>
      <w:pPr>
        <w:pStyle w:val="Heading2"/>
        <w:spacing w:after="160" w:before="360"/>
      </w:pPr>
      <w:r>
        <w:rPr>
          <w:rFonts w:ascii="Arial" w:cs="Arial" w:eastAsia="Arial" w:hAnsi="Arial"/>
          <w:b/>
          <w:bCs/>
          <w:color w:val="1F4E78"/>
          <w:sz w:val="30"/>
          <w:szCs w:val="30"/>
        </w:rPr>
        <w:t xml:space="preserve">10.2 SOPS + ArgoCD</w:t>
      </w:r>
    </w:p>
    <w:p>
      <w:pPr>
        <w:spacing w:after="80" w:before="80" w:line="320"/>
        <w:jc w:val="both"/>
      </w:pPr>
      <w:r>
        <w:rPr>
          <w:rFonts w:ascii="Arial" w:cs="Arial" w:eastAsia="Arial" w:hAnsi="Arial"/>
          <w:sz w:val="22"/>
          <w:szCs w:val="22"/>
        </w:rPr>
        <w:t xml:space="preserve">ArgoCD doesn't natively decrypt SOPS. Two common integrations:</w:t>
      </w:r>
    </w:p>
    <w:p>
      <w:pPr>
        <w:pStyle w:val="ListParagraph"/>
        <w:numPr>
          <w:ilvl w:val="0"/>
          <w:numId w:val="2"/>
        </w:numPr>
        <w:spacing w:after="40" w:before="40" w:line="300"/>
      </w:pPr>
      <w:r>
        <w:rPr>
          <w:rFonts w:ascii="Arial" w:cs="Arial" w:eastAsia="Arial" w:hAnsi="Arial"/>
          <w:b/>
          <w:bCs/>
          <w:sz w:val="22"/>
          <w:szCs w:val="22"/>
        </w:rPr>
        <w:t xml:space="preserve">Helm with helm-secrets plugin. </w:t>
      </w:r>
      <w:r>
        <w:rPr>
          <w:rFonts w:ascii="Arial" w:cs="Arial" w:eastAsia="Arial" w:hAnsi="Arial"/>
          <w:sz w:val="22"/>
          <w:szCs w:val="22"/>
        </w:rPr>
        <w:t xml:space="preserve">The plugin decrypts sops-encrypted values at render time. Requires a custom config-management plugin in ArgoCD.</w:t>
      </w:r>
    </w:p>
    <w:p>
      <w:pPr>
        <w:pStyle w:val="ListParagraph"/>
        <w:numPr>
          <w:ilvl w:val="0"/>
          <w:numId w:val="2"/>
        </w:numPr>
        <w:spacing w:after="40" w:before="40" w:line="300"/>
      </w:pPr>
      <w:r>
        <w:rPr>
          <w:rFonts w:ascii="Arial" w:cs="Arial" w:eastAsia="Arial" w:hAnsi="Arial"/>
          <w:b/>
          <w:bCs/>
          <w:sz w:val="22"/>
          <w:szCs w:val="22"/>
        </w:rPr>
        <w:t xml:space="preserve">Kustomize with SOPS generator. </w:t>
      </w:r>
      <w:r>
        <w:rPr>
          <w:rFonts w:ascii="Arial" w:cs="Arial" w:eastAsia="Arial" w:hAnsi="Arial"/>
          <w:sz w:val="22"/>
          <w:szCs w:val="22"/>
        </w:rPr>
        <w:t xml:space="preserve">A Kustomize KSOPS plugin decrypts during kustomize build. Also requires custom config in ArgoCD.</w:t>
      </w:r>
    </w:p>
    <w:p>
      <w:pPr>
        <w:spacing w:after="80" w:before="80" w:line="320"/>
        <w:jc w:val="both"/>
      </w:pPr>
      <w:r>
        <w:rPr>
          <w:rFonts w:ascii="Arial" w:cs="Arial" w:eastAsia="Arial" w:hAnsi="Arial"/>
          <w:sz w:val="22"/>
          <w:szCs w:val="22"/>
        </w:rPr>
        <w:t xml:space="preserve">Both require KMS credentials available to the repo-server. This is operationally heavier than Sealed Secrets or ESO — which is why SOPS is less common for new ArgoCD setups.</w:t>
      </w:r>
    </w:p>
    <w:p>
      <w:pPr>
        <w:pStyle w:val="Heading2"/>
        <w:spacing w:after="160" w:before="360"/>
      </w:pPr>
      <w:r>
        <w:rPr>
          <w:rFonts w:ascii="Arial" w:cs="Arial" w:eastAsia="Arial" w:hAnsi="Arial"/>
          <w:b/>
          <w:bCs/>
          <w:color w:val="1F4E78"/>
          <w:sz w:val="30"/>
          <w:szCs w:val="30"/>
        </w:rPr>
        <w:t xml:space="preserve">10.3 Cloud-Native KMS Patterns</w:t>
      </w:r>
    </w:p>
    <w:p>
      <w:pPr>
        <w:spacing w:after="80" w:before="80" w:line="320"/>
        <w:jc w:val="both"/>
      </w:pPr>
      <w:r>
        <w:rPr>
          <w:rFonts w:ascii="Arial" w:cs="Arial" w:eastAsia="Arial" w:hAnsi="Arial"/>
          <w:sz w:val="22"/>
          <w:szCs w:val="22"/>
        </w:rPr>
        <w:t xml:space="preserve">For teams on a single cloud provider, the cloud's native secret manager may be the simplest: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4560"/>
      </w:tblGrid>
      <w:tr>
        <w:trPr>
          <w:tblHeader/>
        </w:trPr>
        <w:tc>
          <w:tcPr>
            <w:tcW w:type="dxa" w:w="10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Cloud</w:t>
            </w:r>
          </w:p>
        </w:tc>
        <w:tc>
          <w:tcPr>
            <w:tcW w:type="dxa" w:w="3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Stack</w:t>
            </w:r>
          </w:p>
        </w:tc>
        <w:tc>
          <w:tcPr>
            <w:tcW w:type="dxa" w:w="45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Mechanism</w:t>
            </w:r>
          </w:p>
        </w:tc>
      </w:tr>
      <w:tr>
        <w:tc>
          <w:tcPr>
            <w:tcW w:type="dxa" w:w="1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AWS</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Secrets Manager + IRSA (IAM Roles for Service Accounts).</w:t>
            </w:r>
          </w:p>
        </w:tc>
        <w:tc>
          <w:tcPr>
            <w:tcW w:type="dxa" w:w="4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Pods authenticate to AWS via IRSA; read secrets directly.</w:t>
            </w:r>
          </w:p>
        </w:tc>
      </w:tr>
      <w:tr>
        <w:tc>
          <w:tcPr>
            <w:tcW w:type="dxa" w:w="1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GCP</w:t>
            </w:r>
          </w:p>
        </w:tc>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Secret Manager + Workload Identity.</w:t>
            </w:r>
          </w:p>
        </w:tc>
        <w:tc>
          <w:tcPr>
            <w:tcW w:type="dxa" w:w="4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Same pattern; GCP equivalent.</w:t>
            </w:r>
          </w:p>
        </w:tc>
      </w:tr>
      <w:tr>
        <w:tc>
          <w:tcPr>
            <w:tcW w:type="dxa" w:w="1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Azure</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Key Vault + Managed Identity.</w:t>
            </w:r>
          </w:p>
        </w:tc>
        <w:tc>
          <w:tcPr>
            <w:tcW w:type="dxa" w:w="4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Azure equivalent.</w:t>
            </w:r>
          </w:p>
        </w:tc>
      </w:tr>
    </w:tbl>
    <w:p>
      <w:pPr>
        <w:spacing w:after="80" w:before="80" w:line="320"/>
        <w:jc w:val="both"/>
      </w:pPr>
      <w:r>
        <w:rPr>
          <w:rFonts w:ascii="Arial" w:cs="Arial" w:eastAsia="Arial" w:hAnsi="Arial"/>
          <w:sz w:val="22"/>
          <w:szCs w:val="22"/>
        </w:rPr>
        <w:t xml:space="preserve">These integrate naturally with ESO — configure ESO with the cloud's provider, and secrets flow from cloud-native stores into Kubernetes.</w:t>
      </w:r>
    </w:p>
    <w:p>
      <w:pPr>
        <w:pStyle w:val="Heading2"/>
        <w:spacing w:after="160" w:before="360"/>
      </w:pPr>
      <w:r>
        <w:rPr>
          <w:rFonts w:ascii="Arial" w:cs="Arial" w:eastAsia="Arial" w:hAnsi="Arial"/>
          <w:b/>
          <w:bCs/>
          <w:color w:val="1F4E78"/>
          <w:sz w:val="30"/>
          <w:szCs w:val="30"/>
        </w:rPr>
        <w:t xml:space="preserve">10.4 Container-Level Injection</w:t>
      </w:r>
    </w:p>
    <w:p>
      <w:pPr>
        <w:spacing w:after="80" w:before="80" w:line="320"/>
        <w:jc w:val="both"/>
      </w:pPr>
      <w:r>
        <w:rPr>
          <w:rFonts w:ascii="Arial" w:cs="Arial" w:eastAsia="Arial" w:hAnsi="Arial"/>
          <w:sz w:val="22"/>
          <w:szCs w:val="22"/>
        </w:rPr>
        <w:t xml:space="preserve">Some approaches inject secrets into Pods WITHOUT creating Kubernetes Secret resources at all:</w:t>
      </w:r>
    </w:p>
    <w:p>
      <w:pPr>
        <w:pStyle w:val="ListParagraph"/>
        <w:numPr>
          <w:ilvl w:val="0"/>
          <w:numId w:val="2"/>
        </w:numPr>
        <w:spacing w:after="40" w:before="40" w:line="300"/>
      </w:pPr>
      <w:r>
        <w:rPr>
          <w:rFonts w:ascii="Arial" w:cs="Arial" w:eastAsia="Arial" w:hAnsi="Arial"/>
          <w:sz w:val="22"/>
          <w:szCs w:val="22"/>
        </w:rPr>
        <w:t xml:space="preserve">Vault Agent sidecar — a sidecar container authenticates to Vault and writes secrets to a shared volume in the Pod.</w:t>
      </w:r>
    </w:p>
    <w:p>
      <w:pPr>
        <w:pStyle w:val="ListParagraph"/>
        <w:numPr>
          <w:ilvl w:val="0"/>
          <w:numId w:val="2"/>
        </w:numPr>
        <w:spacing w:after="40" w:before="40" w:line="300"/>
      </w:pPr>
      <w:r>
        <w:rPr>
          <w:rFonts w:ascii="Arial" w:cs="Arial" w:eastAsia="Arial" w:hAnsi="Arial"/>
          <w:sz w:val="22"/>
          <w:szCs w:val="22"/>
        </w:rPr>
        <w:t xml:space="preserve">AWS Pod Identity — pods read directly from Secrets Manager via AWS SDK.</w:t>
      </w:r>
    </w:p>
    <w:p>
      <w:pPr>
        <w:pStyle w:val="ListParagraph"/>
        <w:numPr>
          <w:ilvl w:val="0"/>
          <w:numId w:val="2"/>
        </w:numPr>
        <w:spacing w:after="40" w:before="40" w:line="300"/>
      </w:pPr>
      <w:r>
        <w:rPr>
          <w:rFonts w:ascii="Arial" w:cs="Arial" w:eastAsia="Arial" w:hAnsi="Arial"/>
          <w:sz w:val="22"/>
          <w:szCs w:val="22"/>
        </w:rPr>
        <w:t xml:space="preserve">Azure Pod Identity — same pattern for Azure.</w:t>
      </w:r>
    </w:p>
    <w:p>
      <w:pPr>
        <w:spacing w:after="80" w:before="80" w:line="320"/>
        <w:jc w:val="both"/>
      </w:pPr>
      <w:r>
        <w:rPr>
          <w:rFonts w:ascii="Arial" w:cs="Arial" w:eastAsia="Arial" w:hAnsi="Arial"/>
          <w:sz w:val="22"/>
          <w:szCs w:val="22"/>
        </w:rPr>
        <w:t xml:space="preserve">These avoid the 'Kubernetes Secret in etcd' layer entirely. More secure in principle; more operational complexity in practice.</w:t>
      </w:r>
    </w:p>
    <w:p>
      <w:pPr>
        <w:pStyle w:val="Heading1"/>
        <w:spacing w:after="240" w:before="480"/>
      </w:pPr>
      <w:r>
        <w:rPr>
          <w:rFonts w:ascii="Arial" w:cs="Arial" w:eastAsia="Arial" w:hAnsi="Arial"/>
          <w:b/>
          <w:bCs/>
          <w:color w:val="1F4E78"/>
          <w:sz w:val="36"/>
          <w:szCs w:val="36"/>
        </w:rPr>
        <w:t xml:space="preserve">11. Comparing Secrets Solutions</w:t>
      </w:r>
    </w:p>
    <w:p>
      <w:pPr>
        <w:pStyle w:val="Heading2"/>
        <w:spacing w:after="160" w:before="360"/>
      </w:pPr>
      <w:r>
        <w:rPr>
          <w:rFonts w:ascii="Arial" w:cs="Arial" w:eastAsia="Arial" w:hAnsi="Arial"/>
          <w:b/>
          <w:bCs/>
          <w:color w:val="1F4E78"/>
          <w:sz w:val="30"/>
          <w:szCs w:val="30"/>
        </w:rPr>
        <w:t xml:space="preserve">11.1 The Comparison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rPr>
          <w:tblHeader/>
        </w:trPr>
        <w:tc>
          <w:tcPr>
            <w:tcW w:type="dxa" w:w="20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Solution</w:t>
            </w:r>
          </w:p>
        </w:tc>
        <w:tc>
          <w:tcPr>
            <w:tcW w:type="dxa" w:w="3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Core mechanism</w:t>
            </w:r>
          </w:p>
        </w:tc>
        <w:tc>
          <w:tcPr>
            <w:tcW w:type="dxa" w:w="39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Best for</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Sealed Secrets</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Encrypt in Git; decrypt in cluster.</w:t>
            </w:r>
          </w:p>
        </w:tc>
        <w:tc>
          <w:tcPr>
            <w:tcW w:type="dxa" w:w="3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Simple, self-contained, no external dependency.</w:t>
            </w:r>
          </w:p>
        </w:tc>
      </w:tr>
      <w:tr>
        <w:tc>
          <w:tcPr>
            <w:tcW w:type="dxa" w:w="2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External Secrets Operator</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Reference vault secrets from Kubernetes.</w:t>
            </w:r>
          </w:p>
        </w:tc>
        <w:tc>
          <w:tcPr>
            <w:tcW w:type="dxa" w:w="3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Flexible, central management, per-vault-backend choice.</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SOPS</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Encrypt values in files using KMS.</w:t>
            </w:r>
          </w:p>
        </w:tc>
        <w:tc>
          <w:tcPr>
            <w:tcW w:type="dxa" w:w="3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File-based; works with Helm/Kustomize via plugins.</w:t>
            </w:r>
          </w:p>
        </w:tc>
      </w:tr>
      <w:tr>
        <w:tc>
          <w:tcPr>
            <w:tcW w:type="dxa" w:w="2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Vault Agent sidecar</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Vault client in every Pod.</w:t>
            </w:r>
          </w:p>
        </w:tc>
        <w:tc>
          <w:tcPr>
            <w:tcW w:type="dxa" w:w="3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No Kubernetes Secrets at all; most secure but invasive.</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Cloud-native pod identity</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Pods fetch from cloud secret managers directly.</w:t>
            </w:r>
          </w:p>
        </w:tc>
        <w:tc>
          <w:tcPr>
            <w:tcW w:type="dxa" w:w="3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Cloud-native; simpler for single-cloud setups.</w:t>
            </w:r>
          </w:p>
        </w:tc>
      </w:tr>
    </w:tbl>
    <w:p>
      <w:pPr>
        <w:pStyle w:val="Heading2"/>
        <w:spacing w:after="160" w:before="360"/>
      </w:pPr>
      <w:r>
        <w:rPr>
          <w:rFonts w:ascii="Arial" w:cs="Arial" w:eastAsia="Arial" w:hAnsi="Arial"/>
          <w:b/>
          <w:bCs/>
          <w:color w:val="1F4E78"/>
          <w:sz w:val="30"/>
          <w:szCs w:val="30"/>
        </w:rPr>
        <w:t xml:space="preserve">11.2 Decision Flow</w:t>
      </w:r>
    </w:p>
    <w:p>
      <w:pPr>
        <w:pStyle w:val="ListParagraph"/>
        <w:numPr>
          <w:ilvl w:val="0"/>
          <w:numId w:val="3"/>
        </w:numPr>
        <w:spacing w:after="40" w:before="40" w:line="300"/>
      </w:pPr>
      <w:r>
        <w:rPr>
          <w:rFonts w:ascii="Arial" w:cs="Arial" w:eastAsia="Arial" w:hAnsi="Arial"/>
          <w:sz w:val="22"/>
          <w:szCs w:val="22"/>
        </w:rPr>
        <w:t xml:space="preserve">Do you already have HashiCorp Vault or a cloud secret manager? → External Secrets Operator.</w:t>
      </w:r>
    </w:p>
    <w:p>
      <w:pPr>
        <w:pStyle w:val="ListParagraph"/>
        <w:numPr>
          <w:ilvl w:val="0"/>
          <w:numId w:val="3"/>
        </w:numPr>
        <w:spacing w:after="40" w:before="40" w:line="300"/>
      </w:pPr>
      <w:r>
        <w:rPr>
          <w:rFonts w:ascii="Arial" w:cs="Arial" w:eastAsia="Arial" w:hAnsi="Arial"/>
          <w:sz w:val="22"/>
          <w:szCs w:val="22"/>
        </w:rPr>
        <w:t xml:space="preserve">No external vault; team prefers a simple approach? → Sealed Secrets.</w:t>
      </w:r>
    </w:p>
    <w:p>
      <w:pPr>
        <w:pStyle w:val="ListParagraph"/>
        <w:numPr>
          <w:ilvl w:val="0"/>
          <w:numId w:val="3"/>
        </w:numPr>
        <w:spacing w:after="40" w:before="40" w:line="300"/>
      </w:pPr>
      <w:r>
        <w:rPr>
          <w:rFonts w:ascii="Arial" w:cs="Arial" w:eastAsia="Arial" w:hAnsi="Arial"/>
          <w:sz w:val="22"/>
          <w:szCs w:val="22"/>
        </w:rPr>
        <w:t xml:space="preserve">Already using SOPS for other things (Helm charts, Terraform)? → SOPS with Helm plugin.</w:t>
      </w:r>
    </w:p>
    <w:p>
      <w:pPr>
        <w:pStyle w:val="ListParagraph"/>
        <w:numPr>
          <w:ilvl w:val="0"/>
          <w:numId w:val="3"/>
        </w:numPr>
        <w:spacing w:after="40" w:before="40" w:line="300"/>
      </w:pPr>
      <w:r>
        <w:rPr>
          <w:rFonts w:ascii="Arial" w:cs="Arial" w:eastAsia="Arial" w:hAnsi="Arial"/>
          <w:sz w:val="22"/>
          <w:szCs w:val="22"/>
        </w:rPr>
        <w:t xml:space="preserve">Extreme security requirements (Kubernetes Secrets too exposed)? → Vault Agent sidecar.</w:t>
      </w:r>
    </w:p>
    <w:p>
      <w:pPr>
        <w:pStyle w:val="ListParagraph"/>
        <w:numPr>
          <w:ilvl w:val="0"/>
          <w:numId w:val="3"/>
        </w:numPr>
        <w:spacing w:after="40" w:before="40" w:line="300"/>
      </w:pPr>
      <w:r>
        <w:rPr>
          <w:rFonts w:ascii="Arial" w:cs="Arial" w:eastAsia="Arial" w:hAnsi="Arial"/>
          <w:sz w:val="22"/>
          <w:szCs w:val="22"/>
        </w:rPr>
        <w:t xml:space="preserve">Single cloud, IAM-first culture? → Native pod identity + cloud secret manager.</w:t>
      </w:r>
    </w:p>
    <w:p>
      <w:pPr>
        <w:pStyle w:val="Heading2"/>
        <w:spacing w:after="160" w:before="360"/>
      </w:pPr>
      <w:r>
        <w:rPr>
          <w:rFonts w:ascii="Arial" w:cs="Arial" w:eastAsia="Arial" w:hAnsi="Arial"/>
          <w:b/>
          <w:bCs/>
          <w:color w:val="1F4E78"/>
          <w:sz w:val="30"/>
          <w:szCs w:val="30"/>
        </w:rPr>
        <w:t xml:space="preserve">11.3 The Split Approach</w:t>
      </w:r>
    </w:p>
    <w:p>
      <w:pPr>
        <w:spacing w:after="80" w:before="80" w:line="320"/>
        <w:jc w:val="both"/>
      </w:pPr>
      <w:r>
        <w:rPr>
          <w:rFonts w:ascii="Arial" w:cs="Arial" w:eastAsia="Arial" w:hAnsi="Arial"/>
          <w:sz w:val="22"/>
          <w:szCs w:val="22"/>
        </w:rPr>
        <w:t xml:space="preserve">Many production organizations use TWO approaches:</w:t>
      </w:r>
    </w:p>
    <w:p>
      <w:pPr>
        <w:pStyle w:val="ListParagraph"/>
        <w:numPr>
          <w:ilvl w:val="0"/>
          <w:numId w:val="2"/>
        </w:numPr>
        <w:spacing w:after="40" w:before="40" w:line="300"/>
      </w:pPr>
      <w:r>
        <w:rPr>
          <w:rFonts w:ascii="Arial" w:cs="Arial" w:eastAsia="Arial" w:hAnsi="Arial"/>
          <w:sz w:val="22"/>
          <w:szCs w:val="22"/>
        </w:rPr>
        <w:t xml:space="preserve">Sealed Secrets for SIMPLE secrets (service-internal API keys, minor config).</w:t>
      </w:r>
    </w:p>
    <w:p>
      <w:pPr>
        <w:pStyle w:val="ListParagraph"/>
        <w:numPr>
          <w:ilvl w:val="0"/>
          <w:numId w:val="2"/>
        </w:numPr>
        <w:spacing w:after="40" w:before="40" w:line="300"/>
      </w:pPr>
      <w:r>
        <w:rPr>
          <w:rFonts w:ascii="Arial" w:cs="Arial" w:eastAsia="Arial" w:hAnsi="Arial"/>
          <w:sz w:val="22"/>
          <w:szCs w:val="22"/>
        </w:rPr>
        <w:t xml:space="preserve">ESO with Vault for HIGH-VALUE secrets (database master credentials, signing keys, compliance-sensitive data).</w:t>
      </w:r>
    </w:p>
    <w:p>
      <w:pPr>
        <w:spacing w:after="80" w:before="80" w:line="320"/>
        <w:jc w:val="both"/>
      </w:pPr>
      <w:r>
        <w:rPr>
          <w:rFonts w:ascii="Arial" w:cs="Arial" w:eastAsia="Arial" w:hAnsi="Arial"/>
          <w:sz w:val="22"/>
          <w:szCs w:val="22"/>
        </w:rPr>
        <w:t xml:space="preserve">The split reflects different operational risk profiles — most secrets are low-stakes and benefit from Sealed Secrets' simplicity; critical secrets justify Vault's overhead.</w:t>
      </w:r>
    </w:p>
    <w:p>
      <w:pPr>
        <w:pStyle w:val="Heading2"/>
        <w:spacing w:after="160" w:before="360"/>
      </w:pPr>
      <w:r>
        <w:rPr>
          <w:rFonts w:ascii="Arial" w:cs="Arial" w:eastAsia="Arial" w:hAnsi="Arial"/>
          <w:b/>
          <w:bCs/>
          <w:color w:val="1F4E78"/>
          <w:sz w:val="30"/>
          <w:szCs w:val="30"/>
        </w:rPr>
        <w:t xml:space="preserve">11.4 The Non-Secret 'Secrets'</w:t>
      </w:r>
    </w:p>
    <w:p>
      <w:pPr>
        <w:spacing w:after="80" w:before="80" w:line="320"/>
        <w:jc w:val="both"/>
      </w:pPr>
      <w:r>
        <w:rPr>
          <w:rFonts w:ascii="Arial" w:cs="Arial" w:eastAsia="Arial" w:hAnsi="Arial"/>
          <w:sz w:val="22"/>
          <w:szCs w:val="22"/>
        </w:rPr>
        <w:t xml:space="preserve">Some things that LOOK like secrets aren't actually sensitive:</w:t>
      </w:r>
    </w:p>
    <w:p>
      <w:pPr>
        <w:pStyle w:val="ListParagraph"/>
        <w:numPr>
          <w:ilvl w:val="0"/>
          <w:numId w:val="2"/>
        </w:numPr>
        <w:spacing w:after="40" w:before="40" w:line="300"/>
      </w:pPr>
      <w:r>
        <w:rPr>
          <w:rFonts w:ascii="Arial" w:cs="Arial" w:eastAsia="Arial" w:hAnsi="Arial"/>
          <w:sz w:val="22"/>
          <w:szCs w:val="22"/>
        </w:rPr>
        <w:t xml:space="preserve">Image registry URLs — public, even if proprietary.</w:t>
      </w:r>
    </w:p>
    <w:p>
      <w:pPr>
        <w:pStyle w:val="ListParagraph"/>
        <w:numPr>
          <w:ilvl w:val="0"/>
          <w:numId w:val="2"/>
        </w:numPr>
        <w:spacing w:after="40" w:before="40" w:line="300"/>
      </w:pPr>
      <w:r>
        <w:rPr>
          <w:rFonts w:ascii="Arial" w:cs="Arial" w:eastAsia="Arial" w:hAnsi="Arial"/>
          <w:sz w:val="22"/>
          <w:szCs w:val="22"/>
        </w:rPr>
        <w:t xml:space="preserve">Database hostnames in internal networks — operational config, not secret.</w:t>
      </w:r>
    </w:p>
    <w:p>
      <w:pPr>
        <w:pStyle w:val="ListParagraph"/>
        <w:numPr>
          <w:ilvl w:val="0"/>
          <w:numId w:val="2"/>
        </w:numPr>
        <w:spacing w:after="40" w:before="40" w:line="300"/>
      </w:pPr>
      <w:r>
        <w:rPr>
          <w:rFonts w:ascii="Arial" w:cs="Arial" w:eastAsia="Arial" w:hAnsi="Arial"/>
          <w:sz w:val="22"/>
          <w:szCs w:val="22"/>
        </w:rPr>
        <w:t xml:space="preserve">Feature flags — configuration, not credentials.</w:t>
      </w:r>
    </w:p>
    <w:p>
      <w:pPr>
        <w:spacing w:after="80" w:before="80" w:line="320"/>
        <w:jc w:val="both"/>
      </w:pPr>
      <w:r>
        <w:rPr>
          <w:rFonts w:ascii="Arial" w:cs="Arial" w:eastAsia="Arial" w:hAnsi="Arial"/>
          <w:sz w:val="22"/>
          <w:szCs w:val="22"/>
        </w:rPr>
        <w:t xml:space="preserve">Keep these in ConfigMaps or plaintext values files. Don't inflate the secret-management scope with non-secrets. This makes the actual secrets easier to track and rotate.</w:t>
      </w:r>
    </w:p>
    <w:p>
      <w:pPr>
        <w:pStyle w:val="Heading1"/>
        <w:spacing w:after="240" w:before="480"/>
      </w:pPr>
      <w:r>
        <w:rPr>
          <w:rFonts w:ascii="Arial" w:cs="Arial" w:eastAsia="Arial" w:hAnsi="Arial"/>
          <w:b/>
          <w:bCs/>
          <w:color w:val="1F4E78"/>
          <w:sz w:val="36"/>
          <w:szCs w:val="36"/>
        </w:rPr>
        <w:t xml:space="preserve">12. Notifications — The Overview</w:t>
      </w:r>
    </w:p>
    <w:p>
      <w:pPr>
        <w:pStyle w:val="Heading2"/>
        <w:spacing w:after="160" w:before="360"/>
      </w:pPr>
      <w:r>
        <w:rPr>
          <w:rFonts w:ascii="Arial" w:cs="Arial" w:eastAsia="Arial" w:hAnsi="Arial"/>
          <w:b/>
          <w:bCs/>
          <w:color w:val="1F4E78"/>
          <w:sz w:val="30"/>
          <w:szCs w:val="30"/>
        </w:rPr>
        <w:t xml:space="preserve">12.1 Why Notifications</w:t>
      </w:r>
    </w:p>
    <w:p>
      <w:pPr>
        <w:spacing w:after="80" w:before="80" w:line="320"/>
        <w:jc w:val="both"/>
      </w:pPr>
      <w:r>
        <w:rPr>
          <w:rFonts w:ascii="Arial" w:cs="Arial" w:eastAsia="Arial" w:hAnsi="Arial"/>
          <w:sz w:val="22"/>
          <w:szCs w:val="22"/>
        </w:rPr>
        <w:t xml:space="preserve">Without notifications, operators only know about problems when they check. That's not sufficient — 'persistent OutOfSync for three hours' is worth alerting on immediately, not 'whenever someone remembers to look.' Notifications close the loop between Kubernetes-world events and human awareness.</w:t>
      </w:r>
    </w:p>
    <w:p>
      <w:pPr>
        <w:pStyle w:val="Heading2"/>
        <w:spacing w:after="160" w:before="360"/>
      </w:pPr>
      <w:r>
        <w:rPr>
          <w:rFonts w:ascii="Arial" w:cs="Arial" w:eastAsia="Arial" w:hAnsi="Arial"/>
          <w:b/>
          <w:bCs/>
          <w:color w:val="1F4E78"/>
          <w:sz w:val="30"/>
          <w:szCs w:val="30"/>
        </w:rPr>
        <w:t xml:space="preserve">12.2 The Notifications Controller</w:t>
      </w:r>
    </w:p>
    <w:p>
      <w:pPr>
        <w:spacing w:after="80" w:before="80" w:line="320"/>
        <w:jc w:val="both"/>
      </w:pPr>
      <w:r>
        <w:rPr>
          <w:rFonts w:ascii="Arial" w:cs="Arial" w:eastAsia="Arial" w:hAnsi="Arial"/>
          <w:sz w:val="22"/>
          <w:szCs w:val="22"/>
        </w:rPr>
        <w:t xml:space="preserve">ArgoCD ships an optional `argocd-notifications-controller`. It:</w:t>
      </w:r>
    </w:p>
    <w:p>
      <w:pPr>
        <w:pStyle w:val="ListParagraph"/>
        <w:numPr>
          <w:ilvl w:val="0"/>
          <w:numId w:val="2"/>
        </w:numPr>
        <w:spacing w:after="40" w:before="40" w:line="300"/>
      </w:pPr>
      <w:r>
        <w:rPr>
          <w:rFonts w:ascii="Arial" w:cs="Arial" w:eastAsia="Arial" w:hAnsi="Arial"/>
          <w:sz w:val="22"/>
          <w:szCs w:val="22"/>
        </w:rPr>
        <w:t xml:space="preserve">Watches Application resources.</w:t>
      </w:r>
    </w:p>
    <w:p>
      <w:pPr>
        <w:pStyle w:val="ListParagraph"/>
        <w:numPr>
          <w:ilvl w:val="0"/>
          <w:numId w:val="2"/>
        </w:numPr>
        <w:spacing w:after="40" w:before="40" w:line="300"/>
      </w:pPr>
      <w:r>
        <w:rPr>
          <w:rFonts w:ascii="Arial" w:cs="Arial" w:eastAsia="Arial" w:hAnsi="Arial"/>
          <w:sz w:val="22"/>
          <w:szCs w:val="22"/>
        </w:rPr>
        <w:t xml:space="preserve">Evaluates triggers against their state.</w:t>
      </w:r>
    </w:p>
    <w:p>
      <w:pPr>
        <w:pStyle w:val="ListParagraph"/>
        <w:numPr>
          <w:ilvl w:val="0"/>
          <w:numId w:val="2"/>
        </w:numPr>
        <w:spacing w:after="40" w:before="40" w:line="300"/>
      </w:pPr>
      <w:r>
        <w:rPr>
          <w:rFonts w:ascii="Arial" w:cs="Arial" w:eastAsia="Arial" w:hAnsi="Arial"/>
          <w:sz w:val="22"/>
          <w:szCs w:val="22"/>
        </w:rPr>
        <w:t xml:space="preserve">Renders messages from templates.</w:t>
      </w:r>
    </w:p>
    <w:p>
      <w:pPr>
        <w:pStyle w:val="ListParagraph"/>
        <w:numPr>
          <w:ilvl w:val="0"/>
          <w:numId w:val="2"/>
        </w:numPr>
        <w:spacing w:after="40" w:before="40" w:line="300"/>
      </w:pPr>
      <w:r>
        <w:rPr>
          <w:rFonts w:ascii="Arial" w:cs="Arial" w:eastAsia="Arial" w:hAnsi="Arial"/>
          <w:sz w:val="22"/>
          <w:szCs w:val="22"/>
        </w:rPr>
        <w:t xml:space="preserve">Sends to configured channels (Slack, email, webhooks).</w:t>
      </w:r>
    </w:p>
    <w:p>
      <w:pPr>
        <w:pStyle w:val="Heading2"/>
        <w:spacing w:after="160" w:before="360"/>
      </w:pPr>
      <w:r>
        <w:rPr>
          <w:rFonts w:ascii="Arial" w:cs="Arial" w:eastAsia="Arial" w:hAnsi="Arial"/>
          <w:b/>
          <w:bCs/>
          <w:color w:val="1F4E78"/>
          <w:sz w:val="30"/>
          <w:szCs w:val="30"/>
        </w:rPr>
        <w:t xml:space="preserve">12.3 What to Alert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Event</w:t>
            </w:r>
          </w:p>
        </w:tc>
        <w:tc>
          <w:tcPr>
            <w:tcW w:type="dxa" w:w="32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Meaning</w:t>
            </w:r>
          </w:p>
        </w:tc>
        <w:tc>
          <w:tcPr>
            <w:tcW w:type="dxa" w:w="37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Priority</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Sync failed</w:t>
            </w:r>
          </w:p>
        </w:tc>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Deploy didn't complete.</w:t>
            </w:r>
          </w:p>
        </w:tc>
        <w:tc>
          <w:tcPr>
            <w:tcW w:type="dxa" w:w="3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High priority; notify the owning team.</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Sync succeeded</w:t>
            </w:r>
          </w:p>
        </w:tc>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Deploy completed — informational.</w:t>
            </w:r>
          </w:p>
        </w:tc>
        <w:tc>
          <w:tcPr>
            <w:tcW w:type="dxa" w:w="3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Low priority; deploy channel.</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Health degraded</w:t>
            </w:r>
          </w:p>
        </w:tc>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Workload is running but unhealthy.</w:t>
            </w:r>
          </w:p>
        </w:tc>
        <w:tc>
          <w:tcPr>
            <w:tcW w:type="dxa" w:w="3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High priority; may need incident response.</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Stuck in Progressing</w:t>
            </w:r>
          </w:p>
        </w:tc>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Rollout hasn't finished in reasonable time.</w:t>
            </w:r>
          </w:p>
        </w:tc>
        <w:tc>
          <w:tcPr>
            <w:tcW w:type="dxa" w:w="3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Medium priority; investigate.</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Persistent OutOfSync</w:t>
            </w:r>
          </w:p>
        </w:tc>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Git and cluster don't match for extended period.</w:t>
            </w:r>
          </w:p>
        </w:tc>
        <w:tc>
          <w:tcPr>
            <w:tcW w:type="dxa" w:w="3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Medium priority; often indicates drift.</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Analysis aborted (Rollouts)</w:t>
            </w:r>
          </w:p>
        </w:tc>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Progressive delivery hit a safety threshold.</w:t>
            </w:r>
          </w:p>
        </w:tc>
        <w:tc>
          <w:tcPr>
            <w:tcW w:type="dxa" w:w="3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High priority; bad deploy caught.</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12.4 Alert Fatigue</w:t>
      </w:r>
    </w:p>
    <w:p>
      <w:pPr>
        <w:spacing w:after="80" w:before="80" w:line="320"/>
        <w:jc w:val="both"/>
      </w:pPr>
      <w:r>
        <w:rPr>
          <w:rFonts w:ascii="Arial" w:cs="Arial" w:eastAsia="Arial" w:hAnsi="Arial"/>
          <w:sz w:val="22"/>
          <w:szCs w:val="22"/>
        </w:rPr>
        <w:t xml:space="preserve">The enemy of notifications is noise. If your Slack channel fires 100 messages a day, people ignore it; real incidents get lost. Principles:</w:t>
      </w:r>
    </w:p>
    <w:p>
      <w:pPr>
        <w:pStyle w:val="ListParagraph"/>
        <w:numPr>
          <w:ilvl w:val="0"/>
          <w:numId w:val="2"/>
        </w:numPr>
        <w:spacing w:after="40" w:before="40" w:line="300"/>
      </w:pPr>
      <w:r>
        <w:rPr>
          <w:rFonts w:ascii="Arial" w:cs="Arial" w:eastAsia="Arial" w:hAnsi="Arial"/>
          <w:b/>
          <w:bCs/>
          <w:sz w:val="22"/>
          <w:szCs w:val="22"/>
        </w:rPr>
        <w:t xml:space="preserve">Team-specific channels. </w:t>
      </w:r>
      <w:r>
        <w:rPr>
          <w:rFonts w:ascii="Arial" w:cs="Arial" w:eastAsia="Arial" w:hAnsi="Arial"/>
          <w:sz w:val="22"/>
          <w:szCs w:val="22"/>
        </w:rPr>
        <w:t xml:space="preserve">Payments team's deploys go to #payments-deploys; auth team's to #auth-deploys. Not everyone gets everything.</w:t>
      </w:r>
    </w:p>
    <w:p>
      <w:pPr>
        <w:pStyle w:val="ListParagraph"/>
        <w:numPr>
          <w:ilvl w:val="0"/>
          <w:numId w:val="2"/>
        </w:numPr>
        <w:spacing w:after="40" w:before="40" w:line="300"/>
      </w:pPr>
      <w:r>
        <w:rPr>
          <w:rFonts w:ascii="Arial" w:cs="Arial" w:eastAsia="Arial" w:hAnsi="Arial"/>
          <w:b/>
          <w:bCs/>
          <w:sz w:val="22"/>
          <w:szCs w:val="22"/>
        </w:rPr>
        <w:t xml:space="preserve">Severity-separated channels. </w:t>
      </w:r>
      <w:r>
        <w:rPr>
          <w:rFonts w:ascii="Arial" w:cs="Arial" w:eastAsia="Arial" w:hAnsi="Arial"/>
          <w:sz w:val="22"/>
          <w:szCs w:val="22"/>
        </w:rPr>
        <w:t xml:space="preserve">#deploys gets info-level; #deploy-alerts gets failures; PagerDuty gets outages.</w:t>
      </w:r>
    </w:p>
    <w:p>
      <w:pPr>
        <w:pStyle w:val="ListParagraph"/>
        <w:numPr>
          <w:ilvl w:val="0"/>
          <w:numId w:val="2"/>
        </w:numPr>
        <w:spacing w:after="40" w:before="40" w:line="300"/>
      </w:pPr>
      <w:r>
        <w:rPr>
          <w:rFonts w:ascii="Arial" w:cs="Arial" w:eastAsia="Arial" w:hAnsi="Arial"/>
          <w:b/>
          <w:bCs/>
          <w:sz w:val="22"/>
          <w:szCs w:val="22"/>
        </w:rPr>
        <w:t xml:space="preserve">Rich messages. </w:t>
      </w:r>
      <w:r>
        <w:rPr>
          <w:rFonts w:ascii="Arial" w:cs="Arial" w:eastAsia="Arial" w:hAnsi="Arial"/>
          <w:sz w:val="22"/>
          <w:szCs w:val="22"/>
        </w:rPr>
        <w:t xml:space="preserve">Include the app, the revision, the failure reason, a link to the UI. Make 'investigate' one click.</w:t>
      </w:r>
    </w:p>
    <w:p>
      <w:pPr>
        <w:pStyle w:val="ListParagraph"/>
        <w:numPr>
          <w:ilvl w:val="0"/>
          <w:numId w:val="2"/>
        </w:numPr>
        <w:spacing w:after="40" w:before="40" w:line="300"/>
      </w:pPr>
      <w:r>
        <w:rPr>
          <w:rFonts w:ascii="Arial" w:cs="Arial" w:eastAsia="Arial" w:hAnsi="Arial"/>
          <w:b/>
          <w:bCs/>
          <w:sz w:val="22"/>
          <w:szCs w:val="22"/>
        </w:rPr>
        <w:t xml:space="preserve">Silence knowns. </w:t>
      </w:r>
      <w:r>
        <w:rPr>
          <w:rFonts w:ascii="Arial" w:cs="Arial" w:eastAsia="Arial" w:hAnsi="Arial"/>
          <w:sz w:val="22"/>
          <w:szCs w:val="22"/>
        </w:rPr>
        <w:t xml:space="preserve">If a deploy is expected to be long (migrations, Rollouts), don't fire 'stuck in Progressing' alerts.</w:t>
      </w:r>
    </w:p>
    <w:p>
      <w:pPr>
        <w:pStyle w:val="ListParagraph"/>
        <w:numPr>
          <w:ilvl w:val="0"/>
          <w:numId w:val="2"/>
        </w:numPr>
        <w:spacing w:after="40" w:before="40" w:line="300"/>
      </w:pPr>
      <w:r>
        <w:rPr>
          <w:rFonts w:ascii="Arial" w:cs="Arial" w:eastAsia="Arial" w:hAnsi="Arial"/>
          <w:b/>
          <w:bCs/>
          <w:sz w:val="22"/>
          <w:szCs w:val="22"/>
        </w:rPr>
        <w:t xml:space="preserve">Aggregate repeated failures. </w:t>
      </w:r>
      <w:r>
        <w:rPr>
          <w:rFonts w:ascii="Arial" w:cs="Arial" w:eastAsia="Arial" w:hAnsi="Arial"/>
          <w:sz w:val="22"/>
          <w:szCs w:val="22"/>
        </w:rPr>
        <w:t xml:space="preserve">One failure per hour per app; not one per sync attempt.</w:t>
      </w:r>
    </w:p>
    <w:p>
      <w:pPr>
        <w:pStyle w:val="Heading1"/>
        <w:spacing w:after="240" w:before="480"/>
      </w:pPr>
      <w:r>
        <w:rPr>
          <w:rFonts w:ascii="Arial" w:cs="Arial" w:eastAsia="Arial" w:hAnsi="Arial"/>
          <w:b/>
          <w:bCs/>
          <w:color w:val="1F4E78"/>
          <w:sz w:val="36"/>
          <w:szCs w:val="36"/>
        </w:rPr>
        <w:t xml:space="preserve">13. Notification Channels and Triggers</w:t>
      </w:r>
    </w:p>
    <w:p>
      <w:pPr>
        <w:pStyle w:val="Heading2"/>
        <w:spacing w:after="160" w:before="360"/>
      </w:pPr>
      <w:r>
        <w:rPr>
          <w:rFonts w:ascii="Arial" w:cs="Arial" w:eastAsia="Arial" w:hAnsi="Arial"/>
          <w:b/>
          <w:bCs/>
          <w:color w:val="1F4E78"/>
          <w:sz w:val="30"/>
          <w:szCs w:val="30"/>
        </w:rPr>
        <w:t xml:space="preserve">13.1 Slack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argocd-notifications-cm ConfigMap</w:t>
            </w:r>
          </w:p>
          <w:p>
            <w:pPr>
              <w:spacing w:after="0" w:before="0" w:line="260"/>
            </w:pPr>
            <w:r>
              <w:rPr>
                <w:rFonts w:ascii="Consolas" w:cs="Consolas" w:eastAsia="Consolas" w:hAnsi="Consolas"/>
                <w:sz w:val="20"/>
                <w:szCs w:val="20"/>
              </w:rPr>
              <w:t xml:space="preserve">apiVersion: v1</w:t>
            </w:r>
          </w:p>
          <w:p>
            <w:pPr>
              <w:spacing w:after="0" w:before="0" w:line="260"/>
            </w:pPr>
            <w:r>
              <w:rPr>
                <w:rFonts w:ascii="Consolas" w:cs="Consolas" w:eastAsia="Consolas" w:hAnsi="Consolas"/>
                <w:sz w:val="20"/>
                <w:szCs w:val="20"/>
              </w:rPr>
              <w:t xml:space="preserve">kind: ConfigMap</w:t>
            </w:r>
          </w:p>
          <w:p>
            <w:pPr>
              <w:spacing w:after="0" w:before="0" w:line="260"/>
            </w:pPr>
            <w:r>
              <w:rPr>
                <w:rFonts w:ascii="Consolas" w:cs="Consolas" w:eastAsia="Consolas" w:hAnsi="Consolas"/>
                <w:sz w:val="20"/>
                <w:szCs w:val="20"/>
              </w:rPr>
              <w:t xml:space="preserve">metadata:</w:t>
            </w:r>
          </w:p>
          <w:p>
            <w:pPr>
              <w:spacing w:after="0" w:before="0" w:line="260"/>
            </w:pPr>
            <w:r>
              <w:rPr>
                <w:rFonts w:ascii="Consolas" w:cs="Consolas" w:eastAsia="Consolas" w:hAnsi="Consolas"/>
                <w:sz w:val="20"/>
                <w:szCs w:val="20"/>
              </w:rPr>
              <w:t xml:space="preserve">  name: argocd-notifications-cm</w:t>
            </w:r>
          </w:p>
          <w:p>
            <w:pPr>
              <w:spacing w:after="0" w:before="0" w:line="260"/>
            </w:pPr>
            <w:r>
              <w:rPr>
                <w:rFonts w:ascii="Consolas" w:cs="Consolas" w:eastAsia="Consolas" w:hAnsi="Consolas"/>
                <w:sz w:val="20"/>
                <w:szCs w:val="20"/>
              </w:rPr>
              <w:t xml:space="preserve">  namespace: argocd</w:t>
            </w:r>
          </w:p>
          <w:p>
            <w:pPr>
              <w:spacing w:after="0" w:before="0" w:line="260"/>
            </w:pPr>
            <w:r>
              <w:rPr>
                <w:rFonts w:ascii="Consolas" w:cs="Consolas" w:eastAsia="Consolas" w:hAnsi="Consolas"/>
                <w:sz w:val="20"/>
                <w:szCs w:val="20"/>
              </w:rPr>
              <w:t xml:space="preserve">data:</w:t>
            </w:r>
          </w:p>
          <w:p>
            <w:pPr>
              <w:spacing w:after="0" w:before="0" w:line="260"/>
            </w:pPr>
            <w:r>
              <w:rPr>
                <w:rFonts w:ascii="Consolas" w:cs="Consolas" w:eastAsia="Consolas" w:hAnsi="Consolas"/>
                <w:sz w:val="20"/>
                <w:szCs w:val="20"/>
              </w:rPr>
              <w:t xml:space="preserve">  service.slack: |</w:t>
            </w:r>
          </w:p>
          <w:p>
            <w:pPr>
              <w:spacing w:after="0" w:before="0" w:line="260"/>
            </w:pPr>
            <w:r>
              <w:rPr>
                <w:rFonts w:ascii="Consolas" w:cs="Consolas" w:eastAsia="Consolas" w:hAnsi="Consolas"/>
                <w:sz w:val="20"/>
                <w:szCs w:val="20"/>
              </w:rPr>
              <w:t xml:space="preserve">    token: $slack-token</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trigger.on-sync-failed: |</w:t>
            </w:r>
          </w:p>
          <w:p>
            <w:pPr>
              <w:spacing w:after="0" w:before="0" w:line="260"/>
            </w:pPr>
            <w:r>
              <w:rPr>
                <w:rFonts w:ascii="Consolas" w:cs="Consolas" w:eastAsia="Consolas" w:hAnsi="Consolas"/>
                <w:sz w:val="20"/>
                <w:szCs w:val="20"/>
              </w:rPr>
              <w:t xml:space="preserve">    - description: Sync failed</w:t>
            </w:r>
          </w:p>
          <w:p>
            <w:pPr>
              <w:spacing w:after="0" w:before="0" w:line="260"/>
            </w:pPr>
            <w:r>
              <w:rPr>
                <w:rFonts w:ascii="Consolas" w:cs="Consolas" w:eastAsia="Consolas" w:hAnsi="Consolas"/>
                <w:sz w:val="20"/>
                <w:szCs w:val="20"/>
              </w:rPr>
              <w:t xml:space="preserve">      send:</w:t>
            </w:r>
          </w:p>
          <w:p>
            <w:pPr>
              <w:spacing w:after="0" w:before="0" w:line="260"/>
            </w:pPr>
            <w:r>
              <w:rPr>
                <w:rFonts w:ascii="Consolas" w:cs="Consolas" w:eastAsia="Consolas" w:hAnsi="Consolas"/>
                <w:sz w:val="20"/>
                <w:szCs w:val="20"/>
              </w:rPr>
              <w:t xml:space="preserve">        - app-sync-failed</w:t>
            </w:r>
          </w:p>
          <w:p>
            <w:pPr>
              <w:spacing w:after="0" w:before="0" w:line="260"/>
            </w:pPr>
            <w:r>
              <w:rPr>
                <w:rFonts w:ascii="Consolas" w:cs="Consolas" w:eastAsia="Consolas" w:hAnsi="Consolas"/>
                <w:sz w:val="20"/>
                <w:szCs w:val="20"/>
              </w:rPr>
              <w:t xml:space="preserve">      when: app.status.operationState.phase in ['Error', 'Failed']</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template.app-sync-failed: |</w:t>
            </w:r>
          </w:p>
          <w:p>
            <w:pPr>
              <w:spacing w:after="0" w:before="0" w:line="260"/>
            </w:pPr>
            <w:r>
              <w:rPr>
                <w:rFonts w:ascii="Consolas" w:cs="Consolas" w:eastAsia="Consolas" w:hAnsi="Consolas"/>
                <w:sz w:val="20"/>
                <w:szCs w:val="20"/>
              </w:rPr>
              <w:t xml:space="preserve">    message: |</w:t>
            </w:r>
          </w:p>
          <w:p>
            <w:pPr>
              <w:spacing w:after="0" w:before="0" w:line="260"/>
            </w:pPr>
            <w:r>
              <w:rPr>
                <w:rFonts w:ascii="Consolas" w:cs="Consolas" w:eastAsia="Consolas" w:hAnsi="Consolas"/>
                <w:sz w:val="20"/>
                <w:szCs w:val="20"/>
              </w:rPr>
              <w:t xml:space="preserve">      Application {{.app.metadata.name}} sync FAILED</w:t>
            </w:r>
          </w:p>
          <w:p>
            <w:pPr>
              <w:spacing w:after="0" w:before="0" w:line="260"/>
            </w:pPr>
            <w:r>
              <w:rPr>
                <w:rFonts w:ascii="Consolas" w:cs="Consolas" w:eastAsia="Consolas" w:hAnsi="Consolas"/>
                <w:sz w:val="20"/>
                <w:szCs w:val="20"/>
              </w:rPr>
              <w:t xml:space="preserve">      Revision: {{.app.status.sync.revision}}</w:t>
            </w:r>
          </w:p>
          <w:p>
            <w:pPr>
              <w:spacing w:after="0" w:before="0" w:line="260"/>
            </w:pPr>
            <w:r>
              <w:rPr>
                <w:rFonts w:ascii="Consolas" w:cs="Consolas" w:eastAsia="Consolas" w:hAnsi="Consolas"/>
                <w:sz w:val="20"/>
                <w:szCs w:val="20"/>
              </w:rPr>
              <w:t xml:space="preserve">      Error: {{.app.status.operationState.message}}</w:t>
            </w:r>
          </w:p>
          <w:p>
            <w:pPr>
              <w:spacing w:after="0" w:before="0" w:line="260"/>
            </w:pPr>
            <w:r>
              <w:rPr>
                <w:rFonts w:ascii="Consolas" w:cs="Consolas" w:eastAsia="Consolas" w:hAnsi="Consolas"/>
                <w:sz w:val="20"/>
                <w:szCs w:val="20"/>
              </w:rPr>
              <w:t xml:space="preserve">    slack:</w:t>
            </w:r>
          </w:p>
          <w:p>
            <w:pPr>
              <w:spacing w:after="0" w:before="0" w:line="260"/>
            </w:pPr>
            <w:r>
              <w:rPr>
                <w:rFonts w:ascii="Consolas" w:cs="Consolas" w:eastAsia="Consolas" w:hAnsi="Consolas"/>
                <w:sz w:val="20"/>
                <w:szCs w:val="20"/>
              </w:rPr>
              <w:t xml:space="preserve">      attachments: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"title": "{{.app.metadata.name}}",</w:t>
            </w:r>
          </w:p>
          <w:p>
            <w:pPr>
              <w:spacing w:after="0" w:before="0" w:line="260"/>
            </w:pPr>
            <w:r>
              <w:rPr>
                <w:rFonts w:ascii="Consolas" w:cs="Consolas" w:eastAsia="Consolas" w:hAnsi="Consolas"/>
                <w:sz w:val="20"/>
                <w:szCs w:val="20"/>
              </w:rPr>
              <w:t xml:space="preserve">          "title_link": "https://argocd.example.com/applications/{{.app.metadata.name}}",</w:t>
            </w:r>
          </w:p>
          <w:p>
            <w:pPr>
              <w:spacing w:after="0" w:before="0" w:line="260"/>
            </w:pPr>
            <w:r>
              <w:rPr>
                <w:rFonts w:ascii="Consolas" w:cs="Consolas" w:eastAsia="Consolas" w:hAnsi="Consolas"/>
                <w:sz w:val="20"/>
                <w:szCs w:val="20"/>
              </w:rPr>
              <w:t xml:space="preserve">          "color": "#E96D76",</w:t>
            </w:r>
          </w:p>
          <w:p>
            <w:pPr>
              <w:spacing w:after="0" w:before="0" w:line="260"/>
            </w:pPr>
            <w:r>
              <w:rPr>
                <w:rFonts w:ascii="Consolas" w:cs="Consolas" w:eastAsia="Consolas" w:hAnsi="Consolas"/>
                <w:sz w:val="20"/>
                <w:szCs w:val="20"/>
              </w:rPr>
              <w:t xml:space="preserve">          "fields": [</w:t>
            </w:r>
          </w:p>
          <w:p>
            <w:pPr>
              <w:spacing w:after="0" w:before="0" w:line="260"/>
            </w:pPr>
            <w:r>
              <w:rPr>
                <w:rFonts w:ascii="Consolas" w:cs="Consolas" w:eastAsia="Consolas" w:hAnsi="Consolas"/>
                <w:sz w:val="20"/>
                <w:szCs w:val="20"/>
              </w:rPr>
              <w:t xml:space="preserve">            { "title": "Project", "value": "{{.app.spec.project}}", "short": true },</w:t>
            </w:r>
          </w:p>
          <w:p>
            <w:pPr>
              <w:spacing w:after="0" w:before="0" w:line="260"/>
            </w:pPr>
            <w:r>
              <w:rPr>
                <w:rFonts w:ascii="Consolas" w:cs="Consolas" w:eastAsia="Consolas" w:hAnsi="Consolas"/>
                <w:sz w:val="20"/>
                <w:szCs w:val="20"/>
              </w:rPr>
              <w:t xml:space="preserve">            { "title": "Revision", "value": "{{.app.status.sync.revision}}", "short": true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w:t>
            </w:r>
          </w:p>
          <w:p>
            <w:pPr>
              <w:spacing w:after="0" w:before="0" w:line="260"/>
            </w:pPr>
            <w:r>
              <w:rPr>
                <w:rFonts w:ascii="Consolas" w:cs="Consolas" w:eastAsia="Consolas" w:hAnsi="Consolas"/>
                <w:sz w:val="20"/>
                <w:szCs w:val="20"/>
              </w:rPr>
              <w:t xml:space="preserve"># argocd-notifications-secret</w:t>
            </w:r>
          </w:p>
          <w:p>
            <w:pPr>
              <w:spacing w:after="0" w:before="0" w:line="260"/>
            </w:pPr>
            <w:r>
              <w:rPr>
                <w:rFonts w:ascii="Consolas" w:cs="Consolas" w:eastAsia="Consolas" w:hAnsi="Consolas"/>
                <w:sz w:val="20"/>
                <w:szCs w:val="20"/>
              </w:rPr>
              <w:t xml:space="preserve">apiVersion: v1</w:t>
            </w:r>
          </w:p>
          <w:p>
            <w:pPr>
              <w:spacing w:after="0" w:before="0" w:line="260"/>
            </w:pPr>
            <w:r>
              <w:rPr>
                <w:rFonts w:ascii="Consolas" w:cs="Consolas" w:eastAsia="Consolas" w:hAnsi="Consolas"/>
                <w:sz w:val="20"/>
                <w:szCs w:val="20"/>
              </w:rPr>
              <w:t xml:space="preserve">kind: Secret</w:t>
            </w:r>
          </w:p>
          <w:p>
            <w:pPr>
              <w:spacing w:after="0" w:before="0" w:line="260"/>
            </w:pPr>
            <w:r>
              <w:rPr>
                <w:rFonts w:ascii="Consolas" w:cs="Consolas" w:eastAsia="Consolas" w:hAnsi="Consolas"/>
                <w:sz w:val="20"/>
                <w:szCs w:val="20"/>
              </w:rPr>
              <w:t xml:space="preserve">metadata:</w:t>
            </w:r>
          </w:p>
          <w:p>
            <w:pPr>
              <w:spacing w:after="0" w:before="0" w:line="260"/>
            </w:pPr>
            <w:r>
              <w:rPr>
                <w:rFonts w:ascii="Consolas" w:cs="Consolas" w:eastAsia="Consolas" w:hAnsi="Consolas"/>
                <w:sz w:val="20"/>
                <w:szCs w:val="20"/>
              </w:rPr>
              <w:t xml:space="preserve">  name: argocd-notifications-secret</w:t>
            </w:r>
          </w:p>
          <w:p>
            <w:pPr>
              <w:spacing w:after="0" w:before="0" w:line="260"/>
            </w:pPr>
            <w:r>
              <w:rPr>
                <w:rFonts w:ascii="Consolas" w:cs="Consolas" w:eastAsia="Consolas" w:hAnsi="Consolas"/>
                <w:sz w:val="20"/>
                <w:szCs w:val="20"/>
              </w:rPr>
              <w:t xml:space="preserve">  namespace: argocd</w:t>
            </w:r>
          </w:p>
          <w:p>
            <w:pPr>
              <w:spacing w:after="0" w:before="0" w:line="260"/>
            </w:pPr>
            <w:r>
              <w:rPr>
                <w:rFonts w:ascii="Consolas" w:cs="Consolas" w:eastAsia="Consolas" w:hAnsi="Consolas"/>
                <w:sz w:val="20"/>
                <w:szCs w:val="20"/>
              </w:rPr>
              <w:t xml:space="preserve">stringData:</w:t>
            </w:r>
          </w:p>
          <w:p>
            <w:pPr>
              <w:spacing w:after="0" w:before="0" w:line="260"/>
            </w:pPr>
            <w:r>
              <w:rPr>
                <w:rFonts w:ascii="Consolas" w:cs="Consolas" w:eastAsia="Consolas" w:hAnsi="Consolas"/>
                <w:sz w:val="20"/>
                <w:szCs w:val="20"/>
              </w:rPr>
              <w:t xml:space="preserve">  slack-token: "xoxb-..."</w:t>
            </w:r>
          </w:p>
        </w:tc>
      </w:tr>
    </w:tbl>
    <w:p>
      <w:pPr>
        <w:pStyle w:val="Heading2"/>
        <w:spacing w:after="160" w:before="360"/>
      </w:pPr>
      <w:r>
        <w:rPr>
          <w:rFonts w:ascii="Arial" w:cs="Arial" w:eastAsia="Arial" w:hAnsi="Arial"/>
          <w:b/>
          <w:bCs/>
          <w:color w:val="1F4E78"/>
          <w:sz w:val="30"/>
          <w:szCs w:val="30"/>
        </w:rPr>
        <w:t xml:space="preserve">13.2 Subscribing an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On the Application (or AppProject) metadata</w:t>
            </w:r>
          </w:p>
          <w:p>
            <w:pPr>
              <w:spacing w:after="0" w:before="0" w:line="260"/>
            </w:pPr>
            <w:r>
              <w:rPr>
                <w:rFonts w:ascii="Consolas" w:cs="Consolas" w:eastAsia="Consolas" w:hAnsi="Consolas"/>
                <w:sz w:val="20"/>
                <w:szCs w:val="20"/>
              </w:rPr>
              <w:t xml:space="preserve">metadata:</w:t>
            </w:r>
          </w:p>
          <w:p>
            <w:pPr>
              <w:spacing w:after="0" w:before="0" w:line="260"/>
            </w:pPr>
            <w:r>
              <w:rPr>
                <w:rFonts w:ascii="Consolas" w:cs="Consolas" w:eastAsia="Consolas" w:hAnsi="Consolas"/>
                <w:sz w:val="20"/>
                <w:szCs w:val="20"/>
              </w:rPr>
              <w:t xml:space="preserve">  annotations:</w:t>
            </w:r>
          </w:p>
          <w:p>
            <w:pPr>
              <w:spacing w:after="0" w:before="0" w:line="260"/>
            </w:pPr>
            <w:r>
              <w:rPr>
                <w:rFonts w:ascii="Consolas" w:cs="Consolas" w:eastAsia="Consolas" w:hAnsi="Consolas"/>
                <w:sz w:val="20"/>
                <w:szCs w:val="20"/>
              </w:rPr>
              <w:t xml:space="preserve">    notifications.argoproj.io/subscribe.on-sync-failed.slack: payments-deploys</w:t>
            </w:r>
          </w:p>
          <w:p>
            <w:pPr>
              <w:spacing w:after="0" w:before="0" w:line="260"/>
            </w:pPr>
            <w:r>
              <w:rPr>
                <w:rFonts w:ascii="Consolas" w:cs="Consolas" w:eastAsia="Consolas" w:hAnsi="Consolas"/>
                <w:sz w:val="20"/>
                <w:szCs w:val="20"/>
              </w:rPr>
              <w:t xml:space="preserve">    notifications.argoproj.io/subscribe.on-health-degraded.slack: payments-alerts</w:t>
            </w:r>
          </w:p>
          <w:p>
            <w:pPr>
              <w:spacing w:after="0" w:before="0" w:line="260"/>
            </w:pPr>
            <w:r>
              <w:rPr>
                <w:rFonts w:ascii="Consolas" w:cs="Consolas" w:eastAsia="Consolas" w:hAnsi="Consolas"/>
                <w:sz w:val="20"/>
                <w:szCs w:val="20"/>
              </w:rPr>
              <w:t xml:space="preserve">    notifications.argoproj.io/subscribe.on-deployed.slack: payments-deploys</w:t>
            </w:r>
          </w:p>
        </w:tc>
      </w:tr>
    </w:tbl>
    <w:p>
      <w:pPr>
        <w:pStyle w:val="Heading2"/>
        <w:spacing w:after="160" w:before="360"/>
      </w:pPr>
      <w:r>
        <w:rPr>
          <w:rFonts w:ascii="Arial" w:cs="Arial" w:eastAsia="Arial" w:hAnsi="Arial"/>
          <w:b/>
          <w:bCs/>
          <w:color w:val="1F4E78"/>
          <w:sz w:val="30"/>
          <w:szCs w:val="30"/>
        </w:rPr>
        <w:t xml:space="preserve">13.3 Configuring Multiple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data:</w:t>
            </w:r>
          </w:p>
          <w:p>
            <w:pPr>
              <w:spacing w:after="0" w:before="0" w:line="260"/>
            </w:pPr>
            <w:r>
              <w:rPr>
                <w:rFonts w:ascii="Consolas" w:cs="Consolas" w:eastAsia="Consolas" w:hAnsi="Consolas"/>
                <w:sz w:val="20"/>
                <w:szCs w:val="20"/>
              </w:rPr>
              <w:t xml:space="preserve">  # Slack for deploys</w:t>
            </w:r>
          </w:p>
          <w:p>
            <w:pPr>
              <w:spacing w:after="0" w:before="0" w:line="260"/>
            </w:pPr>
            <w:r>
              <w:rPr>
                <w:rFonts w:ascii="Consolas" w:cs="Consolas" w:eastAsia="Consolas" w:hAnsi="Consolas"/>
                <w:sz w:val="20"/>
                <w:szCs w:val="20"/>
              </w:rPr>
              <w:t xml:space="preserve">  service.slack: |</w:t>
            </w:r>
          </w:p>
          <w:p>
            <w:pPr>
              <w:spacing w:after="0" w:before="0" w:line="260"/>
            </w:pPr>
            <w:r>
              <w:rPr>
                <w:rFonts w:ascii="Consolas" w:cs="Consolas" w:eastAsia="Consolas" w:hAnsi="Consolas"/>
                <w:sz w:val="20"/>
                <w:szCs w:val="20"/>
              </w:rPr>
              <w:t xml:space="preserve">    token: $slack-token</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PagerDuty for critical failures</w:t>
            </w:r>
          </w:p>
          <w:p>
            <w:pPr>
              <w:spacing w:after="0" w:before="0" w:line="260"/>
            </w:pPr>
            <w:r>
              <w:rPr>
                <w:rFonts w:ascii="Consolas" w:cs="Consolas" w:eastAsia="Consolas" w:hAnsi="Consolas"/>
                <w:sz w:val="20"/>
                <w:szCs w:val="20"/>
              </w:rPr>
              <w:t xml:space="preserve">  service.pagerduty_v2: |</w:t>
            </w:r>
          </w:p>
          <w:p>
            <w:pPr>
              <w:spacing w:after="0" w:before="0" w:line="260"/>
            </w:pPr>
            <w:r>
              <w:rPr>
                <w:rFonts w:ascii="Consolas" w:cs="Consolas" w:eastAsia="Consolas" w:hAnsi="Consolas"/>
                <w:sz w:val="20"/>
                <w:szCs w:val="20"/>
              </w:rPr>
              <w:t xml:space="preserve">    serviceKeys:</w:t>
            </w:r>
          </w:p>
          <w:p>
            <w:pPr>
              <w:spacing w:after="0" w:before="0" w:line="260"/>
            </w:pPr>
            <w:r>
              <w:rPr>
                <w:rFonts w:ascii="Consolas" w:cs="Consolas" w:eastAsia="Consolas" w:hAnsi="Consolas"/>
                <w:sz w:val="20"/>
                <w:szCs w:val="20"/>
              </w:rPr>
              <w:t xml:space="preserve">      critical: $pagerduty-service-key</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Email for audit</w:t>
            </w:r>
          </w:p>
          <w:p>
            <w:pPr>
              <w:spacing w:after="0" w:before="0" w:line="260"/>
            </w:pPr>
            <w:r>
              <w:rPr>
                <w:rFonts w:ascii="Consolas" w:cs="Consolas" w:eastAsia="Consolas" w:hAnsi="Consolas"/>
                <w:sz w:val="20"/>
                <w:szCs w:val="20"/>
              </w:rPr>
              <w:t xml:space="preserve">  service.email.smtp: |</w:t>
            </w:r>
          </w:p>
          <w:p>
            <w:pPr>
              <w:spacing w:after="0" w:before="0" w:line="260"/>
            </w:pPr>
            <w:r>
              <w:rPr>
                <w:rFonts w:ascii="Consolas" w:cs="Consolas" w:eastAsia="Consolas" w:hAnsi="Consolas"/>
                <w:sz w:val="20"/>
                <w:szCs w:val="20"/>
              </w:rPr>
              <w:t xml:space="preserve">    host: smtp.example.com</w:t>
            </w:r>
          </w:p>
          <w:p>
            <w:pPr>
              <w:spacing w:after="0" w:before="0" w:line="260"/>
            </w:pPr>
            <w:r>
              <w:rPr>
                <w:rFonts w:ascii="Consolas" w:cs="Consolas" w:eastAsia="Consolas" w:hAnsi="Consolas"/>
                <w:sz w:val="20"/>
                <w:szCs w:val="20"/>
              </w:rPr>
              <w:t xml:space="preserve">    port: 587</w:t>
            </w:r>
          </w:p>
          <w:p>
            <w:pPr>
              <w:spacing w:after="0" w:before="0" w:line="260"/>
            </w:pPr>
            <w:r>
              <w:rPr>
                <w:rFonts w:ascii="Consolas" w:cs="Consolas" w:eastAsia="Consolas" w:hAnsi="Consolas"/>
                <w:sz w:val="20"/>
                <w:szCs w:val="20"/>
              </w:rPr>
              <w:t xml:space="preserve">    username: argocd@example.com</w:t>
            </w:r>
          </w:p>
          <w:p>
            <w:pPr>
              <w:spacing w:after="0" w:before="0" w:line="260"/>
            </w:pPr>
            <w:r>
              <w:rPr>
                <w:rFonts w:ascii="Consolas" w:cs="Consolas" w:eastAsia="Consolas" w:hAnsi="Consolas"/>
                <w:sz w:val="20"/>
                <w:szCs w:val="20"/>
              </w:rPr>
              <w:t xml:space="preserve">    password: $smtp-password</w:t>
            </w:r>
          </w:p>
          <w:p>
            <w:pPr>
              <w:spacing w:after="0" w:before="0" w:line="260"/>
            </w:pPr>
            <w:r>
              <w:rPr>
                <w:rFonts w:ascii="Consolas" w:cs="Consolas" w:eastAsia="Consolas" w:hAnsi="Consolas"/>
                <w:sz w:val="20"/>
                <w:szCs w:val="20"/>
              </w:rPr>
              <w:t xml:space="preserve">    from: argocd@example.com</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Webhook for custom integrations</w:t>
            </w:r>
          </w:p>
          <w:p>
            <w:pPr>
              <w:spacing w:after="0" w:before="0" w:line="260"/>
            </w:pPr>
            <w:r>
              <w:rPr>
                <w:rFonts w:ascii="Consolas" w:cs="Consolas" w:eastAsia="Consolas" w:hAnsi="Consolas"/>
                <w:sz w:val="20"/>
                <w:szCs w:val="20"/>
              </w:rPr>
              <w:t xml:space="preserve">  service.webhook.my-custom: |</w:t>
            </w:r>
          </w:p>
          <w:p>
            <w:pPr>
              <w:spacing w:after="0" w:before="0" w:line="260"/>
            </w:pPr>
            <w:r>
              <w:rPr>
                <w:rFonts w:ascii="Consolas" w:cs="Consolas" w:eastAsia="Consolas" w:hAnsi="Consolas"/>
                <w:sz w:val="20"/>
                <w:szCs w:val="20"/>
              </w:rPr>
              <w:t xml:space="preserve">    url: https://ops.example.com/webhook</w:t>
            </w:r>
          </w:p>
          <w:p>
            <w:pPr>
              <w:spacing w:after="0" w:before="0" w:line="260"/>
            </w:pPr>
            <w:r>
              <w:rPr>
                <w:rFonts w:ascii="Consolas" w:cs="Consolas" w:eastAsia="Consolas" w:hAnsi="Consolas"/>
                <w:sz w:val="20"/>
                <w:szCs w:val="20"/>
              </w:rPr>
              <w:t xml:space="preserve">    headers:</w:t>
            </w:r>
          </w:p>
          <w:p>
            <w:pPr>
              <w:spacing w:after="0" w:before="0" w:line="260"/>
            </w:pPr>
            <w:r>
              <w:rPr>
                <w:rFonts w:ascii="Consolas" w:cs="Consolas" w:eastAsia="Consolas" w:hAnsi="Consolas"/>
                <w:sz w:val="20"/>
                <w:szCs w:val="20"/>
              </w:rPr>
              <w:t xml:space="preserve">      - name: Authorization</w:t>
            </w:r>
          </w:p>
          <w:p>
            <w:pPr>
              <w:spacing w:after="0" w:before="0" w:line="260"/>
            </w:pPr>
            <w:r>
              <w:rPr>
                <w:rFonts w:ascii="Consolas" w:cs="Consolas" w:eastAsia="Consolas" w:hAnsi="Consolas"/>
                <w:sz w:val="20"/>
                <w:szCs w:val="20"/>
              </w:rPr>
              <w:t xml:space="preserve">        value: Bearer $custom-token</w:t>
            </w:r>
          </w:p>
        </w:tc>
      </w:tr>
    </w:tbl>
    <w:p>
      <w:pPr>
        <w:pStyle w:val="Heading2"/>
        <w:spacing w:after="160" w:before="360"/>
      </w:pPr>
      <w:r>
        <w:rPr>
          <w:rFonts w:ascii="Arial" w:cs="Arial" w:eastAsia="Arial" w:hAnsi="Arial"/>
          <w:b/>
          <w:bCs/>
          <w:color w:val="1F4E78"/>
          <w:sz w:val="30"/>
          <w:szCs w:val="30"/>
        </w:rPr>
        <w:t xml:space="preserve">13.4 Common Triggers and Templates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rPr>
          <w:tblHeader/>
        </w:trPr>
        <w:tc>
          <w:tcPr>
            <w:tcW w:type="dxa" w:w="20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Trigger</w:t>
            </w:r>
          </w:p>
        </w:tc>
        <w:tc>
          <w:tcPr>
            <w:tcW w:type="dxa" w:w="3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Fires when</w:t>
            </w:r>
          </w:p>
        </w:tc>
        <w:tc>
          <w:tcPr>
            <w:tcW w:type="dxa" w:w="39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Routing</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on-sync-failed</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Sync operation failed.</w:t>
            </w:r>
          </w:p>
        </w:tc>
        <w:tc>
          <w:tcPr>
            <w:tcW w:type="dxa" w:w="3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Send to alerts channel + PagerDuty for prod.</w:t>
            </w:r>
          </w:p>
        </w:tc>
      </w:tr>
      <w:tr>
        <w:tc>
          <w:tcPr>
            <w:tcW w:type="dxa" w:w="2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on-sync-succeeded</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Sync completed (informational).</w:t>
            </w:r>
          </w:p>
        </w:tc>
        <w:tc>
          <w:tcPr>
            <w:tcW w:type="dxa" w:w="3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Send to deploys channel only.</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on-deployed</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First successful sync after a change.</w:t>
            </w:r>
          </w:p>
        </w:tc>
        <w:tc>
          <w:tcPr>
            <w:tcW w:type="dxa" w:w="3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Announce to deploys channel.</w:t>
            </w:r>
          </w:p>
        </w:tc>
      </w:tr>
      <w:tr>
        <w:tc>
          <w:tcPr>
            <w:tcW w:type="dxa" w:w="2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on-health-degraded</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Application became Degraded.</w:t>
            </w:r>
          </w:p>
        </w:tc>
        <w:tc>
          <w:tcPr>
            <w:tcW w:type="dxa" w:w="3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Send to alerts channel + consider PagerDuty.</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on-sync-running</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Sync started.</w:t>
            </w:r>
          </w:p>
        </w:tc>
        <w:tc>
          <w:tcPr>
            <w:tcW w:type="dxa" w:w="3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Optional; often too noisy to send.</w:t>
            </w:r>
          </w:p>
        </w:tc>
      </w:tr>
      <w:tr>
        <w:tc>
          <w:tcPr>
            <w:tcW w:type="dxa" w:w="2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on-sync-status-unknown</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Can't determine sync status.</w:t>
            </w:r>
          </w:p>
        </w:tc>
        <w:tc>
          <w:tcPr>
            <w:tcW w:type="dxa" w:w="3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Investigate; often indicates connectivity issues.</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on-created</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Application was created.</w:t>
            </w:r>
          </w:p>
        </w:tc>
        <w:tc>
          <w:tcPr>
            <w:tcW w:type="dxa" w:w="3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Audit notification.</w:t>
            </w:r>
          </w:p>
        </w:tc>
      </w:tr>
      <w:tr>
        <w:tc>
          <w:tcPr>
            <w:tcW w:type="dxa" w:w="2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on-deleted</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Application was deleted.</w:t>
            </w:r>
          </w:p>
        </w:tc>
        <w:tc>
          <w:tcPr>
            <w:tcW w:type="dxa" w:w="3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Audit notification.</w:t>
            </w:r>
          </w:p>
        </w:tc>
      </w:tr>
    </w:tbl>
    <w:p>
      <w:pPr>
        <w:pStyle w:val="Heading2"/>
        <w:spacing w:after="160" w:before="360"/>
      </w:pPr>
      <w:r>
        <w:rPr>
          <w:rFonts w:ascii="Arial" w:cs="Arial" w:eastAsia="Arial" w:hAnsi="Arial"/>
          <w:b/>
          <w:bCs/>
          <w:color w:val="1F4E78"/>
          <w:sz w:val="30"/>
          <w:szCs w:val="30"/>
        </w:rPr>
        <w:t xml:space="preserve">13.5 Template Custom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Trigger only on production apps</w:t>
            </w:r>
          </w:p>
          <w:p>
            <w:pPr>
              <w:spacing w:after="0" w:before="0" w:line="260"/>
            </w:pPr>
            <w:r>
              <w:rPr>
                <w:rFonts w:ascii="Consolas" w:cs="Consolas" w:eastAsia="Consolas" w:hAnsi="Consolas"/>
                <w:sz w:val="20"/>
                <w:szCs w:val="20"/>
              </w:rPr>
              <w:t xml:space="preserve">trigger.on-prod-sync-failed: |</w:t>
            </w:r>
          </w:p>
          <w:p>
            <w:pPr>
              <w:spacing w:after="0" w:before="0" w:line="260"/>
            </w:pPr>
            <w:r>
              <w:rPr>
                <w:rFonts w:ascii="Consolas" w:cs="Consolas" w:eastAsia="Consolas" w:hAnsi="Consolas"/>
                <w:sz w:val="20"/>
                <w:szCs w:val="20"/>
              </w:rPr>
              <w:t xml:space="preserve">  - description: Sync failed (production only)</w:t>
            </w:r>
          </w:p>
          <w:p>
            <w:pPr>
              <w:spacing w:after="0" w:before="0" w:line="260"/>
            </w:pPr>
            <w:r>
              <w:rPr>
                <w:rFonts w:ascii="Consolas" w:cs="Consolas" w:eastAsia="Consolas" w:hAnsi="Consolas"/>
                <w:sz w:val="20"/>
                <w:szCs w:val="20"/>
              </w:rPr>
              <w:t xml:space="preserve">    send:</w:t>
            </w:r>
          </w:p>
          <w:p>
            <w:pPr>
              <w:spacing w:after="0" w:before="0" w:line="260"/>
            </w:pPr>
            <w:r>
              <w:rPr>
                <w:rFonts w:ascii="Consolas" w:cs="Consolas" w:eastAsia="Consolas" w:hAnsi="Consolas"/>
                <w:sz w:val="20"/>
                <w:szCs w:val="20"/>
              </w:rPr>
              <w:t xml:space="preserve">      - app-sync-failed</w:t>
            </w:r>
          </w:p>
          <w:p>
            <w:pPr>
              <w:spacing w:after="0" w:before="0" w:line="260"/>
            </w:pPr>
            <w:r>
              <w:rPr>
                <w:rFonts w:ascii="Consolas" w:cs="Consolas" w:eastAsia="Consolas" w:hAnsi="Consolas"/>
                <w:sz w:val="20"/>
                <w:szCs w:val="20"/>
              </w:rPr>
              <w:t xml:space="preserve">    when: app.spec.project == 'production' and app.status.operationState.phase in ['Error', 'Failed']</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Trigger for long-running syncs (&gt; 15 minutes)</w:t>
            </w:r>
          </w:p>
          <w:p>
            <w:pPr>
              <w:spacing w:after="0" w:before="0" w:line="260"/>
            </w:pPr>
            <w:r>
              <w:rPr>
                <w:rFonts w:ascii="Consolas" w:cs="Consolas" w:eastAsia="Consolas" w:hAnsi="Consolas"/>
                <w:sz w:val="20"/>
                <w:szCs w:val="20"/>
              </w:rPr>
              <w:t xml:space="preserve">trigger.on-sync-long: |</w:t>
            </w:r>
          </w:p>
          <w:p>
            <w:pPr>
              <w:spacing w:after="0" w:before="0" w:line="260"/>
            </w:pPr>
            <w:r>
              <w:rPr>
                <w:rFonts w:ascii="Consolas" w:cs="Consolas" w:eastAsia="Consolas" w:hAnsi="Consolas"/>
                <w:sz w:val="20"/>
                <w:szCs w:val="20"/>
              </w:rPr>
              <w:t xml:space="preserve">  - description: Sync running over 15 minutes</w:t>
            </w:r>
          </w:p>
          <w:p>
            <w:pPr>
              <w:spacing w:after="0" w:before="0" w:line="260"/>
            </w:pPr>
            <w:r>
              <w:rPr>
                <w:rFonts w:ascii="Consolas" w:cs="Consolas" w:eastAsia="Consolas" w:hAnsi="Consolas"/>
                <w:sz w:val="20"/>
                <w:szCs w:val="20"/>
              </w:rPr>
              <w:t xml:space="preserve">    send:</w:t>
            </w:r>
          </w:p>
          <w:p>
            <w:pPr>
              <w:spacing w:after="0" w:before="0" w:line="260"/>
            </w:pPr>
            <w:r>
              <w:rPr>
                <w:rFonts w:ascii="Consolas" w:cs="Consolas" w:eastAsia="Consolas" w:hAnsi="Consolas"/>
                <w:sz w:val="20"/>
                <w:szCs w:val="20"/>
              </w:rPr>
              <w:t xml:space="preserve">      - sync-stuck</w:t>
            </w:r>
          </w:p>
          <w:p>
            <w:pPr>
              <w:spacing w:after="0" w:before="0" w:line="260"/>
            </w:pPr>
            <w:r>
              <w:rPr>
                <w:rFonts w:ascii="Consolas" w:cs="Consolas" w:eastAsia="Consolas" w:hAnsi="Consolas"/>
                <w:sz w:val="20"/>
                <w:szCs w:val="20"/>
              </w:rPr>
              <w:t xml:space="preserve">    when: |</w:t>
            </w:r>
          </w:p>
          <w:p>
            <w:pPr>
              <w:spacing w:after="0" w:before="0" w:line="260"/>
            </w:pPr>
            <w:r>
              <w:rPr>
                <w:rFonts w:ascii="Consolas" w:cs="Consolas" w:eastAsia="Consolas" w:hAnsi="Consolas"/>
                <w:sz w:val="20"/>
                <w:szCs w:val="20"/>
              </w:rPr>
              <w:t xml:space="preserve">      app.status.operationState != nil and</w:t>
            </w:r>
          </w:p>
          <w:p>
            <w:pPr>
              <w:spacing w:after="0" w:before="0" w:line="260"/>
            </w:pPr>
            <w:r>
              <w:rPr>
                <w:rFonts w:ascii="Consolas" w:cs="Consolas" w:eastAsia="Consolas" w:hAnsi="Consolas"/>
                <w:sz w:val="20"/>
                <w:szCs w:val="20"/>
              </w:rPr>
              <w:t xml:space="preserve">      app.status.operationState.phase == 'Running' and</w:t>
            </w:r>
          </w:p>
          <w:p>
            <w:pPr>
              <w:spacing w:after="0" w:before="0" w:line="260"/>
            </w:pPr>
            <w:r>
              <w:rPr>
                <w:rFonts w:ascii="Consolas" w:cs="Consolas" w:eastAsia="Consolas" w:hAnsi="Consolas"/>
                <w:sz w:val="20"/>
                <w:szCs w:val="20"/>
              </w:rPr>
              <w:t xml:space="preserve">      time.Now().Sub(app.status.operationState.startedAt.Time).Minutes() &gt; 15</w:t>
            </w:r>
          </w:p>
        </w:tc>
      </w:tr>
    </w:tbl>
    <w:p>
      <w:pPr>
        <w:pStyle w:val="Heading1"/>
        <w:spacing w:after="240" w:before="480"/>
      </w:pPr>
      <w:r>
        <w:rPr>
          <w:rFonts w:ascii="Arial" w:cs="Arial" w:eastAsia="Arial" w:hAnsi="Arial"/>
          <w:b/>
          <w:bCs/>
          <w:color w:val="1F4E78"/>
          <w:sz w:val="36"/>
          <w:szCs w:val="36"/>
        </w:rPr>
        <w:t xml:space="preserve">14. Observability — Metrics and Dashboards</w:t>
      </w:r>
    </w:p>
    <w:p>
      <w:pPr>
        <w:pStyle w:val="Heading2"/>
        <w:spacing w:after="160" w:before="360"/>
      </w:pPr>
      <w:r>
        <w:rPr>
          <w:rFonts w:ascii="Arial" w:cs="Arial" w:eastAsia="Arial" w:hAnsi="Arial"/>
          <w:b/>
          <w:bCs/>
          <w:color w:val="1F4E78"/>
          <w:sz w:val="30"/>
          <w:szCs w:val="30"/>
        </w:rPr>
        <w:t xml:space="preserve">14.1 Prometheus Metrics</w:t>
      </w:r>
    </w:p>
    <w:p>
      <w:pPr>
        <w:spacing w:after="80" w:before="80" w:line="320"/>
        <w:jc w:val="both"/>
      </w:pPr>
      <w:r>
        <w:rPr>
          <w:rFonts w:ascii="Arial" w:cs="Arial" w:eastAsia="Arial" w:hAnsi="Arial"/>
          <w:sz w:val="22"/>
          <w:szCs w:val="22"/>
        </w:rPr>
        <w:t xml:space="preserve">Every ArgoCD component exposes Prometheus metrics on port 8082 (server), 8084 (repo-server), and 8082 (application-controller). The key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Metric</w:t>
            </w:r>
          </w:p>
        </w:tc>
        <w:tc>
          <w:tcPr>
            <w:tcW w:type="dxa" w:w="30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Meaning</w:t>
            </w:r>
          </w:p>
        </w:tc>
        <w:tc>
          <w:tcPr>
            <w:tcW w:type="dxa" w:w="41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Usage</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argocd_app_info</w:t>
            </w:r>
          </w:p>
        </w:tc>
        <w:tc>
          <w:tcPr>
            <w:tcW w:type="dxa" w:w="3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Gauge — per-Application status.</w:t>
            </w:r>
          </w:p>
        </w:tc>
        <w:tc>
          <w:tcPr>
            <w:tcW w:type="dxa" w:w="4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Labels: name, project, repo, sync_status, health_status.</w:t>
            </w:r>
          </w:p>
        </w:tc>
      </w:tr>
      <w:tr>
        <w:tc>
          <w:tcPr>
            <w:tcW w:type="dxa" w:w="2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argocd_app_sync_total</w:t>
            </w:r>
          </w:p>
        </w:tc>
        <w:tc>
          <w:tcPr>
            <w:tcW w:type="dxa" w:w="3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Counter — sync operations.</w:t>
            </w:r>
          </w:p>
        </w:tc>
        <w:tc>
          <w:tcPr>
            <w:tcW w:type="dxa" w:w="4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Alert on high rate of failures.</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argocd_app_reconcile</w:t>
            </w:r>
          </w:p>
        </w:tc>
        <w:tc>
          <w:tcPr>
            <w:tcW w:type="dxa" w:w="3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Histogram — reconciliation latency.</w:t>
            </w:r>
          </w:p>
        </w:tc>
        <w:tc>
          <w:tcPr>
            <w:tcW w:type="dxa" w:w="4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P99 latency over time.</w:t>
            </w:r>
          </w:p>
        </w:tc>
      </w:tr>
      <w:tr>
        <w:tc>
          <w:tcPr>
            <w:tcW w:type="dxa" w:w="2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argocd_git_request_total</w:t>
            </w:r>
          </w:p>
        </w:tc>
        <w:tc>
          <w:tcPr>
            <w:tcW w:type="dxa" w:w="3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Counter — Git requests per repo.</w:t>
            </w:r>
          </w:p>
        </w:tc>
        <w:tc>
          <w:tcPr>
            <w:tcW w:type="dxa" w:w="4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Detect repo problems.</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argocd_kubectl_exec_pending</w:t>
            </w:r>
          </w:p>
        </w:tc>
        <w:tc>
          <w:tcPr>
            <w:tcW w:type="dxa" w:w="3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Gauge — pending exec sessions.</w:t>
            </w:r>
          </w:p>
        </w:tc>
        <w:tc>
          <w:tcPr>
            <w:tcW w:type="dxa" w:w="4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Should be near zero.</w:t>
            </w:r>
          </w:p>
        </w:tc>
      </w:tr>
      <w:tr>
        <w:tc>
          <w:tcPr>
            <w:tcW w:type="dxa" w:w="2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argocd_cluster_info</w:t>
            </w:r>
          </w:p>
        </w:tc>
        <w:tc>
          <w:tcPr>
            <w:tcW w:type="dxa" w:w="3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Gauge — per-cluster connection info.</w:t>
            </w:r>
          </w:p>
        </w:tc>
        <w:tc>
          <w:tcPr>
            <w:tcW w:type="dxa" w:w="4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Alert on unreachable clusters.</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argocd_redis_request_total</w:t>
            </w:r>
          </w:p>
        </w:tc>
        <w:tc>
          <w:tcPr>
            <w:tcW w:type="dxa" w:w="3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Counter — Redis requests.</w:t>
            </w:r>
          </w:p>
        </w:tc>
        <w:tc>
          <w:tcPr>
            <w:tcW w:type="dxa" w:w="4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Watch for Redis errors.</w:t>
            </w:r>
          </w:p>
        </w:tc>
      </w:tr>
      <w:tr>
        <w:tc>
          <w:tcPr>
            <w:tcW w:type="dxa" w:w="2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argocd_app_k8s_request_total</w:t>
            </w:r>
          </w:p>
        </w:tc>
        <w:tc>
          <w:tcPr>
            <w:tcW w:type="dxa" w:w="3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Counter — K8s API requests per app.</w:t>
            </w:r>
          </w:p>
        </w:tc>
        <w:tc>
          <w:tcPr>
            <w:tcW w:type="dxa" w:w="4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High rates indicate noisy reconciliation.</w:t>
            </w:r>
          </w:p>
        </w:tc>
      </w:tr>
    </w:tbl>
    <w:p>
      <w:pPr>
        <w:pStyle w:val="Heading2"/>
        <w:spacing w:after="160" w:before="360"/>
      </w:pPr>
      <w:r>
        <w:rPr>
          <w:rFonts w:ascii="Arial" w:cs="Arial" w:eastAsia="Arial" w:hAnsi="Arial"/>
          <w:b/>
          <w:bCs/>
          <w:color w:val="1F4E78"/>
          <w:sz w:val="30"/>
          <w:szCs w:val="30"/>
        </w:rPr>
        <w:t xml:space="preserve">14.2 Scraping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ServiceMonitor (if using kube-prometheus-stack)</w:t>
            </w:r>
          </w:p>
          <w:p>
            <w:pPr>
              <w:spacing w:after="0" w:before="0" w:line="260"/>
            </w:pPr>
            <w:r>
              <w:rPr>
                <w:rFonts w:ascii="Consolas" w:cs="Consolas" w:eastAsia="Consolas" w:hAnsi="Consolas"/>
                <w:sz w:val="20"/>
                <w:szCs w:val="20"/>
              </w:rPr>
              <w:t xml:space="preserve">apiVersion: monitoring.coreos.com/v1</w:t>
            </w:r>
          </w:p>
          <w:p>
            <w:pPr>
              <w:spacing w:after="0" w:before="0" w:line="260"/>
            </w:pPr>
            <w:r>
              <w:rPr>
                <w:rFonts w:ascii="Consolas" w:cs="Consolas" w:eastAsia="Consolas" w:hAnsi="Consolas"/>
                <w:sz w:val="20"/>
                <w:szCs w:val="20"/>
              </w:rPr>
              <w:t xml:space="preserve">kind: ServiceMonitor</w:t>
            </w:r>
          </w:p>
          <w:p>
            <w:pPr>
              <w:spacing w:after="0" w:before="0" w:line="260"/>
            </w:pPr>
            <w:r>
              <w:rPr>
                <w:rFonts w:ascii="Consolas" w:cs="Consolas" w:eastAsia="Consolas" w:hAnsi="Consolas"/>
                <w:sz w:val="20"/>
                <w:szCs w:val="20"/>
              </w:rPr>
              <w:t xml:space="preserve">metadata:</w:t>
            </w:r>
          </w:p>
          <w:p>
            <w:pPr>
              <w:spacing w:after="0" w:before="0" w:line="260"/>
            </w:pPr>
            <w:r>
              <w:rPr>
                <w:rFonts w:ascii="Consolas" w:cs="Consolas" w:eastAsia="Consolas" w:hAnsi="Consolas"/>
                <w:sz w:val="20"/>
                <w:szCs w:val="20"/>
              </w:rPr>
              <w:t xml:space="preserve">  name: argocd-metrics</w:t>
            </w:r>
          </w:p>
          <w:p>
            <w:pPr>
              <w:spacing w:after="0" w:before="0" w:line="260"/>
            </w:pPr>
            <w:r>
              <w:rPr>
                <w:rFonts w:ascii="Consolas" w:cs="Consolas" w:eastAsia="Consolas" w:hAnsi="Consolas"/>
                <w:sz w:val="20"/>
                <w:szCs w:val="20"/>
              </w:rPr>
              <w:t xml:space="preserve">  namespace: argocd</w:t>
            </w:r>
          </w:p>
          <w:p>
            <w:pPr>
              <w:spacing w:after="0" w:before="0" w:line="260"/>
            </w:pPr>
            <w:r>
              <w:rPr>
                <w:rFonts w:ascii="Consolas" w:cs="Consolas" w:eastAsia="Consolas" w:hAnsi="Consolas"/>
                <w:sz w:val="20"/>
                <w:szCs w:val="20"/>
              </w:rPr>
              <w:t xml:space="preserve">  labels:</w:t>
            </w:r>
          </w:p>
          <w:p>
            <w:pPr>
              <w:spacing w:after="0" w:before="0" w:line="260"/>
            </w:pPr>
            <w:r>
              <w:rPr>
                <w:rFonts w:ascii="Consolas" w:cs="Consolas" w:eastAsia="Consolas" w:hAnsi="Consolas"/>
                <w:sz w:val="20"/>
                <w:szCs w:val="20"/>
              </w:rPr>
              <w:t xml:space="preserve">    release: prometheus</w:t>
            </w:r>
          </w:p>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selector:</w:t>
            </w:r>
          </w:p>
          <w:p>
            <w:pPr>
              <w:spacing w:after="0" w:before="0" w:line="260"/>
            </w:pPr>
            <w:r>
              <w:rPr>
                <w:rFonts w:ascii="Consolas" w:cs="Consolas" w:eastAsia="Consolas" w:hAnsi="Consolas"/>
                <w:sz w:val="20"/>
                <w:szCs w:val="20"/>
              </w:rPr>
              <w:t xml:space="preserve">    matchLabels:</w:t>
            </w:r>
          </w:p>
          <w:p>
            <w:pPr>
              <w:spacing w:after="0" w:before="0" w:line="260"/>
            </w:pPr>
            <w:r>
              <w:rPr>
                <w:rFonts w:ascii="Consolas" w:cs="Consolas" w:eastAsia="Consolas" w:hAnsi="Consolas"/>
                <w:sz w:val="20"/>
                <w:szCs w:val="20"/>
              </w:rPr>
              <w:t xml:space="preserve">      app.kubernetes.io/part-of: argocd</w:t>
            </w:r>
          </w:p>
          <w:p>
            <w:pPr>
              <w:spacing w:after="0" w:before="0" w:line="260"/>
            </w:pPr>
            <w:r>
              <w:rPr>
                <w:rFonts w:ascii="Consolas" w:cs="Consolas" w:eastAsia="Consolas" w:hAnsi="Consolas"/>
                <w:sz w:val="20"/>
                <w:szCs w:val="20"/>
              </w:rPr>
              <w:t xml:space="preserve">  endpoints:</w:t>
            </w:r>
          </w:p>
          <w:p>
            <w:pPr>
              <w:spacing w:after="0" w:before="0" w:line="260"/>
            </w:pPr>
            <w:r>
              <w:rPr>
                <w:rFonts w:ascii="Consolas" w:cs="Consolas" w:eastAsia="Consolas" w:hAnsi="Consolas"/>
                <w:sz w:val="20"/>
                <w:szCs w:val="20"/>
              </w:rPr>
              <w:t xml:space="preserve">    - port: metrics</w:t>
            </w:r>
          </w:p>
          <w:p>
            <w:pPr>
              <w:spacing w:after="0" w:before="0" w:line="260"/>
            </w:pPr>
            <w:r>
              <w:rPr>
                <w:rFonts w:ascii="Consolas" w:cs="Consolas" w:eastAsia="Consolas" w:hAnsi="Consolas"/>
                <w:sz w:val="20"/>
                <w:szCs w:val="20"/>
              </w:rPr>
              <w:t xml:space="preserve">      interval: 30s</w:t>
            </w:r>
          </w:p>
        </w:tc>
      </w:tr>
    </w:tbl>
    <w:p>
      <w:pPr>
        <w:pStyle w:val="Heading2"/>
        <w:spacing w:after="160" w:before="360"/>
      </w:pPr>
      <w:r>
        <w:rPr>
          <w:rFonts w:ascii="Arial" w:cs="Arial" w:eastAsia="Arial" w:hAnsi="Arial"/>
          <w:b/>
          <w:bCs/>
          <w:color w:val="1F4E78"/>
          <w:sz w:val="30"/>
          <w:szCs w:val="30"/>
        </w:rPr>
        <w:t xml:space="preserve">14.3 Dashboards</w:t>
      </w:r>
    </w:p>
    <w:p>
      <w:pPr>
        <w:spacing w:after="80" w:before="80" w:line="320"/>
        <w:jc w:val="both"/>
      </w:pPr>
      <w:r>
        <w:rPr>
          <w:rFonts w:ascii="Arial" w:cs="Arial" w:eastAsia="Arial" w:hAnsi="Arial"/>
          <w:sz w:val="22"/>
          <w:szCs w:val="22"/>
        </w:rPr>
        <w:t xml:space="preserve">The Argo project maintains Grafana dashboards in the argoproj/argo-cd repo under `examples/dashboard.json`. They visualize:</w:t>
      </w:r>
    </w:p>
    <w:p>
      <w:pPr>
        <w:pStyle w:val="ListParagraph"/>
        <w:numPr>
          <w:ilvl w:val="0"/>
          <w:numId w:val="2"/>
        </w:numPr>
        <w:spacing w:after="40" w:before="40" w:line="300"/>
      </w:pPr>
      <w:r>
        <w:rPr>
          <w:rFonts w:ascii="Arial" w:cs="Arial" w:eastAsia="Arial" w:hAnsi="Arial"/>
          <w:sz w:val="22"/>
          <w:szCs w:val="22"/>
        </w:rPr>
        <w:t xml:space="preserve">Applications by sync and health status (stacked bar over time).</w:t>
      </w:r>
    </w:p>
    <w:p>
      <w:pPr>
        <w:pStyle w:val="ListParagraph"/>
        <w:numPr>
          <w:ilvl w:val="0"/>
          <w:numId w:val="2"/>
        </w:numPr>
        <w:spacing w:after="40" w:before="40" w:line="300"/>
      </w:pPr>
      <w:r>
        <w:rPr>
          <w:rFonts w:ascii="Arial" w:cs="Arial" w:eastAsia="Arial" w:hAnsi="Arial"/>
          <w:sz w:val="22"/>
          <w:szCs w:val="22"/>
        </w:rPr>
        <w:t xml:space="preserve">Sync operation rate and success rate.</w:t>
      </w:r>
    </w:p>
    <w:p>
      <w:pPr>
        <w:pStyle w:val="ListParagraph"/>
        <w:numPr>
          <w:ilvl w:val="0"/>
          <w:numId w:val="2"/>
        </w:numPr>
        <w:spacing w:after="40" w:before="40" w:line="300"/>
      </w:pPr>
      <w:r>
        <w:rPr>
          <w:rFonts w:ascii="Arial" w:cs="Arial" w:eastAsia="Arial" w:hAnsi="Arial"/>
          <w:sz w:val="22"/>
          <w:szCs w:val="22"/>
        </w:rPr>
        <w:t xml:space="preserve">Reconciliation latency percentiles.</w:t>
      </w:r>
    </w:p>
    <w:p>
      <w:pPr>
        <w:pStyle w:val="ListParagraph"/>
        <w:numPr>
          <w:ilvl w:val="0"/>
          <w:numId w:val="2"/>
        </w:numPr>
        <w:spacing w:after="40" w:before="40" w:line="300"/>
      </w:pPr>
      <w:r>
        <w:rPr>
          <w:rFonts w:ascii="Arial" w:cs="Arial" w:eastAsia="Arial" w:hAnsi="Arial"/>
          <w:sz w:val="22"/>
          <w:szCs w:val="22"/>
        </w:rPr>
        <w:t xml:space="preserve">Git request rates and errors.</w:t>
      </w:r>
    </w:p>
    <w:p>
      <w:pPr>
        <w:pStyle w:val="ListParagraph"/>
        <w:numPr>
          <w:ilvl w:val="0"/>
          <w:numId w:val="2"/>
        </w:numPr>
        <w:spacing w:after="40" w:before="40" w:line="300"/>
      </w:pPr>
      <w:r>
        <w:rPr>
          <w:rFonts w:ascii="Arial" w:cs="Arial" w:eastAsia="Arial" w:hAnsi="Arial"/>
          <w:sz w:val="22"/>
          <w:szCs w:val="22"/>
        </w:rPr>
        <w:t xml:space="preserve">Per-cluster connection status.</w:t>
      </w:r>
    </w:p>
    <w:p>
      <w:pPr>
        <w:pStyle w:val="ListParagraph"/>
        <w:numPr>
          <w:ilvl w:val="0"/>
          <w:numId w:val="2"/>
        </w:numPr>
        <w:spacing w:after="40" w:before="40" w:line="300"/>
      </w:pPr>
      <w:r>
        <w:rPr>
          <w:rFonts w:ascii="Arial" w:cs="Arial" w:eastAsia="Arial" w:hAnsi="Arial"/>
          <w:sz w:val="22"/>
          <w:szCs w:val="22"/>
        </w:rPr>
        <w:t xml:space="preserve">Redis and repo-server health.</w:t>
      </w:r>
    </w:p>
    <w:p>
      <w:pPr>
        <w:spacing w:after="80" w:before="80" w:line="320"/>
        <w:jc w:val="both"/>
      </w:pPr>
      <w:r>
        <w:rPr>
          <w:rFonts w:ascii="Arial" w:cs="Arial" w:eastAsia="Arial" w:hAnsi="Arial"/>
          <w:sz w:val="22"/>
          <w:szCs w:val="22"/>
        </w:rPr>
        <w:t xml:space="preserve">Import these dashboards as a starting point; customize for your specific alerting and audit needs.</w:t>
      </w:r>
    </w:p>
    <w:p>
      <w:pPr>
        <w:pStyle w:val="Heading2"/>
        <w:spacing w:after="160" w:before="360"/>
      </w:pPr>
      <w:r>
        <w:rPr>
          <w:rFonts w:ascii="Arial" w:cs="Arial" w:eastAsia="Arial" w:hAnsi="Arial"/>
          <w:b/>
          <w:bCs/>
          <w:color w:val="1F4E78"/>
          <w:sz w:val="30"/>
          <w:szCs w:val="30"/>
        </w:rPr>
        <w:t xml:space="preserve">14.4 Key Alerts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Alert</w:t>
            </w:r>
          </w:p>
        </w:tc>
        <w:tc>
          <w:tcPr>
            <w:tcW w:type="dxa" w:w="3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Condition</w:t>
            </w:r>
          </w:p>
        </w:tc>
        <w:tc>
          <w:tcPr>
            <w:tcW w:type="dxa" w:w="33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Response</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HighSyncFailureRate</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Sync failure rate &gt; 10% over 5min.</w:t>
            </w:r>
          </w:p>
        </w:tc>
        <w:tc>
          <w:tcPr>
            <w:tcW w:type="dxa" w:w="3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Indicates systemic issues; page on-call.</w:t>
            </w:r>
          </w:p>
        </w:tc>
      </w:tr>
      <w:tr>
        <w:tc>
          <w:tcPr>
            <w:tcW w:type="dxa" w:w="2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ApplicationOutOfSyncTooLong</w:t>
            </w:r>
          </w:p>
        </w:tc>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App OutOfSync for &gt; 1 hour.</w:t>
            </w:r>
          </w:p>
        </w:tc>
        <w:tc>
          <w:tcPr>
            <w:tcW w:type="dxa" w:w="3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Drift not being corrected; investigate.</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ApplicationDegraded</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Any app in Degraded state.</w:t>
            </w:r>
          </w:p>
        </w:tc>
        <w:tc>
          <w:tcPr>
            <w:tcW w:type="dxa" w:w="3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Immediate attention.</w:t>
            </w:r>
          </w:p>
        </w:tc>
      </w:tr>
      <w:tr>
        <w:tc>
          <w:tcPr>
            <w:tcW w:type="dxa" w:w="2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ClusterUnreachable</w:t>
            </w:r>
          </w:p>
        </w:tc>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Cluster connection down &gt; 5min.</w:t>
            </w:r>
          </w:p>
        </w:tc>
        <w:tc>
          <w:tcPr>
            <w:tcW w:type="dxa" w:w="3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Network/cred issue; blocks deploys.</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RepoServerDown</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Repo-server pod unavailable.</w:t>
            </w:r>
          </w:p>
        </w:tc>
        <w:tc>
          <w:tcPr>
            <w:tcW w:type="dxa" w:w="3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All syncs blocked; critical.</w:t>
            </w:r>
          </w:p>
        </w:tc>
      </w:tr>
      <w:tr>
        <w:tc>
          <w:tcPr>
            <w:tcW w:type="dxa" w:w="2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HighReconcileLatency</w:t>
            </w:r>
          </w:p>
        </w:tc>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P99 reconcile latency &gt; 30s for 10min.</w:t>
            </w:r>
          </w:p>
        </w:tc>
        <w:tc>
          <w:tcPr>
            <w:tcW w:type="dxa" w:w="3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Controller overload; consider sharding.</w:t>
            </w:r>
          </w:p>
        </w:tc>
      </w:tr>
    </w:tbl>
    <w:p>
      <w:pPr>
        <w:pStyle w:val="Heading2"/>
        <w:spacing w:after="160" w:before="360"/>
      </w:pPr>
      <w:r>
        <w:rPr>
          <w:rFonts w:ascii="Arial" w:cs="Arial" w:eastAsia="Arial" w:hAnsi="Arial"/>
          <w:b/>
          <w:bCs/>
          <w:color w:val="1F4E78"/>
          <w:sz w:val="30"/>
          <w:szCs w:val="30"/>
        </w:rPr>
        <w:t xml:space="preserve">14.5 Log Aggregation</w:t>
      </w:r>
    </w:p>
    <w:p>
      <w:pPr>
        <w:spacing w:after="80" w:before="80" w:line="320"/>
        <w:jc w:val="both"/>
      </w:pPr>
      <w:r>
        <w:rPr>
          <w:rFonts w:ascii="Arial" w:cs="Arial" w:eastAsia="Arial" w:hAnsi="Arial"/>
          <w:sz w:val="22"/>
          <w:szCs w:val="22"/>
        </w:rPr>
        <w:t xml:space="preserve">ArgoCD components emit structured JSON logs. Ship them to:</w:t>
      </w:r>
    </w:p>
    <w:p>
      <w:pPr>
        <w:pStyle w:val="ListParagraph"/>
        <w:numPr>
          <w:ilvl w:val="0"/>
          <w:numId w:val="2"/>
        </w:numPr>
        <w:spacing w:after="40" w:before="40" w:line="300"/>
      </w:pPr>
      <w:r>
        <w:rPr>
          <w:rFonts w:ascii="Arial" w:cs="Arial" w:eastAsia="Arial" w:hAnsi="Arial"/>
          <w:sz w:val="22"/>
          <w:szCs w:val="22"/>
        </w:rPr>
        <w:t xml:space="preserve">Loki + Grafana for Kubernetes-native logging.</w:t>
      </w:r>
    </w:p>
    <w:p>
      <w:pPr>
        <w:pStyle w:val="ListParagraph"/>
        <w:numPr>
          <w:ilvl w:val="0"/>
          <w:numId w:val="2"/>
        </w:numPr>
        <w:spacing w:after="40" w:before="40" w:line="300"/>
      </w:pPr>
      <w:r>
        <w:rPr>
          <w:rFonts w:ascii="Arial" w:cs="Arial" w:eastAsia="Arial" w:hAnsi="Arial"/>
          <w:sz w:val="22"/>
          <w:szCs w:val="22"/>
        </w:rPr>
        <w:t xml:space="preserve">Elasticsearch + Kibana (ELK) for large-scale aggregation.</w:t>
      </w:r>
    </w:p>
    <w:p>
      <w:pPr>
        <w:pStyle w:val="ListParagraph"/>
        <w:numPr>
          <w:ilvl w:val="0"/>
          <w:numId w:val="2"/>
        </w:numPr>
        <w:spacing w:after="40" w:before="40" w:line="300"/>
      </w:pPr>
      <w:r>
        <w:rPr>
          <w:rFonts w:ascii="Arial" w:cs="Arial" w:eastAsia="Arial" w:hAnsi="Arial"/>
          <w:sz w:val="22"/>
          <w:szCs w:val="22"/>
        </w:rPr>
        <w:t xml:space="preserve">Datadog, Splunk, New Relic for managed solutions.</w:t>
      </w:r>
    </w:p>
    <w:p>
      <w:pPr>
        <w:pStyle w:val="ListParagraph"/>
        <w:numPr>
          <w:ilvl w:val="0"/>
          <w:numId w:val="2"/>
        </w:numPr>
        <w:spacing w:after="40" w:before="40" w:line="300"/>
      </w:pPr>
      <w:r>
        <w:rPr>
          <w:rFonts w:ascii="Arial" w:cs="Arial" w:eastAsia="Arial" w:hAnsi="Arial"/>
          <w:sz w:val="22"/>
          <w:szCs w:val="22"/>
        </w:rPr>
        <w:t xml:space="preserve">Cloud-native logging (CloudWatch, Stackdriver) on cloud-managed clusters.</w:t>
      </w:r>
    </w:p>
    <w:p>
      <w:pPr>
        <w:spacing w:after="80" w:before="80" w:line="320"/>
        <w:jc w:val="both"/>
      </w:pPr>
      <w:r>
        <w:rPr>
          <w:rFonts w:ascii="Arial" w:cs="Arial" w:eastAsia="Arial" w:hAnsi="Arial"/>
          <w:sz w:val="22"/>
          <w:szCs w:val="22"/>
        </w:rPr>
        <w:t xml:space="preserve">Useful queries: 'all syncs by user in the last 24h,' 'Error-level messages from repo-server,' 'RBAC denials by user.' These support both operational debugging and compliance audits.</w:t>
      </w:r>
    </w:p>
    <w:p>
      <w:pPr>
        <w:pStyle w:val="Heading1"/>
        <w:spacing w:after="240" w:before="480"/>
      </w:pPr>
      <w:r>
        <w:rPr>
          <w:rFonts w:ascii="Arial" w:cs="Arial" w:eastAsia="Arial" w:hAnsi="Arial"/>
          <w:b/>
          <w:bCs/>
          <w:color w:val="1F4E78"/>
          <w:sz w:val="36"/>
          <w:szCs w:val="36"/>
        </w:rPr>
        <w:t xml:space="preserve">15. Backup — What to Preserve</w:t>
      </w:r>
    </w:p>
    <w:p>
      <w:pPr>
        <w:pStyle w:val="Heading2"/>
        <w:spacing w:after="160" w:before="360"/>
      </w:pPr>
      <w:r>
        <w:rPr>
          <w:rFonts w:ascii="Arial" w:cs="Arial" w:eastAsia="Arial" w:hAnsi="Arial"/>
          <w:b/>
          <w:bCs/>
          <w:color w:val="1F4E78"/>
          <w:sz w:val="30"/>
          <w:szCs w:val="30"/>
        </w:rPr>
        <w:t xml:space="preserve">15.1 The Counter-Intuitive Truth</w:t>
      </w:r>
    </w:p>
    <w:p>
      <w:pPr>
        <w:spacing w:after="80" w:before="80" w:line="320"/>
        <w:jc w:val="both"/>
      </w:pPr>
      <w:r>
        <w:rPr>
          <w:rFonts w:ascii="Arial" w:cs="Arial" w:eastAsia="Arial" w:hAnsi="Arial"/>
          <w:sz w:val="22"/>
          <w:szCs w:val="22"/>
        </w:rPr>
        <w:t xml:space="preserve">ArgoCD is mostly STATELESS in the sense that matters. The Applications, AppProjects, and ApplicationSets — ArgoCD's core state — are all defined declaratively in Git. Lose ArgoCD; recreate it; point it at Git; state rebuilds. This simplifies backup dramatically compared to conventional applications.</w:t>
      </w:r>
    </w:p>
    <w:p>
      <w:pPr>
        <w:spacing w:after="80" w:before="80" w:line="320"/>
        <w:jc w:val="both"/>
      </w:pPr>
      <w:r>
        <w:rPr>
          <w:rFonts w:ascii="Arial" w:cs="Arial" w:eastAsia="Arial" w:hAnsi="Arial"/>
          <w:sz w:val="22"/>
          <w:szCs w:val="22"/>
        </w:rPr>
        <w:t xml:space="preserve">But 'mostly' isn't 'entirely.' Some state isn't in Git:</w:t>
      </w:r>
    </w:p>
    <w:p>
      <w:pPr>
        <w:pStyle w:val="Heading2"/>
        <w:spacing w:after="160" w:before="360"/>
      </w:pPr>
      <w:r>
        <w:rPr>
          <w:rFonts w:ascii="Arial" w:cs="Arial" w:eastAsia="Arial" w:hAnsi="Arial"/>
          <w:b/>
          <w:bCs/>
          <w:color w:val="1F4E78"/>
          <w:sz w:val="30"/>
          <w:szCs w:val="30"/>
        </w:rPr>
        <w:t xml:space="preserve">15.2 What Actually Needs Backup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What</w:t>
            </w:r>
          </w:p>
        </w:tc>
        <w:tc>
          <w:tcPr>
            <w:tcW w:type="dxa" w:w="30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Content</w:t>
            </w:r>
          </w:p>
        </w:tc>
        <w:tc>
          <w:tcPr>
            <w:tcW w:type="dxa" w:w="39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Consequence of loss</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Cluster credentials (Secrets)</w:t>
            </w:r>
          </w:p>
        </w:tc>
        <w:tc>
          <w:tcPr>
            <w:tcW w:type="dxa" w:w="3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Tokens for registered remote clusters.</w:t>
            </w:r>
          </w:p>
        </w:tc>
        <w:tc>
          <w:tcPr>
            <w:tcW w:type="dxa" w:w="3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NOT in Git. Rebuilding means re-registering every cluster.</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Repository credentials</w:t>
            </w:r>
          </w:p>
        </w:tc>
        <w:tc>
          <w:tcPr>
            <w:tcW w:type="dxa" w:w="3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SSH keys, tokens for Git repos.</w:t>
            </w:r>
          </w:p>
        </w:tc>
        <w:tc>
          <w:tcPr>
            <w:tcW w:type="dxa" w:w="3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Same — not in Git.</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GPG keys</w:t>
            </w:r>
          </w:p>
        </w:tc>
        <w:tc>
          <w:tcPr>
            <w:tcW w:type="dxa" w:w="3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Keys for signature verification.</w:t>
            </w:r>
          </w:p>
        </w:tc>
        <w:tc>
          <w:tcPr>
            <w:tcW w:type="dxa" w:w="3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Losing these blocks syncs that require signatures.</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SSO / Dex config secrets</w:t>
            </w:r>
          </w:p>
        </w:tc>
        <w:tc>
          <w:tcPr>
            <w:tcW w:type="dxa" w:w="3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OIDC client secrets, SAML signing keys.</w:t>
            </w:r>
          </w:p>
        </w:tc>
        <w:tc>
          <w:tcPr>
            <w:tcW w:type="dxa" w:w="3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Breaks login if lost.</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Sealed Secrets controller key</w:t>
            </w:r>
          </w:p>
        </w:tc>
        <w:tc>
          <w:tcPr>
            <w:tcW w:type="dxa" w:w="3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Private key for decrypting SealedSecrets.</w:t>
            </w:r>
          </w:p>
        </w:tc>
        <w:tc>
          <w:tcPr>
            <w:tcW w:type="dxa" w:w="3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LOSING this makes every SealedSecret unreadable forever.</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Notification provider credentials</w:t>
            </w:r>
          </w:p>
        </w:tc>
        <w:tc>
          <w:tcPr>
            <w:tcW w:type="dxa" w:w="3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Slack tokens, PagerDuty keys.</w:t>
            </w:r>
          </w:p>
        </w:tc>
        <w:tc>
          <w:tcPr>
            <w:tcW w:type="dxa" w:w="3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Can be rotated if lost, but annoying.</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15.3 What Doesn't Need Backup</w:t>
      </w:r>
    </w:p>
    <w:p>
      <w:pPr>
        <w:pStyle w:val="ListParagraph"/>
        <w:numPr>
          <w:ilvl w:val="0"/>
          <w:numId w:val="2"/>
        </w:numPr>
        <w:spacing w:after="40" w:before="40" w:line="300"/>
      </w:pPr>
      <w:r>
        <w:rPr>
          <w:rFonts w:ascii="Arial" w:cs="Arial" w:eastAsia="Arial" w:hAnsi="Arial"/>
          <w:b/>
          <w:bCs/>
          <w:sz w:val="22"/>
          <w:szCs w:val="22"/>
        </w:rPr>
        <w:t xml:space="preserve">The ArgoCD pods themselves. </w:t>
      </w:r>
      <w:r>
        <w:rPr>
          <w:rFonts w:ascii="Arial" w:cs="Arial" w:eastAsia="Arial" w:hAnsi="Arial"/>
          <w:sz w:val="22"/>
          <w:szCs w:val="22"/>
        </w:rPr>
        <w:t xml:space="preserve">They're stateless; recreatable from manifests.</w:t>
      </w:r>
    </w:p>
    <w:p>
      <w:pPr>
        <w:pStyle w:val="ListParagraph"/>
        <w:numPr>
          <w:ilvl w:val="0"/>
          <w:numId w:val="2"/>
        </w:numPr>
        <w:spacing w:after="40" w:before="40" w:line="300"/>
      </w:pPr>
      <w:r>
        <w:rPr>
          <w:rFonts w:ascii="Arial" w:cs="Arial" w:eastAsia="Arial" w:hAnsi="Arial"/>
          <w:b/>
          <w:bCs/>
          <w:sz w:val="22"/>
          <w:szCs w:val="22"/>
        </w:rPr>
        <w:t xml:space="preserve">Redis cache. </w:t>
      </w:r>
      <w:r>
        <w:rPr>
          <w:rFonts w:ascii="Arial" w:cs="Arial" w:eastAsia="Arial" w:hAnsi="Arial"/>
          <w:sz w:val="22"/>
          <w:szCs w:val="22"/>
        </w:rPr>
        <w:t xml:space="preserve">Rebuilt from Git on first access.</w:t>
      </w:r>
    </w:p>
    <w:p>
      <w:pPr>
        <w:pStyle w:val="ListParagraph"/>
        <w:numPr>
          <w:ilvl w:val="0"/>
          <w:numId w:val="2"/>
        </w:numPr>
        <w:spacing w:after="40" w:before="40" w:line="300"/>
      </w:pPr>
      <w:r>
        <w:rPr>
          <w:rFonts w:ascii="Arial" w:cs="Arial" w:eastAsia="Arial" w:hAnsi="Arial"/>
          <w:b/>
          <w:bCs/>
          <w:sz w:val="22"/>
          <w:szCs w:val="22"/>
        </w:rPr>
        <w:t xml:space="preserve">Applications, AppProjects, ApplicationSets. </w:t>
      </w:r>
      <w:r>
        <w:rPr>
          <w:rFonts w:ascii="Arial" w:cs="Arial" w:eastAsia="Arial" w:hAnsi="Arial"/>
          <w:sz w:val="22"/>
          <w:szCs w:val="22"/>
        </w:rPr>
        <w:t xml:space="preserve">All defined in Git; recreated by bootstrapping the root Application.</w:t>
      </w:r>
    </w:p>
    <w:p>
      <w:pPr>
        <w:pStyle w:val="ListParagraph"/>
        <w:numPr>
          <w:ilvl w:val="0"/>
          <w:numId w:val="2"/>
        </w:numPr>
        <w:spacing w:after="40" w:before="40" w:line="300"/>
      </w:pPr>
      <w:r>
        <w:rPr>
          <w:rFonts w:ascii="Arial" w:cs="Arial" w:eastAsia="Arial" w:hAnsi="Arial"/>
          <w:b/>
          <w:bCs/>
          <w:sz w:val="22"/>
          <w:szCs w:val="22"/>
        </w:rPr>
        <w:t xml:space="preserve">Build history / sync history. </w:t>
      </w:r>
      <w:r>
        <w:rPr>
          <w:rFonts w:ascii="Arial" w:cs="Arial" w:eastAsia="Arial" w:hAnsi="Arial"/>
          <w:sz w:val="22"/>
          <w:szCs w:val="22"/>
        </w:rPr>
        <w:t xml:space="preserve">Limited retention anyway; not critical for recovery.</w:t>
      </w:r>
    </w:p>
    <w:p>
      <w:pPr>
        <w:pStyle w:val="Heading2"/>
        <w:spacing w:after="160" w:before="360"/>
      </w:pPr>
      <w:r>
        <w:rPr>
          <w:rFonts w:ascii="Arial" w:cs="Arial" w:eastAsia="Arial" w:hAnsi="Arial"/>
          <w:b/>
          <w:bCs/>
          <w:color w:val="1F4E78"/>
          <w:sz w:val="30"/>
          <w:szCs w:val="30"/>
        </w:rPr>
        <w:t xml:space="preserve">15.4 Backup Approaches</w:t>
      </w:r>
    </w:p>
    <w:p>
      <w:pPr>
        <w:pStyle w:val="Heading4"/>
        <w:spacing w:after="100" w:before="220"/>
      </w:pPr>
      <w:r>
        <w:rPr>
          <w:rFonts w:ascii="Arial" w:cs="Arial" w:eastAsia="Arial" w:hAnsi="Arial"/>
          <w:b/>
          <w:bCs/>
          <w:color w:val="1F3864"/>
          <w:sz w:val="24"/>
          <w:szCs w:val="24"/>
        </w:rPr>
        <w:t xml:space="preserve">15.4.1 Velero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Install Velero + a backend (S3, GCS, etc.)</w:t>
            </w:r>
          </w:p>
          <w:p>
            <w:pPr>
              <w:spacing w:after="0" w:before="0" w:line="260"/>
            </w:pPr>
            <w:r>
              <w:rPr>
                <w:rFonts w:ascii="Consolas" w:cs="Consolas" w:eastAsia="Consolas" w:hAnsi="Consolas"/>
                <w:sz w:val="20"/>
                <w:szCs w:val="20"/>
              </w:rPr>
              <w:t xml:space="preserve">velero install \</w:t>
            </w:r>
          </w:p>
          <w:p>
            <w:pPr>
              <w:spacing w:after="0" w:before="0" w:line="260"/>
            </w:pPr>
            <w:r>
              <w:rPr>
                <w:rFonts w:ascii="Consolas" w:cs="Consolas" w:eastAsia="Consolas" w:hAnsi="Consolas"/>
                <w:sz w:val="20"/>
                <w:szCs w:val="20"/>
              </w:rPr>
              <w:t xml:space="preserve">    --provider aws \</w:t>
            </w:r>
          </w:p>
          <w:p>
            <w:pPr>
              <w:spacing w:after="0" w:before="0" w:line="260"/>
            </w:pPr>
            <w:r>
              <w:rPr>
                <w:rFonts w:ascii="Consolas" w:cs="Consolas" w:eastAsia="Consolas" w:hAnsi="Consolas"/>
                <w:sz w:val="20"/>
                <w:szCs w:val="20"/>
              </w:rPr>
              <w:t xml:space="preserve">    --bucket my-velero-bucket \</w:t>
            </w:r>
          </w:p>
          <w:p>
            <w:pPr>
              <w:spacing w:after="0" w:before="0" w:line="260"/>
            </w:pPr>
            <w:r>
              <w:rPr>
                <w:rFonts w:ascii="Consolas" w:cs="Consolas" w:eastAsia="Consolas" w:hAnsi="Consolas"/>
                <w:sz w:val="20"/>
                <w:szCs w:val="20"/>
              </w:rPr>
              <w:t xml:space="preserve">    --secret-file ./credentials-velero</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Create a scheduled backup of the argocd namespace</w:t>
            </w:r>
          </w:p>
          <w:p>
            <w:pPr>
              <w:spacing w:after="0" w:before="0" w:line="260"/>
            </w:pPr>
            <w:r>
              <w:rPr>
                <w:rFonts w:ascii="Consolas" w:cs="Consolas" w:eastAsia="Consolas" w:hAnsi="Consolas"/>
                <w:sz w:val="20"/>
                <w:szCs w:val="20"/>
              </w:rPr>
              <w:t xml:space="preserve">velero schedule create argocd-daily \</w:t>
            </w:r>
          </w:p>
          <w:p>
            <w:pPr>
              <w:spacing w:after="0" w:before="0" w:line="260"/>
            </w:pPr>
            <w:r>
              <w:rPr>
                <w:rFonts w:ascii="Consolas" w:cs="Consolas" w:eastAsia="Consolas" w:hAnsi="Consolas"/>
                <w:sz w:val="20"/>
                <w:szCs w:val="20"/>
              </w:rPr>
              <w:t xml:space="preserve">    --schedule="0 2 * * *" \</w:t>
            </w:r>
          </w:p>
          <w:p>
            <w:pPr>
              <w:spacing w:after="0" w:before="0" w:line="260"/>
            </w:pPr>
            <w:r>
              <w:rPr>
                <w:rFonts w:ascii="Consolas" w:cs="Consolas" w:eastAsia="Consolas" w:hAnsi="Consolas"/>
                <w:sz w:val="20"/>
                <w:szCs w:val="20"/>
              </w:rPr>
              <w:t xml:space="preserve">    --include-namespaces argocd \</w:t>
            </w:r>
          </w:p>
          <w:p>
            <w:pPr>
              <w:spacing w:after="0" w:before="0" w:line="260"/>
            </w:pPr>
            <w:r>
              <w:rPr>
                <w:rFonts w:ascii="Consolas" w:cs="Consolas" w:eastAsia="Consolas" w:hAnsi="Consolas"/>
                <w:sz w:val="20"/>
                <w:szCs w:val="20"/>
              </w:rPr>
              <w:t xml:space="preserve">    --ttl 720h0m0s</w:t>
            </w:r>
          </w:p>
        </w:tc>
      </w:tr>
    </w:tbl>
    <w:p>
      <w:pPr>
        <w:spacing w:after="80" w:before="80" w:line="320"/>
        <w:jc w:val="both"/>
      </w:pPr>
      <w:r>
        <w:rPr>
          <w:rFonts w:ascii="Arial" w:cs="Arial" w:eastAsia="Arial" w:hAnsi="Arial"/>
          <w:sz w:val="22"/>
          <w:szCs w:val="22"/>
        </w:rPr>
        <w:t xml:space="preserve">Velero captures all Secrets, ConfigMaps, and CRDs in the namespace — exactly what's needed. Restoration: `velero restore create --from-backup argocd-daily-20260417`.</w:t>
      </w:r>
    </w:p>
    <w:p>
      <w:pPr>
        <w:pStyle w:val="Heading4"/>
        <w:spacing w:after="100" w:before="220"/>
      </w:pPr>
      <w:r>
        <w:rPr>
          <w:rFonts w:ascii="Arial" w:cs="Arial" w:eastAsia="Arial" w:hAnsi="Arial"/>
          <w:b/>
          <w:bCs/>
          <w:color w:val="1F3864"/>
          <w:sz w:val="24"/>
          <w:szCs w:val="24"/>
        </w:rPr>
        <w:t xml:space="preserve">15.4.2 Targeted Secret Backup</w:t>
      </w:r>
    </w:p>
    <w:p>
      <w:pPr>
        <w:spacing w:after="80" w:before="80" w:line="320"/>
        <w:jc w:val="both"/>
      </w:pPr>
      <w:r>
        <w:rPr>
          <w:rFonts w:ascii="Arial" w:cs="Arial" w:eastAsia="Arial" w:hAnsi="Arial"/>
          <w:sz w:val="22"/>
          <w:szCs w:val="22"/>
        </w:rPr>
        <w:t xml:space="preserve">For minimal backup, just export the critical Secrets: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Export cluster credential Secrets</w:t>
            </w:r>
          </w:p>
          <w:p>
            <w:pPr>
              <w:spacing w:after="0" w:before="0" w:line="260"/>
            </w:pPr>
            <w:r>
              <w:rPr>
                <w:rFonts w:ascii="Consolas" w:cs="Consolas" w:eastAsia="Consolas" w:hAnsi="Consolas"/>
                <w:sz w:val="20"/>
                <w:szCs w:val="20"/>
              </w:rPr>
              <w:t xml:space="preserve">kubectl get secrets -n argocd \</w:t>
            </w:r>
          </w:p>
          <w:p>
            <w:pPr>
              <w:spacing w:after="0" w:before="0" w:line="260"/>
            </w:pPr>
            <w:r>
              <w:rPr>
                <w:rFonts w:ascii="Consolas" w:cs="Consolas" w:eastAsia="Consolas" w:hAnsi="Consolas"/>
                <w:sz w:val="20"/>
                <w:szCs w:val="20"/>
              </w:rPr>
              <w:t xml:space="preserve">    -l argocd.argoproj.io/secret-type=cluster \</w:t>
            </w:r>
          </w:p>
          <w:p>
            <w:pPr>
              <w:spacing w:after="0" w:before="0" w:line="260"/>
            </w:pPr>
            <w:r>
              <w:rPr>
                <w:rFonts w:ascii="Consolas" w:cs="Consolas" w:eastAsia="Consolas" w:hAnsi="Consolas"/>
                <w:sz w:val="20"/>
                <w:szCs w:val="20"/>
              </w:rPr>
              <w:t xml:space="preserve">    -o yaml &gt; cluster-secrets-backup-$(date +%F).yaml</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Export repo credential Secrets</w:t>
            </w:r>
          </w:p>
          <w:p>
            <w:pPr>
              <w:spacing w:after="0" w:before="0" w:line="260"/>
            </w:pPr>
            <w:r>
              <w:rPr>
                <w:rFonts w:ascii="Consolas" w:cs="Consolas" w:eastAsia="Consolas" w:hAnsi="Consolas"/>
                <w:sz w:val="20"/>
                <w:szCs w:val="20"/>
              </w:rPr>
              <w:t xml:space="preserve">kubectl get secrets -n argocd \</w:t>
            </w:r>
          </w:p>
          <w:p>
            <w:pPr>
              <w:spacing w:after="0" w:before="0" w:line="260"/>
            </w:pPr>
            <w:r>
              <w:rPr>
                <w:rFonts w:ascii="Consolas" w:cs="Consolas" w:eastAsia="Consolas" w:hAnsi="Consolas"/>
                <w:sz w:val="20"/>
                <w:szCs w:val="20"/>
              </w:rPr>
              <w:t xml:space="preserve">    -l argocd.argoproj.io/secret-type=repository \</w:t>
            </w:r>
          </w:p>
          <w:p>
            <w:pPr>
              <w:spacing w:after="0" w:before="0" w:line="260"/>
            </w:pPr>
            <w:r>
              <w:rPr>
                <w:rFonts w:ascii="Consolas" w:cs="Consolas" w:eastAsia="Consolas" w:hAnsi="Consolas"/>
                <w:sz w:val="20"/>
                <w:szCs w:val="20"/>
              </w:rPr>
              <w:t xml:space="preserve">    -o yaml &gt; repo-secrets-backup-$(date +%F).yaml</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Encrypt the backup</w:t>
            </w:r>
          </w:p>
          <w:p>
            <w:pPr>
              <w:spacing w:after="0" w:before="0" w:line="260"/>
            </w:pPr>
            <w:r>
              <w:rPr>
                <w:rFonts w:ascii="Consolas" w:cs="Consolas" w:eastAsia="Consolas" w:hAnsi="Consolas"/>
                <w:sz w:val="20"/>
                <w:szCs w:val="20"/>
              </w:rPr>
              <w:t xml:space="preserve">sops --encrypt --in-place cluster-secrets-backup-$(date +%F).yaml</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Store in a secure location (encrypted storage, vault, offline)</w:t>
            </w:r>
          </w:p>
        </w:tc>
      </w:tr>
    </w:tbl>
    <w:p>
      <w:pPr>
        <w:pStyle w:val="Heading4"/>
        <w:spacing w:after="100" w:before="220"/>
      </w:pPr>
      <w:r>
        <w:rPr>
          <w:rFonts w:ascii="Arial" w:cs="Arial" w:eastAsia="Arial" w:hAnsi="Arial"/>
          <w:b/>
          <w:bCs/>
          <w:color w:val="1F3864"/>
          <w:sz w:val="24"/>
          <w:szCs w:val="24"/>
        </w:rPr>
        <w:t xml:space="preserve">15.4.3 Sealed Secrets Key Backup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Export the Sealed Secrets controller keypair</w:t>
            </w:r>
          </w:p>
          <w:p>
            <w:pPr>
              <w:spacing w:after="0" w:before="0" w:line="260"/>
            </w:pPr>
            <w:r>
              <w:rPr>
                <w:rFonts w:ascii="Consolas" w:cs="Consolas" w:eastAsia="Consolas" w:hAnsi="Consolas"/>
                <w:sz w:val="20"/>
                <w:szCs w:val="20"/>
              </w:rPr>
              <w:t xml:space="preserve">kubectl get secrets -n kube-system -l sealedsecrets.bitnami.com/sealed-secrets-key \</w:t>
            </w:r>
          </w:p>
          <w:p>
            <w:pPr>
              <w:spacing w:after="0" w:before="0" w:line="260"/>
            </w:pPr>
            <w:r>
              <w:rPr>
                <w:rFonts w:ascii="Consolas" w:cs="Consolas" w:eastAsia="Consolas" w:hAnsi="Consolas"/>
                <w:sz w:val="20"/>
                <w:szCs w:val="20"/>
              </w:rPr>
              <w:t xml:space="preserve">    -o yaml &gt; sealed-secrets-key-backup.yaml</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ENCRYPT IMMEDIATELY</w:t>
            </w:r>
          </w:p>
          <w:p>
            <w:pPr>
              <w:spacing w:after="0" w:before="0" w:line="260"/>
            </w:pPr>
            <w:r>
              <w:rPr>
                <w:rFonts w:ascii="Consolas" w:cs="Consolas" w:eastAsia="Consolas" w:hAnsi="Consolas"/>
                <w:sz w:val="20"/>
                <w:szCs w:val="20"/>
              </w:rPr>
              <w:t xml:space="preserve">sops --encrypt --in-place sealed-secrets-key-backup.yaml</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Store offline (physical safe, offline vault, secure archive).</w:t>
            </w:r>
          </w:p>
          <w:p>
            <w:pPr>
              <w:spacing w:after="0" w:before="0" w:line="260"/>
            </w:pPr>
            <w:r>
              <w:rPr>
                <w:rFonts w:ascii="Consolas" w:cs="Consolas" w:eastAsia="Consolas" w:hAnsi="Consolas"/>
                <w:sz w:val="20"/>
                <w:szCs w:val="20"/>
              </w:rPr>
              <w:t xml:space="preserve"># This key decrypts ALL your sealed secrets — treat it like your most</w:t>
            </w:r>
          </w:p>
          <w:p>
            <w:pPr>
              <w:spacing w:after="0" w:before="0" w:line="260"/>
            </w:pPr>
            <w:r>
              <w:rPr>
                <w:rFonts w:ascii="Consolas" w:cs="Consolas" w:eastAsia="Consolas" w:hAnsi="Consolas"/>
                <w:sz w:val="20"/>
                <w:szCs w:val="20"/>
              </w:rPr>
              <w:t xml:space="preserve"># sensitive credential.</w:t>
            </w:r>
          </w:p>
        </w:tc>
      </w:tr>
    </w:tbl>
    <w:p>
      <w:pPr>
        <w:pStyle w:val="Heading2"/>
        <w:spacing w:after="160" w:before="360"/>
      </w:pPr>
      <w:r>
        <w:rPr>
          <w:rFonts w:ascii="Arial" w:cs="Arial" w:eastAsia="Arial" w:hAnsi="Arial"/>
          <w:b/>
          <w:bCs/>
          <w:color w:val="1F4E78"/>
          <w:sz w:val="30"/>
          <w:szCs w:val="30"/>
        </w:rPr>
        <w:t xml:space="preserve">15.5 Testing Restore</w:t>
      </w:r>
    </w:p>
    <w:p>
      <w:pPr>
        <w:spacing w:after="80" w:before="80" w:line="320"/>
        <w:jc w:val="both"/>
      </w:pPr>
      <w:r>
        <w:rPr>
          <w:rFonts w:ascii="Arial" w:cs="Arial" w:eastAsia="Arial" w:hAnsi="Arial"/>
          <w:sz w:val="22"/>
          <w:szCs w:val="22"/>
        </w:rPr>
        <w:t xml:space="preserve">A backup you've never restored isn't a backup — it's a lottery ticket. Quarterly, perform a restore test:</w:t>
      </w:r>
    </w:p>
    <w:p>
      <w:pPr>
        <w:pStyle w:val="ListParagraph"/>
        <w:numPr>
          <w:ilvl w:val="0"/>
          <w:numId w:val="3"/>
        </w:numPr>
        <w:spacing w:after="40" w:before="40" w:line="300"/>
      </w:pPr>
      <w:r>
        <w:rPr>
          <w:rFonts w:ascii="Arial" w:cs="Arial" w:eastAsia="Arial" w:hAnsi="Arial"/>
          <w:sz w:val="22"/>
          <w:szCs w:val="22"/>
        </w:rPr>
        <w:t xml:space="preserve">Spin up a test cluster.</w:t>
      </w:r>
    </w:p>
    <w:p>
      <w:pPr>
        <w:pStyle w:val="ListParagraph"/>
        <w:numPr>
          <w:ilvl w:val="0"/>
          <w:numId w:val="3"/>
        </w:numPr>
        <w:spacing w:after="40" w:before="40" w:line="300"/>
      </w:pPr>
      <w:r>
        <w:rPr>
          <w:rFonts w:ascii="Arial" w:cs="Arial" w:eastAsia="Arial" w:hAnsi="Arial"/>
          <w:sz w:val="22"/>
          <w:szCs w:val="22"/>
        </w:rPr>
        <w:t xml:space="preserve">Install fresh ArgoCD.</w:t>
      </w:r>
    </w:p>
    <w:p>
      <w:pPr>
        <w:pStyle w:val="ListParagraph"/>
        <w:numPr>
          <w:ilvl w:val="0"/>
          <w:numId w:val="3"/>
        </w:numPr>
        <w:spacing w:after="40" w:before="40" w:line="300"/>
      </w:pPr>
      <w:r>
        <w:rPr>
          <w:rFonts w:ascii="Arial" w:cs="Arial" w:eastAsia="Arial" w:hAnsi="Arial"/>
          <w:sz w:val="22"/>
          <w:szCs w:val="22"/>
        </w:rPr>
        <w:t xml:space="preserve">Restore backup Secrets.</w:t>
      </w:r>
    </w:p>
    <w:p>
      <w:pPr>
        <w:pStyle w:val="ListParagraph"/>
        <w:numPr>
          <w:ilvl w:val="0"/>
          <w:numId w:val="3"/>
        </w:numPr>
        <w:spacing w:after="40" w:before="40" w:line="300"/>
      </w:pPr>
      <w:r>
        <w:rPr>
          <w:rFonts w:ascii="Arial" w:cs="Arial" w:eastAsia="Arial" w:hAnsi="Arial"/>
          <w:sz w:val="22"/>
          <w:szCs w:val="22"/>
        </w:rPr>
        <w:t xml:space="preserve">Point the root Application at your GitOps repo.</w:t>
      </w:r>
    </w:p>
    <w:p>
      <w:pPr>
        <w:pStyle w:val="ListParagraph"/>
        <w:numPr>
          <w:ilvl w:val="0"/>
          <w:numId w:val="3"/>
        </w:numPr>
        <w:spacing w:after="40" w:before="40" w:line="300"/>
      </w:pPr>
      <w:r>
        <w:rPr>
          <w:rFonts w:ascii="Arial" w:cs="Arial" w:eastAsia="Arial" w:hAnsi="Arial"/>
          <w:sz w:val="22"/>
          <w:szCs w:val="22"/>
        </w:rPr>
        <w:t xml:space="preserve">Verify the full set of Applications comes back.</w:t>
      </w:r>
    </w:p>
    <w:p>
      <w:pPr>
        <w:pStyle w:val="ListParagraph"/>
        <w:numPr>
          <w:ilvl w:val="0"/>
          <w:numId w:val="3"/>
        </w:numPr>
        <w:spacing w:after="40" w:before="40" w:line="300"/>
      </w:pPr>
      <w:r>
        <w:rPr>
          <w:rFonts w:ascii="Arial" w:cs="Arial" w:eastAsia="Arial" w:hAnsi="Arial"/>
          <w:sz w:val="22"/>
          <w:szCs w:val="22"/>
        </w:rPr>
        <w:t xml:space="preserve">Verify secret decryption works (Sealed Secrets or ESO).</w:t>
      </w:r>
    </w:p>
    <w:p>
      <w:pPr>
        <w:pStyle w:val="ListParagraph"/>
        <w:numPr>
          <w:ilvl w:val="0"/>
          <w:numId w:val="3"/>
        </w:numPr>
        <w:spacing w:after="40" w:before="40" w:line="300"/>
      </w:pPr>
      <w:r>
        <w:rPr>
          <w:rFonts w:ascii="Arial" w:cs="Arial" w:eastAsia="Arial" w:hAnsi="Arial"/>
          <w:sz w:val="22"/>
          <w:szCs w:val="22"/>
        </w:rPr>
        <w:t xml:space="preserve">Document any gaps; update the backup procedure.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CE4D6"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Untested Backups Are Worthless</w:t>
            </w:r>
          </w:p>
          <w:p>
            <w:pPr>
              <w:spacing w:after="80" w:before="80" w:line="320"/>
              <w:jc w:val="both"/>
            </w:pPr>
            <w:r>
              <w:rPr>
                <w:rFonts w:ascii="Arial" w:cs="Arial" w:eastAsia="Arial" w:hAnsi="Arial"/>
                <w:sz w:val="22"/>
                <w:szCs w:val="22"/>
              </w:rPr>
              <w:t xml:space="preserve">The comforting illusion of 'we have backups' is responsible for countless disaster-recovery failures. Restoration is a different operation from backup; it exposes assumptions and gaps. Run restore drills. Time them. Document them. A 4-hour restore that was tested is better than a theoretical 10-minute restore that was never tried.</w:t>
            </w:r>
          </w:p>
        </w:tc>
      </w:tr>
    </w:tbl>
    <w:p>
      <w:pPr>
        <w:pStyle w:val="Heading1"/>
        <w:spacing w:after="240" w:before="480"/>
      </w:pPr>
      <w:r>
        <w:rPr>
          <w:rFonts w:ascii="Arial" w:cs="Arial" w:eastAsia="Arial" w:hAnsi="Arial"/>
          <w:b/>
          <w:bCs/>
          <w:color w:val="1F4E78"/>
          <w:sz w:val="36"/>
          <w:szCs w:val="36"/>
        </w:rPr>
        <w:t xml:space="preserve">16. Disaster Recovery — The Bootstrap Problem</w:t>
      </w:r>
    </w:p>
    <w:p>
      <w:pPr>
        <w:pStyle w:val="Heading2"/>
        <w:spacing w:after="160" w:before="360"/>
      </w:pPr>
      <w:r>
        <w:rPr>
          <w:rFonts w:ascii="Arial" w:cs="Arial" w:eastAsia="Arial" w:hAnsi="Arial"/>
          <w:b/>
          <w:bCs/>
          <w:color w:val="1F4E78"/>
          <w:sz w:val="30"/>
          <w:szCs w:val="30"/>
        </w:rPr>
        <w:t xml:space="preserve">16.1 The Chicken-and-Egg</w:t>
      </w:r>
    </w:p>
    <w:p>
      <w:pPr>
        <w:spacing w:after="80" w:before="80" w:line="320"/>
        <w:jc w:val="both"/>
      </w:pPr>
      <w:r>
        <w:rPr>
          <w:rFonts w:ascii="Arial" w:cs="Arial" w:eastAsia="Arial" w:hAnsi="Arial"/>
          <w:sz w:val="22"/>
          <w:szCs w:val="22"/>
        </w:rPr>
        <w:t xml:space="preserve">ArgoCD manages your cluster via GitOps. Your cluster includes ArgoCD itself (self-hosting). Lose the cluster entirely; who deploys ArgoCD?</w:t>
      </w:r>
    </w:p>
    <w:p>
      <w:pPr>
        <w:spacing w:after="80" w:before="80" w:line="320"/>
        <w:jc w:val="both"/>
      </w:pPr>
      <w:r>
        <w:rPr>
          <w:rFonts w:ascii="Arial" w:cs="Arial" w:eastAsia="Arial" w:hAnsi="Arial"/>
          <w:sz w:val="22"/>
          <w:szCs w:val="22"/>
        </w:rPr>
        <w:t xml:space="preserve">This is the bootstrap problem. A chain of dependencies:</w:t>
      </w:r>
    </w:p>
    <w:p>
      <w:pPr>
        <w:pStyle w:val="ListParagraph"/>
        <w:numPr>
          <w:ilvl w:val="0"/>
          <w:numId w:val="2"/>
        </w:numPr>
        <w:spacing w:after="40" w:before="40" w:line="300"/>
      </w:pPr>
      <w:r>
        <w:rPr>
          <w:rFonts w:ascii="Arial" w:cs="Arial" w:eastAsia="Arial" w:hAnsi="Arial"/>
          <w:sz w:val="22"/>
          <w:szCs w:val="22"/>
        </w:rPr>
        <w:t xml:space="preserve">Applications are managed by ArgoCD.</w:t>
      </w:r>
    </w:p>
    <w:p>
      <w:pPr>
        <w:pStyle w:val="ListParagraph"/>
        <w:numPr>
          <w:ilvl w:val="0"/>
          <w:numId w:val="2"/>
        </w:numPr>
        <w:spacing w:after="40" w:before="40" w:line="300"/>
      </w:pPr>
      <w:r>
        <w:rPr>
          <w:rFonts w:ascii="Arial" w:cs="Arial" w:eastAsia="Arial" w:hAnsi="Arial"/>
          <w:sz w:val="22"/>
          <w:szCs w:val="22"/>
        </w:rPr>
        <w:t xml:space="preserve">ArgoCD is managed by... ArgoCD (via a self-Application).</w:t>
      </w:r>
    </w:p>
    <w:p>
      <w:pPr>
        <w:pStyle w:val="ListParagraph"/>
        <w:numPr>
          <w:ilvl w:val="0"/>
          <w:numId w:val="2"/>
        </w:numPr>
        <w:spacing w:after="40" w:before="40" w:line="300"/>
      </w:pPr>
      <w:r>
        <w:rPr>
          <w:rFonts w:ascii="Arial" w:cs="Arial" w:eastAsia="Arial" w:hAnsi="Arial"/>
          <w:sz w:val="22"/>
          <w:szCs w:val="22"/>
        </w:rPr>
        <w:t xml:space="preserve">The self-Application is managed by the root Application.</w:t>
      </w:r>
    </w:p>
    <w:p>
      <w:pPr>
        <w:pStyle w:val="ListParagraph"/>
        <w:numPr>
          <w:ilvl w:val="0"/>
          <w:numId w:val="2"/>
        </w:numPr>
        <w:spacing w:after="40" w:before="40" w:line="300"/>
      </w:pPr>
      <w:r>
        <w:rPr>
          <w:rFonts w:ascii="Arial" w:cs="Arial" w:eastAsia="Arial" w:hAnsi="Arial"/>
          <w:sz w:val="22"/>
          <w:szCs w:val="22"/>
        </w:rPr>
        <w:t xml:space="preserve">The root Application is created manually during bootstrap.</w:t>
      </w:r>
    </w:p>
    <w:p>
      <w:pPr>
        <w:pStyle w:val="ListParagraph"/>
        <w:numPr>
          <w:ilvl w:val="0"/>
          <w:numId w:val="2"/>
        </w:numPr>
        <w:spacing w:after="40" w:before="40" w:line="300"/>
      </w:pPr>
      <w:r>
        <w:rPr>
          <w:rFonts w:ascii="Arial" w:cs="Arial" w:eastAsia="Arial" w:hAnsi="Arial"/>
          <w:sz w:val="22"/>
          <w:szCs w:val="22"/>
        </w:rPr>
        <w:t xml:space="preserve">The argocd namespace and CRDs are created manually before that.</w:t>
      </w:r>
    </w:p>
    <w:p>
      <w:pPr>
        <w:spacing w:after="80" w:before="80" w:line="320"/>
        <w:jc w:val="both"/>
      </w:pPr>
      <w:r>
        <w:rPr>
          <w:rFonts w:ascii="Arial" w:cs="Arial" w:eastAsia="Arial" w:hAnsi="Arial"/>
          <w:sz w:val="22"/>
          <w:szCs w:val="22"/>
        </w:rPr>
        <w:t xml:space="preserve">Somewhere in the chain, someone runs kubectl to start the first pod. That's the bootstrap.</w:t>
      </w:r>
    </w:p>
    <w:p>
      <w:pPr>
        <w:pStyle w:val="Heading2"/>
        <w:spacing w:after="160" w:before="360"/>
      </w:pPr>
      <w:r>
        <w:rPr>
          <w:rFonts w:ascii="Arial" w:cs="Arial" w:eastAsia="Arial" w:hAnsi="Arial"/>
          <w:b/>
          <w:bCs/>
          <w:color w:val="1F4E78"/>
          <w:sz w:val="30"/>
          <w:szCs w:val="30"/>
        </w:rPr>
        <w:t xml:space="preserve">16.2 Bootstrapping Manually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1. Create the cluster (via Terraform, cloud console, whatever).</w:t>
            </w:r>
          </w:p>
          <w:p>
            <w:pPr>
              <w:spacing w:after="0" w:before="0" w:line="260"/>
            </w:pPr>
            <w:r>
              <w:rPr>
                <w:rFonts w:ascii="Consolas" w:cs="Consolas" w:eastAsia="Consolas" w:hAnsi="Consolas"/>
                <w:sz w:val="20"/>
                <w:szCs w:val="20"/>
              </w:rPr>
              <w:t xml:space="preserve">kubectl cluster-info                 # confirm connection</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2. Install ArgoCD via Helm or manifests</w:t>
            </w:r>
          </w:p>
          <w:p>
            <w:pPr>
              <w:spacing w:after="0" w:before="0" w:line="260"/>
            </w:pPr>
            <w:r>
              <w:rPr>
                <w:rFonts w:ascii="Consolas" w:cs="Consolas" w:eastAsia="Consolas" w:hAnsi="Consolas"/>
                <w:sz w:val="20"/>
                <w:szCs w:val="20"/>
              </w:rPr>
              <w:t xml:space="preserve">kubectl create namespace argocd</w:t>
            </w:r>
          </w:p>
          <w:p>
            <w:pPr>
              <w:spacing w:after="0" w:before="0" w:line="260"/>
            </w:pPr>
            <w:r>
              <w:rPr>
                <w:rFonts w:ascii="Consolas" w:cs="Consolas" w:eastAsia="Consolas" w:hAnsi="Consolas"/>
                <w:sz w:val="20"/>
                <w:szCs w:val="20"/>
              </w:rPr>
              <w:t xml:space="preserve">helm install argocd argo/argo-cd \</w:t>
            </w:r>
          </w:p>
          <w:p>
            <w:pPr>
              <w:spacing w:after="0" w:before="0" w:line="260"/>
            </w:pPr>
            <w:r>
              <w:rPr>
                <w:rFonts w:ascii="Consolas" w:cs="Consolas" w:eastAsia="Consolas" w:hAnsi="Consolas"/>
                <w:sz w:val="20"/>
                <w:szCs w:val="20"/>
              </w:rPr>
              <w:t xml:space="preserve">    -n argocd \</w:t>
            </w:r>
          </w:p>
          <w:p>
            <w:pPr>
              <w:spacing w:after="0" w:before="0" w:line="260"/>
            </w:pPr>
            <w:r>
              <w:rPr>
                <w:rFonts w:ascii="Consolas" w:cs="Consolas" w:eastAsia="Consolas" w:hAnsi="Consolas"/>
                <w:sz w:val="20"/>
                <w:szCs w:val="20"/>
              </w:rPr>
              <w:t xml:space="preserve">    -f values-prod.yaml</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3. Wait for ArgoCD pods to be ready</w:t>
            </w:r>
          </w:p>
          <w:p>
            <w:pPr>
              <w:spacing w:after="0" w:before="0" w:line="260"/>
            </w:pPr>
            <w:r>
              <w:rPr>
                <w:rFonts w:ascii="Consolas" w:cs="Consolas" w:eastAsia="Consolas" w:hAnsi="Consolas"/>
                <w:sz w:val="20"/>
                <w:szCs w:val="20"/>
              </w:rPr>
              <w:t xml:space="preserve">kubectl wait --for=condition=ready pod \</w:t>
            </w:r>
          </w:p>
          <w:p>
            <w:pPr>
              <w:spacing w:after="0" w:before="0" w:line="260"/>
            </w:pPr>
            <w:r>
              <w:rPr>
                <w:rFonts w:ascii="Consolas" w:cs="Consolas" w:eastAsia="Consolas" w:hAnsi="Consolas"/>
                <w:sz w:val="20"/>
                <w:szCs w:val="20"/>
              </w:rPr>
              <w:t xml:space="preserve">    -l app.kubernetes.io/name=argocd-server \</w:t>
            </w:r>
          </w:p>
          <w:p>
            <w:pPr>
              <w:spacing w:after="0" w:before="0" w:line="260"/>
            </w:pPr>
            <w:r>
              <w:rPr>
                <w:rFonts w:ascii="Consolas" w:cs="Consolas" w:eastAsia="Consolas" w:hAnsi="Consolas"/>
                <w:sz w:val="20"/>
                <w:szCs w:val="20"/>
              </w:rPr>
              <w:t xml:space="preserve">    -n argocd \</w:t>
            </w:r>
          </w:p>
          <w:p>
            <w:pPr>
              <w:spacing w:after="0" w:before="0" w:line="260"/>
            </w:pPr>
            <w:r>
              <w:rPr>
                <w:rFonts w:ascii="Consolas" w:cs="Consolas" w:eastAsia="Consolas" w:hAnsi="Consolas"/>
                <w:sz w:val="20"/>
                <w:szCs w:val="20"/>
              </w:rPr>
              <w:t xml:space="preserve">    --timeout=600s</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4. Restore cluster credentials (from backup)</w:t>
            </w:r>
          </w:p>
          <w:p>
            <w:pPr>
              <w:spacing w:after="0" w:before="0" w:line="260"/>
            </w:pPr>
            <w:r>
              <w:rPr>
                <w:rFonts w:ascii="Consolas" w:cs="Consolas" w:eastAsia="Consolas" w:hAnsi="Consolas"/>
                <w:sz w:val="20"/>
                <w:szCs w:val="20"/>
              </w:rPr>
              <w:t xml:space="preserve">sops -d cluster-secrets-backup.yaml | kubectl apply -n argocd -f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5. Restore repo credentials</w:t>
            </w:r>
          </w:p>
          <w:p>
            <w:pPr>
              <w:spacing w:after="0" w:before="0" w:line="260"/>
            </w:pPr>
            <w:r>
              <w:rPr>
                <w:rFonts w:ascii="Consolas" w:cs="Consolas" w:eastAsia="Consolas" w:hAnsi="Consolas"/>
                <w:sz w:val="20"/>
                <w:szCs w:val="20"/>
              </w:rPr>
              <w:t xml:space="preserve">sops -d repo-secrets-backup.yaml | kubectl apply -n argocd -f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6. Restore Sealed Secrets controller key (if used)</w:t>
            </w:r>
          </w:p>
          <w:p>
            <w:pPr>
              <w:spacing w:after="0" w:before="0" w:line="260"/>
            </w:pPr>
            <w:r>
              <w:rPr>
                <w:rFonts w:ascii="Consolas" w:cs="Consolas" w:eastAsia="Consolas" w:hAnsi="Consolas"/>
                <w:sz w:val="20"/>
                <w:szCs w:val="20"/>
              </w:rPr>
              <w:t xml:space="preserve">sops -d sealed-secrets-key-backup.yaml | kubectl apply -f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7. Install AppProjects (optional — root Application will also create them)</w:t>
            </w:r>
          </w:p>
          <w:p>
            <w:pPr>
              <w:spacing w:after="0" w:before="0" w:line="260"/>
            </w:pPr>
            <w:r>
              <w:rPr>
                <w:rFonts w:ascii="Consolas" w:cs="Consolas" w:eastAsia="Consolas" w:hAnsi="Consolas"/>
                <w:sz w:val="20"/>
                <w:szCs w:val="20"/>
              </w:rPr>
              <w:t xml:space="preserve">kubectl apply -f projects/</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8. Create the ROOT Application — it bootstraps everything else</w:t>
            </w:r>
          </w:p>
          <w:p>
            <w:pPr>
              <w:spacing w:after="0" w:before="0" w:line="260"/>
            </w:pPr>
            <w:r>
              <w:rPr>
                <w:rFonts w:ascii="Consolas" w:cs="Consolas" w:eastAsia="Consolas" w:hAnsi="Consolas"/>
                <w:sz w:val="20"/>
                <w:szCs w:val="20"/>
              </w:rPr>
              <w:t xml:space="preserve">kubectl apply -f applications/root.yaml</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9. Watch as ArgoCD syncs everything from Git</w:t>
            </w:r>
          </w:p>
          <w:p>
            <w:pPr>
              <w:spacing w:after="0" w:before="0" w:line="260"/>
            </w:pPr>
            <w:r>
              <w:rPr>
                <w:rFonts w:ascii="Consolas" w:cs="Consolas" w:eastAsia="Consolas" w:hAnsi="Consolas"/>
                <w:sz w:val="20"/>
                <w:szCs w:val="20"/>
              </w:rPr>
              <w:t xml:space="preserve">argocd app list                      # Applications appear</w:t>
            </w:r>
          </w:p>
          <w:p>
            <w:pPr>
              <w:spacing w:after="0" w:before="0" w:line="260"/>
            </w:pPr>
            <w:r>
              <w:rPr>
                <w:rFonts w:ascii="Consolas" w:cs="Consolas" w:eastAsia="Consolas" w:hAnsi="Consolas"/>
                <w:sz w:val="20"/>
                <w:szCs w:val="20"/>
              </w:rPr>
              <w:t xml:space="preserve">argocd app wait my-app --health      # wait for workloads to be healthy</w:t>
            </w:r>
          </w:p>
        </w:tc>
      </w:tr>
    </w:tbl>
    <w:p>
      <w:pPr>
        <w:pStyle w:val="Heading2"/>
        <w:spacing w:after="160" w:before="360"/>
      </w:pPr>
      <w:r>
        <w:rPr>
          <w:rFonts w:ascii="Arial" w:cs="Arial" w:eastAsia="Arial" w:hAnsi="Arial"/>
          <w:b/>
          <w:bCs/>
          <w:color w:val="1F4E78"/>
          <w:sz w:val="30"/>
          <w:szCs w:val="30"/>
        </w:rPr>
        <w:t xml:space="preserve">16.3 How Long This Takes</w:t>
      </w:r>
    </w:p>
    <w:p>
      <w:pPr>
        <w:spacing w:after="80" w:before="80" w:line="320"/>
        <w:jc w:val="both"/>
      </w:pPr>
      <w:r>
        <w:rPr>
          <w:rFonts w:ascii="Arial" w:cs="Arial" w:eastAsia="Arial" w:hAnsi="Arial"/>
          <w:sz w:val="22"/>
          <w:szCs w:val="22"/>
        </w:rPr>
        <w:t xml:space="preserve">Variables:</w:t>
      </w:r>
    </w:p>
    <w:p>
      <w:pPr>
        <w:pStyle w:val="ListParagraph"/>
        <w:numPr>
          <w:ilvl w:val="0"/>
          <w:numId w:val="2"/>
        </w:numPr>
        <w:spacing w:after="40" w:before="40" w:line="300"/>
      </w:pPr>
      <w:r>
        <w:rPr>
          <w:rFonts w:ascii="Arial" w:cs="Arial" w:eastAsia="Arial" w:hAnsi="Arial"/>
          <w:sz w:val="22"/>
          <w:szCs w:val="22"/>
        </w:rPr>
        <w:t xml:space="preserve">Time to provision the cluster (5 min on managed Kubernetes; hours on custom).</w:t>
      </w:r>
    </w:p>
    <w:p>
      <w:pPr>
        <w:pStyle w:val="ListParagraph"/>
        <w:numPr>
          <w:ilvl w:val="0"/>
          <w:numId w:val="2"/>
        </w:numPr>
        <w:spacing w:after="40" w:before="40" w:line="300"/>
      </w:pPr>
      <w:r>
        <w:rPr>
          <w:rFonts w:ascii="Arial" w:cs="Arial" w:eastAsia="Arial" w:hAnsi="Arial"/>
          <w:sz w:val="22"/>
          <w:szCs w:val="22"/>
        </w:rPr>
        <w:t xml:space="preserve">Time to install ArgoCD (2-5 min for pods to be ready).</w:t>
      </w:r>
    </w:p>
    <w:p>
      <w:pPr>
        <w:pStyle w:val="ListParagraph"/>
        <w:numPr>
          <w:ilvl w:val="0"/>
          <w:numId w:val="2"/>
        </w:numPr>
        <w:spacing w:after="40" w:before="40" w:line="300"/>
      </w:pPr>
      <w:r>
        <w:rPr>
          <w:rFonts w:ascii="Arial" w:cs="Arial" w:eastAsia="Arial" w:hAnsi="Arial"/>
          <w:sz w:val="22"/>
          <w:szCs w:val="22"/>
        </w:rPr>
        <w:t xml:space="preserve">Time to restore credentials (minutes; depends on backup location).</w:t>
      </w:r>
    </w:p>
    <w:p>
      <w:pPr>
        <w:pStyle w:val="ListParagraph"/>
        <w:numPr>
          <w:ilvl w:val="0"/>
          <w:numId w:val="2"/>
        </w:numPr>
        <w:spacing w:after="40" w:before="40" w:line="300"/>
      </w:pPr>
      <w:r>
        <w:rPr>
          <w:rFonts w:ascii="Arial" w:cs="Arial" w:eastAsia="Arial" w:hAnsi="Arial"/>
          <w:sz w:val="22"/>
          <w:szCs w:val="22"/>
        </w:rPr>
        <w:t xml:space="preserve">Time to re-sync all Applications (can be 30-60 min for large installations).</w:t>
      </w:r>
    </w:p>
    <w:p>
      <w:pPr>
        <w:spacing w:after="80" w:before="80" w:line="320"/>
        <w:jc w:val="both"/>
      </w:pPr>
      <w:r>
        <w:rPr>
          <w:rFonts w:ascii="Arial" w:cs="Arial" w:eastAsia="Arial" w:hAnsi="Arial"/>
          <w:sz w:val="22"/>
          <w:szCs w:val="22"/>
        </w:rPr>
        <w:t xml:space="preserve">A well-practiced team can complete end-to-end DR in 30-90 minutes. A team without practice: variable, often hours, sometimes longer.</w:t>
      </w:r>
    </w:p>
    <w:p>
      <w:pPr>
        <w:pStyle w:val="Heading2"/>
        <w:spacing w:after="160" w:before="360"/>
      </w:pPr>
      <w:r>
        <w:rPr>
          <w:rFonts w:ascii="Arial" w:cs="Arial" w:eastAsia="Arial" w:hAnsi="Arial"/>
          <w:b/>
          <w:bCs/>
          <w:color w:val="1F4E78"/>
          <w:sz w:val="30"/>
          <w:szCs w:val="30"/>
        </w:rPr>
        <w:t xml:space="preserve">16.4 The Self-Application</w:t>
      </w:r>
    </w:p>
    <w:p>
      <w:pPr>
        <w:spacing w:after="80" w:before="80" w:line="320"/>
        <w:jc w:val="both"/>
      </w:pPr>
      <w:r>
        <w:rPr>
          <w:rFonts w:ascii="Arial" w:cs="Arial" w:eastAsia="Arial" w:hAnsi="Arial"/>
          <w:sz w:val="22"/>
          <w:szCs w:val="22"/>
        </w:rPr>
        <w:t xml:space="preserve">Once ArgoCD is running, it should manage itself. The self-Application: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apiVersion: argoproj.io/v1alpha1</w:t>
            </w:r>
          </w:p>
          <w:p>
            <w:pPr>
              <w:spacing w:after="0" w:before="0" w:line="260"/>
            </w:pPr>
            <w:r>
              <w:rPr>
                <w:rFonts w:ascii="Consolas" w:cs="Consolas" w:eastAsia="Consolas" w:hAnsi="Consolas"/>
                <w:sz w:val="20"/>
                <w:szCs w:val="20"/>
              </w:rPr>
              <w:t xml:space="preserve">kind: Application</w:t>
            </w:r>
          </w:p>
          <w:p>
            <w:pPr>
              <w:spacing w:after="0" w:before="0" w:line="260"/>
            </w:pPr>
            <w:r>
              <w:rPr>
                <w:rFonts w:ascii="Consolas" w:cs="Consolas" w:eastAsia="Consolas" w:hAnsi="Consolas"/>
                <w:sz w:val="20"/>
                <w:szCs w:val="20"/>
              </w:rPr>
              <w:t xml:space="preserve">metadata:</w:t>
            </w:r>
          </w:p>
          <w:p>
            <w:pPr>
              <w:spacing w:after="0" w:before="0" w:line="260"/>
            </w:pPr>
            <w:r>
              <w:rPr>
                <w:rFonts w:ascii="Consolas" w:cs="Consolas" w:eastAsia="Consolas" w:hAnsi="Consolas"/>
                <w:sz w:val="20"/>
                <w:szCs w:val="20"/>
              </w:rPr>
              <w:t xml:space="preserve">  name: argocd</w:t>
            </w:r>
          </w:p>
          <w:p>
            <w:pPr>
              <w:spacing w:after="0" w:before="0" w:line="260"/>
            </w:pPr>
            <w:r>
              <w:rPr>
                <w:rFonts w:ascii="Consolas" w:cs="Consolas" w:eastAsia="Consolas" w:hAnsi="Consolas"/>
                <w:sz w:val="20"/>
                <w:szCs w:val="20"/>
              </w:rPr>
              <w:t xml:space="preserve">  namespace: argocd</w:t>
            </w:r>
          </w:p>
          <w:p>
            <w:pPr>
              <w:spacing w:after="0" w:before="0" w:line="260"/>
            </w:pPr>
            <w:r>
              <w:rPr>
                <w:rFonts w:ascii="Consolas" w:cs="Consolas" w:eastAsia="Consolas" w:hAnsi="Consolas"/>
                <w:sz w:val="20"/>
                <w:szCs w:val="20"/>
              </w:rPr>
              <w:t xml:space="preserve">  finalizers:</w:t>
            </w:r>
          </w:p>
          <w:p>
            <w:pPr>
              <w:spacing w:after="0" w:before="0" w:line="260"/>
            </w:pPr>
            <w:r>
              <w:rPr>
                <w:rFonts w:ascii="Consolas" w:cs="Consolas" w:eastAsia="Consolas" w:hAnsi="Consolas"/>
                <w:sz w:val="20"/>
                <w:szCs w:val="20"/>
              </w:rPr>
              <w:t xml:space="preserve">    - resources-finalizer.argocd.argoproj.io</w:t>
            </w:r>
          </w:p>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project: platform</w:t>
            </w:r>
          </w:p>
          <w:p>
            <w:pPr>
              <w:spacing w:after="0" w:before="0" w:line="260"/>
            </w:pPr>
            <w:r>
              <w:rPr>
                <w:rFonts w:ascii="Consolas" w:cs="Consolas" w:eastAsia="Consolas" w:hAnsi="Consolas"/>
                <w:sz w:val="20"/>
                <w:szCs w:val="20"/>
              </w:rPr>
              <w:t xml:space="preserve">  source:</w:t>
            </w:r>
          </w:p>
          <w:p>
            <w:pPr>
              <w:spacing w:after="0" w:before="0" w:line="260"/>
            </w:pPr>
            <w:r>
              <w:rPr>
                <w:rFonts w:ascii="Consolas" w:cs="Consolas" w:eastAsia="Consolas" w:hAnsi="Consolas"/>
                <w:sz w:val="20"/>
                <w:szCs w:val="20"/>
              </w:rPr>
              <w:t xml:space="preserve">    repoURL: https://github.com/my-org/gitops</w:t>
            </w:r>
          </w:p>
          <w:p>
            <w:pPr>
              <w:spacing w:after="0" w:before="0" w:line="260"/>
            </w:pPr>
            <w:r>
              <w:rPr>
                <w:rFonts w:ascii="Consolas" w:cs="Consolas" w:eastAsia="Consolas" w:hAnsi="Consolas"/>
                <w:sz w:val="20"/>
                <w:szCs w:val="20"/>
              </w:rPr>
              <w:t xml:space="preserve">    targetRevision: main</w:t>
            </w:r>
          </w:p>
          <w:p>
            <w:pPr>
              <w:spacing w:after="0" w:before="0" w:line="260"/>
            </w:pPr>
            <w:r>
              <w:rPr>
                <w:rFonts w:ascii="Consolas" w:cs="Consolas" w:eastAsia="Consolas" w:hAnsi="Consolas"/>
                <w:sz w:val="20"/>
                <w:szCs w:val="20"/>
              </w:rPr>
              <w:t xml:space="preserve">    path: platform/argocd</w:t>
            </w:r>
          </w:p>
          <w:p>
            <w:pPr>
              <w:spacing w:after="0" w:before="0" w:line="260"/>
            </w:pPr>
            <w:r>
              <w:rPr>
                <w:rFonts w:ascii="Consolas" w:cs="Consolas" w:eastAsia="Consolas" w:hAnsi="Consolas"/>
                <w:sz w:val="20"/>
                <w:szCs w:val="20"/>
              </w:rPr>
              <w:t xml:space="preserve">    helm:</w:t>
            </w:r>
          </w:p>
          <w:p>
            <w:pPr>
              <w:spacing w:after="0" w:before="0" w:line="260"/>
            </w:pPr>
            <w:r>
              <w:rPr>
                <w:rFonts w:ascii="Consolas" w:cs="Consolas" w:eastAsia="Consolas" w:hAnsi="Consolas"/>
                <w:sz w:val="20"/>
                <w:szCs w:val="20"/>
              </w:rPr>
              <w:t xml:space="preserve">      valueFiles: [values-prod.yaml]</w:t>
            </w:r>
          </w:p>
          <w:p>
            <w:pPr>
              <w:spacing w:after="0" w:before="0" w:line="260"/>
            </w:pPr>
            <w:r>
              <w:rPr>
                <w:rFonts w:ascii="Consolas" w:cs="Consolas" w:eastAsia="Consolas" w:hAnsi="Consolas"/>
                <w:sz w:val="20"/>
                <w:szCs w:val="20"/>
              </w:rPr>
              <w:t xml:space="preserve">  destination:</w:t>
            </w:r>
          </w:p>
          <w:p>
            <w:pPr>
              <w:spacing w:after="0" w:before="0" w:line="260"/>
            </w:pPr>
            <w:r>
              <w:rPr>
                <w:rFonts w:ascii="Consolas" w:cs="Consolas" w:eastAsia="Consolas" w:hAnsi="Consolas"/>
                <w:sz w:val="20"/>
                <w:szCs w:val="20"/>
              </w:rPr>
              <w:t xml:space="preserve">    server: https://kubernetes.default.svc</w:t>
            </w:r>
          </w:p>
          <w:p>
            <w:pPr>
              <w:spacing w:after="0" w:before="0" w:line="260"/>
            </w:pPr>
            <w:r>
              <w:rPr>
                <w:rFonts w:ascii="Consolas" w:cs="Consolas" w:eastAsia="Consolas" w:hAnsi="Consolas"/>
                <w:sz w:val="20"/>
                <w:szCs w:val="20"/>
              </w:rPr>
              <w:t xml:space="preserve">    namespace: argocd</w:t>
            </w:r>
          </w:p>
          <w:p>
            <w:pPr>
              <w:spacing w:after="0" w:before="0" w:line="260"/>
            </w:pPr>
            <w:r>
              <w:rPr>
                <w:rFonts w:ascii="Consolas" w:cs="Consolas" w:eastAsia="Consolas" w:hAnsi="Consolas"/>
                <w:sz w:val="20"/>
                <w:szCs w:val="20"/>
              </w:rPr>
              <w:t xml:space="preserve">  syncPolicy:</w:t>
            </w:r>
          </w:p>
          <w:p>
            <w:pPr>
              <w:spacing w:after="0" w:before="0" w:line="260"/>
            </w:pPr>
            <w:r>
              <w:rPr>
                <w:rFonts w:ascii="Consolas" w:cs="Consolas" w:eastAsia="Consolas" w:hAnsi="Consolas"/>
                <w:sz w:val="20"/>
                <w:szCs w:val="20"/>
              </w:rPr>
              <w:t xml:space="preserve">    automated:</w:t>
            </w:r>
          </w:p>
          <w:p>
            <w:pPr>
              <w:spacing w:after="0" w:before="0" w:line="260"/>
            </w:pPr>
            <w:r>
              <w:rPr>
                <w:rFonts w:ascii="Consolas" w:cs="Consolas" w:eastAsia="Consolas" w:hAnsi="Consolas"/>
                <w:sz w:val="20"/>
                <w:szCs w:val="20"/>
              </w:rPr>
              <w:t xml:space="preserve">      prune: false                   # DON'T auto-prune — could delete ArgoCD itself</w:t>
            </w:r>
          </w:p>
          <w:p>
            <w:pPr>
              <w:spacing w:after="0" w:before="0" w:line="260"/>
            </w:pPr>
            <w:r>
              <w:rPr>
                <w:rFonts w:ascii="Consolas" w:cs="Consolas" w:eastAsia="Consolas" w:hAnsi="Consolas"/>
                <w:sz w:val="20"/>
                <w:szCs w:val="20"/>
              </w:rPr>
              <w:t xml:space="preserve">      selfHeal: false                # DON'T auto-heal — manual control for safety</w:t>
            </w:r>
          </w:p>
          <w:p>
            <w:pPr>
              <w:spacing w:after="0" w:before="0" w:line="260"/>
            </w:pPr>
            <w:r>
              <w:rPr>
                <w:rFonts w:ascii="Consolas" w:cs="Consolas" w:eastAsia="Consolas" w:hAnsi="Consolas"/>
                <w:sz w:val="20"/>
                <w:szCs w:val="20"/>
              </w:rPr>
              <w:t xml:space="preserve">    syncOptions:</w:t>
            </w:r>
          </w:p>
          <w:p>
            <w:pPr>
              <w:spacing w:after="0" w:before="0" w:line="260"/>
            </w:pPr>
            <w:r>
              <w:rPr>
                <w:rFonts w:ascii="Consolas" w:cs="Consolas" w:eastAsia="Consolas" w:hAnsi="Consolas"/>
                <w:sz w:val="20"/>
                <w:szCs w:val="20"/>
              </w:rPr>
              <w:t xml:space="preserve">      - ServerSideApply=true</w:t>
            </w:r>
          </w:p>
        </w:tc>
      </w:tr>
    </w:tbl>
    <w:p>
      <w:pPr>
        <w:spacing w:after="80" w:before="80" w:line="320"/>
        <w:jc w:val="both"/>
      </w:pPr>
      <w:r>
        <w:rPr>
          <w:rFonts w:ascii="Arial" w:cs="Arial" w:eastAsia="Arial" w:hAnsi="Arial"/>
          <w:sz w:val="22"/>
          <w:szCs w:val="22"/>
        </w:rPr>
        <w:t xml:space="preserve">The self-Application lets ArgoCD manage its own ConfigMaps, Secrets, Ingress, etc. from Git. Changes to ArgoCD go through PR review. Careful with auto-sync — a bad config could crash ArgoCD itself; manual sync for self is safer.</w:t>
      </w:r>
    </w:p>
    <w:p>
      <w:pPr>
        <w:pStyle w:val="Heading2"/>
        <w:spacing w:after="160" w:before="360"/>
      </w:pPr>
      <w:r>
        <w:rPr>
          <w:rFonts w:ascii="Arial" w:cs="Arial" w:eastAsia="Arial" w:hAnsi="Arial"/>
          <w:b/>
          <w:bCs/>
          <w:color w:val="1F4E78"/>
          <w:sz w:val="30"/>
          <w:szCs w:val="30"/>
        </w:rPr>
        <w:t xml:space="preserve">16.5 The Root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apiVersion: argoproj.io/v1alpha1</w:t>
            </w:r>
          </w:p>
          <w:p>
            <w:pPr>
              <w:spacing w:after="0" w:before="0" w:line="260"/>
            </w:pPr>
            <w:r>
              <w:rPr>
                <w:rFonts w:ascii="Consolas" w:cs="Consolas" w:eastAsia="Consolas" w:hAnsi="Consolas"/>
                <w:sz w:val="20"/>
                <w:szCs w:val="20"/>
              </w:rPr>
              <w:t xml:space="preserve">kind: Application</w:t>
            </w:r>
          </w:p>
          <w:p>
            <w:pPr>
              <w:spacing w:after="0" w:before="0" w:line="260"/>
            </w:pPr>
            <w:r>
              <w:rPr>
                <w:rFonts w:ascii="Consolas" w:cs="Consolas" w:eastAsia="Consolas" w:hAnsi="Consolas"/>
                <w:sz w:val="20"/>
                <w:szCs w:val="20"/>
              </w:rPr>
              <w:t xml:space="preserve">metadata:</w:t>
            </w:r>
          </w:p>
          <w:p>
            <w:pPr>
              <w:spacing w:after="0" w:before="0" w:line="260"/>
            </w:pPr>
            <w:r>
              <w:rPr>
                <w:rFonts w:ascii="Consolas" w:cs="Consolas" w:eastAsia="Consolas" w:hAnsi="Consolas"/>
                <w:sz w:val="20"/>
                <w:szCs w:val="20"/>
              </w:rPr>
              <w:t xml:space="preserve">  name: root</w:t>
            </w:r>
          </w:p>
          <w:p>
            <w:pPr>
              <w:spacing w:after="0" w:before="0" w:line="260"/>
            </w:pPr>
            <w:r>
              <w:rPr>
                <w:rFonts w:ascii="Consolas" w:cs="Consolas" w:eastAsia="Consolas" w:hAnsi="Consolas"/>
                <w:sz w:val="20"/>
                <w:szCs w:val="20"/>
              </w:rPr>
              <w:t xml:space="preserve">  namespace: argocd</w:t>
            </w:r>
          </w:p>
          <w:p>
            <w:pPr>
              <w:spacing w:after="0" w:before="0" w:line="260"/>
            </w:pPr>
            <w:r>
              <w:rPr>
                <w:rFonts w:ascii="Consolas" w:cs="Consolas" w:eastAsia="Consolas" w:hAnsi="Consolas"/>
                <w:sz w:val="20"/>
                <w:szCs w:val="20"/>
              </w:rPr>
              <w:t xml:space="preserve">  finalizers:</w:t>
            </w:r>
          </w:p>
          <w:p>
            <w:pPr>
              <w:spacing w:after="0" w:before="0" w:line="260"/>
            </w:pPr>
            <w:r>
              <w:rPr>
                <w:rFonts w:ascii="Consolas" w:cs="Consolas" w:eastAsia="Consolas" w:hAnsi="Consolas"/>
                <w:sz w:val="20"/>
                <w:szCs w:val="20"/>
              </w:rPr>
              <w:t xml:space="preserve">    - resources-finalizer.argocd.argoproj.io</w:t>
            </w:r>
          </w:p>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project: platform</w:t>
            </w:r>
          </w:p>
          <w:p>
            <w:pPr>
              <w:spacing w:after="0" w:before="0" w:line="260"/>
            </w:pPr>
            <w:r>
              <w:rPr>
                <w:rFonts w:ascii="Consolas" w:cs="Consolas" w:eastAsia="Consolas" w:hAnsi="Consolas"/>
                <w:sz w:val="20"/>
                <w:szCs w:val="20"/>
              </w:rPr>
              <w:t xml:space="preserve">  source:</w:t>
            </w:r>
          </w:p>
          <w:p>
            <w:pPr>
              <w:spacing w:after="0" w:before="0" w:line="260"/>
            </w:pPr>
            <w:r>
              <w:rPr>
                <w:rFonts w:ascii="Consolas" w:cs="Consolas" w:eastAsia="Consolas" w:hAnsi="Consolas"/>
                <w:sz w:val="20"/>
                <w:szCs w:val="20"/>
              </w:rPr>
              <w:t xml:space="preserve">    repoURL: https://github.com/my-org/gitops</w:t>
            </w:r>
          </w:p>
          <w:p>
            <w:pPr>
              <w:spacing w:after="0" w:before="0" w:line="260"/>
            </w:pPr>
            <w:r>
              <w:rPr>
                <w:rFonts w:ascii="Consolas" w:cs="Consolas" w:eastAsia="Consolas" w:hAnsi="Consolas"/>
                <w:sz w:val="20"/>
                <w:szCs w:val="20"/>
              </w:rPr>
              <w:t xml:space="preserve">    targetRevision: main</w:t>
            </w:r>
          </w:p>
          <w:p>
            <w:pPr>
              <w:spacing w:after="0" w:before="0" w:line="260"/>
            </w:pPr>
            <w:r>
              <w:rPr>
                <w:rFonts w:ascii="Consolas" w:cs="Consolas" w:eastAsia="Consolas" w:hAnsi="Consolas"/>
                <w:sz w:val="20"/>
                <w:szCs w:val="20"/>
              </w:rPr>
              <w:t xml:space="preserve">    path: applications</w:t>
            </w:r>
          </w:p>
          <w:p>
            <w:pPr>
              <w:spacing w:after="0" w:before="0" w:line="260"/>
            </w:pPr>
            <w:r>
              <w:rPr>
                <w:rFonts w:ascii="Consolas" w:cs="Consolas" w:eastAsia="Consolas" w:hAnsi="Consolas"/>
                <w:sz w:val="20"/>
                <w:szCs w:val="20"/>
              </w:rPr>
              <w:t xml:space="preserve">  destination:</w:t>
            </w:r>
          </w:p>
          <w:p>
            <w:pPr>
              <w:spacing w:after="0" w:before="0" w:line="260"/>
            </w:pPr>
            <w:r>
              <w:rPr>
                <w:rFonts w:ascii="Consolas" w:cs="Consolas" w:eastAsia="Consolas" w:hAnsi="Consolas"/>
                <w:sz w:val="20"/>
                <w:szCs w:val="20"/>
              </w:rPr>
              <w:t xml:space="preserve">    server: https://kubernetes.default.svc</w:t>
            </w:r>
          </w:p>
          <w:p>
            <w:pPr>
              <w:spacing w:after="0" w:before="0" w:line="260"/>
            </w:pPr>
            <w:r>
              <w:rPr>
                <w:rFonts w:ascii="Consolas" w:cs="Consolas" w:eastAsia="Consolas" w:hAnsi="Consolas"/>
                <w:sz w:val="20"/>
                <w:szCs w:val="20"/>
              </w:rPr>
              <w:t xml:space="preserve">    namespace: argocd</w:t>
            </w:r>
          </w:p>
          <w:p>
            <w:pPr>
              <w:spacing w:after="0" w:before="0" w:line="260"/>
            </w:pPr>
            <w:r>
              <w:rPr>
                <w:rFonts w:ascii="Consolas" w:cs="Consolas" w:eastAsia="Consolas" w:hAnsi="Consolas"/>
                <w:sz w:val="20"/>
                <w:szCs w:val="20"/>
              </w:rPr>
              <w:t xml:space="preserve">  syncPolicy:</w:t>
            </w:r>
          </w:p>
          <w:p>
            <w:pPr>
              <w:spacing w:after="0" w:before="0" w:line="260"/>
            </w:pPr>
            <w:r>
              <w:rPr>
                <w:rFonts w:ascii="Consolas" w:cs="Consolas" w:eastAsia="Consolas" w:hAnsi="Consolas"/>
                <w:sz w:val="20"/>
                <w:szCs w:val="20"/>
              </w:rPr>
              <w:t xml:space="preserve">    automated:</w:t>
            </w:r>
          </w:p>
          <w:p>
            <w:pPr>
              <w:spacing w:after="0" w:before="0" w:line="260"/>
            </w:pPr>
            <w:r>
              <w:rPr>
                <w:rFonts w:ascii="Consolas" w:cs="Consolas" w:eastAsia="Consolas" w:hAnsi="Consolas"/>
                <w:sz w:val="20"/>
                <w:szCs w:val="20"/>
              </w:rPr>
              <w:t xml:space="preserve">      prune: true</w:t>
            </w:r>
          </w:p>
          <w:p>
            <w:pPr>
              <w:spacing w:after="0" w:before="0" w:line="260"/>
            </w:pPr>
            <w:r>
              <w:rPr>
                <w:rFonts w:ascii="Consolas" w:cs="Consolas" w:eastAsia="Consolas" w:hAnsi="Consolas"/>
                <w:sz w:val="20"/>
                <w:szCs w:val="20"/>
              </w:rPr>
              <w:t xml:space="preserve">      selfHeal: true</w:t>
            </w:r>
          </w:p>
        </w:tc>
      </w:tr>
    </w:tbl>
    <w:p>
      <w:pPr>
        <w:spacing w:after="80" w:before="80" w:line="320"/>
        <w:jc w:val="both"/>
      </w:pPr>
      <w:r>
        <w:rPr>
          <w:rFonts w:ascii="Arial" w:cs="Arial" w:eastAsia="Arial" w:hAnsi="Arial"/>
          <w:sz w:val="22"/>
          <w:szCs w:val="22"/>
        </w:rPr>
        <w:t xml:space="preserve">The root Application watches the `applications/` directory. Every Application YAML there gets created. Combined with the self-Application, bootstrap becomes: 'install ArgoCD, apply the root Application, wait.'</w:t>
      </w:r>
    </w:p>
    <w:p>
      <w:pPr>
        <w:pStyle w:val="Heading1"/>
        <w:spacing w:after="240" w:before="480"/>
      </w:pPr>
      <w:r>
        <w:rPr>
          <w:rFonts w:ascii="Arial" w:cs="Arial" w:eastAsia="Arial" w:hAnsi="Arial"/>
          <w:b/>
          <w:bCs/>
          <w:color w:val="1F4E78"/>
          <w:sz w:val="36"/>
          <w:szCs w:val="36"/>
        </w:rPr>
        <w:t xml:space="preserve">17. DR Strategies</w:t>
      </w:r>
    </w:p>
    <w:p>
      <w:pPr>
        <w:pStyle w:val="Heading2"/>
        <w:spacing w:after="160" w:before="360"/>
      </w:pPr>
      <w:r>
        <w:rPr>
          <w:rFonts w:ascii="Arial" w:cs="Arial" w:eastAsia="Arial" w:hAnsi="Arial"/>
          <w:b/>
          <w:bCs/>
          <w:color w:val="1F4E78"/>
          <w:sz w:val="30"/>
          <w:szCs w:val="30"/>
        </w:rPr>
        <w:t xml:space="preserve">17.1 The Four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3960"/>
      </w:tblGrid>
      <w:tr>
        <w:trPr>
          <w:tblHeader/>
        </w:trPr>
        <w:tc>
          <w:tcPr>
            <w:tcW w:type="dxa" w:w="16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Scenario</w:t>
            </w:r>
          </w:p>
        </w:tc>
        <w:tc>
          <w:tcPr>
            <w:tcW w:type="dxa" w:w="3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State</w:t>
            </w:r>
          </w:p>
        </w:tc>
        <w:tc>
          <w:tcPr>
            <w:tcW w:type="dxa" w:w="39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Recovery</w:t>
            </w:r>
          </w:p>
        </w:tc>
      </w:tr>
      <w:tr>
        <w:tc>
          <w:tcPr>
            <w:tcW w:type="dxa" w:w="1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ArgoCD down, cluster intact</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ArgoCD crashed; workloads still running.</w:t>
            </w:r>
          </w:p>
        </w:tc>
        <w:tc>
          <w:tcPr>
            <w:tcW w:type="dxa" w:w="3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Fix ArgoCD; workloads continue serving traffic.</w:t>
            </w:r>
          </w:p>
        </w:tc>
      </w:tr>
      <w:tr>
        <w:tc>
          <w:tcPr>
            <w:tcW w:type="dxa" w:w="1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Cluster down, Git intact</w:t>
            </w:r>
          </w:p>
        </w:tc>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Cluster needs rebuilding; Git has the state.</w:t>
            </w:r>
          </w:p>
        </w:tc>
        <w:tc>
          <w:tcPr>
            <w:tcW w:type="dxa" w:w="3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Bootstrap new cluster; re-sync from Git.</w:t>
            </w:r>
          </w:p>
        </w:tc>
      </w:tr>
      <w:tr>
        <w:tc>
          <w:tcPr>
            <w:tcW w:type="dxa" w:w="1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Multi-cluster, one spoke down</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Hub ArgoCD healthy; one target cluster gone.</w:t>
            </w:r>
          </w:p>
        </w:tc>
        <w:tc>
          <w:tcPr>
            <w:tcW w:type="dxa" w:w="3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Rebuild target; re-register; Apps resync.</w:t>
            </w:r>
          </w:p>
        </w:tc>
      </w:tr>
      <w:tr>
        <w:tc>
          <w:tcPr>
            <w:tcW w:type="dxa" w:w="1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Total loss — cluster AND Git</w:t>
            </w:r>
          </w:p>
        </w:tc>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Catastrophic.</w:t>
            </w:r>
          </w:p>
        </w:tc>
        <w:tc>
          <w:tcPr>
            <w:tcW w:type="dxa" w:w="3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Restore Git from its own backups first; then cluster.</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17.2 Scenario 1 — ArgoCD Down, Cluster Intact</w:t>
      </w:r>
    </w:p>
    <w:p>
      <w:pPr>
        <w:spacing w:after="80" w:before="80" w:line="320"/>
        <w:jc w:val="both"/>
      </w:pPr>
      <w:r>
        <w:rPr>
          <w:rFonts w:ascii="Arial" w:cs="Arial" w:eastAsia="Arial" w:hAnsi="Arial"/>
          <w:sz w:val="22"/>
          <w:szCs w:val="22"/>
        </w:rPr>
        <w:t xml:space="preserve">This is the common case. ArgoCD crashes or is uninstalled but cluster workloads still run. Recovery:</w:t>
      </w:r>
    </w:p>
    <w:p>
      <w:pPr>
        <w:pStyle w:val="ListParagraph"/>
        <w:numPr>
          <w:ilvl w:val="0"/>
          <w:numId w:val="3"/>
        </w:numPr>
        <w:spacing w:after="40" w:before="40" w:line="300"/>
      </w:pPr>
      <w:r>
        <w:rPr>
          <w:rFonts w:ascii="Arial" w:cs="Arial" w:eastAsia="Arial" w:hAnsi="Arial"/>
          <w:sz w:val="22"/>
          <w:szCs w:val="22"/>
        </w:rPr>
        <w:t xml:space="preserve">Reinstall ArgoCD (Helm).</w:t>
      </w:r>
    </w:p>
    <w:p>
      <w:pPr>
        <w:pStyle w:val="ListParagraph"/>
        <w:numPr>
          <w:ilvl w:val="0"/>
          <w:numId w:val="3"/>
        </w:numPr>
        <w:spacing w:after="40" w:before="40" w:line="300"/>
      </w:pPr>
      <w:r>
        <w:rPr>
          <w:rFonts w:ascii="Arial" w:cs="Arial" w:eastAsia="Arial" w:hAnsi="Arial"/>
          <w:sz w:val="22"/>
          <w:szCs w:val="22"/>
        </w:rPr>
        <w:t xml:space="preserve">Restore cluster and repo Secrets from backup.</w:t>
      </w:r>
    </w:p>
    <w:p>
      <w:pPr>
        <w:pStyle w:val="ListParagraph"/>
        <w:numPr>
          <w:ilvl w:val="0"/>
          <w:numId w:val="3"/>
        </w:numPr>
        <w:spacing w:after="40" w:before="40" w:line="300"/>
      </w:pPr>
      <w:r>
        <w:rPr>
          <w:rFonts w:ascii="Arial" w:cs="Arial" w:eastAsia="Arial" w:hAnsi="Arial"/>
          <w:sz w:val="22"/>
          <w:szCs w:val="22"/>
        </w:rPr>
        <w:t xml:space="preserve">Apply root Application.</w:t>
      </w:r>
    </w:p>
    <w:p>
      <w:pPr>
        <w:pStyle w:val="ListParagraph"/>
        <w:numPr>
          <w:ilvl w:val="0"/>
          <w:numId w:val="3"/>
        </w:numPr>
        <w:spacing w:after="40" w:before="40" w:line="300"/>
      </w:pPr>
      <w:r>
        <w:rPr>
          <w:rFonts w:ascii="Arial" w:cs="Arial" w:eastAsia="Arial" w:hAnsi="Arial"/>
          <w:sz w:val="22"/>
          <w:szCs w:val="22"/>
        </w:rPr>
        <w:t xml:space="preserve">Applications appear in 'OutOfSync' status briefly as ArgoCD compares cluster vs Git.</w:t>
      </w:r>
    </w:p>
    <w:p>
      <w:pPr>
        <w:pStyle w:val="ListParagraph"/>
        <w:numPr>
          <w:ilvl w:val="0"/>
          <w:numId w:val="3"/>
        </w:numPr>
        <w:spacing w:after="40" w:before="40" w:line="300"/>
      </w:pPr>
      <w:r>
        <w:rPr>
          <w:rFonts w:ascii="Arial" w:cs="Arial" w:eastAsia="Arial" w:hAnsi="Arial"/>
          <w:sz w:val="22"/>
          <w:szCs w:val="22"/>
        </w:rPr>
        <w:t xml:space="preserve">If selfHeal is on, minor drift auto-corrects.</w:t>
      </w:r>
    </w:p>
    <w:p>
      <w:pPr>
        <w:pStyle w:val="ListParagraph"/>
        <w:numPr>
          <w:ilvl w:val="0"/>
          <w:numId w:val="3"/>
        </w:numPr>
        <w:spacing w:after="40" w:before="40" w:line="300"/>
      </w:pPr>
      <w:r>
        <w:rPr>
          <w:rFonts w:ascii="Arial" w:cs="Arial" w:eastAsia="Arial" w:hAnsi="Arial"/>
          <w:sz w:val="22"/>
          <w:szCs w:val="22"/>
        </w:rPr>
        <w:t xml:space="preserve">Normal operation resumes in under an hour.</w:t>
      </w:r>
    </w:p>
    <w:p>
      <w:pPr>
        <w:spacing w:after="80" w:before="80" w:line="320"/>
        <w:jc w:val="both"/>
      </w:pPr>
      <w:r>
        <w:rPr>
          <w:rFonts w:ascii="Arial" w:cs="Arial" w:eastAsia="Arial" w:hAnsi="Arial"/>
          <w:sz w:val="22"/>
          <w:szCs w:val="22"/>
        </w:rPr>
        <w:t xml:space="preserve">Workloads never stopped running. Users don't notice.</w:t>
      </w:r>
    </w:p>
    <w:p>
      <w:pPr>
        <w:pStyle w:val="Heading2"/>
        <w:spacing w:after="160" w:before="360"/>
      </w:pPr>
      <w:r>
        <w:rPr>
          <w:rFonts w:ascii="Arial" w:cs="Arial" w:eastAsia="Arial" w:hAnsi="Arial"/>
          <w:b/>
          <w:bCs/>
          <w:color w:val="1F4E78"/>
          <w:sz w:val="30"/>
          <w:szCs w:val="30"/>
        </w:rPr>
        <w:t xml:space="preserve">17.3 Scenario 2 — Full Cluster Rebuild</w:t>
      </w:r>
    </w:p>
    <w:p>
      <w:pPr>
        <w:pStyle w:val="ListParagraph"/>
        <w:numPr>
          <w:ilvl w:val="0"/>
          <w:numId w:val="3"/>
        </w:numPr>
        <w:spacing w:after="40" w:before="40" w:line="300"/>
      </w:pPr>
      <w:r>
        <w:rPr>
          <w:rFonts w:ascii="Arial" w:cs="Arial" w:eastAsia="Arial" w:hAnsi="Arial"/>
          <w:sz w:val="22"/>
          <w:szCs w:val="22"/>
        </w:rPr>
        <w:t xml:space="preserve">Provision new cluster (Terraform, cloud tools, OR pre-provisioned standby).</w:t>
      </w:r>
    </w:p>
    <w:p>
      <w:pPr>
        <w:pStyle w:val="ListParagraph"/>
        <w:numPr>
          <w:ilvl w:val="0"/>
          <w:numId w:val="3"/>
        </w:numPr>
        <w:spacing w:after="40" w:before="40" w:line="300"/>
      </w:pPr>
      <w:r>
        <w:rPr>
          <w:rFonts w:ascii="Arial" w:cs="Arial" w:eastAsia="Arial" w:hAnsi="Arial"/>
          <w:sz w:val="22"/>
          <w:szCs w:val="22"/>
        </w:rPr>
        <w:t xml:space="preserve">Install ArgoCD.</w:t>
      </w:r>
    </w:p>
    <w:p>
      <w:pPr>
        <w:pStyle w:val="ListParagraph"/>
        <w:numPr>
          <w:ilvl w:val="0"/>
          <w:numId w:val="3"/>
        </w:numPr>
        <w:spacing w:after="40" w:before="40" w:line="300"/>
      </w:pPr>
      <w:r>
        <w:rPr>
          <w:rFonts w:ascii="Arial" w:cs="Arial" w:eastAsia="Arial" w:hAnsi="Arial"/>
          <w:sz w:val="22"/>
          <w:szCs w:val="22"/>
        </w:rPr>
        <w:t xml:space="preserve">Restore Secrets.</w:t>
      </w:r>
    </w:p>
    <w:p>
      <w:pPr>
        <w:pStyle w:val="ListParagraph"/>
        <w:numPr>
          <w:ilvl w:val="0"/>
          <w:numId w:val="3"/>
        </w:numPr>
        <w:spacing w:after="40" w:before="40" w:line="300"/>
      </w:pPr>
      <w:r>
        <w:rPr>
          <w:rFonts w:ascii="Arial" w:cs="Arial" w:eastAsia="Arial" w:hAnsi="Arial"/>
          <w:sz w:val="22"/>
          <w:szCs w:val="22"/>
        </w:rPr>
        <w:t xml:space="preserve">Apply root Application.</w:t>
      </w:r>
    </w:p>
    <w:p>
      <w:pPr>
        <w:pStyle w:val="ListParagraph"/>
        <w:numPr>
          <w:ilvl w:val="0"/>
          <w:numId w:val="3"/>
        </w:numPr>
        <w:spacing w:after="40" w:before="40" w:line="300"/>
      </w:pPr>
      <w:r>
        <w:rPr>
          <w:rFonts w:ascii="Arial" w:cs="Arial" w:eastAsia="Arial" w:hAnsi="Arial"/>
          <w:sz w:val="22"/>
          <w:szCs w:val="22"/>
        </w:rPr>
        <w:t xml:space="preserve">ArgoCD begins deploying everything from Git.</w:t>
      </w:r>
    </w:p>
    <w:p>
      <w:pPr>
        <w:pStyle w:val="ListParagraph"/>
        <w:numPr>
          <w:ilvl w:val="0"/>
          <w:numId w:val="3"/>
        </w:numPr>
        <w:spacing w:after="40" w:before="40" w:line="300"/>
      </w:pPr>
      <w:r>
        <w:rPr>
          <w:rFonts w:ascii="Arial" w:cs="Arial" w:eastAsia="Arial" w:hAnsi="Arial"/>
          <w:sz w:val="22"/>
          <w:szCs w:val="22"/>
        </w:rPr>
        <w:t xml:space="preserve">For each Application, workloads start. Services become available gradually.</w:t>
      </w:r>
    </w:p>
    <w:p>
      <w:pPr>
        <w:pStyle w:val="ListParagraph"/>
        <w:numPr>
          <w:ilvl w:val="0"/>
          <w:numId w:val="3"/>
        </w:numPr>
        <w:spacing w:after="40" w:before="40" w:line="300"/>
      </w:pPr>
      <w:r>
        <w:rPr>
          <w:rFonts w:ascii="Arial" w:cs="Arial" w:eastAsia="Arial" w:hAnsi="Arial"/>
          <w:sz w:val="22"/>
          <w:szCs w:val="22"/>
        </w:rPr>
        <w:t xml:space="preserve">End-to-end time: 30-60 min for a medium installation.</w:t>
      </w:r>
    </w:p>
    <w:p>
      <w:pPr>
        <w:spacing w:after="80" w:before="80" w:line="320"/>
        <w:jc w:val="both"/>
      </w:pPr>
      <w:r>
        <w:rPr>
          <w:rFonts w:ascii="Arial" w:cs="Arial" w:eastAsia="Arial" w:hAnsi="Arial"/>
          <w:sz w:val="22"/>
          <w:szCs w:val="22"/>
        </w:rPr>
        <w:t xml:space="preserve">During this window, users see the outage — the old cluster is gone, the new cluster isn't serving yet. Multi-cluster active-active deployments mitigate this (traffic shifts to the surviving cluster).</w:t>
      </w:r>
    </w:p>
    <w:p>
      <w:pPr>
        <w:pStyle w:val="Heading2"/>
        <w:spacing w:after="160" w:before="360"/>
      </w:pPr>
      <w:r>
        <w:rPr>
          <w:rFonts w:ascii="Arial" w:cs="Arial" w:eastAsia="Arial" w:hAnsi="Arial"/>
          <w:b/>
          <w:bCs/>
          <w:color w:val="1F4E78"/>
          <w:sz w:val="30"/>
          <w:szCs w:val="30"/>
        </w:rPr>
        <w:t xml:space="preserve">17.4 Scenario 3 — Multi-Cluster, Spoke Loss</w:t>
      </w:r>
    </w:p>
    <w:p>
      <w:pPr>
        <w:spacing w:after="80" w:before="80" w:line="320"/>
        <w:jc w:val="both"/>
      </w:pPr>
      <w:r>
        <w:rPr>
          <w:rFonts w:ascii="Arial" w:cs="Arial" w:eastAsia="Arial" w:hAnsi="Arial"/>
          <w:sz w:val="22"/>
          <w:szCs w:val="22"/>
        </w:rPr>
        <w:t xml:space="preserve">Hub ArgoCD is healthy; spoke cluster N is gone. Recovery:</w:t>
      </w:r>
    </w:p>
    <w:p>
      <w:pPr>
        <w:pStyle w:val="ListParagraph"/>
        <w:numPr>
          <w:ilvl w:val="0"/>
          <w:numId w:val="3"/>
        </w:numPr>
        <w:spacing w:after="40" w:before="40" w:line="300"/>
      </w:pPr>
      <w:r>
        <w:rPr>
          <w:rFonts w:ascii="Arial" w:cs="Arial" w:eastAsia="Arial" w:hAnsi="Arial"/>
          <w:sz w:val="22"/>
          <w:szCs w:val="22"/>
        </w:rPr>
        <w:t xml:space="preserve">Provision new cluster N'.</w:t>
      </w:r>
    </w:p>
    <w:p>
      <w:pPr>
        <w:pStyle w:val="ListParagraph"/>
        <w:numPr>
          <w:ilvl w:val="0"/>
          <w:numId w:val="3"/>
        </w:numPr>
        <w:spacing w:after="40" w:before="40" w:line="300"/>
      </w:pPr>
      <w:r>
        <w:rPr>
          <w:rFonts w:ascii="Arial" w:cs="Arial" w:eastAsia="Arial" w:hAnsi="Arial"/>
          <w:sz w:val="22"/>
          <w:szCs w:val="22"/>
        </w:rPr>
        <w:t xml:space="preserve">Register it with ArgoCD (via cluster Secret — ideally from Git for declarative registration).</w:t>
      </w:r>
    </w:p>
    <w:p>
      <w:pPr>
        <w:pStyle w:val="ListParagraph"/>
        <w:numPr>
          <w:ilvl w:val="0"/>
          <w:numId w:val="3"/>
        </w:numPr>
        <w:spacing w:after="40" w:before="40" w:line="300"/>
      </w:pPr>
      <w:r>
        <w:rPr>
          <w:rFonts w:ascii="Arial" w:cs="Arial" w:eastAsia="Arial" w:hAnsi="Arial"/>
          <w:sz w:val="22"/>
          <w:szCs w:val="22"/>
        </w:rPr>
        <w:t xml:space="preserve">ApplicationSet's cluster generator picks up the new cluster.</w:t>
      </w:r>
    </w:p>
    <w:p>
      <w:pPr>
        <w:pStyle w:val="ListParagraph"/>
        <w:numPr>
          <w:ilvl w:val="0"/>
          <w:numId w:val="3"/>
        </w:numPr>
        <w:spacing w:after="40" w:before="40" w:line="300"/>
      </w:pPr>
      <w:r>
        <w:rPr>
          <w:rFonts w:ascii="Arial" w:cs="Arial" w:eastAsia="Arial" w:hAnsi="Arial"/>
          <w:sz w:val="22"/>
          <w:szCs w:val="22"/>
        </w:rPr>
        <w:t xml:space="preserve">Applications targeting it are created and sync.</w:t>
      </w:r>
    </w:p>
    <w:p>
      <w:pPr>
        <w:pStyle w:val="ListParagraph"/>
        <w:numPr>
          <w:ilvl w:val="0"/>
          <w:numId w:val="3"/>
        </w:numPr>
        <w:spacing w:after="40" w:before="40" w:line="300"/>
      </w:pPr>
      <w:r>
        <w:rPr>
          <w:rFonts w:ascii="Arial" w:cs="Arial" w:eastAsia="Arial" w:hAnsi="Arial"/>
          <w:sz w:val="22"/>
          <w:szCs w:val="22"/>
        </w:rPr>
        <w:t xml:space="preserve">Workloads deploy.</w:t>
      </w:r>
    </w:p>
    <w:p>
      <w:pPr>
        <w:spacing w:after="80" w:before="80" w:line="320"/>
        <w:jc w:val="both"/>
      </w:pPr>
      <w:r>
        <w:rPr>
          <w:rFonts w:ascii="Arial" w:cs="Arial" w:eastAsia="Arial" w:hAnsi="Arial"/>
          <w:sz w:val="22"/>
          <w:szCs w:val="22"/>
        </w:rPr>
        <w:t xml:space="preserve">Much simpler because the hub ArgoCD maintains the knowledge of what should run on each cluster. Provision + register = workloads appear.</w:t>
      </w:r>
    </w:p>
    <w:p>
      <w:pPr>
        <w:pStyle w:val="Heading2"/>
        <w:spacing w:after="160" w:before="360"/>
      </w:pPr>
      <w:r>
        <w:rPr>
          <w:rFonts w:ascii="Arial" w:cs="Arial" w:eastAsia="Arial" w:hAnsi="Arial"/>
          <w:b/>
          <w:bCs/>
          <w:color w:val="1F4E78"/>
          <w:sz w:val="30"/>
          <w:szCs w:val="30"/>
        </w:rPr>
        <w:t xml:space="preserve">17.5 Scenario 4 — Git Loss</w:t>
      </w:r>
    </w:p>
    <w:p>
      <w:pPr>
        <w:spacing w:after="80" w:before="80" w:line="320"/>
        <w:jc w:val="both"/>
      </w:pPr>
      <w:r>
        <w:rPr>
          <w:rFonts w:ascii="Arial" w:cs="Arial" w:eastAsia="Arial" w:hAnsi="Arial"/>
          <w:sz w:val="22"/>
          <w:szCs w:val="22"/>
        </w:rPr>
        <w:t xml:space="preserve">The worst case. Mitigations:</w:t>
      </w:r>
    </w:p>
    <w:p>
      <w:pPr>
        <w:pStyle w:val="ListParagraph"/>
        <w:numPr>
          <w:ilvl w:val="0"/>
          <w:numId w:val="2"/>
        </w:numPr>
        <w:spacing w:after="40" w:before="40" w:line="300"/>
      </w:pPr>
      <w:r>
        <w:rPr>
          <w:rFonts w:ascii="Arial" w:cs="Arial" w:eastAsia="Arial" w:hAnsi="Arial"/>
          <w:sz w:val="22"/>
          <w:szCs w:val="22"/>
        </w:rPr>
        <w:t xml:space="preserve">GitHub/GitLab backups — if using managed Git, restoration from their backups is your first option.</w:t>
      </w:r>
    </w:p>
    <w:p>
      <w:pPr>
        <w:pStyle w:val="ListParagraph"/>
        <w:numPr>
          <w:ilvl w:val="0"/>
          <w:numId w:val="2"/>
        </w:numPr>
        <w:spacing w:after="40" w:before="40" w:line="300"/>
      </w:pPr>
      <w:r>
        <w:rPr>
          <w:rFonts w:ascii="Arial" w:cs="Arial" w:eastAsia="Arial" w:hAnsi="Arial"/>
          <w:sz w:val="22"/>
          <w:szCs w:val="22"/>
        </w:rPr>
        <w:t xml:space="preserve">Multi-region Git mirroring — mirror to another Git host.</w:t>
      </w:r>
    </w:p>
    <w:p>
      <w:pPr>
        <w:pStyle w:val="ListParagraph"/>
        <w:numPr>
          <w:ilvl w:val="0"/>
          <w:numId w:val="2"/>
        </w:numPr>
        <w:spacing w:after="40" w:before="40" w:line="300"/>
      </w:pPr>
      <w:r>
        <w:rPr>
          <w:rFonts w:ascii="Arial" w:cs="Arial" w:eastAsia="Arial" w:hAnsi="Arial"/>
          <w:sz w:val="22"/>
          <w:szCs w:val="22"/>
        </w:rPr>
        <w:t xml:space="preserve">Regular cloning to offline storage — cron job that `git clone`s to an S3 bucket or off-site storage.</w:t>
      </w:r>
    </w:p>
    <w:p>
      <w:pPr>
        <w:spacing w:after="80" w:before="80" w:line="320"/>
        <w:jc w:val="both"/>
      </w:pPr>
      <w:r>
        <w:rPr>
          <w:rFonts w:ascii="Arial" w:cs="Arial" w:eastAsia="Arial" w:hAnsi="Arial"/>
          <w:sz w:val="22"/>
          <w:szCs w:val="22"/>
        </w:rPr>
        <w:t xml:space="preserve">Without Git, you don't have desired state. Recovering from Git loss means recovering Git; ArgoCD recovery follows.</w:t>
      </w:r>
    </w:p>
    <w:p>
      <w:pPr>
        <w:pStyle w:val="Heading2"/>
        <w:spacing w:after="160" w:before="360"/>
      </w:pPr>
      <w:r>
        <w:rPr>
          <w:rFonts w:ascii="Arial" w:cs="Arial" w:eastAsia="Arial" w:hAnsi="Arial"/>
          <w:b/>
          <w:bCs/>
          <w:color w:val="1F4E78"/>
          <w:sz w:val="30"/>
          <w:szCs w:val="30"/>
        </w:rPr>
        <w:t xml:space="preserve">17.6 Active-Passive ArgoCD</w:t>
      </w:r>
    </w:p>
    <w:p>
      <w:pPr>
        <w:spacing w:after="80" w:before="80" w:line="320"/>
        <w:jc w:val="both"/>
      </w:pPr>
      <w:r>
        <w:rPr>
          <w:rFonts w:ascii="Arial" w:cs="Arial" w:eastAsia="Arial" w:hAnsi="Arial"/>
          <w:sz w:val="22"/>
          <w:szCs w:val="22"/>
        </w:rPr>
        <w:t xml:space="preserve">For high-stakes environments, keep a standby ArgoCD in a second region. Both point at the same Git repo. Only the active one has sync enabled; standby is idle. On primary failure, promote the standby — shift DNS, enable sync. Failover in minutes.</w:t>
      </w:r>
    </w:p>
    <w:p>
      <w:pPr>
        <w:pStyle w:val="Heading2"/>
        <w:spacing w:after="160" w:before="360"/>
      </w:pPr>
      <w:r>
        <w:rPr>
          <w:rFonts w:ascii="Arial" w:cs="Arial" w:eastAsia="Arial" w:hAnsi="Arial"/>
          <w:b/>
          <w:bCs/>
          <w:color w:val="1F4E78"/>
          <w:sz w:val="30"/>
          <w:szCs w:val="30"/>
        </w:rPr>
        <w:t xml:space="preserve">17.7 Multi-Cluster Active-Active</w:t>
      </w:r>
    </w:p>
    <w:p>
      <w:pPr>
        <w:spacing w:after="80" w:before="80" w:line="320"/>
        <w:jc w:val="both"/>
      </w:pPr>
      <w:r>
        <w:rPr>
          <w:rFonts w:ascii="Arial" w:cs="Arial" w:eastAsia="Arial" w:hAnsi="Arial"/>
          <w:sz w:val="22"/>
          <w:szCs w:val="22"/>
        </w:rPr>
        <w:t xml:space="preserve">The strongest model: two ArgoCD hubs in different regions, each managing its region's clusters. If one region fails, traffic shifts to the surviving one. The other ArgoCD continues deploying in its region. No downtime from ArgoCD's perspective.</w:t>
      </w:r>
    </w:p>
    <w:p>
      <w:pPr>
        <w:pStyle w:val="Heading1"/>
        <w:spacing w:after="240" w:before="480"/>
      </w:pPr>
      <w:r>
        <w:rPr>
          <w:rFonts w:ascii="Arial" w:cs="Arial" w:eastAsia="Arial" w:hAnsi="Arial"/>
          <w:b/>
          <w:bCs/>
          <w:color w:val="1F4E78"/>
          <w:sz w:val="36"/>
          <w:szCs w:val="36"/>
        </w:rPr>
        <w:t xml:space="preserve">18. Upgrades and Maintenance</w:t>
      </w:r>
    </w:p>
    <w:p>
      <w:pPr>
        <w:pStyle w:val="Heading2"/>
        <w:spacing w:after="160" w:before="360"/>
      </w:pPr>
      <w:r>
        <w:rPr>
          <w:rFonts w:ascii="Arial" w:cs="Arial" w:eastAsia="Arial" w:hAnsi="Arial"/>
          <w:b/>
          <w:bCs/>
          <w:color w:val="1F4E78"/>
          <w:sz w:val="30"/>
          <w:szCs w:val="30"/>
        </w:rPr>
        <w:t xml:space="preserve">18.1 ArgoCD Release Cadence</w:t>
      </w:r>
    </w:p>
    <w:p>
      <w:pPr>
        <w:spacing w:after="80" w:before="80" w:line="320"/>
        <w:jc w:val="both"/>
      </w:pPr>
      <w:r>
        <w:rPr>
          <w:rFonts w:ascii="Arial" w:cs="Arial" w:eastAsia="Arial" w:hAnsi="Arial"/>
          <w:sz w:val="22"/>
          <w:szCs w:val="22"/>
        </w:rPr>
        <w:t xml:space="preserve">ArgoCD releases a minor version every 2-3 months. Patch releases come more often — security fixes, bug fixes. The team supports the three most recent minor versions.</w:t>
      </w:r>
    </w:p>
    <w:p>
      <w:pPr>
        <w:pStyle w:val="Heading2"/>
        <w:spacing w:after="160" w:before="360"/>
      </w:pPr>
      <w:r>
        <w:rPr>
          <w:rFonts w:ascii="Arial" w:cs="Arial" w:eastAsia="Arial" w:hAnsi="Arial"/>
          <w:b/>
          <w:bCs/>
          <w:color w:val="1F4E78"/>
          <w:sz w:val="30"/>
          <w:szCs w:val="30"/>
        </w:rPr>
        <w:t xml:space="preserve">18.2 Upgrade Strategy</w:t>
      </w:r>
    </w:p>
    <w:p>
      <w:pPr>
        <w:pStyle w:val="ListParagraph"/>
        <w:numPr>
          <w:ilvl w:val="0"/>
          <w:numId w:val="3"/>
        </w:numPr>
        <w:spacing w:after="40" w:before="40" w:line="300"/>
      </w:pPr>
      <w:r>
        <w:rPr>
          <w:rFonts w:ascii="Arial" w:cs="Arial" w:eastAsia="Arial" w:hAnsi="Arial"/>
          <w:sz w:val="22"/>
          <w:szCs w:val="22"/>
        </w:rPr>
        <w:t xml:space="preserve">READ RELEASE NOTES. The upgrade-notes section calls out breaking changes.</w:t>
      </w:r>
    </w:p>
    <w:p>
      <w:pPr>
        <w:pStyle w:val="ListParagraph"/>
        <w:numPr>
          <w:ilvl w:val="0"/>
          <w:numId w:val="3"/>
        </w:numPr>
        <w:spacing w:after="40" w:before="40" w:line="300"/>
      </w:pPr>
      <w:r>
        <w:rPr>
          <w:rFonts w:ascii="Arial" w:cs="Arial" w:eastAsia="Arial" w:hAnsi="Arial"/>
          <w:sz w:val="22"/>
          <w:szCs w:val="22"/>
        </w:rPr>
        <w:t xml:space="preserve">TEST IN STAGING. Your non-prod ArgoCD should lead prod by at least one release.</w:t>
      </w:r>
    </w:p>
    <w:p>
      <w:pPr>
        <w:pStyle w:val="ListParagraph"/>
        <w:numPr>
          <w:ilvl w:val="0"/>
          <w:numId w:val="3"/>
        </w:numPr>
        <w:spacing w:after="40" w:before="40" w:line="300"/>
      </w:pPr>
      <w:r>
        <w:rPr>
          <w:rFonts w:ascii="Arial" w:cs="Arial" w:eastAsia="Arial" w:hAnsi="Arial"/>
          <w:sz w:val="22"/>
          <w:szCs w:val="22"/>
        </w:rPr>
        <w:t xml:space="preserve">UPGRADE THE CHART. Bump the Helm chart version in the self-Application.</w:t>
      </w:r>
    </w:p>
    <w:p>
      <w:pPr>
        <w:pStyle w:val="ListParagraph"/>
        <w:numPr>
          <w:ilvl w:val="0"/>
          <w:numId w:val="3"/>
        </w:numPr>
        <w:spacing w:after="40" w:before="40" w:line="300"/>
      </w:pPr>
      <w:r>
        <w:rPr>
          <w:rFonts w:ascii="Arial" w:cs="Arial" w:eastAsia="Arial" w:hAnsi="Arial"/>
          <w:sz w:val="22"/>
          <w:szCs w:val="22"/>
        </w:rPr>
        <w:t xml:space="preserve">MONITOR. Check pods come up; CRDs are compatible; Applications continue syncing.</w:t>
      </w:r>
    </w:p>
    <w:p>
      <w:pPr>
        <w:pStyle w:val="ListParagraph"/>
        <w:numPr>
          <w:ilvl w:val="0"/>
          <w:numId w:val="3"/>
        </w:numPr>
        <w:spacing w:after="40" w:before="40" w:line="300"/>
      </w:pPr>
      <w:r>
        <w:rPr>
          <w:rFonts w:ascii="Arial" w:cs="Arial" w:eastAsia="Arial" w:hAnsi="Arial"/>
          <w:sz w:val="22"/>
          <w:szCs w:val="22"/>
        </w:rPr>
        <w:t xml:space="preserve">REVIEW AUDIT. Any unexpected behavior? Roll back via Git if needed.</w:t>
      </w:r>
    </w:p>
    <w:p>
      <w:pPr>
        <w:pStyle w:val="Heading2"/>
        <w:spacing w:after="160" w:before="360"/>
      </w:pPr>
      <w:r>
        <w:rPr>
          <w:rFonts w:ascii="Arial" w:cs="Arial" w:eastAsia="Arial" w:hAnsi="Arial"/>
          <w:b/>
          <w:bCs/>
          <w:color w:val="1F4E78"/>
          <w:sz w:val="30"/>
          <w:szCs w:val="30"/>
        </w:rPr>
        <w:t xml:space="preserve">18.3 CRD Compatibility</w:t>
      </w:r>
    </w:p>
    <w:p>
      <w:pPr>
        <w:spacing w:after="80" w:before="80" w:line="320"/>
        <w:jc w:val="both"/>
      </w:pPr>
      <w:r>
        <w:rPr>
          <w:rFonts w:ascii="Arial" w:cs="Arial" w:eastAsia="Arial" w:hAnsi="Arial"/>
          <w:sz w:val="22"/>
          <w:szCs w:val="22"/>
        </w:rPr>
        <w:t xml:space="preserve">Most ArgoCD upgrades are backward-compatible. Occasionally, a CRD version bumps — from v1alpha1 to v1beta1 — but existing Application specs continue to work. Major version bumps can include breaking changes; careful reading of release notes required.</w:t>
      </w:r>
    </w:p>
    <w:p>
      <w:pPr>
        <w:pStyle w:val="Heading2"/>
        <w:spacing w:after="160" w:before="360"/>
      </w:pPr>
      <w:r>
        <w:rPr>
          <w:rFonts w:ascii="Arial" w:cs="Arial" w:eastAsia="Arial" w:hAnsi="Arial"/>
          <w:b/>
          <w:bCs/>
          <w:color w:val="1F4E78"/>
          <w:sz w:val="30"/>
          <w:szCs w:val="30"/>
        </w:rPr>
        <w:t xml:space="preserve">18.4 Controller Re-Sharding</w:t>
      </w:r>
    </w:p>
    <w:p>
      <w:pPr>
        <w:spacing w:after="80" w:before="80" w:line="320"/>
        <w:jc w:val="both"/>
      </w:pPr>
      <w:r>
        <w:rPr>
          <w:rFonts w:ascii="Arial" w:cs="Arial" w:eastAsia="Arial" w:hAnsi="Arial"/>
          <w:sz w:val="22"/>
          <w:szCs w:val="22"/>
        </w:rPr>
        <w:t xml:space="preserve">If scaled to multiple controller replicas (sharding), upgrades re-distribute clusters. During the rolling upgrade:</w:t>
      </w:r>
    </w:p>
    <w:p>
      <w:pPr>
        <w:pStyle w:val="ListParagraph"/>
        <w:numPr>
          <w:ilvl w:val="0"/>
          <w:numId w:val="2"/>
        </w:numPr>
        <w:spacing w:after="40" w:before="40" w:line="300"/>
      </w:pPr>
      <w:r>
        <w:rPr>
          <w:rFonts w:ascii="Arial" w:cs="Arial" w:eastAsia="Arial" w:hAnsi="Arial"/>
          <w:sz w:val="22"/>
          <w:szCs w:val="22"/>
        </w:rPr>
        <w:t xml:space="preserve">One controller pod at a time is replaced.</w:t>
      </w:r>
    </w:p>
    <w:p>
      <w:pPr>
        <w:pStyle w:val="ListParagraph"/>
        <w:numPr>
          <w:ilvl w:val="0"/>
          <w:numId w:val="2"/>
        </w:numPr>
        <w:spacing w:after="40" w:before="40" w:line="300"/>
      </w:pPr>
      <w:r>
        <w:rPr>
          <w:rFonts w:ascii="Arial" w:cs="Arial" w:eastAsia="Arial" w:hAnsi="Arial"/>
          <w:sz w:val="22"/>
          <w:szCs w:val="22"/>
        </w:rPr>
        <w:t xml:space="preserve">Clusters temporarily re-balance.</w:t>
      </w:r>
    </w:p>
    <w:p>
      <w:pPr>
        <w:pStyle w:val="ListParagraph"/>
        <w:numPr>
          <w:ilvl w:val="0"/>
          <w:numId w:val="2"/>
        </w:numPr>
        <w:spacing w:after="40" w:before="40" w:line="300"/>
      </w:pPr>
      <w:r>
        <w:rPr>
          <w:rFonts w:ascii="Arial" w:cs="Arial" w:eastAsia="Arial" w:hAnsi="Arial"/>
          <w:sz w:val="22"/>
          <w:szCs w:val="22"/>
        </w:rPr>
        <w:t xml:space="preserve">There may be a brief reconciliation gap per cluster.</w:t>
      </w:r>
    </w:p>
    <w:p>
      <w:pPr>
        <w:spacing w:after="80" w:before="80" w:line="320"/>
        <w:jc w:val="both"/>
      </w:pPr>
      <w:r>
        <w:rPr>
          <w:rFonts w:ascii="Arial" w:cs="Arial" w:eastAsia="Arial" w:hAnsi="Arial"/>
          <w:sz w:val="22"/>
          <w:szCs w:val="22"/>
        </w:rPr>
        <w:t xml:space="preserve">Plan upgrades during low-activity windows.</w:t>
      </w:r>
    </w:p>
    <w:p>
      <w:pPr>
        <w:pStyle w:val="Heading2"/>
        <w:spacing w:after="160" w:before="360"/>
      </w:pPr>
      <w:r>
        <w:rPr>
          <w:rFonts w:ascii="Arial" w:cs="Arial" w:eastAsia="Arial" w:hAnsi="Arial"/>
          <w:b/>
          <w:bCs/>
          <w:color w:val="1F4E78"/>
          <w:sz w:val="30"/>
          <w:szCs w:val="30"/>
        </w:rPr>
        <w:t xml:space="preserve">18.5 Plugin and Extension Updates</w:t>
      </w:r>
    </w:p>
    <w:p>
      <w:pPr>
        <w:spacing w:after="80" w:before="80" w:line="320"/>
        <w:jc w:val="both"/>
      </w:pPr>
      <w:r>
        <w:rPr>
          <w:rFonts w:ascii="Arial" w:cs="Arial" w:eastAsia="Arial" w:hAnsi="Arial"/>
          <w:sz w:val="22"/>
          <w:szCs w:val="22"/>
        </w:rPr>
        <w:t xml:space="preserve">Separate from ArgoCD itself, watch for updates to:</w:t>
      </w:r>
    </w:p>
    <w:p>
      <w:pPr>
        <w:pStyle w:val="ListParagraph"/>
        <w:numPr>
          <w:ilvl w:val="0"/>
          <w:numId w:val="2"/>
        </w:numPr>
        <w:spacing w:after="40" w:before="40" w:line="300"/>
      </w:pPr>
      <w:r>
        <w:rPr>
          <w:rFonts w:ascii="Arial" w:cs="Arial" w:eastAsia="Arial" w:hAnsi="Arial"/>
          <w:sz w:val="22"/>
          <w:szCs w:val="22"/>
        </w:rPr>
        <w:t xml:space="preserve">Argo Rollouts (Module 8).</w:t>
      </w:r>
    </w:p>
    <w:p>
      <w:pPr>
        <w:pStyle w:val="ListParagraph"/>
        <w:numPr>
          <w:ilvl w:val="0"/>
          <w:numId w:val="2"/>
        </w:numPr>
        <w:spacing w:after="40" w:before="40" w:line="300"/>
      </w:pPr>
      <w:r>
        <w:rPr>
          <w:rFonts w:ascii="Arial" w:cs="Arial" w:eastAsia="Arial" w:hAnsi="Arial"/>
          <w:sz w:val="22"/>
          <w:szCs w:val="22"/>
        </w:rPr>
        <w:t xml:space="preserve">External Secrets Operator.</w:t>
      </w:r>
    </w:p>
    <w:p>
      <w:pPr>
        <w:pStyle w:val="ListParagraph"/>
        <w:numPr>
          <w:ilvl w:val="0"/>
          <w:numId w:val="2"/>
        </w:numPr>
        <w:spacing w:after="40" w:before="40" w:line="300"/>
      </w:pPr>
      <w:r>
        <w:rPr>
          <w:rFonts w:ascii="Arial" w:cs="Arial" w:eastAsia="Arial" w:hAnsi="Arial"/>
          <w:sz w:val="22"/>
          <w:szCs w:val="22"/>
        </w:rPr>
        <w:t xml:space="preserve">Sealed Secrets.</w:t>
      </w:r>
    </w:p>
    <w:p>
      <w:pPr>
        <w:pStyle w:val="ListParagraph"/>
        <w:numPr>
          <w:ilvl w:val="0"/>
          <w:numId w:val="2"/>
        </w:numPr>
        <w:spacing w:after="40" w:before="40" w:line="300"/>
      </w:pPr>
      <w:r>
        <w:rPr>
          <w:rFonts w:ascii="Arial" w:cs="Arial" w:eastAsia="Arial" w:hAnsi="Arial"/>
          <w:sz w:val="22"/>
          <w:szCs w:val="22"/>
        </w:rPr>
        <w:t xml:space="preserve">Config management plugins (cdk8s, sops, etc.).</w:t>
      </w:r>
    </w:p>
    <w:p>
      <w:pPr>
        <w:spacing w:after="80" w:before="80" w:line="320"/>
        <w:jc w:val="both"/>
      </w:pPr>
      <w:r>
        <w:rPr>
          <w:rFonts w:ascii="Arial" w:cs="Arial" w:eastAsia="Arial" w:hAnsi="Arial"/>
          <w:sz w:val="22"/>
          <w:szCs w:val="22"/>
        </w:rPr>
        <w:t xml:space="preserve">These have independent release cadences. Coordinate with ArgoCD upgrades so compatibility is maintained.</w:t>
      </w:r>
    </w:p>
    <w:p>
      <w:pPr>
        <w:pStyle w:val="Heading1"/>
        <w:spacing w:after="240" w:before="480"/>
      </w:pPr>
      <w:r>
        <w:rPr>
          <w:rFonts w:ascii="Arial" w:cs="Arial" w:eastAsia="Arial" w:hAnsi="Arial"/>
          <w:b/>
          <w:bCs/>
          <w:color w:val="1F4E78"/>
          <w:sz w:val="36"/>
          <w:szCs w:val="36"/>
        </w:rPr>
        <w:t xml:space="preserve">19. The Maturity Roadmap</w:t>
      </w:r>
    </w:p>
    <w:p>
      <w:pPr>
        <w:pStyle w:val="Heading2"/>
        <w:spacing w:after="160" w:before="360"/>
      </w:pPr>
      <w:r>
        <w:rPr>
          <w:rFonts w:ascii="Arial" w:cs="Arial" w:eastAsia="Arial" w:hAnsi="Arial"/>
          <w:b/>
          <w:bCs/>
          <w:color w:val="1F4E78"/>
          <w:sz w:val="30"/>
          <w:szCs w:val="30"/>
        </w:rPr>
        <w:t xml:space="preserve">19.1 Level 1 — 'It Works'</w:t>
      </w:r>
    </w:p>
    <w:p>
      <w:pPr>
        <w:spacing w:after="80" w:before="80" w:line="320"/>
        <w:jc w:val="both"/>
      </w:pPr>
      <w:r>
        <w:rPr>
          <w:rFonts w:ascii="Arial" w:cs="Arial" w:eastAsia="Arial" w:hAnsi="Arial"/>
          <w:sz w:val="22"/>
          <w:szCs w:val="22"/>
        </w:rPr>
        <w:t xml:space="preserve">You've installed ArgoCD. You have a handful of Applications. Some you click-sync; others auto-sync.</w:t>
      </w:r>
    </w:p>
    <w:p>
      <w:pPr>
        <w:pStyle w:val="ListParagraph"/>
        <w:numPr>
          <w:ilvl w:val="0"/>
          <w:numId w:val="2"/>
        </w:numPr>
        <w:spacing w:after="40" w:before="40" w:line="300"/>
      </w:pPr>
      <w:r>
        <w:rPr>
          <w:rFonts w:ascii="Arial" w:cs="Arial" w:eastAsia="Arial" w:hAnsi="Arial"/>
          <w:sz w:val="22"/>
          <w:szCs w:val="22"/>
        </w:rPr>
        <w:t xml:space="preserve">Default project still in use.</w:t>
      </w:r>
    </w:p>
    <w:p>
      <w:pPr>
        <w:pStyle w:val="ListParagraph"/>
        <w:numPr>
          <w:ilvl w:val="0"/>
          <w:numId w:val="2"/>
        </w:numPr>
        <w:spacing w:after="40" w:before="40" w:line="300"/>
      </w:pPr>
      <w:r>
        <w:rPr>
          <w:rFonts w:ascii="Arial" w:cs="Arial" w:eastAsia="Arial" w:hAnsi="Arial"/>
          <w:sz w:val="22"/>
          <w:szCs w:val="22"/>
        </w:rPr>
        <w:t xml:space="preserve">Local admin account, maybe shared password.</w:t>
      </w:r>
    </w:p>
    <w:p>
      <w:pPr>
        <w:pStyle w:val="ListParagraph"/>
        <w:numPr>
          <w:ilvl w:val="0"/>
          <w:numId w:val="2"/>
        </w:numPr>
        <w:spacing w:after="40" w:before="40" w:line="300"/>
      </w:pPr>
      <w:r>
        <w:rPr>
          <w:rFonts w:ascii="Arial" w:cs="Arial" w:eastAsia="Arial" w:hAnsi="Arial"/>
          <w:sz w:val="22"/>
          <w:szCs w:val="22"/>
        </w:rPr>
        <w:t xml:space="preserve">No notifications.</w:t>
      </w:r>
    </w:p>
    <w:p>
      <w:pPr>
        <w:pStyle w:val="ListParagraph"/>
        <w:numPr>
          <w:ilvl w:val="0"/>
          <w:numId w:val="2"/>
        </w:numPr>
        <w:spacing w:after="40" w:before="40" w:line="300"/>
      </w:pPr>
      <w:r>
        <w:rPr>
          <w:rFonts w:ascii="Arial" w:cs="Arial" w:eastAsia="Arial" w:hAnsi="Arial"/>
          <w:sz w:val="22"/>
          <w:szCs w:val="22"/>
        </w:rPr>
        <w:t xml:space="preserve">Secrets may or may not be plaintext in Git.</w:t>
      </w:r>
    </w:p>
    <w:p>
      <w:pPr>
        <w:pStyle w:val="ListParagraph"/>
        <w:numPr>
          <w:ilvl w:val="0"/>
          <w:numId w:val="2"/>
        </w:numPr>
        <w:spacing w:after="40" w:before="40" w:line="300"/>
      </w:pPr>
      <w:r>
        <w:rPr>
          <w:rFonts w:ascii="Arial" w:cs="Arial" w:eastAsia="Arial" w:hAnsi="Arial"/>
          <w:sz w:val="22"/>
          <w:szCs w:val="22"/>
        </w:rPr>
        <w:t xml:space="preserve">Backups nonexistent or informal.</w:t>
      </w:r>
    </w:p>
    <w:p>
      <w:pPr>
        <w:spacing w:after="80" w:before="80" w:line="320"/>
        <w:jc w:val="both"/>
      </w:pPr>
      <w:r>
        <w:rPr>
          <w:rFonts w:ascii="Arial" w:cs="Arial" w:eastAsia="Arial" w:hAnsi="Arial"/>
          <w:sz w:val="22"/>
          <w:szCs w:val="22"/>
        </w:rPr>
        <w:t xml:space="preserve">This is fine for learning. Don't deploy production workloads here.</w:t>
      </w:r>
    </w:p>
    <w:p>
      <w:pPr>
        <w:pStyle w:val="Heading2"/>
        <w:spacing w:after="160" w:before="360"/>
      </w:pPr>
      <w:r>
        <w:rPr>
          <w:rFonts w:ascii="Arial" w:cs="Arial" w:eastAsia="Arial" w:hAnsi="Arial"/>
          <w:b/>
          <w:bCs/>
          <w:color w:val="1F4E78"/>
          <w:sz w:val="30"/>
          <w:szCs w:val="30"/>
        </w:rPr>
        <w:t xml:space="preserve">19.2 Level 2 — 'Production-Ready'</w:t>
      </w:r>
    </w:p>
    <w:p>
      <w:pPr>
        <w:spacing w:after="80" w:before="80" w:line="320"/>
        <w:jc w:val="both"/>
      </w:pPr>
      <w:r>
        <w:rPr>
          <w:rFonts w:ascii="Arial" w:cs="Arial" w:eastAsia="Arial" w:hAnsi="Arial"/>
          <w:sz w:val="22"/>
          <w:szCs w:val="22"/>
        </w:rPr>
        <w:t xml:space="preserve">Ready for a production workload. The additions:</w:t>
      </w:r>
    </w:p>
    <w:p>
      <w:pPr>
        <w:pStyle w:val="ListParagraph"/>
        <w:numPr>
          <w:ilvl w:val="0"/>
          <w:numId w:val="2"/>
        </w:numPr>
        <w:spacing w:after="40" w:before="40" w:line="300"/>
      </w:pPr>
      <w:r>
        <w:rPr>
          <w:rFonts w:ascii="Arial" w:cs="Arial" w:eastAsia="Arial" w:hAnsi="Arial"/>
          <w:sz w:val="22"/>
          <w:szCs w:val="22"/>
        </w:rPr>
        <w:t xml:space="preserve">SSO configured; local admin disabled.</w:t>
      </w:r>
    </w:p>
    <w:p>
      <w:pPr>
        <w:pStyle w:val="ListParagraph"/>
        <w:numPr>
          <w:ilvl w:val="0"/>
          <w:numId w:val="2"/>
        </w:numPr>
        <w:spacing w:after="40" w:before="40" w:line="300"/>
      </w:pPr>
      <w:r>
        <w:rPr>
          <w:rFonts w:ascii="Arial" w:cs="Arial" w:eastAsia="Arial" w:hAnsi="Arial"/>
          <w:sz w:val="22"/>
          <w:szCs w:val="22"/>
        </w:rPr>
        <w:t xml:space="preserve">Non-default AppProjects for each team or environment.</w:t>
      </w:r>
    </w:p>
    <w:p>
      <w:pPr>
        <w:pStyle w:val="ListParagraph"/>
        <w:numPr>
          <w:ilvl w:val="0"/>
          <w:numId w:val="2"/>
        </w:numPr>
        <w:spacing w:after="40" w:before="40" w:line="300"/>
      </w:pPr>
      <w:r>
        <w:rPr>
          <w:rFonts w:ascii="Arial" w:cs="Arial" w:eastAsia="Arial" w:hAnsi="Arial"/>
          <w:sz w:val="22"/>
          <w:szCs w:val="22"/>
        </w:rPr>
        <w:t xml:space="preserve">Automated sync + selfHeal in non-prod; considered choices in prod.</w:t>
      </w:r>
    </w:p>
    <w:p>
      <w:pPr>
        <w:pStyle w:val="ListParagraph"/>
        <w:numPr>
          <w:ilvl w:val="0"/>
          <w:numId w:val="2"/>
        </w:numPr>
        <w:spacing w:after="40" w:before="40" w:line="300"/>
      </w:pPr>
      <w:r>
        <w:rPr>
          <w:rFonts w:ascii="Arial" w:cs="Arial" w:eastAsia="Arial" w:hAnsi="Arial"/>
          <w:sz w:val="22"/>
          <w:szCs w:val="22"/>
        </w:rPr>
        <w:t xml:space="preserve">Sealed Secrets or ESO for secrets — no plaintext in Git.</w:t>
      </w:r>
    </w:p>
    <w:p>
      <w:pPr>
        <w:pStyle w:val="ListParagraph"/>
        <w:numPr>
          <w:ilvl w:val="0"/>
          <w:numId w:val="2"/>
        </w:numPr>
        <w:spacing w:after="40" w:before="40" w:line="300"/>
      </w:pPr>
      <w:r>
        <w:rPr>
          <w:rFonts w:ascii="Arial" w:cs="Arial" w:eastAsia="Arial" w:hAnsi="Arial"/>
          <w:sz w:val="22"/>
          <w:szCs w:val="22"/>
        </w:rPr>
        <w:t xml:space="preserve">Notifications on sync failures via Slack.</w:t>
      </w:r>
    </w:p>
    <w:p>
      <w:pPr>
        <w:pStyle w:val="ListParagraph"/>
        <w:numPr>
          <w:ilvl w:val="0"/>
          <w:numId w:val="2"/>
        </w:numPr>
        <w:spacing w:after="40" w:before="40" w:line="300"/>
      </w:pPr>
      <w:r>
        <w:rPr>
          <w:rFonts w:ascii="Arial" w:cs="Arial" w:eastAsia="Arial" w:hAnsi="Arial"/>
          <w:sz w:val="22"/>
          <w:szCs w:val="22"/>
        </w:rPr>
        <w:t xml:space="preserve">Two-repo pattern — app code separate from GitOps.</w:t>
      </w:r>
    </w:p>
    <w:p>
      <w:pPr>
        <w:pStyle w:val="ListParagraph"/>
        <w:numPr>
          <w:ilvl w:val="0"/>
          <w:numId w:val="2"/>
        </w:numPr>
        <w:spacing w:after="40" w:before="40" w:line="300"/>
      </w:pPr>
      <w:r>
        <w:rPr>
          <w:rFonts w:ascii="Arial" w:cs="Arial" w:eastAsia="Arial" w:hAnsi="Arial"/>
          <w:sz w:val="22"/>
          <w:szCs w:val="22"/>
        </w:rPr>
        <w:t xml:space="preserve">App-of-apps or ApplicationSet for managing Applications.</w:t>
      </w:r>
    </w:p>
    <w:p>
      <w:pPr>
        <w:spacing w:after="80" w:before="80" w:line="320"/>
        <w:jc w:val="both"/>
      </w:pPr>
      <w:r>
        <w:rPr>
          <w:rFonts w:ascii="Arial" w:cs="Arial" w:eastAsia="Arial" w:hAnsi="Arial"/>
          <w:sz w:val="22"/>
          <w:szCs w:val="22"/>
        </w:rPr>
        <w:t xml:space="preserve">Most organizations reach Level 2 within 3-6 months of adoption.</w:t>
      </w:r>
    </w:p>
    <w:p>
      <w:pPr>
        <w:pStyle w:val="Heading2"/>
        <w:spacing w:after="160" w:before="360"/>
      </w:pPr>
      <w:r>
        <w:rPr>
          <w:rFonts w:ascii="Arial" w:cs="Arial" w:eastAsia="Arial" w:hAnsi="Arial"/>
          <w:b/>
          <w:bCs/>
          <w:color w:val="1F4E78"/>
          <w:sz w:val="30"/>
          <w:szCs w:val="30"/>
        </w:rPr>
        <w:t xml:space="preserve">19.3 Level 3 — 'Enterprise-Ready'</w:t>
      </w:r>
    </w:p>
    <w:p>
      <w:pPr>
        <w:spacing w:after="80" w:before="80" w:line="320"/>
        <w:jc w:val="both"/>
      </w:pPr>
      <w:r>
        <w:rPr>
          <w:rFonts w:ascii="Arial" w:cs="Arial" w:eastAsia="Arial" w:hAnsi="Arial"/>
          <w:sz w:val="22"/>
          <w:szCs w:val="22"/>
        </w:rPr>
        <w:t xml:space="preserve">Ready for compliance, multi-team governance, and scale:</w:t>
      </w:r>
    </w:p>
    <w:p>
      <w:pPr>
        <w:pStyle w:val="ListParagraph"/>
        <w:numPr>
          <w:ilvl w:val="0"/>
          <w:numId w:val="2"/>
        </w:numPr>
        <w:spacing w:after="40" w:before="40" w:line="300"/>
      </w:pPr>
      <w:r>
        <w:rPr>
          <w:rFonts w:ascii="Arial" w:cs="Arial" w:eastAsia="Arial" w:hAnsi="Arial"/>
          <w:sz w:val="22"/>
          <w:szCs w:val="22"/>
        </w:rPr>
        <w:t xml:space="preserve">AppProjects with fine-grained sourceRepos and destinations.</w:t>
      </w:r>
    </w:p>
    <w:p>
      <w:pPr>
        <w:pStyle w:val="ListParagraph"/>
        <w:numPr>
          <w:ilvl w:val="0"/>
          <w:numId w:val="2"/>
        </w:numPr>
        <w:spacing w:after="40" w:before="40" w:line="300"/>
      </w:pPr>
      <w:r>
        <w:rPr>
          <w:rFonts w:ascii="Arial" w:cs="Arial" w:eastAsia="Arial" w:hAnsi="Arial"/>
          <w:sz w:val="22"/>
          <w:szCs w:val="22"/>
        </w:rPr>
        <w:t xml:space="preserve">RBAC with named roles, per-project tokens, group bindings.</w:t>
      </w:r>
    </w:p>
    <w:p>
      <w:pPr>
        <w:pStyle w:val="ListParagraph"/>
        <w:numPr>
          <w:ilvl w:val="0"/>
          <w:numId w:val="2"/>
        </w:numPr>
        <w:spacing w:after="40" w:before="40" w:line="300"/>
      </w:pPr>
      <w:r>
        <w:rPr>
          <w:rFonts w:ascii="Arial" w:cs="Arial" w:eastAsia="Arial" w:hAnsi="Arial"/>
          <w:sz w:val="22"/>
          <w:szCs w:val="22"/>
        </w:rPr>
        <w:t xml:space="preserve">Prometheus metrics scraped; Grafana dashboards; alerts fired to PagerDuty.</w:t>
      </w:r>
    </w:p>
    <w:p>
      <w:pPr>
        <w:pStyle w:val="ListParagraph"/>
        <w:numPr>
          <w:ilvl w:val="0"/>
          <w:numId w:val="2"/>
        </w:numPr>
        <w:spacing w:after="40" w:before="40" w:line="300"/>
      </w:pPr>
      <w:r>
        <w:rPr>
          <w:rFonts w:ascii="Arial" w:cs="Arial" w:eastAsia="Arial" w:hAnsi="Arial"/>
          <w:sz w:val="22"/>
          <w:szCs w:val="22"/>
        </w:rPr>
        <w:t xml:space="preserve">Backups automated and TESTED via quarterly DR drills.</w:t>
      </w:r>
    </w:p>
    <w:p>
      <w:pPr>
        <w:pStyle w:val="ListParagraph"/>
        <w:numPr>
          <w:ilvl w:val="0"/>
          <w:numId w:val="2"/>
        </w:numPr>
        <w:spacing w:after="40" w:before="40" w:line="300"/>
      </w:pPr>
      <w:r>
        <w:rPr>
          <w:rFonts w:ascii="Arial" w:cs="Arial" w:eastAsia="Arial" w:hAnsi="Arial"/>
          <w:sz w:val="22"/>
          <w:szCs w:val="22"/>
        </w:rPr>
        <w:t xml:space="preserve">Sync windows enforcing deploy freezes.</w:t>
      </w:r>
    </w:p>
    <w:p>
      <w:pPr>
        <w:pStyle w:val="ListParagraph"/>
        <w:numPr>
          <w:ilvl w:val="0"/>
          <w:numId w:val="2"/>
        </w:numPr>
        <w:spacing w:after="40" w:before="40" w:line="300"/>
      </w:pPr>
      <w:r>
        <w:rPr>
          <w:rFonts w:ascii="Arial" w:cs="Arial" w:eastAsia="Arial" w:hAnsi="Arial"/>
          <w:sz w:val="22"/>
          <w:szCs w:val="22"/>
        </w:rPr>
        <w:t xml:space="preserve">Bootstrap procedure documented and practiced.</w:t>
      </w:r>
    </w:p>
    <w:p>
      <w:pPr>
        <w:pStyle w:val="ListParagraph"/>
        <w:numPr>
          <w:ilvl w:val="0"/>
          <w:numId w:val="2"/>
        </w:numPr>
        <w:spacing w:after="40" w:before="40" w:line="300"/>
      </w:pPr>
      <w:r>
        <w:rPr>
          <w:rFonts w:ascii="Arial" w:cs="Arial" w:eastAsia="Arial" w:hAnsi="Arial"/>
          <w:sz w:val="22"/>
          <w:szCs w:val="22"/>
        </w:rPr>
        <w:t xml:space="preserve">HA ArgoCD with replicated components.</w:t>
      </w:r>
    </w:p>
    <w:p>
      <w:pPr>
        <w:pStyle w:val="ListParagraph"/>
        <w:numPr>
          <w:ilvl w:val="0"/>
          <w:numId w:val="2"/>
        </w:numPr>
        <w:spacing w:after="40" w:before="40" w:line="300"/>
      </w:pPr>
      <w:r>
        <w:rPr>
          <w:rFonts w:ascii="Arial" w:cs="Arial" w:eastAsia="Arial" w:hAnsi="Arial"/>
          <w:sz w:val="22"/>
          <w:szCs w:val="22"/>
        </w:rPr>
        <w:t xml:space="preserve">Argo Rollouts for progressive delivery of critical services.</w:t>
      </w:r>
    </w:p>
    <w:p>
      <w:pPr>
        <w:spacing w:after="80" w:before="80" w:line="320"/>
        <w:jc w:val="both"/>
      </w:pPr>
      <w:r>
        <w:rPr>
          <w:rFonts w:ascii="Arial" w:cs="Arial" w:eastAsia="Arial" w:hAnsi="Arial"/>
          <w:sz w:val="22"/>
          <w:szCs w:val="22"/>
        </w:rPr>
        <w:t xml:space="preserve">Typically 6-18 months post-adoption; this is where an enterprise ArgoCD lands.</w:t>
      </w:r>
    </w:p>
    <w:p>
      <w:pPr>
        <w:pStyle w:val="Heading2"/>
        <w:spacing w:after="160" w:before="360"/>
      </w:pPr>
      <w:r>
        <w:rPr>
          <w:rFonts w:ascii="Arial" w:cs="Arial" w:eastAsia="Arial" w:hAnsi="Arial"/>
          <w:b/>
          <w:bCs/>
          <w:color w:val="1F4E78"/>
          <w:sz w:val="30"/>
          <w:szCs w:val="30"/>
        </w:rPr>
        <w:t xml:space="preserve">19.4 Level 4 — 'World-Class'</w:t>
      </w:r>
    </w:p>
    <w:p>
      <w:pPr>
        <w:spacing w:after="80" w:before="80" w:line="320"/>
        <w:jc w:val="both"/>
      </w:pPr>
      <w:r>
        <w:rPr>
          <w:rFonts w:ascii="Arial" w:cs="Arial" w:eastAsia="Arial" w:hAnsi="Arial"/>
          <w:sz w:val="22"/>
          <w:szCs w:val="22"/>
        </w:rPr>
        <w:t xml:space="preserve">Optional polish for teams that need the top 1%:</w:t>
      </w:r>
    </w:p>
    <w:p>
      <w:pPr>
        <w:pStyle w:val="ListParagraph"/>
        <w:numPr>
          <w:ilvl w:val="0"/>
          <w:numId w:val="2"/>
        </w:numPr>
        <w:spacing w:after="40" w:before="40" w:line="300"/>
      </w:pPr>
      <w:r>
        <w:rPr>
          <w:rFonts w:ascii="Arial" w:cs="Arial" w:eastAsia="Arial" w:hAnsi="Arial"/>
          <w:sz w:val="22"/>
          <w:szCs w:val="22"/>
        </w:rPr>
        <w:t xml:space="preserve">Multi-cluster hub-and-spoke at scale (dozens of clusters, hundreds of Applications).</w:t>
      </w:r>
    </w:p>
    <w:p>
      <w:pPr>
        <w:pStyle w:val="ListParagraph"/>
        <w:numPr>
          <w:ilvl w:val="0"/>
          <w:numId w:val="2"/>
        </w:numPr>
        <w:spacing w:after="40" w:before="40" w:line="300"/>
      </w:pPr>
      <w:r>
        <w:rPr>
          <w:rFonts w:ascii="Arial" w:cs="Arial" w:eastAsia="Arial" w:hAnsi="Arial"/>
          <w:sz w:val="22"/>
          <w:szCs w:val="22"/>
        </w:rPr>
        <w:t xml:space="preserve">ApplicationSet with matrix generators managing the fleet.</w:t>
      </w:r>
    </w:p>
    <w:p>
      <w:pPr>
        <w:pStyle w:val="ListParagraph"/>
        <w:numPr>
          <w:ilvl w:val="0"/>
          <w:numId w:val="2"/>
        </w:numPr>
        <w:spacing w:after="40" w:before="40" w:line="300"/>
      </w:pPr>
      <w:r>
        <w:rPr>
          <w:rFonts w:ascii="Arial" w:cs="Arial" w:eastAsia="Arial" w:hAnsi="Arial"/>
          <w:sz w:val="22"/>
          <w:szCs w:val="22"/>
        </w:rPr>
        <w:t xml:space="preserve">Progressive delivery two-tier (cluster-by-cluster + within-cluster canary).</w:t>
      </w:r>
    </w:p>
    <w:p>
      <w:pPr>
        <w:pStyle w:val="ListParagraph"/>
        <w:numPr>
          <w:ilvl w:val="0"/>
          <w:numId w:val="2"/>
        </w:numPr>
        <w:spacing w:after="40" w:before="40" w:line="300"/>
      </w:pPr>
      <w:r>
        <w:rPr>
          <w:rFonts w:ascii="Arial" w:cs="Arial" w:eastAsia="Arial" w:hAnsi="Arial"/>
          <w:sz w:val="22"/>
          <w:szCs w:val="22"/>
        </w:rPr>
        <w:t xml:space="preserve">Signature verification on production commits.</w:t>
      </w:r>
    </w:p>
    <w:p>
      <w:pPr>
        <w:pStyle w:val="ListParagraph"/>
        <w:numPr>
          <w:ilvl w:val="0"/>
          <w:numId w:val="2"/>
        </w:numPr>
        <w:spacing w:after="40" w:before="40" w:line="300"/>
      </w:pPr>
      <w:r>
        <w:rPr>
          <w:rFonts w:ascii="Arial" w:cs="Arial" w:eastAsia="Arial" w:hAnsi="Arial"/>
          <w:sz w:val="22"/>
          <w:szCs w:val="22"/>
        </w:rPr>
        <w:t xml:space="preserve">Self-service platform — developers create services via PRs with zero ops involvement.</w:t>
      </w:r>
    </w:p>
    <w:p>
      <w:pPr>
        <w:pStyle w:val="ListParagraph"/>
        <w:numPr>
          <w:ilvl w:val="0"/>
          <w:numId w:val="2"/>
        </w:numPr>
        <w:spacing w:after="40" w:before="40" w:line="300"/>
      </w:pPr>
      <w:r>
        <w:rPr>
          <w:rFonts w:ascii="Arial" w:cs="Arial" w:eastAsia="Arial" w:hAnsi="Arial"/>
          <w:sz w:val="22"/>
          <w:szCs w:val="22"/>
        </w:rPr>
        <w:t xml:space="preserve">Active-passive or active-active ArgoCD for DR.</w:t>
      </w:r>
    </w:p>
    <w:p>
      <w:pPr>
        <w:pStyle w:val="ListParagraph"/>
        <w:numPr>
          <w:ilvl w:val="0"/>
          <w:numId w:val="2"/>
        </w:numPr>
        <w:spacing w:after="40" w:before="40" w:line="300"/>
      </w:pPr>
      <w:r>
        <w:rPr>
          <w:rFonts w:ascii="Arial" w:cs="Arial" w:eastAsia="Arial" w:hAnsi="Arial"/>
          <w:sz w:val="22"/>
          <w:szCs w:val="22"/>
        </w:rPr>
        <w:t xml:space="preserve">Integration with internal security tooling (policy-as-code, supply chain signing).</w:t>
      </w:r>
    </w:p>
    <w:p>
      <w:pPr>
        <w:spacing w:after="80" w:before="80" w:line="320"/>
        <w:jc w:val="both"/>
      </w:pPr>
      <w:r>
        <w:rPr>
          <w:rFonts w:ascii="Arial" w:cs="Arial" w:eastAsia="Arial" w:hAnsi="Arial"/>
          <w:sz w:val="22"/>
          <w:szCs w:val="22"/>
        </w:rPr>
        <w:t xml:space="preserve">This is the end state for the biggest, most disciplined teams. It's overkill for most. Aim for Level 3 first; reach Level 4 only if the business case justifies the complexity.</w:t>
      </w:r>
    </w:p>
    <w:p>
      <w:pPr>
        <w:pStyle w:val="Heading1"/>
        <w:spacing w:after="240" w:before="480"/>
      </w:pPr>
      <w:r>
        <w:rPr>
          <w:rFonts w:ascii="Arial" w:cs="Arial" w:eastAsia="Arial" w:hAnsi="Arial"/>
          <w:b/>
          <w:bCs/>
          <w:color w:val="1F4E78"/>
          <w:sz w:val="36"/>
          <w:szCs w:val="36"/>
        </w:rPr>
        <w:t xml:space="preserve">20. Final Pitfalls — The Common Mistakes</w:t>
      </w:r>
    </w:p>
    <w:p>
      <w:pPr>
        <w:pStyle w:val="Heading2"/>
        <w:spacing w:after="160" w:before="360"/>
      </w:pPr>
      <w:r>
        <w:rPr>
          <w:rFonts w:ascii="Arial" w:cs="Arial" w:eastAsia="Arial" w:hAnsi="Arial"/>
          <w:b/>
          <w:bCs/>
          <w:color w:val="1F4E78"/>
          <w:sz w:val="30"/>
          <w:szCs w:val="30"/>
        </w:rPr>
        <w:t xml:space="preserve">20.1 Configuration Pitfalls</w:t>
      </w:r>
    </w:p>
    <w:p>
      <w:pPr>
        <w:pStyle w:val="ListParagraph"/>
        <w:numPr>
          <w:ilvl w:val="0"/>
          <w:numId w:val="2"/>
        </w:numPr>
        <w:spacing w:after="40" w:before="40" w:line="300"/>
      </w:pPr>
      <w:r>
        <w:rPr>
          <w:rFonts w:ascii="Arial" w:cs="Arial" w:eastAsia="Arial" w:hAnsi="Arial"/>
          <w:b/>
          <w:bCs/>
          <w:sz w:val="22"/>
          <w:szCs w:val="22"/>
        </w:rPr>
        <w:t xml:space="preserve">Leaving 'default' project unrestricted. </w:t>
      </w:r>
      <w:r>
        <w:rPr>
          <w:rFonts w:ascii="Arial" w:cs="Arial" w:eastAsia="Arial" w:hAnsi="Arial"/>
          <w:sz w:val="22"/>
          <w:szCs w:val="22"/>
        </w:rPr>
        <w:t xml:space="preserve">The most common security finding.</w:t>
      </w:r>
    </w:p>
    <w:p>
      <w:pPr>
        <w:pStyle w:val="ListParagraph"/>
        <w:numPr>
          <w:ilvl w:val="0"/>
          <w:numId w:val="2"/>
        </w:numPr>
        <w:spacing w:after="40" w:before="40" w:line="300"/>
      </w:pPr>
      <w:r>
        <w:rPr>
          <w:rFonts w:ascii="Arial" w:cs="Arial" w:eastAsia="Arial" w:hAnsi="Arial"/>
          <w:b/>
          <w:bCs/>
          <w:sz w:val="22"/>
          <w:szCs w:val="22"/>
        </w:rPr>
        <w:t xml:space="preserve">Admin account active with weak password after SSO setup. </w:t>
      </w:r>
      <w:r>
        <w:rPr>
          <w:rFonts w:ascii="Arial" w:cs="Arial" w:eastAsia="Arial" w:hAnsi="Arial"/>
          <w:sz w:val="22"/>
          <w:szCs w:val="22"/>
        </w:rPr>
        <w:t xml:space="preserve">Pentest favorite.</w:t>
      </w:r>
    </w:p>
    <w:p>
      <w:pPr>
        <w:pStyle w:val="ListParagraph"/>
        <w:numPr>
          <w:ilvl w:val="0"/>
          <w:numId w:val="2"/>
        </w:numPr>
        <w:spacing w:after="40" w:before="40" w:line="300"/>
      </w:pPr>
      <w:r>
        <w:rPr>
          <w:rFonts w:ascii="Arial" w:cs="Arial" w:eastAsia="Arial" w:hAnsi="Arial"/>
          <w:b/>
          <w:bCs/>
          <w:sz w:val="22"/>
          <w:szCs w:val="22"/>
        </w:rPr>
        <w:t xml:space="preserve">Plaintext secrets in Git 'just for now.' </w:t>
      </w:r>
      <w:r>
        <w:rPr>
          <w:rFonts w:ascii="Arial" w:cs="Arial" w:eastAsia="Arial" w:hAnsi="Arial"/>
          <w:sz w:val="22"/>
          <w:szCs w:val="22"/>
        </w:rPr>
        <w:t xml:space="preserve">Never rotated; leaks forever.</w:t>
      </w:r>
    </w:p>
    <w:p>
      <w:pPr>
        <w:pStyle w:val="ListParagraph"/>
        <w:numPr>
          <w:ilvl w:val="0"/>
          <w:numId w:val="2"/>
        </w:numPr>
        <w:spacing w:after="40" w:before="40" w:line="300"/>
      </w:pPr>
      <w:r>
        <w:rPr>
          <w:rFonts w:ascii="Arial" w:cs="Arial" w:eastAsia="Arial" w:hAnsi="Arial"/>
          <w:b/>
          <w:bCs/>
          <w:sz w:val="22"/>
          <w:szCs w:val="22"/>
        </w:rPr>
        <w:t xml:space="preserve">No notifications — failures go unnoticed. </w:t>
      </w:r>
      <w:r>
        <w:rPr>
          <w:rFonts w:ascii="Arial" w:cs="Arial" w:eastAsia="Arial" w:hAnsi="Arial"/>
          <w:sz w:val="22"/>
          <w:szCs w:val="22"/>
        </w:rPr>
        <w:t xml:space="preserve">Incidents detected by customer tickets hours later.</w:t>
      </w:r>
    </w:p>
    <w:p>
      <w:pPr>
        <w:pStyle w:val="ListParagraph"/>
        <w:numPr>
          <w:ilvl w:val="0"/>
          <w:numId w:val="2"/>
        </w:numPr>
        <w:spacing w:after="40" w:before="40" w:line="300"/>
      </w:pPr>
      <w:r>
        <w:rPr>
          <w:rFonts w:ascii="Arial" w:cs="Arial" w:eastAsia="Arial" w:hAnsi="Arial"/>
          <w:b/>
          <w:bCs/>
          <w:sz w:val="22"/>
          <w:szCs w:val="22"/>
        </w:rPr>
        <w:t xml:space="preserve">Auto-sync off everywhere because 'safer.' </w:t>
      </w:r>
      <w:r>
        <w:rPr>
          <w:rFonts w:ascii="Arial" w:cs="Arial" w:eastAsia="Arial" w:hAnsi="Arial"/>
          <w:sz w:val="22"/>
          <w:szCs w:val="22"/>
        </w:rPr>
        <w:t xml:space="preserve">Drift accumulates; deploys require manual action; velocity suffers.</w:t>
      </w:r>
    </w:p>
    <w:p>
      <w:pPr>
        <w:pStyle w:val="ListParagraph"/>
        <w:numPr>
          <w:ilvl w:val="0"/>
          <w:numId w:val="2"/>
        </w:numPr>
        <w:spacing w:after="40" w:before="40" w:line="300"/>
      </w:pPr>
      <w:r>
        <w:rPr>
          <w:rFonts w:ascii="Arial" w:cs="Arial" w:eastAsia="Arial" w:hAnsi="Arial"/>
          <w:b/>
          <w:bCs/>
          <w:sz w:val="22"/>
          <w:szCs w:val="22"/>
        </w:rPr>
        <w:t xml:space="preserve">Every Application created through the UI. </w:t>
      </w:r>
      <w:r>
        <w:rPr>
          <w:rFonts w:ascii="Arial" w:cs="Arial" w:eastAsia="Arial" w:hAnsi="Arial"/>
          <w:sz w:val="22"/>
          <w:szCs w:val="22"/>
        </w:rPr>
        <w:t xml:space="preserve">No Git record of what exists; disaster recovery is 'remember what you did.'</w:t>
      </w:r>
    </w:p>
    <w:p>
      <w:pPr>
        <w:pStyle w:val="Heading2"/>
        <w:spacing w:after="160" w:before="360"/>
      </w:pPr>
      <w:r>
        <w:rPr>
          <w:rFonts w:ascii="Arial" w:cs="Arial" w:eastAsia="Arial" w:hAnsi="Arial"/>
          <w:b/>
          <w:bCs/>
          <w:color w:val="1F4E78"/>
          <w:sz w:val="30"/>
          <w:szCs w:val="30"/>
        </w:rPr>
        <w:t xml:space="preserve">20.2 Operational Pitfalls</w:t>
      </w:r>
    </w:p>
    <w:p>
      <w:pPr>
        <w:pStyle w:val="ListParagraph"/>
        <w:numPr>
          <w:ilvl w:val="0"/>
          <w:numId w:val="2"/>
        </w:numPr>
        <w:spacing w:after="40" w:before="40" w:line="300"/>
      </w:pPr>
      <w:r>
        <w:rPr>
          <w:rFonts w:ascii="Arial" w:cs="Arial" w:eastAsia="Arial" w:hAnsi="Arial"/>
          <w:b/>
          <w:bCs/>
          <w:sz w:val="22"/>
          <w:szCs w:val="22"/>
        </w:rPr>
        <w:t xml:space="preserve">No tested backup strategy. </w:t>
      </w:r>
      <w:r>
        <w:rPr>
          <w:rFonts w:ascii="Arial" w:cs="Arial" w:eastAsia="Arial" w:hAnsi="Arial"/>
          <w:sz w:val="22"/>
          <w:szCs w:val="22"/>
        </w:rPr>
        <w:t xml:space="preserve">Discover the gap during a real incident.</w:t>
      </w:r>
    </w:p>
    <w:p>
      <w:pPr>
        <w:pStyle w:val="ListParagraph"/>
        <w:numPr>
          <w:ilvl w:val="0"/>
          <w:numId w:val="2"/>
        </w:numPr>
        <w:spacing w:after="40" w:before="40" w:line="300"/>
      </w:pPr>
      <w:r>
        <w:rPr>
          <w:rFonts w:ascii="Arial" w:cs="Arial" w:eastAsia="Arial" w:hAnsi="Arial"/>
          <w:b/>
          <w:bCs/>
          <w:sz w:val="22"/>
          <w:szCs w:val="22"/>
        </w:rPr>
        <w:t xml:space="preserve">No documented bootstrap procedure. </w:t>
      </w:r>
      <w:r>
        <w:rPr>
          <w:rFonts w:ascii="Arial" w:cs="Arial" w:eastAsia="Arial" w:hAnsi="Arial"/>
          <w:sz w:val="22"/>
          <w:szCs w:val="22"/>
        </w:rPr>
        <w:t xml:space="preserve">The one person who knows is on vacation during an outage.</w:t>
      </w:r>
    </w:p>
    <w:p>
      <w:pPr>
        <w:pStyle w:val="ListParagraph"/>
        <w:numPr>
          <w:ilvl w:val="0"/>
          <w:numId w:val="2"/>
        </w:numPr>
        <w:spacing w:after="40" w:before="40" w:line="300"/>
      </w:pPr>
      <w:r>
        <w:rPr>
          <w:rFonts w:ascii="Arial" w:cs="Arial" w:eastAsia="Arial" w:hAnsi="Arial"/>
          <w:b/>
          <w:bCs/>
          <w:sz w:val="22"/>
          <w:szCs w:val="22"/>
        </w:rPr>
        <w:t xml:space="preserve">Resource limits too low on repo-server. </w:t>
      </w:r>
      <w:r>
        <w:rPr>
          <w:rFonts w:ascii="Arial" w:cs="Arial" w:eastAsia="Arial" w:hAnsi="Arial"/>
          <w:sz w:val="22"/>
          <w:szCs w:val="22"/>
        </w:rPr>
        <w:t xml:space="preserve">OOMs during large Helm renders.</w:t>
      </w:r>
    </w:p>
    <w:p>
      <w:pPr>
        <w:pStyle w:val="ListParagraph"/>
        <w:numPr>
          <w:ilvl w:val="0"/>
          <w:numId w:val="2"/>
        </w:numPr>
        <w:spacing w:after="40" w:before="40" w:line="300"/>
      </w:pPr>
      <w:r>
        <w:rPr>
          <w:rFonts w:ascii="Arial" w:cs="Arial" w:eastAsia="Arial" w:hAnsi="Arial"/>
          <w:b/>
          <w:bCs/>
          <w:sz w:val="22"/>
          <w:szCs w:val="22"/>
        </w:rPr>
        <w:t xml:space="preserve">Single-replica ArgoCD for production. </w:t>
      </w:r>
      <w:r>
        <w:rPr>
          <w:rFonts w:ascii="Arial" w:cs="Arial" w:eastAsia="Arial" w:hAnsi="Arial"/>
          <w:sz w:val="22"/>
          <w:szCs w:val="22"/>
        </w:rPr>
        <w:t xml:space="preserve">Upgrades cause brief outages; HA is cheap.</w:t>
      </w:r>
    </w:p>
    <w:p>
      <w:pPr>
        <w:pStyle w:val="ListParagraph"/>
        <w:numPr>
          <w:ilvl w:val="0"/>
          <w:numId w:val="2"/>
        </w:numPr>
        <w:spacing w:after="40" w:before="40" w:line="300"/>
      </w:pPr>
      <w:r>
        <w:rPr>
          <w:rFonts w:ascii="Arial" w:cs="Arial" w:eastAsia="Arial" w:hAnsi="Arial"/>
          <w:b/>
          <w:bCs/>
          <w:sz w:val="22"/>
          <w:szCs w:val="22"/>
        </w:rPr>
        <w:t xml:space="preserve">Not scraping Prometheus metrics. </w:t>
      </w:r>
      <w:r>
        <w:rPr>
          <w:rFonts w:ascii="Arial" w:cs="Arial" w:eastAsia="Arial" w:hAnsi="Arial"/>
          <w:sz w:val="22"/>
          <w:szCs w:val="22"/>
        </w:rPr>
        <w:t xml:space="preserve">Flying blind — no alerts, no dashboards.</w:t>
      </w:r>
    </w:p>
    <w:p>
      <w:pPr>
        <w:pStyle w:val="ListParagraph"/>
        <w:numPr>
          <w:ilvl w:val="0"/>
          <w:numId w:val="2"/>
        </w:numPr>
        <w:spacing w:after="40" w:before="40" w:line="300"/>
      </w:pPr>
      <w:r>
        <w:rPr>
          <w:rFonts w:ascii="Arial" w:cs="Arial" w:eastAsia="Arial" w:hAnsi="Arial"/>
          <w:b/>
          <w:bCs/>
          <w:sz w:val="22"/>
          <w:szCs w:val="22"/>
        </w:rPr>
        <w:t xml:space="preserve">Not upgrading — stuck on two-year-old version. </w:t>
      </w:r>
      <w:r>
        <w:rPr>
          <w:rFonts w:ascii="Arial" w:cs="Arial" w:eastAsia="Arial" w:hAnsi="Arial"/>
          <w:sz w:val="22"/>
          <w:szCs w:val="22"/>
        </w:rPr>
        <w:t xml:space="preserve">Security patches missed; features unavailable; upgrade becomes painful.</w:t>
      </w:r>
    </w:p>
    <w:p>
      <w:pPr>
        <w:pStyle w:val="Heading2"/>
        <w:spacing w:after="160" w:before="360"/>
      </w:pPr>
      <w:r>
        <w:rPr>
          <w:rFonts w:ascii="Arial" w:cs="Arial" w:eastAsia="Arial" w:hAnsi="Arial"/>
          <w:b/>
          <w:bCs/>
          <w:color w:val="1F4E78"/>
          <w:sz w:val="30"/>
          <w:szCs w:val="30"/>
        </w:rPr>
        <w:t xml:space="preserve">20.3 Architectural Pitfalls</w:t>
      </w:r>
    </w:p>
    <w:p>
      <w:pPr>
        <w:pStyle w:val="ListParagraph"/>
        <w:numPr>
          <w:ilvl w:val="0"/>
          <w:numId w:val="2"/>
        </w:numPr>
        <w:spacing w:after="40" w:before="40" w:line="300"/>
      </w:pPr>
      <w:r>
        <w:rPr>
          <w:rFonts w:ascii="Arial" w:cs="Arial" w:eastAsia="Arial" w:hAnsi="Arial"/>
          <w:b/>
          <w:bCs/>
          <w:sz w:val="22"/>
          <w:szCs w:val="22"/>
        </w:rPr>
        <w:t xml:space="preserve">Single repo for everything, no separation. </w:t>
      </w:r>
      <w:r>
        <w:rPr>
          <w:rFonts w:ascii="Arial" w:cs="Arial" w:eastAsia="Arial" w:hAnsi="Arial"/>
          <w:sz w:val="22"/>
          <w:szCs w:val="22"/>
        </w:rPr>
        <w:t xml:space="preserve">App changes and deploy changes mix; review chaos.</w:t>
      </w:r>
    </w:p>
    <w:p>
      <w:pPr>
        <w:pStyle w:val="ListParagraph"/>
        <w:numPr>
          <w:ilvl w:val="0"/>
          <w:numId w:val="2"/>
        </w:numPr>
        <w:spacing w:after="40" w:before="40" w:line="300"/>
      </w:pPr>
      <w:r>
        <w:rPr>
          <w:rFonts w:ascii="Arial" w:cs="Arial" w:eastAsia="Arial" w:hAnsi="Arial"/>
          <w:b/>
          <w:bCs/>
          <w:sz w:val="22"/>
          <w:szCs w:val="22"/>
        </w:rPr>
        <w:t xml:space="preserve">One huge Application for all services. </w:t>
      </w:r>
      <w:r>
        <w:rPr>
          <w:rFonts w:ascii="Arial" w:cs="Arial" w:eastAsia="Arial" w:hAnsi="Arial"/>
          <w:sz w:val="22"/>
          <w:szCs w:val="22"/>
        </w:rPr>
        <w:t xml:space="preserve">Becomes impossible to manage; one service's issue blocks all.</w:t>
      </w:r>
    </w:p>
    <w:p>
      <w:pPr>
        <w:pStyle w:val="ListParagraph"/>
        <w:numPr>
          <w:ilvl w:val="0"/>
          <w:numId w:val="2"/>
        </w:numPr>
        <w:spacing w:after="40" w:before="40" w:line="300"/>
      </w:pPr>
      <w:r>
        <w:rPr>
          <w:rFonts w:ascii="Arial" w:cs="Arial" w:eastAsia="Arial" w:hAnsi="Arial"/>
          <w:b/>
          <w:bCs/>
          <w:sz w:val="22"/>
          <w:szCs w:val="22"/>
        </w:rPr>
        <w:t xml:space="preserve">No ApplicationSet; managing 500 Applications by hand. </w:t>
      </w:r>
      <w:r>
        <w:rPr>
          <w:rFonts w:ascii="Arial" w:cs="Arial" w:eastAsia="Arial" w:hAnsi="Arial"/>
          <w:sz w:val="22"/>
          <w:szCs w:val="22"/>
        </w:rPr>
        <w:t xml:space="preserve">Drift between Applications; brittle. Adding a service is a chore.</w:t>
      </w:r>
    </w:p>
    <w:p>
      <w:pPr>
        <w:pStyle w:val="ListParagraph"/>
        <w:numPr>
          <w:ilvl w:val="0"/>
          <w:numId w:val="2"/>
        </w:numPr>
        <w:spacing w:after="40" w:before="40" w:line="300"/>
      </w:pPr>
      <w:r>
        <w:rPr>
          <w:rFonts w:ascii="Arial" w:cs="Arial" w:eastAsia="Arial" w:hAnsi="Arial"/>
          <w:b/>
          <w:bCs/>
          <w:sz w:val="22"/>
          <w:szCs w:val="22"/>
        </w:rPr>
        <w:t xml:space="preserve">Cluster credentials committed to Git unencrypted. </w:t>
      </w:r>
      <w:r>
        <w:rPr>
          <w:rFonts w:ascii="Arial" w:cs="Arial" w:eastAsia="Arial" w:hAnsi="Arial"/>
          <w:sz w:val="22"/>
          <w:szCs w:val="22"/>
        </w:rPr>
        <w:t xml:space="preserve">Anyone with Git read access has prod cluster-admin.</w:t>
      </w:r>
    </w:p>
    <w:p>
      <w:pPr>
        <w:pStyle w:val="ListParagraph"/>
        <w:numPr>
          <w:ilvl w:val="0"/>
          <w:numId w:val="2"/>
        </w:numPr>
        <w:spacing w:after="40" w:before="40" w:line="300"/>
      </w:pPr>
      <w:r>
        <w:rPr>
          <w:rFonts w:ascii="Arial" w:cs="Arial" w:eastAsia="Arial" w:hAnsi="Arial"/>
          <w:b/>
          <w:bCs/>
          <w:sz w:val="22"/>
          <w:szCs w:val="22"/>
        </w:rPr>
        <w:t xml:space="preserve">Self-heal enabled on the self-Application. </w:t>
      </w:r>
      <w:r>
        <w:rPr>
          <w:rFonts w:ascii="Arial" w:cs="Arial" w:eastAsia="Arial" w:hAnsi="Arial"/>
          <w:sz w:val="22"/>
          <w:szCs w:val="22"/>
        </w:rPr>
        <w:t xml:space="preserve">A bad ArgoCD config commit crashes ArgoCD, which can't recover itself.</w:t>
      </w:r>
    </w:p>
    <w:p>
      <w:pPr>
        <w:pStyle w:val="Heading2"/>
        <w:spacing w:after="160" w:before="360"/>
      </w:pPr>
      <w:r>
        <w:rPr>
          <w:rFonts w:ascii="Arial" w:cs="Arial" w:eastAsia="Arial" w:hAnsi="Arial"/>
          <w:b/>
          <w:bCs/>
          <w:color w:val="1F4E78"/>
          <w:sz w:val="30"/>
          <w:szCs w:val="30"/>
        </w:rPr>
        <w:t xml:space="preserve">20.4 People Pitfalls</w:t>
      </w:r>
    </w:p>
    <w:p>
      <w:pPr>
        <w:pStyle w:val="ListParagraph"/>
        <w:numPr>
          <w:ilvl w:val="0"/>
          <w:numId w:val="2"/>
        </w:numPr>
        <w:spacing w:after="40" w:before="40" w:line="300"/>
      </w:pPr>
      <w:r>
        <w:rPr>
          <w:rFonts w:ascii="Arial" w:cs="Arial" w:eastAsia="Arial" w:hAnsi="Arial"/>
          <w:b/>
          <w:bCs/>
          <w:sz w:val="22"/>
          <w:szCs w:val="22"/>
        </w:rPr>
        <w:t xml:space="preserve">One person is the 'ArgoCD expert.' </w:t>
      </w:r>
      <w:r>
        <w:rPr>
          <w:rFonts w:ascii="Arial" w:cs="Arial" w:eastAsia="Arial" w:hAnsi="Arial"/>
          <w:sz w:val="22"/>
          <w:szCs w:val="22"/>
        </w:rPr>
        <w:t xml:space="preserve">Bus factor of one; knowledge bottleneck.</w:t>
      </w:r>
    </w:p>
    <w:p>
      <w:pPr>
        <w:pStyle w:val="ListParagraph"/>
        <w:numPr>
          <w:ilvl w:val="0"/>
          <w:numId w:val="2"/>
        </w:numPr>
        <w:spacing w:after="40" w:before="40" w:line="300"/>
      </w:pPr>
      <w:r>
        <w:rPr>
          <w:rFonts w:ascii="Arial" w:cs="Arial" w:eastAsia="Arial" w:hAnsi="Arial"/>
          <w:b/>
          <w:bCs/>
          <w:sz w:val="22"/>
          <w:szCs w:val="22"/>
        </w:rPr>
        <w:t xml:space="preserve">No onboarding documentation. </w:t>
      </w:r>
      <w:r>
        <w:rPr>
          <w:rFonts w:ascii="Arial" w:cs="Arial" w:eastAsia="Arial" w:hAnsi="Arial"/>
          <w:sz w:val="22"/>
          <w:szCs w:val="22"/>
        </w:rPr>
        <w:t xml:space="preserve">Every new engineer re-discovers the setup from scratch.</w:t>
      </w:r>
    </w:p>
    <w:p>
      <w:pPr>
        <w:pStyle w:val="ListParagraph"/>
        <w:numPr>
          <w:ilvl w:val="0"/>
          <w:numId w:val="2"/>
        </w:numPr>
        <w:spacing w:after="40" w:before="40" w:line="300"/>
      </w:pPr>
      <w:r>
        <w:rPr>
          <w:rFonts w:ascii="Arial" w:cs="Arial" w:eastAsia="Arial" w:hAnsi="Arial"/>
          <w:b/>
          <w:bCs/>
          <w:sz w:val="22"/>
          <w:szCs w:val="22"/>
        </w:rPr>
        <w:t xml:space="preserve">No runbook for common failures. </w:t>
      </w:r>
      <w:r>
        <w:rPr>
          <w:rFonts w:ascii="Arial" w:cs="Arial" w:eastAsia="Arial" w:hAnsi="Arial"/>
          <w:sz w:val="22"/>
          <w:szCs w:val="22"/>
        </w:rPr>
        <w:t xml:space="preserve">Incidents take twice as long to resolve.</w:t>
      </w:r>
    </w:p>
    <w:p>
      <w:pPr>
        <w:pStyle w:val="ListParagraph"/>
        <w:numPr>
          <w:ilvl w:val="0"/>
          <w:numId w:val="2"/>
        </w:numPr>
        <w:spacing w:after="40" w:before="40" w:line="300"/>
      </w:pPr>
      <w:r>
        <w:rPr>
          <w:rFonts w:ascii="Arial" w:cs="Arial" w:eastAsia="Arial" w:hAnsi="Arial"/>
          <w:b/>
          <w:bCs/>
          <w:sz w:val="22"/>
          <w:szCs w:val="22"/>
        </w:rPr>
        <w:t xml:space="preserve">Cargo-cult best practices. </w:t>
      </w:r>
      <w:r>
        <w:rPr>
          <w:rFonts w:ascii="Arial" w:cs="Arial" w:eastAsia="Arial" w:hAnsi="Arial"/>
          <w:sz w:val="22"/>
          <w:szCs w:val="22"/>
        </w:rPr>
        <w:t xml:space="preserve">Applied without understanding; changes break things unpredictably.</w:t>
      </w:r>
    </w:p>
    <w:p>
      <w:pPr>
        <w:pStyle w:val="Heading1"/>
        <w:spacing w:after="240" w:before="480"/>
      </w:pPr>
      <w:r>
        <w:rPr>
          <w:rFonts w:ascii="Arial" w:cs="Arial" w:eastAsia="Arial" w:hAnsi="Arial"/>
          <w:b/>
          <w:bCs/>
          <w:color w:val="1F4E78"/>
          <w:sz w:val="36"/>
          <w:szCs w:val="36"/>
        </w:rPr>
        <w:t xml:space="preserve">21. Quick Reference — The Complete Cheat Sheet</w:t>
      </w:r>
    </w:p>
    <w:p>
      <w:pPr>
        <w:pStyle w:val="Heading2"/>
        <w:spacing w:after="160" w:before="360"/>
      </w:pPr>
      <w:r>
        <w:rPr>
          <w:rFonts w:ascii="Arial" w:cs="Arial" w:eastAsia="Arial" w:hAnsi="Arial"/>
          <w:b/>
          <w:bCs/>
          <w:color w:val="1F4E78"/>
          <w:sz w:val="30"/>
          <w:szCs w:val="30"/>
        </w:rPr>
        <w:t xml:space="preserve">21.1 Repository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Concept</w:t>
            </w:r>
          </w:p>
        </w:tc>
        <w:tc>
          <w:tcPr>
            <w:tcW w:type="dxa" w:w="65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Practice</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App repo</w:t>
            </w:r>
          </w:p>
        </w:tc>
        <w:tc>
          <w:tcPr>
            <w:tcW w:type="dxa" w:w="6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Source + Dockerfile + CI.</w:t>
            </w:r>
          </w:p>
        </w:tc>
      </w:tr>
      <w:tr>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GitOps repo</w:t>
            </w:r>
          </w:p>
        </w:tc>
        <w:tc>
          <w:tcPr>
            <w:tcW w:type="dxa" w:w="6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Manifests + Application specs + AppProjects.</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CI updates GitOps repo</w:t>
            </w:r>
          </w:p>
        </w:tc>
        <w:tc>
          <w:tcPr>
            <w:tcW w:type="dxa" w:w="6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After building + pushing image, commit new image tag.</w:t>
            </w:r>
          </w:p>
        </w:tc>
      </w:tr>
      <w:tr>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ArgoCD reads GitOps</w:t>
            </w:r>
          </w:p>
        </w:tc>
        <w:tc>
          <w:tcPr>
            <w:tcW w:type="dxa" w:w="6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Read-only access; no push privileges needed.</w:t>
            </w:r>
          </w:p>
        </w:tc>
      </w:tr>
    </w:tbl>
    <w:p>
      <w:pPr>
        <w:pStyle w:val="Heading2"/>
        <w:spacing w:after="160" w:before="360"/>
      </w:pPr>
      <w:r>
        <w:rPr>
          <w:rFonts w:ascii="Arial" w:cs="Arial" w:eastAsia="Arial" w:hAnsi="Arial"/>
          <w:b/>
          <w:bCs/>
          <w:color w:val="1F4E78"/>
          <w:sz w:val="30"/>
          <w:szCs w:val="30"/>
        </w:rPr>
        <w:t xml:space="preserve">21.2 Sync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Environment</w:t>
            </w:r>
          </w:p>
        </w:tc>
        <w:tc>
          <w:tcPr>
            <w:tcW w:type="dxa" w:w="69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Typical policy</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Dev/staging</w:t>
            </w:r>
          </w:p>
        </w:tc>
        <w:tc>
          <w:tcPr>
            <w:tcW w:type="dxa" w:w="6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Auto + prune + selfHeal = true.</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Prod (trust model)</w:t>
            </w:r>
          </w:p>
        </w:tc>
        <w:tc>
          <w:tcPr>
            <w:tcW w:type="dxa" w:w="6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Auto + prune + selfHeal = true, with tuned ignoreDifferences.</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Prod (caution model)</w:t>
            </w:r>
          </w:p>
        </w:tc>
        <w:tc>
          <w:tcPr>
            <w:tcW w:type="dxa" w:w="6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Auto + prune = true; selfHeal = false.</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Regulated</w:t>
            </w:r>
          </w:p>
        </w:tc>
        <w:tc>
          <w:tcPr>
            <w:tcW w:type="dxa" w:w="6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Manual sync; CI triggers via argocd app sync.</w:t>
            </w:r>
          </w:p>
        </w:tc>
      </w:tr>
    </w:tbl>
    <w:p>
      <w:pPr>
        <w:pStyle w:val="Heading2"/>
        <w:spacing w:after="160" w:before="360"/>
      </w:pPr>
      <w:r>
        <w:rPr>
          <w:rFonts w:ascii="Arial" w:cs="Arial" w:eastAsia="Arial" w:hAnsi="Arial"/>
          <w:b/>
          <w:bCs/>
          <w:color w:val="1F4E78"/>
          <w:sz w:val="30"/>
          <w:szCs w:val="30"/>
        </w:rPr>
        <w:t xml:space="preserve">21.3 Projects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Field</w:t>
            </w:r>
          </w:p>
        </w:tc>
        <w:tc>
          <w:tcPr>
            <w:tcW w:type="dxa" w:w="65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Practice</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Default project</w:t>
            </w:r>
          </w:p>
        </w:tc>
        <w:tc>
          <w:tcPr>
            <w:tcW w:type="dxa" w:w="6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Restrict or replace with 'nothing allowed.'</w:t>
            </w:r>
          </w:p>
        </w:tc>
      </w:tr>
      <w:tr>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Real projects</w:t>
            </w:r>
          </w:p>
        </w:tc>
        <w:tc>
          <w:tcPr>
            <w:tcW w:type="dxa" w:w="6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Define per team or per environment.</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sourceRepos</w:t>
            </w:r>
          </w:p>
        </w:tc>
        <w:tc>
          <w:tcPr>
            <w:tcW w:type="dxa" w:w="6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Globs of allowed repos.</w:t>
            </w:r>
          </w:p>
        </w:tc>
      </w:tr>
      <w:tr>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destinations</w:t>
            </w:r>
          </w:p>
        </w:tc>
        <w:tc>
          <w:tcPr>
            <w:tcW w:type="dxa" w:w="6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{cluster, namespace} pairs.</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clusterResourceWhitelist</w:t>
            </w:r>
          </w:p>
        </w:tc>
        <w:tc>
          <w:tcPr>
            <w:tcW w:type="dxa" w:w="6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Default empty; opt in.</w:t>
            </w:r>
          </w:p>
        </w:tc>
      </w:tr>
      <w:tr>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Sync windows</w:t>
            </w:r>
          </w:p>
        </w:tc>
        <w:tc>
          <w:tcPr>
            <w:tcW w:type="dxa" w:w="6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Freeze periods, business-hours-only, etc.</w:t>
            </w:r>
          </w:p>
        </w:tc>
      </w:tr>
    </w:tbl>
    <w:p>
      <w:pPr>
        <w:pStyle w:val="Heading2"/>
        <w:spacing w:after="160" w:before="360"/>
      </w:pPr>
      <w:r>
        <w:rPr>
          <w:rFonts w:ascii="Arial" w:cs="Arial" w:eastAsia="Arial" w:hAnsi="Arial"/>
          <w:b/>
          <w:bCs/>
          <w:color w:val="1F4E78"/>
          <w:sz w:val="30"/>
          <w:szCs w:val="30"/>
        </w:rPr>
        <w:t xml:space="preserve">21.4 Secrets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Approach</w:t>
            </w:r>
          </w:p>
        </w:tc>
        <w:tc>
          <w:tcPr>
            <w:tcW w:type="dxa" w:w="61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When</w:t>
            </w:r>
          </w:p>
        </w:tc>
      </w:tr>
      <w:tr>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NEVER commit plaintext secrets</w:t>
            </w:r>
          </w:p>
        </w:tc>
        <w:tc>
          <w:tcPr>
            <w:tcW w:type="dxa" w:w="6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Use Sealed Secrets or ESO.</w:t>
            </w:r>
          </w:p>
        </w:tc>
      </w:tr>
      <w:tr>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Sealed Secrets</w:t>
            </w:r>
          </w:p>
        </w:tc>
        <w:tc>
          <w:tcPr>
            <w:tcW w:type="dxa" w:w="6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Simple, self-contained, in-cluster.</w:t>
            </w:r>
          </w:p>
        </w:tc>
      </w:tr>
      <w:tr>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ESO</w:t>
            </w:r>
          </w:p>
        </w:tc>
        <w:tc>
          <w:tcPr>
            <w:tcW w:type="dxa" w:w="6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For external vault integration (Vault, AWS SM, etc.).</w:t>
            </w:r>
          </w:p>
        </w:tc>
      </w:tr>
      <w:tr>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SOPS</w:t>
            </w:r>
          </w:p>
        </w:tc>
        <w:tc>
          <w:tcPr>
            <w:tcW w:type="dxa" w:w="6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If already using; works with custom plugins.</w:t>
            </w:r>
          </w:p>
        </w:tc>
      </w:tr>
      <w:tr>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Split approach</w:t>
            </w:r>
          </w:p>
        </w:tc>
        <w:tc>
          <w:tcPr>
            <w:tcW w:type="dxa" w:w="6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Sealed Secrets for simple; ESO + Vault for critical.</w:t>
            </w:r>
          </w:p>
        </w:tc>
      </w:tr>
    </w:tbl>
    <w:p>
      <w:pPr>
        <w:pStyle w:val="Heading2"/>
        <w:spacing w:after="160" w:before="360"/>
      </w:pPr>
      <w:r>
        <w:rPr>
          <w:rFonts w:ascii="Arial" w:cs="Arial" w:eastAsia="Arial" w:hAnsi="Arial"/>
          <w:b/>
          <w:bCs/>
          <w:color w:val="1F4E78"/>
          <w:sz w:val="30"/>
          <w:szCs w:val="30"/>
        </w:rPr>
        <w:t xml:space="preserve">21.5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Channel / concept</w:t>
            </w:r>
          </w:p>
        </w:tc>
        <w:tc>
          <w:tcPr>
            <w:tcW w:type="dxa" w:w="65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Practice</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Slack</w:t>
            </w:r>
          </w:p>
        </w:tc>
        <w:tc>
          <w:tcPr>
            <w:tcW w:type="dxa" w:w="6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Most common; per-team channels.</w:t>
            </w:r>
          </w:p>
        </w:tc>
      </w:tr>
      <w:tr>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PagerDuty</w:t>
            </w:r>
          </w:p>
        </w:tc>
        <w:tc>
          <w:tcPr>
            <w:tcW w:type="dxa" w:w="6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Critical failures; waking people up.</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Email</w:t>
            </w:r>
          </w:p>
        </w:tc>
        <w:tc>
          <w:tcPr>
            <w:tcW w:type="dxa" w:w="6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Audit trail.</w:t>
            </w:r>
          </w:p>
        </w:tc>
      </w:tr>
      <w:tr>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Key triggers</w:t>
            </w:r>
          </w:p>
        </w:tc>
        <w:tc>
          <w:tcPr>
            <w:tcW w:type="dxa" w:w="6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on-sync-failed, on-health-degraded, on-deployed.</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Avoid alert fatigue</w:t>
            </w:r>
          </w:p>
        </w:tc>
        <w:tc>
          <w:tcPr>
            <w:tcW w:type="dxa" w:w="6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Severity-separate channels; rich messages; aggregate repeats.</w:t>
            </w:r>
          </w:p>
        </w:tc>
      </w:tr>
    </w:tbl>
    <w:p>
      <w:pPr>
        <w:pStyle w:val="Heading2"/>
        <w:spacing w:after="160" w:before="360"/>
      </w:pPr>
      <w:r>
        <w:rPr>
          <w:rFonts w:ascii="Arial" w:cs="Arial" w:eastAsia="Arial" w:hAnsi="Arial"/>
          <w:b/>
          <w:bCs/>
          <w:color w:val="1F4E78"/>
          <w:sz w:val="30"/>
          <w:szCs w:val="30"/>
        </w:rPr>
        <w:t xml:space="preserve">21.6 Observability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Dimension</w:t>
            </w:r>
          </w:p>
        </w:tc>
        <w:tc>
          <w:tcPr>
            <w:tcW w:type="dxa" w:w="63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Setup</w:t>
            </w:r>
          </w:p>
        </w:tc>
      </w:tr>
      <w:tr>
        <w:tc>
          <w:tcPr>
            <w:tcW w:type="dxa" w:w="3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Prometheus metrics</w:t>
            </w:r>
          </w:p>
        </w:tc>
        <w:tc>
          <w:tcPr>
            <w:tcW w:type="dxa" w:w="6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Scrape via ServiceMonitor or annotations.</w:t>
            </w:r>
          </w:p>
        </w:tc>
      </w:tr>
      <w:tr>
        <w:tc>
          <w:tcPr>
            <w:tcW w:type="dxa" w:w="3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Key metrics</w:t>
            </w:r>
          </w:p>
        </w:tc>
        <w:tc>
          <w:tcPr>
            <w:tcW w:type="dxa" w:w="6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argocd_app_info, argocd_app_sync_total, argocd_app_reconcile.</w:t>
            </w:r>
          </w:p>
        </w:tc>
      </w:tr>
      <w:tr>
        <w:tc>
          <w:tcPr>
            <w:tcW w:type="dxa" w:w="3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Grafana dashboards</w:t>
            </w:r>
          </w:p>
        </w:tc>
        <w:tc>
          <w:tcPr>
            <w:tcW w:type="dxa" w:w="6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Import from argoproj/argo-cd/examples.</w:t>
            </w:r>
          </w:p>
        </w:tc>
      </w:tr>
      <w:tr>
        <w:tc>
          <w:tcPr>
            <w:tcW w:type="dxa" w:w="3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Key alerts</w:t>
            </w:r>
          </w:p>
        </w:tc>
        <w:tc>
          <w:tcPr>
            <w:tcW w:type="dxa" w:w="6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HighSyncFailureRate, ApplicationOutOfSyncTooLong, ClusterUnreachable.</w:t>
            </w:r>
          </w:p>
        </w:tc>
      </w:tr>
      <w:tr>
        <w:tc>
          <w:tcPr>
            <w:tcW w:type="dxa" w:w="3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Log aggregation</w:t>
            </w:r>
          </w:p>
        </w:tc>
        <w:tc>
          <w:tcPr>
            <w:tcW w:type="dxa" w:w="6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Loki, Elasticsearch, Datadog — structured JSON.</w:t>
            </w:r>
          </w:p>
        </w:tc>
      </w:tr>
    </w:tbl>
    <w:p>
      <w:pPr>
        <w:pStyle w:val="Heading2"/>
        <w:spacing w:after="160" w:before="360"/>
      </w:pPr>
      <w:r>
        <w:rPr>
          <w:rFonts w:ascii="Arial" w:cs="Arial" w:eastAsia="Arial" w:hAnsi="Arial"/>
          <w:b/>
          <w:bCs/>
          <w:color w:val="1F4E78"/>
          <w:sz w:val="30"/>
          <w:szCs w:val="30"/>
        </w:rPr>
        <w:t xml:space="preserve">21.7 Backup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Aspect</w:t>
            </w:r>
          </w:p>
        </w:tc>
        <w:tc>
          <w:tcPr>
            <w:tcW w:type="dxa" w:w="65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Practice</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What to back up</w:t>
            </w:r>
          </w:p>
        </w:tc>
        <w:tc>
          <w:tcPr>
            <w:tcW w:type="dxa" w:w="6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Cluster Secrets, repo Secrets, Sealed Secrets key, SSO secrets.</w:t>
            </w:r>
          </w:p>
        </w:tc>
      </w:tr>
      <w:tr>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What NOT to back up</w:t>
            </w:r>
          </w:p>
        </w:tc>
        <w:tc>
          <w:tcPr>
            <w:tcW w:type="dxa" w:w="6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Pods, Redis, Applications (all in Git).</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Tools</w:t>
            </w:r>
          </w:p>
        </w:tc>
        <w:tc>
          <w:tcPr>
            <w:tcW w:type="dxa" w:w="6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Velero, targeted Secret exports.</w:t>
            </w:r>
          </w:p>
        </w:tc>
      </w:tr>
      <w:tr>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Test restore</w:t>
            </w:r>
          </w:p>
        </w:tc>
        <w:tc>
          <w:tcPr>
            <w:tcW w:type="dxa" w:w="6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Quarterly. Essential.</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Sealed Secrets key</w:t>
            </w:r>
          </w:p>
        </w:tc>
        <w:tc>
          <w:tcPr>
            <w:tcW w:type="dxa" w:w="6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CRITICAL — offline storage, multiple copies.</w:t>
            </w:r>
          </w:p>
        </w:tc>
      </w:tr>
    </w:tbl>
    <w:p>
      <w:pPr>
        <w:pStyle w:val="Heading2"/>
        <w:spacing w:after="160" w:before="360"/>
      </w:pPr>
      <w:r>
        <w:rPr>
          <w:rFonts w:ascii="Arial" w:cs="Arial" w:eastAsia="Arial" w:hAnsi="Arial"/>
          <w:b/>
          <w:bCs/>
          <w:color w:val="1F4E78"/>
          <w:sz w:val="30"/>
          <w:szCs w:val="30"/>
        </w:rPr>
        <w:t xml:space="preserve">21.8 Disaster Recovery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Concept</w:t>
            </w:r>
          </w:p>
        </w:tc>
        <w:tc>
          <w:tcPr>
            <w:tcW w:type="dxa" w:w="65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Practice</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Bootstrap sequence</w:t>
            </w:r>
          </w:p>
        </w:tc>
        <w:tc>
          <w:tcPr>
            <w:tcW w:type="dxa" w:w="6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Cluster → ArgoCD install → Secrets restore → root Application.</w:t>
            </w:r>
          </w:p>
        </w:tc>
      </w:tr>
      <w:tr>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Root Application</w:t>
            </w:r>
          </w:p>
        </w:tc>
        <w:tc>
          <w:tcPr>
            <w:tcW w:type="dxa" w:w="6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Manages all other Applications via directory of YAMLs.</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Self-Application</w:t>
            </w:r>
          </w:p>
        </w:tc>
        <w:tc>
          <w:tcPr>
            <w:tcW w:type="dxa" w:w="6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ArgoCD manages its own config via Git.</w:t>
            </w:r>
          </w:p>
        </w:tc>
      </w:tr>
      <w:tr>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RTO for full rebuild</w:t>
            </w:r>
          </w:p>
        </w:tc>
        <w:tc>
          <w:tcPr>
            <w:tcW w:type="dxa" w:w="6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30-60 min for medium installation.</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Multi-cluster</w:t>
            </w:r>
          </w:p>
        </w:tc>
        <w:tc>
          <w:tcPr>
            <w:tcW w:type="dxa" w:w="6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Active-active eliminates single-region downtime.</w:t>
            </w:r>
          </w:p>
        </w:tc>
      </w:tr>
    </w:tbl>
    <w:p>
      <w:pPr>
        <w:pStyle w:val="Heading1"/>
        <w:spacing w:after="240" w:before="480"/>
      </w:pPr>
      <w:r>
        <w:rPr>
          <w:rFonts w:ascii="Arial" w:cs="Arial" w:eastAsia="Arial" w:hAnsi="Arial"/>
          <w:b/>
          <w:bCs/>
          <w:color w:val="1F4E78"/>
          <w:sz w:val="36"/>
          <w:szCs w:val="36"/>
        </w:rPr>
        <w:t xml:space="preserve">22. Review Checklist (Self-Assessment)</w:t>
      </w:r>
    </w:p>
    <w:p>
      <w:pPr>
        <w:spacing w:after="80" w:before="80" w:line="320"/>
        <w:jc w:val="both"/>
      </w:pPr>
      <w:r>
        <w:rPr>
          <w:rFonts w:ascii="Arial" w:cs="Arial" w:eastAsia="Arial" w:hAnsi="Arial"/>
          <w:sz w:val="22"/>
          <w:szCs w:val="22"/>
        </w:rPr>
        <w:t xml:space="preserve">If you can answer each item confidently, you have mastered Module 9 and completed the ArgoCD curriculum.</w:t>
      </w:r>
    </w:p>
    <w:p>
      <w:pPr>
        <w:pStyle w:val="ListParagraph"/>
        <w:numPr>
          <w:ilvl w:val="0"/>
          <w:numId w:val="4"/>
        </w:numPr>
        <w:spacing w:after="60" w:before="60"/>
      </w:pPr>
      <w:r>
        <w:rPr>
          <w:rFonts w:ascii="Arial" w:cs="Arial" w:eastAsia="Arial" w:hAnsi="Arial"/>
          <w:sz w:val="22"/>
          <w:szCs w:val="22"/>
        </w:rPr>
        <w:t xml:space="preserve">Can you describe the shape of a mature ArgoCD installation (the signs and warning signs)?</w:t>
      </w:r>
    </w:p>
    <w:p>
      <w:pPr>
        <w:pStyle w:val="ListParagraph"/>
        <w:numPr>
          <w:ilvl w:val="0"/>
          <w:numId w:val="4"/>
        </w:numPr>
        <w:spacing w:after="60" w:before="60"/>
      </w:pPr>
      <w:r>
        <w:rPr>
          <w:rFonts w:ascii="Arial" w:cs="Arial" w:eastAsia="Arial" w:hAnsi="Arial"/>
          <w:sz w:val="22"/>
          <w:szCs w:val="22"/>
        </w:rPr>
        <w:t xml:space="preserve">Can you articulate why app code and GitOps manifests should live in separate repos?</w:t>
      </w:r>
    </w:p>
    <w:p>
      <w:pPr>
        <w:pStyle w:val="ListParagraph"/>
        <w:numPr>
          <w:ilvl w:val="0"/>
          <w:numId w:val="4"/>
        </w:numPr>
        <w:spacing w:after="60" w:before="60"/>
      </w:pPr>
      <w:r>
        <w:rPr>
          <w:rFonts w:ascii="Arial" w:cs="Arial" w:eastAsia="Arial" w:hAnsi="Arial"/>
          <w:sz w:val="22"/>
          <w:szCs w:val="22"/>
        </w:rPr>
        <w:t xml:space="preserve">Can you explain the two-repo flow (CI builds image, CI updates GitOps repo, ArgoCD syncs)?</w:t>
      </w:r>
    </w:p>
    <w:p>
      <w:pPr>
        <w:pStyle w:val="ListParagraph"/>
        <w:numPr>
          <w:ilvl w:val="0"/>
          <w:numId w:val="4"/>
        </w:numPr>
        <w:spacing w:after="60" w:before="60"/>
      </w:pPr>
      <w:r>
        <w:rPr>
          <w:rFonts w:ascii="Arial" w:cs="Arial" w:eastAsia="Arial" w:hAnsi="Arial"/>
          <w:sz w:val="22"/>
          <w:szCs w:val="22"/>
        </w:rPr>
        <w:t xml:space="preserve">Can you decide between monorepo and multi-repo for app code and for GitOps?</w:t>
      </w:r>
    </w:p>
    <w:p>
      <w:pPr>
        <w:pStyle w:val="ListParagraph"/>
        <w:numPr>
          <w:ilvl w:val="0"/>
          <w:numId w:val="4"/>
        </w:numPr>
        <w:spacing w:after="60" w:before="60"/>
      </w:pPr>
      <w:r>
        <w:rPr>
          <w:rFonts w:ascii="Arial" w:cs="Arial" w:eastAsia="Arial" w:hAnsi="Arial"/>
          <w:sz w:val="22"/>
          <w:szCs w:val="22"/>
        </w:rPr>
        <w:t xml:space="preserve">Can you set up a CI pipeline that updates a GitOps repo with new image tags?</w:t>
      </w:r>
    </w:p>
    <w:p>
      <w:pPr>
        <w:pStyle w:val="ListParagraph"/>
        <w:numPr>
          <w:ilvl w:val="0"/>
          <w:numId w:val="4"/>
        </w:numPr>
        <w:spacing w:after="60" w:before="60"/>
      </w:pPr>
      <w:r>
        <w:rPr>
          <w:rFonts w:ascii="Arial" w:cs="Arial" w:eastAsia="Arial" w:hAnsi="Arial"/>
          <w:sz w:val="22"/>
          <w:szCs w:val="22"/>
        </w:rPr>
        <w:t xml:space="preserve">Can you name the three sync policy levers (automated, prune, selfHeal)?</w:t>
      </w:r>
    </w:p>
    <w:p>
      <w:pPr>
        <w:pStyle w:val="ListParagraph"/>
        <w:numPr>
          <w:ilvl w:val="0"/>
          <w:numId w:val="4"/>
        </w:numPr>
        <w:spacing w:after="60" w:before="60"/>
      </w:pPr>
      <w:r>
        <w:rPr>
          <w:rFonts w:ascii="Arial" w:cs="Arial" w:eastAsia="Arial" w:hAnsi="Arial"/>
          <w:sz w:val="22"/>
          <w:szCs w:val="22"/>
        </w:rPr>
        <w:t xml:space="preserve">Can you recommend sync policies per environment (dev, staging, prod, regulated)?</w:t>
      </w:r>
    </w:p>
    <w:p>
      <w:pPr>
        <w:pStyle w:val="ListParagraph"/>
        <w:numPr>
          <w:ilvl w:val="0"/>
          <w:numId w:val="4"/>
        </w:numPr>
        <w:spacing w:after="60" w:before="60"/>
      </w:pPr>
      <w:r>
        <w:rPr>
          <w:rFonts w:ascii="Arial" w:cs="Arial" w:eastAsia="Arial" w:hAnsi="Arial"/>
          <w:sz w:val="22"/>
          <w:szCs w:val="22"/>
        </w:rPr>
        <w:t xml:space="preserve">Can you articulate the case for and against automated sync in production?</w:t>
      </w:r>
    </w:p>
    <w:p>
      <w:pPr>
        <w:pStyle w:val="ListParagraph"/>
        <w:numPr>
          <w:ilvl w:val="0"/>
          <w:numId w:val="4"/>
        </w:numPr>
        <w:spacing w:after="60" w:before="60"/>
      </w:pPr>
      <w:r>
        <w:rPr>
          <w:rFonts w:ascii="Arial" w:cs="Arial" w:eastAsia="Arial" w:hAnsi="Arial"/>
          <w:sz w:val="22"/>
          <w:szCs w:val="22"/>
        </w:rPr>
        <w:t xml:space="preserve">Can you use sync windows for deploy freezes and business-hours-only deploys?</w:t>
      </w:r>
    </w:p>
    <w:p>
      <w:pPr>
        <w:pStyle w:val="ListParagraph"/>
        <w:numPr>
          <w:ilvl w:val="0"/>
          <w:numId w:val="4"/>
        </w:numPr>
        <w:spacing w:after="60" w:before="60"/>
      </w:pPr>
      <w:r>
        <w:rPr>
          <w:rFonts w:ascii="Arial" w:cs="Arial" w:eastAsia="Arial" w:hAnsi="Arial"/>
          <w:sz w:val="22"/>
          <w:szCs w:val="22"/>
        </w:rPr>
        <w:t xml:space="preserve">Can you use per-resource sync annotations (Prune=false, SelfHeal=false) appropriately?</w:t>
      </w:r>
    </w:p>
    <w:p>
      <w:pPr>
        <w:pStyle w:val="ListParagraph"/>
        <w:numPr>
          <w:ilvl w:val="0"/>
          <w:numId w:val="4"/>
        </w:numPr>
        <w:spacing w:after="60" w:before="60"/>
      </w:pPr>
      <w:r>
        <w:rPr>
          <w:rFonts w:ascii="Arial" w:cs="Arial" w:eastAsia="Arial" w:hAnsi="Arial"/>
          <w:sz w:val="22"/>
          <w:szCs w:val="22"/>
        </w:rPr>
        <w:t xml:space="preserve">Can you explain why non-default projects are essential, even for single-team setups?</w:t>
      </w:r>
    </w:p>
    <w:p>
      <w:pPr>
        <w:pStyle w:val="ListParagraph"/>
        <w:numPr>
          <w:ilvl w:val="0"/>
          <w:numId w:val="4"/>
        </w:numPr>
        <w:spacing w:after="60" w:before="60"/>
      </w:pPr>
      <w:r>
        <w:rPr>
          <w:rFonts w:ascii="Arial" w:cs="Arial" w:eastAsia="Arial" w:hAnsi="Arial"/>
          <w:sz w:val="22"/>
          <w:szCs w:val="22"/>
        </w:rPr>
        <w:t xml:space="preserve">Can you design per-team, per-environment, and per-product-per-environment project shapes?</w:t>
      </w:r>
    </w:p>
    <w:p>
      <w:pPr>
        <w:pStyle w:val="ListParagraph"/>
        <w:numPr>
          <w:ilvl w:val="0"/>
          <w:numId w:val="4"/>
        </w:numPr>
        <w:spacing w:after="60" w:before="60"/>
      </w:pPr>
      <w:r>
        <w:rPr>
          <w:rFonts w:ascii="Arial" w:cs="Arial" w:eastAsia="Arial" w:hAnsi="Arial"/>
          <w:sz w:val="22"/>
          <w:szCs w:val="22"/>
        </w:rPr>
        <w:t xml:space="preserve">Can you restrict the 'default' project to prevent accidental broad permissions?</w:t>
      </w:r>
    </w:p>
    <w:p>
      <w:pPr>
        <w:pStyle w:val="ListParagraph"/>
        <w:numPr>
          <w:ilvl w:val="0"/>
          <w:numId w:val="4"/>
        </w:numPr>
        <w:spacing w:after="60" w:before="60"/>
      </w:pPr>
      <w:r>
        <w:rPr>
          <w:rFonts w:ascii="Arial" w:cs="Arial" w:eastAsia="Arial" w:hAnsi="Arial"/>
          <w:sz w:val="22"/>
          <w:szCs w:val="22"/>
        </w:rPr>
        <w:t xml:space="preserve">Can you describe why plaintext secrets in Git are catastrophic?</w:t>
      </w:r>
    </w:p>
    <w:p>
      <w:pPr>
        <w:pStyle w:val="ListParagraph"/>
        <w:numPr>
          <w:ilvl w:val="0"/>
          <w:numId w:val="4"/>
        </w:numPr>
        <w:spacing w:after="60" w:before="60"/>
      </w:pPr>
      <w:r>
        <w:rPr>
          <w:rFonts w:ascii="Arial" w:cs="Arial" w:eastAsia="Arial" w:hAnsi="Arial"/>
          <w:sz w:val="22"/>
          <w:szCs w:val="22"/>
        </w:rPr>
        <w:t xml:space="preserve">Can you explain the four common secrets solutions (Sealed Secrets, ESO, SOPS, Vault Agent)?</w:t>
      </w:r>
    </w:p>
    <w:p>
      <w:pPr>
        <w:pStyle w:val="ListParagraph"/>
        <w:numPr>
          <w:ilvl w:val="0"/>
          <w:numId w:val="4"/>
        </w:numPr>
        <w:spacing w:after="60" w:before="60"/>
      </w:pPr>
      <w:r>
        <w:rPr>
          <w:rFonts w:ascii="Arial" w:cs="Arial" w:eastAsia="Arial" w:hAnsi="Arial"/>
          <w:sz w:val="22"/>
          <w:szCs w:val="22"/>
        </w:rPr>
        <w:t xml:space="preserve">Can you install Sealed Secrets and seal a secret with kubeseal?</w:t>
      </w:r>
    </w:p>
    <w:p>
      <w:pPr>
        <w:pStyle w:val="ListParagraph"/>
        <w:numPr>
          <w:ilvl w:val="0"/>
          <w:numId w:val="4"/>
        </w:numPr>
        <w:spacing w:after="60" w:before="60"/>
      </w:pPr>
      <w:r>
        <w:rPr>
          <w:rFonts w:ascii="Arial" w:cs="Arial" w:eastAsia="Arial" w:hAnsi="Arial"/>
          <w:sz w:val="22"/>
          <w:szCs w:val="22"/>
        </w:rPr>
        <w:t xml:space="preserve">Can you configure External Secrets Operator with a Vault backend?</w:t>
      </w:r>
    </w:p>
    <w:p>
      <w:pPr>
        <w:pStyle w:val="ListParagraph"/>
        <w:numPr>
          <w:ilvl w:val="0"/>
          <w:numId w:val="4"/>
        </w:numPr>
        <w:spacing w:after="60" w:before="60"/>
      </w:pPr>
      <w:r>
        <w:rPr>
          <w:rFonts w:ascii="Arial" w:cs="Arial" w:eastAsia="Arial" w:hAnsi="Arial"/>
          <w:sz w:val="22"/>
          <w:szCs w:val="22"/>
        </w:rPr>
        <w:t xml:space="preserve">Can you compare the trade-offs of Sealed Secrets vs ESO vs SOPS?</w:t>
      </w:r>
    </w:p>
    <w:p>
      <w:pPr>
        <w:pStyle w:val="ListParagraph"/>
        <w:numPr>
          <w:ilvl w:val="0"/>
          <w:numId w:val="4"/>
        </w:numPr>
        <w:spacing w:after="60" w:before="60"/>
      </w:pPr>
      <w:r>
        <w:rPr>
          <w:rFonts w:ascii="Arial" w:cs="Arial" w:eastAsia="Arial" w:hAnsi="Arial"/>
          <w:sz w:val="22"/>
          <w:szCs w:val="22"/>
        </w:rPr>
        <w:t xml:space="preserve">Can you decide which secrets solution fits a given context?</w:t>
      </w:r>
    </w:p>
    <w:p>
      <w:pPr>
        <w:pStyle w:val="ListParagraph"/>
        <w:numPr>
          <w:ilvl w:val="0"/>
          <w:numId w:val="4"/>
        </w:numPr>
        <w:spacing w:after="60" w:before="60"/>
      </w:pPr>
      <w:r>
        <w:rPr>
          <w:rFonts w:ascii="Arial" w:cs="Arial" w:eastAsia="Arial" w:hAnsi="Arial"/>
          <w:sz w:val="22"/>
          <w:szCs w:val="22"/>
        </w:rPr>
        <w:t xml:space="preserve">Can you justify a split approach (Sealed Secrets for simple; ESO for critical)?</w:t>
      </w:r>
    </w:p>
    <w:p>
      <w:pPr>
        <w:pStyle w:val="ListParagraph"/>
        <w:numPr>
          <w:ilvl w:val="0"/>
          <w:numId w:val="4"/>
        </w:numPr>
        <w:spacing w:after="60" w:before="60"/>
      </w:pPr>
      <w:r>
        <w:rPr>
          <w:rFonts w:ascii="Arial" w:cs="Arial" w:eastAsia="Arial" w:hAnsi="Arial"/>
          <w:sz w:val="22"/>
          <w:szCs w:val="22"/>
        </w:rPr>
        <w:t xml:space="preserve">Can you explain why notifications matter (close the loop to human awareness)?</w:t>
      </w:r>
    </w:p>
    <w:p>
      <w:pPr>
        <w:pStyle w:val="ListParagraph"/>
        <w:numPr>
          <w:ilvl w:val="0"/>
          <w:numId w:val="4"/>
        </w:numPr>
        <w:spacing w:after="60" w:before="60"/>
      </w:pPr>
      <w:r>
        <w:rPr>
          <w:rFonts w:ascii="Arial" w:cs="Arial" w:eastAsia="Arial" w:hAnsi="Arial"/>
          <w:sz w:val="22"/>
          <w:szCs w:val="22"/>
        </w:rPr>
        <w:t xml:space="preserve">Can you configure ArgoCD notifications for Slack, PagerDuty, and email?</w:t>
      </w:r>
    </w:p>
    <w:p>
      <w:pPr>
        <w:pStyle w:val="ListParagraph"/>
        <w:numPr>
          <w:ilvl w:val="0"/>
          <w:numId w:val="4"/>
        </w:numPr>
        <w:spacing w:after="60" w:before="60"/>
      </w:pPr>
      <w:r>
        <w:rPr>
          <w:rFonts w:ascii="Arial" w:cs="Arial" w:eastAsia="Arial" w:hAnsi="Arial"/>
          <w:sz w:val="22"/>
          <w:szCs w:val="22"/>
        </w:rPr>
        <w:t xml:space="preserve">Can you list the key triggers (on-sync-failed, on-health-degraded, on-deployed)?</w:t>
      </w:r>
    </w:p>
    <w:p>
      <w:pPr>
        <w:pStyle w:val="ListParagraph"/>
        <w:numPr>
          <w:ilvl w:val="0"/>
          <w:numId w:val="4"/>
        </w:numPr>
        <w:spacing w:after="60" w:before="60"/>
      </w:pPr>
      <w:r>
        <w:rPr>
          <w:rFonts w:ascii="Arial" w:cs="Arial" w:eastAsia="Arial" w:hAnsi="Arial"/>
          <w:sz w:val="22"/>
          <w:szCs w:val="22"/>
        </w:rPr>
        <w:t xml:space="preserve">Can you write custom trigger conditions for production-only or long-running syncs?</w:t>
      </w:r>
    </w:p>
    <w:p>
      <w:pPr>
        <w:pStyle w:val="ListParagraph"/>
        <w:numPr>
          <w:ilvl w:val="0"/>
          <w:numId w:val="4"/>
        </w:numPr>
        <w:spacing w:after="60" w:before="60"/>
      </w:pPr>
      <w:r>
        <w:rPr>
          <w:rFonts w:ascii="Arial" w:cs="Arial" w:eastAsia="Arial" w:hAnsi="Arial"/>
          <w:sz w:val="22"/>
          <w:szCs w:val="22"/>
        </w:rPr>
        <w:t xml:space="preserve">Can you identify and avoid alert fatigue patterns?</w:t>
      </w:r>
    </w:p>
    <w:p>
      <w:pPr>
        <w:pStyle w:val="ListParagraph"/>
        <w:numPr>
          <w:ilvl w:val="0"/>
          <w:numId w:val="4"/>
        </w:numPr>
        <w:spacing w:after="60" w:before="60"/>
      </w:pPr>
      <w:r>
        <w:rPr>
          <w:rFonts w:ascii="Arial" w:cs="Arial" w:eastAsia="Arial" w:hAnsi="Arial"/>
          <w:sz w:val="22"/>
          <w:szCs w:val="22"/>
        </w:rPr>
        <w:t xml:space="preserve">Can you scrape ArgoCD's Prometheus metrics?</w:t>
      </w:r>
    </w:p>
    <w:p>
      <w:pPr>
        <w:pStyle w:val="ListParagraph"/>
        <w:numPr>
          <w:ilvl w:val="0"/>
          <w:numId w:val="4"/>
        </w:numPr>
        <w:spacing w:after="60" w:before="60"/>
      </w:pPr>
      <w:r>
        <w:rPr>
          <w:rFonts w:ascii="Arial" w:cs="Arial" w:eastAsia="Arial" w:hAnsi="Arial"/>
          <w:sz w:val="22"/>
          <w:szCs w:val="22"/>
        </w:rPr>
        <w:t xml:space="preserve">Can you name the key metrics (argocd_app_info, argocd_app_sync_total, etc.)?</w:t>
      </w:r>
    </w:p>
    <w:p>
      <w:pPr>
        <w:pStyle w:val="ListParagraph"/>
        <w:numPr>
          <w:ilvl w:val="0"/>
          <w:numId w:val="4"/>
        </w:numPr>
        <w:spacing w:after="60" w:before="60"/>
      </w:pPr>
      <w:r>
        <w:rPr>
          <w:rFonts w:ascii="Arial" w:cs="Arial" w:eastAsia="Arial" w:hAnsi="Arial"/>
          <w:sz w:val="22"/>
          <w:szCs w:val="22"/>
        </w:rPr>
        <w:t xml:space="preserve">Can you import and customize Grafana dashboards?</w:t>
      </w:r>
    </w:p>
    <w:p>
      <w:pPr>
        <w:pStyle w:val="ListParagraph"/>
        <w:numPr>
          <w:ilvl w:val="0"/>
          <w:numId w:val="4"/>
        </w:numPr>
        <w:spacing w:after="60" w:before="60"/>
      </w:pPr>
      <w:r>
        <w:rPr>
          <w:rFonts w:ascii="Arial" w:cs="Arial" w:eastAsia="Arial" w:hAnsi="Arial"/>
          <w:sz w:val="22"/>
          <w:szCs w:val="22"/>
        </w:rPr>
        <w:t xml:space="preserve">Can you define alerts for high sync failure rate, persistent OutOfSync, cluster unreachable?</w:t>
      </w:r>
    </w:p>
    <w:p>
      <w:pPr>
        <w:pStyle w:val="ListParagraph"/>
        <w:numPr>
          <w:ilvl w:val="0"/>
          <w:numId w:val="4"/>
        </w:numPr>
        <w:spacing w:after="60" w:before="60"/>
      </w:pPr>
      <w:r>
        <w:rPr>
          <w:rFonts w:ascii="Arial" w:cs="Arial" w:eastAsia="Arial" w:hAnsi="Arial"/>
          <w:sz w:val="22"/>
          <w:szCs w:val="22"/>
        </w:rPr>
        <w:t xml:space="preserve">Can you identify what ArgoCD state needs backup (Secrets, Sealed Secrets key)?</w:t>
      </w:r>
    </w:p>
    <w:p>
      <w:pPr>
        <w:pStyle w:val="ListParagraph"/>
        <w:numPr>
          <w:ilvl w:val="0"/>
          <w:numId w:val="4"/>
        </w:numPr>
        <w:spacing w:after="60" w:before="60"/>
      </w:pPr>
      <w:r>
        <w:rPr>
          <w:rFonts w:ascii="Arial" w:cs="Arial" w:eastAsia="Arial" w:hAnsi="Arial"/>
          <w:sz w:val="22"/>
          <w:szCs w:val="22"/>
        </w:rPr>
        <w:t xml:space="preserve">Can you use Velero to back up the argocd namespace?</w:t>
      </w:r>
    </w:p>
    <w:p>
      <w:pPr>
        <w:pStyle w:val="ListParagraph"/>
        <w:numPr>
          <w:ilvl w:val="0"/>
          <w:numId w:val="4"/>
        </w:numPr>
        <w:spacing w:after="60" w:before="60"/>
      </w:pPr>
      <w:r>
        <w:rPr>
          <w:rFonts w:ascii="Arial" w:cs="Arial" w:eastAsia="Arial" w:hAnsi="Arial"/>
          <w:sz w:val="22"/>
          <w:szCs w:val="22"/>
        </w:rPr>
        <w:t xml:space="preserve">Can you export and encrypt critical Secrets manually?</w:t>
      </w:r>
    </w:p>
    <w:p>
      <w:pPr>
        <w:pStyle w:val="ListParagraph"/>
        <w:numPr>
          <w:ilvl w:val="0"/>
          <w:numId w:val="4"/>
        </w:numPr>
        <w:spacing w:after="60" w:before="60"/>
      </w:pPr>
      <w:r>
        <w:rPr>
          <w:rFonts w:ascii="Arial" w:cs="Arial" w:eastAsia="Arial" w:hAnsi="Arial"/>
          <w:sz w:val="22"/>
          <w:szCs w:val="22"/>
        </w:rPr>
        <w:t xml:space="preserve">Can you test a restore procedure?</w:t>
      </w:r>
    </w:p>
    <w:p>
      <w:pPr>
        <w:pStyle w:val="ListParagraph"/>
        <w:numPr>
          <w:ilvl w:val="0"/>
          <w:numId w:val="4"/>
        </w:numPr>
        <w:spacing w:after="60" w:before="60"/>
      </w:pPr>
      <w:r>
        <w:rPr>
          <w:rFonts w:ascii="Arial" w:cs="Arial" w:eastAsia="Arial" w:hAnsi="Arial"/>
          <w:sz w:val="22"/>
          <w:szCs w:val="22"/>
        </w:rPr>
        <w:t xml:space="preserve">Can you explain the bootstrap problem (self-hosting chicken-and-egg)?</w:t>
      </w:r>
    </w:p>
    <w:p>
      <w:pPr>
        <w:pStyle w:val="ListParagraph"/>
        <w:numPr>
          <w:ilvl w:val="0"/>
          <w:numId w:val="4"/>
        </w:numPr>
        <w:spacing w:after="60" w:before="60"/>
      </w:pPr>
      <w:r>
        <w:rPr>
          <w:rFonts w:ascii="Arial" w:cs="Arial" w:eastAsia="Arial" w:hAnsi="Arial"/>
          <w:sz w:val="22"/>
          <w:szCs w:val="22"/>
        </w:rPr>
        <w:t xml:space="preserve">Can you walk through the 9-step manual bootstrap procedure?</w:t>
      </w:r>
    </w:p>
    <w:p>
      <w:pPr>
        <w:pStyle w:val="ListParagraph"/>
        <w:numPr>
          <w:ilvl w:val="0"/>
          <w:numId w:val="4"/>
        </w:numPr>
        <w:spacing w:after="60" w:before="60"/>
      </w:pPr>
      <w:r>
        <w:rPr>
          <w:rFonts w:ascii="Arial" w:cs="Arial" w:eastAsia="Arial" w:hAnsi="Arial"/>
          <w:sz w:val="22"/>
          <w:szCs w:val="22"/>
        </w:rPr>
        <w:t xml:space="preserve">Can you write root and self-Application manifests?</w:t>
      </w:r>
    </w:p>
    <w:p>
      <w:pPr>
        <w:pStyle w:val="ListParagraph"/>
        <w:numPr>
          <w:ilvl w:val="0"/>
          <w:numId w:val="4"/>
        </w:numPr>
        <w:spacing w:after="60" w:before="60"/>
      </w:pPr>
      <w:r>
        <w:rPr>
          <w:rFonts w:ascii="Arial" w:cs="Arial" w:eastAsia="Arial" w:hAnsi="Arial"/>
          <w:sz w:val="22"/>
          <w:szCs w:val="22"/>
        </w:rPr>
        <w:t xml:space="preserve">Can you identify the four DR scenarios and the recovery approach for each?</w:t>
      </w:r>
    </w:p>
    <w:p>
      <w:pPr>
        <w:pStyle w:val="ListParagraph"/>
        <w:numPr>
          <w:ilvl w:val="0"/>
          <w:numId w:val="4"/>
        </w:numPr>
        <w:spacing w:after="60" w:before="60"/>
      </w:pPr>
      <w:r>
        <w:rPr>
          <w:rFonts w:ascii="Arial" w:cs="Arial" w:eastAsia="Arial" w:hAnsi="Arial"/>
          <w:sz w:val="22"/>
          <w:szCs w:val="22"/>
        </w:rPr>
        <w:t xml:space="preserve">Can you describe active-passive and active-active DR patterns?</w:t>
      </w:r>
    </w:p>
    <w:p>
      <w:pPr>
        <w:pStyle w:val="ListParagraph"/>
        <w:numPr>
          <w:ilvl w:val="0"/>
          <w:numId w:val="4"/>
        </w:numPr>
        <w:spacing w:after="60" w:before="60"/>
      </w:pPr>
      <w:r>
        <w:rPr>
          <w:rFonts w:ascii="Arial" w:cs="Arial" w:eastAsia="Arial" w:hAnsi="Arial"/>
          <w:sz w:val="22"/>
          <w:szCs w:val="22"/>
        </w:rPr>
        <w:t xml:space="preserve">Can you plan ArgoCD upgrades (staging first, release notes, rolling)?</w:t>
      </w:r>
    </w:p>
    <w:p>
      <w:pPr>
        <w:pStyle w:val="ListParagraph"/>
        <w:numPr>
          <w:ilvl w:val="0"/>
          <w:numId w:val="4"/>
        </w:numPr>
        <w:spacing w:after="60" w:before="60"/>
      </w:pPr>
      <w:r>
        <w:rPr>
          <w:rFonts w:ascii="Arial" w:cs="Arial" w:eastAsia="Arial" w:hAnsi="Arial"/>
          <w:sz w:val="22"/>
          <w:szCs w:val="22"/>
        </w:rPr>
        <w:t xml:space="preserve">Can you map your current installation to the 4-level maturity roadmap?</w:t>
      </w:r>
    </w:p>
    <w:p>
      <w:pPr>
        <w:pStyle w:val="ListParagraph"/>
        <w:numPr>
          <w:ilvl w:val="0"/>
          <w:numId w:val="4"/>
        </w:numPr>
        <w:spacing w:after="60" w:before="60"/>
      </w:pPr>
      <w:r>
        <w:rPr>
          <w:rFonts w:ascii="Arial" w:cs="Arial" w:eastAsia="Arial" w:hAnsi="Arial"/>
          <w:sz w:val="22"/>
          <w:szCs w:val="22"/>
        </w:rPr>
        <w:t xml:space="preserve">Can you identify the common pitfalls (configuration, operational, architectural, people)?</w:t>
      </w:r>
    </w:p>
    <w:p>
      <w:pPr>
        <w:pStyle w:val="ListParagraph"/>
        <w:numPr>
          <w:ilvl w:val="0"/>
          <w:numId w:val="4"/>
        </w:numPr>
        <w:spacing w:after="60" w:before="60"/>
      </w:pPr>
      <w:r>
        <w:rPr>
          <w:rFonts w:ascii="Arial" w:cs="Arial" w:eastAsia="Arial" w:hAnsi="Arial"/>
          <w:sz w:val="22"/>
          <w:szCs w:val="22"/>
        </w:rPr>
        <w:t xml:space="preserve">Can you design a complete ArgoCD installation plan for a new greenfield project?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EFDA"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You've Completed the ArgoCD Curriculum</w:t>
            </w:r>
          </w:p>
          <w:p>
            <w:pPr>
              <w:spacing w:after="80" w:before="80" w:line="320"/>
              <w:jc w:val="both"/>
            </w:pPr>
            <w:r>
              <w:rPr>
                <w:rFonts w:ascii="Arial" w:cs="Arial" w:eastAsia="Arial" w:hAnsi="Arial"/>
                <w:sz w:val="22"/>
                <w:szCs w:val="22"/>
              </w:rPr>
              <w:t xml:space="preserve">Across nine modules you've covered the full GitOps-with-ArgoCD story. Module 1 set the conceptual foundation: the four GitOps principles and why Git as source of truth changes how you think about deployment. Module 2 opened the hood — the component architecture of argocd-server, repo-server, application-controller, Redis, and the optional pieces. Modules 3 and 4 covered the central abstraction — the Application CRD and its sync machinery, including waves, hooks, and analysis. Module 5 introduced scale via ApplicationSets. Module 6 covered the templating layer — Helm and Kustomize. Module 7 established governance with projects and RBAC. Module 8 extended to progressive delivery via Argo Rollouts. This final module pulled together operational practices — repo structure, secrets, notifications, backup, DR.</w:t>
            </w:r>
          </w:p>
          <w:p>
            <w:pPr>
              <w:spacing w:after="80" w:before="80" w:line="320"/>
              <w:jc w:val="both"/>
            </w:pPr>
            <w:r>
              <w:rPr>
                <w:rFonts w:ascii="Arial" w:cs="Arial" w:eastAsia="Arial" w:hAnsi="Arial"/>
                <w:sz w:val="22"/>
                <w:szCs w:val="22"/>
              </w:rPr>
              <w:t xml:space="preserve">The meta-lesson: ArgoCD done well is mostly about DISCIPLINE, not features. The features are rich; teams that struggle don't lack features, they lack the discipline to apply them consistently. Separate repos. Real projects. Never plaintext secrets. Automated sync with thoughtful self-heal. Notifications on failures. Tested backups. Documented bootstrap. These aren't glamorous; they're what distinguishes an ArgoCD that runs quietly for years from one that produces weekly incidents. If you've internalized those principles — and the technical depth to apply them — you're ready for production GitOps at any scale. Go build it.</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1"/>
      </w:pBdr>
      <w:jc w:val="right"/>
    </w:pPr>
    <w:r>
      <w:rPr>
        <w:rFonts w:ascii="Arial" w:cs="Arial" w:eastAsia="Arial" w:hAnsi="Arial"/>
        <w:i/>
        <w:iCs/>
        <w:color w:val="595959"/>
        <w:sz w:val="18"/>
        <w:szCs w:val="18"/>
      </w:rPr>
      <w:t xml:space="preserve">ArgoCD — Module 9: Best Practices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F4E78"/>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F4E78"/>
      <w:sz w:val="30"/>
      <w:szCs w:val="30"/>
    </w:rPr>
  </w:style>
  <w:style w:type="paragraph" w:styleId="Heading3">
    <w:name w:val="Heading 3"/>
    <w:basedOn w:val="Normal"/>
    <w:next w:val="Normal"/>
    <w:qFormat/>
    <w:pPr>
      <w:spacing w:after="120" w:before="280"/>
      <w:outlineLvl w:val="2"/>
    </w:pPr>
    <w:rPr>
      <w:rFonts w:ascii="Arial" w:cs="Arial" w:eastAsia="Arial" w:hAnsi="Arial"/>
      <w:b/>
      <w:bCs/>
      <w:color w:val="2E75B6"/>
      <w:sz w:val="26"/>
      <w:szCs w:val="26"/>
    </w:rPr>
  </w:style>
  <w:style w:type="paragraph" w:styleId="Heading4">
    <w:name w:val="Heading 4"/>
    <w:basedOn w:val="Normal"/>
    <w:next w:val="Normal"/>
    <w:qFormat/>
    <w:pPr>
      <w:spacing w:after="100" w:before="220"/>
      <w:outlineLvl w:val="3"/>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ArgoCD - Module 9: Best Practices</dc:title>
  <dc:creator>Study Guide Generator</dc:creator>
  <dc:description>A complete, in-depth study guide for ArgoCD Module 9.</dc:description>
  <cp:lastModifiedBy>Un-named</cp:lastModifiedBy>
  <cp:revision>1</cp:revision>
  <dcterms:created xsi:type="dcterms:W3CDTF">2026-04-17T03:45:19.411Z</dcterms:created>
  <dcterms:modified xsi:type="dcterms:W3CDTF">2026-04-17T03:45:19.412Z</dcterms:modified>
</cp:coreProperties>
</file>

<file path=docProps/custom.xml><?xml version="1.0" encoding="utf-8"?>
<Properties xmlns="http://schemas.openxmlformats.org/officeDocument/2006/custom-properties" xmlns:vt="http://schemas.openxmlformats.org/officeDocument/2006/docPropsVTypes"/>
</file>