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SHARDING — MODULE 4</w:t>
      </w:r>
    </w:p>
    <w:p>
      <w:pPr>
        <w:spacing w:after="100" w:before="0"/>
        <w:jc w:val="center"/>
      </w:pPr>
      <w:r>
        <w:rPr>
          <w:rFonts w:ascii="Arial" w:cs="Arial" w:eastAsia="Arial" w:hAnsi="Arial"/>
          <w:b/>
          <w:bCs/>
          <w:color w:val="1A3C5E"/>
          <w:sz w:val="52"/>
          <w:szCs w:val="52"/>
        </w:rPr>
        <w:t xml:space="preserve">Challenges &amp; Solutions</w:t>
      </w:r>
    </w:p>
    <w:p>
      <w:pPr>
        <w:pBdr>
          <w:bottom w:val="single" w:color="2E75B6" w:sz="6" w:space="6"/>
        </w:pBdr>
        <w:spacing w:after="80" w:before="0"/>
        <w:jc w:val="center"/>
      </w:pPr>
      <w:r>
        <w:rPr>
          <w:rFonts w:ascii="Arial" w:cs="Arial" w:eastAsia="Arial" w:hAnsi="Arial"/>
          <w:i/>
          <w:iCs/>
          <w:color w:val="444444"/>
          <w:sz w:val="21"/>
          <w:szCs w:val="21"/>
        </w:rPr>
        <w:t xml:space="preserve">Cross-Shard Queries  |  Transactions  |  Rebalancing  |  Referential Integrity  |  IDs  |  Schema  |  Backup</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Challenges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Cross-shard queries — scatter-gather mechanics, cost analysis, mitigation strategies</w:t>
      </w:r>
    </w:p>
    <w:p>
      <w:pPr>
        <w:spacing w:after="55" w:before="55"/>
        <w:jc w:val="center"/>
      </w:pPr>
      <w:r>
        <w:rPr>
          <w:rFonts w:ascii="Arial" w:cs="Arial" w:eastAsia="Arial" w:hAnsi="Arial"/>
          <w:color w:val="444444"/>
          <w:sz w:val="21"/>
          <w:szCs w:val="21"/>
        </w:rPr>
        <w:t xml:space="preserve">  Cross-shard transactions — 2-Phase Commit (2PC) deep dive and the Saga pattern</w:t>
      </w:r>
    </w:p>
    <w:p>
      <w:pPr>
        <w:spacing w:after="55" w:before="55"/>
        <w:jc w:val="center"/>
      </w:pPr>
      <w:r>
        <w:rPr>
          <w:rFonts w:ascii="Arial" w:cs="Arial" w:eastAsia="Arial" w:hAnsi="Arial"/>
          <w:color w:val="444444"/>
          <w:sz w:val="21"/>
          <w:szCs w:val="21"/>
        </w:rPr>
        <w:t xml:space="preserve">  Rebalancing — adding/removing shards with minimal disruption, consistent hashing</w:t>
      </w:r>
    </w:p>
    <w:p>
      <w:pPr>
        <w:spacing w:after="55" w:before="55"/>
        <w:jc w:val="center"/>
      </w:pPr>
      <w:r>
        <w:rPr>
          <w:rFonts w:ascii="Arial" w:cs="Arial" w:eastAsia="Arial" w:hAnsi="Arial"/>
          <w:color w:val="444444"/>
          <w:sz w:val="21"/>
          <w:szCs w:val="21"/>
        </w:rPr>
        <w:t xml:space="preserve">  Referential integrity — why foreign keys break across shards and the alternatives</w:t>
      </w:r>
    </w:p>
    <w:p>
      <w:pPr>
        <w:spacing w:after="55" w:before="55"/>
        <w:jc w:val="center"/>
      </w:pPr>
      <w:r>
        <w:rPr>
          <w:rFonts w:ascii="Arial" w:cs="Arial" w:eastAsia="Arial" w:hAnsi="Arial"/>
          <w:color w:val="444444"/>
          <w:sz w:val="21"/>
          <w:szCs w:val="21"/>
        </w:rPr>
        <w:t xml:space="preserve">  Distributed ID generation — Snowflake IDs, UUID variants, database sequences</w:t>
      </w:r>
    </w:p>
    <w:p>
      <w:pPr>
        <w:spacing w:after="55" w:before="55"/>
        <w:jc w:val="center"/>
      </w:pPr>
      <w:r>
        <w:rPr>
          <w:rFonts w:ascii="Arial" w:cs="Arial" w:eastAsia="Arial" w:hAnsi="Arial"/>
          <w:color w:val="444444"/>
          <w:sz w:val="21"/>
          <w:szCs w:val="21"/>
        </w:rPr>
        <w:t xml:space="preserve">  Schema changes — applying DDL consistently across all shards without downtime</w:t>
      </w:r>
    </w:p>
    <w:p>
      <w:pPr>
        <w:spacing w:after="55" w:before="55"/>
        <w:jc w:val="center"/>
      </w:pPr>
      <w:r>
        <w:rPr>
          <w:rFonts w:ascii="Arial" w:cs="Arial" w:eastAsia="Arial" w:hAnsi="Arial"/>
          <w:color w:val="444444"/>
          <w:sz w:val="21"/>
          <w:szCs w:val="21"/>
        </w:rPr>
        <w:t xml:space="preserve">  Backup and recovery — per-shard strategy, point-in-time consistency, restore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Cross-Shard Queries (Scatter-Gather)</w:t>
      </w:r>
    </w:p>
    <w:p>
      <w:pPr>
        <w:pStyle w:val="Heading2"/>
        <w:spacing w:after="140" w:before="320"/>
      </w:pPr>
      <w:r>
        <w:rPr>
          <w:rFonts w:ascii="Arial" w:cs="Arial" w:eastAsia="Arial" w:hAnsi="Arial"/>
          <w:b/>
          <w:bCs/>
          <w:color w:val="2E75B6"/>
          <w:sz w:val="28"/>
          <w:szCs w:val="28"/>
        </w:rPr>
        <w:t xml:space="preserve">1.1  The Problem</w:t>
      </w:r>
    </w:p>
    <w:p>
      <w:pPr>
        <w:spacing w:after="80" w:before="80"/>
      </w:pPr>
      <w:r>
        <w:rPr>
          <w:rFonts w:ascii="Arial" w:cs="Arial" w:eastAsia="Arial" w:hAnsi="Arial"/>
          <w:color w:val="1A1A1A"/>
          <w:sz w:val="22"/>
          <w:szCs w:val="22"/>
        </w:rPr>
        <w:t xml:space="preserve">In a single-database system, every query can reference any row. After sharding, a query that doesn't include the shard key in its WHERE clause must contact </w:t>
      </w:r>
      <w:r>
        <w:rPr>
          <w:rFonts w:ascii="Arial" w:cs="Arial" w:eastAsia="Arial" w:hAnsi="Arial"/>
          <w:b/>
          <w:bCs/>
          <w:color w:val="1A1A1A"/>
          <w:sz w:val="22"/>
          <w:szCs w:val="22"/>
        </w:rPr>
        <w:t xml:space="preserve">every shard</w:t>
      </w:r>
      <w:r>
        <w:rPr>
          <w:rFonts w:ascii="Arial" w:cs="Arial" w:eastAsia="Arial" w:hAnsi="Arial"/>
          <w:color w:val="1A1A1A"/>
          <w:sz w:val="22"/>
          <w:szCs w:val="22"/>
        </w:rPr>
        <w:t xml:space="preserve"> independently, collect all partial results, and merge them in the application layer. This pattern is called </w:t>
      </w:r>
      <w:r>
        <w:rPr>
          <w:rFonts w:ascii="Arial" w:cs="Arial" w:eastAsia="Arial" w:hAnsi="Arial"/>
          <w:b/>
          <w:bCs/>
          <w:color w:val="1A1A1A"/>
          <w:sz w:val="22"/>
          <w:szCs w:val="22"/>
        </w:rPr>
        <w:t xml:space="preserve">scatter-gather</w:t>
      </w:r>
      <w:r>
        <w:rPr>
          <w:rFonts w:ascii="Arial" w:cs="Arial" w:eastAsia="Arial" w:hAnsi="Arial"/>
          <w:color w:val="1A1A1A"/>
          <w:sz w:val="22"/>
          <w:szCs w:val="22"/>
        </w:rPr>
        <w:t xml:space="preserve">, and it multiplies query latency and infrastructure load by the shard count 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Scatter-Gather Mechanics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Scatter:</w:t>
            </w:r>
            <w:r>
              <w:rPr>
                <w:rFonts w:ascii="Arial" w:cs="Arial" w:eastAsia="Arial" w:hAnsi="Arial"/>
                <w:color w:val="1A1A1A"/>
                <w:sz w:val="22"/>
                <w:szCs w:val="22"/>
              </w:rPr>
              <w:t xml:space="preserve"> The router broadcasts the query to all N shards simultaneously (or in parallel).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Gather:</w:t>
            </w:r>
            <w:r>
              <w:rPr>
                <w:rFonts w:ascii="Arial" w:cs="Arial" w:eastAsia="Arial" w:hAnsi="Arial"/>
                <w:color w:val="1A1A1A"/>
                <w:sz w:val="22"/>
                <w:szCs w:val="22"/>
              </w:rPr>
              <w:t xml:space="preserve"> The router waits for all N shards to respond, collects results, merges/sorts/aggregates them, and returns the final result to the client.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w:t>
            </w:r>
            <w:r>
              <w:rPr>
                <w:rFonts w:ascii="Arial" w:cs="Arial" w:eastAsia="Arial" w:hAnsi="Arial"/>
                <w:color w:val="1A1A1A"/>
                <w:sz w:val="22"/>
                <w:szCs w:val="22"/>
              </w:rPr>
              <w:t xml:space="preserve"> N network round-trips, N query executions, N result sets held in memory, O(N × k) merge for k rows per shard.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w:t>
            </w:r>
            <w:r>
              <w:rPr>
                <w:rFonts w:ascii="Arial" w:cs="Arial" w:eastAsia="Arial" w:hAnsi="Arial"/>
                <w:color w:val="1A1A1A"/>
                <w:sz w:val="22"/>
                <w:szCs w:val="22"/>
              </w:rPr>
              <w:t xml:space="preserve"> Bounded by the slowest shard (max latency, not average). One slow shard degrades the entire query.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When Scatter-Gather Is Unavoidable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users table sharded by user_id.  The following queries MUST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Lookup by non-shard-key column: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users WHERE email =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is not the shard key → must check all shards  (N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Global aggregation: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COUNT(*) FROM users WHERE status = 'active'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on shard 0: 250,000   shard 1: 248,000   shard 2: 251,500   shard 3: 250,500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sums: 1,000,000 total  (4 queries + 1 SUM)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Sorted pagination without shard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posts ORDER BY created_at DESC LIMIT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query all shards with LIMIT 10 each → get 40 rows → sort → take top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N=100 shards: fetch 1,000 rows → sort 1,000 → return 10  ← wasteful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JOIN across tables with different shard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(sharded by user_id) JOIN products (sharded by product_id)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be done in the DB → application must load users from shard 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products from shard B, then join in memory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True Cost of Scatter-Gather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1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Single DB</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Sharded (N=8, scatter-gather)</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latency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ms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max(shard_0..7 latency) ≈ 40–80 ms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4–8× slower (max, not avg)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CPU consumed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query unit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query units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more total CPU</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round-trips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 parallel</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 network overhead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memory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result set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result sets until merged</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peak memory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Tail latency (P99)</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 ms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~120 ms</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slow shard drags all</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 surface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failure point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failure points (any shard failure = query failure)</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more fragile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Mitigation Strategies</w:t>
      </w:r>
    </w:p>
    <w:p>
      <w:pPr>
        <w:pStyle w:val="Heading3"/>
        <w:spacing w:after="100" w:before="240"/>
      </w:pPr>
      <w:r>
        <w:rPr>
          <w:rFonts w:ascii="Arial" w:cs="Arial" w:eastAsia="Arial" w:hAnsi="Arial"/>
          <w:b/>
          <w:bCs/>
          <w:color w:val="1A3C5E"/>
          <w:sz w:val="24"/>
          <w:szCs w:val="24"/>
        </w:rPr>
        <w:t xml:space="preserve">Strategy 1 — Include the Shard Key in Queries</w:t>
      </w:r>
    </w:p>
    <w:p>
      <w:pPr>
        <w:spacing w:after="80" w:before="80"/>
      </w:pPr>
      <w:r>
        <w:rPr>
          <w:rFonts w:ascii="Arial" w:cs="Arial" w:eastAsia="Arial" w:hAnsi="Arial"/>
          <w:color w:val="1A1A1A"/>
          <w:sz w:val="22"/>
          <w:szCs w:val="22"/>
        </w:rPr>
        <w:t xml:space="preserve">The primary prevention: design your data model so the shard key appears in the WHERE clause of </w:t>
      </w:r>
      <w:r>
        <w:rPr>
          <w:rFonts w:ascii="Arial" w:cs="Arial" w:eastAsia="Arial" w:hAnsi="Arial"/>
          <w:b/>
          <w:bCs/>
          <w:color w:val="1A1A1A"/>
          <w:sz w:val="22"/>
          <w:szCs w:val="22"/>
        </w:rPr>
        <w:t xml:space="preserve">at least 70% of queries</w:t>
      </w:r>
      <w:r>
        <w:rPr>
          <w:rFonts w:ascii="Arial" w:cs="Arial" w:eastAsia="Arial" w:hAnsi="Arial"/>
          <w:color w:val="1A1A1A"/>
          <w:sz w:val="22"/>
          <w:szCs w:val="22"/>
        </w:rPr>
        <w:t xml:space="preserve">. Queries that include the shard key are instantly routed to one shard with no scatter-gather overhead.</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2 — Denormalisation and Materialised Views</w:t>
      </w:r>
    </w:p>
    <w:p>
      <w:pPr>
        <w:spacing w:after="80" w:before="80"/>
      </w:pPr>
      <w:r>
        <w:rPr>
          <w:rFonts w:ascii="Arial" w:cs="Arial" w:eastAsia="Arial" w:hAnsi="Arial"/>
          <w:b/>
          <w:bCs/>
          <w:color w:val="1A1A1A"/>
          <w:sz w:val="22"/>
          <w:szCs w:val="22"/>
        </w:rPr>
        <w:t xml:space="preserve">Denormalisation</w:t>
      </w:r>
      <w:r>
        <w:rPr>
          <w:rFonts w:ascii="Arial" w:cs="Arial" w:eastAsia="Arial" w:hAnsi="Arial"/>
          <w:color w:val="1A1A1A"/>
          <w:sz w:val="22"/>
          <w:szCs w:val="22"/>
        </w:rPr>
        <w:t xml:space="preserve"> creates pre-joined or pre-aggregated views that are stored on the shard where they are needed. Instead of joining users and orders across shards, the orders table includes a copy of the user's name and email. This removes the JOIN entirely at the cost of some data duplication and write-amplification: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Denormalisation to eliminate cross-shard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(requires cross-shard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table: order_id, user_id, total  ← shard key =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table:  user_id, name, email     ← shard key =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o.order_id, u.name, u.email, o.total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 o JOIN users u ON o.user_id = u.user_id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o.order_id = 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on shard 3; user might be on shard 7 → cross-shard JOIN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(denormalised — no JOIN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table: order_id, user_id, user_name, user_email,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user_name and user_email copied at order-creation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order_id, user_name, user_email,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 WHERE order_id = 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Single shard query, no JOIN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if user changes email, orders table is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for order history (immutable snapshot of who bought what).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acceptable for real-time user profile data.</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3 — Global Secondary Index</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global secondary index</w:t>
      </w:r>
      <w:r>
        <w:rPr>
          <w:rFonts w:ascii="Arial" w:cs="Arial" w:eastAsia="Arial" w:hAnsi="Arial"/>
          <w:color w:val="1A1A1A"/>
          <w:sz w:val="22"/>
          <w:szCs w:val="22"/>
        </w:rPr>
        <w:t xml:space="preserve"> is a separate lookup table that maps non-shard-key attributes to shard locations. Instead of scatter-gathering all shards for an email lookup, the application first queries the global index to find the shard, then queries that shard directly: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Global secondary index for email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index table (separate small DB or Redis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 user_id  → shard_id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alice@example.com      → u001     → shard_2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bob@example.com        → u002     → shard_5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carol@example.com      → u003     → shard_1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Lookup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Query global index:  WHERE email = 'alice@example.com'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user_id=u001, shard_id=shard_2  (1 fast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Query shard_2:       WHERE user_id = 'u001'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full user record  (1 shard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 queries instead of N scatter-gather queries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Maintenance: on every INSERT/UPDATE of email, also update global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be updated atomically (or with acceptable eventual consistency).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index can itself be sharded if it grows large.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4 — Analytics Warehouse</w:t>
      </w:r>
    </w:p>
    <w:p>
      <w:pPr>
        <w:spacing w:after="80" w:before="80"/>
      </w:pPr>
      <w:r>
        <w:rPr>
          <w:rFonts w:ascii="Arial" w:cs="Arial" w:eastAsia="Arial" w:hAnsi="Arial"/>
          <w:color w:val="1A1A1A"/>
          <w:sz w:val="22"/>
          <w:szCs w:val="22"/>
        </w:rPr>
        <w:t xml:space="preserve">For heavy analytical queries (aggregations, reports, cohort analysis) that </w:t>
      </w:r>
      <w:r>
        <w:rPr>
          <w:rFonts w:ascii="Arial" w:cs="Arial" w:eastAsia="Arial" w:hAnsi="Arial"/>
          <w:b/>
          <w:bCs/>
          <w:color w:val="1A1A1A"/>
          <w:sz w:val="22"/>
          <w:szCs w:val="22"/>
        </w:rPr>
        <w:t xml:space="preserve">inherently require cross-shard data</w:t>
      </w:r>
      <w:r>
        <w:rPr>
          <w:rFonts w:ascii="Arial" w:cs="Arial" w:eastAsia="Arial" w:hAnsi="Arial"/>
          <w:color w:val="1A1A1A"/>
          <w:sz w:val="22"/>
          <w:szCs w:val="22"/>
        </w:rPr>
        <w:t xml:space="preserve">, the best solution is to sync shard data to a dedicated </w:t>
      </w:r>
      <w:r>
        <w:rPr>
          <w:rFonts w:ascii="Arial" w:cs="Arial" w:eastAsia="Arial" w:hAnsi="Arial"/>
          <w:b/>
          <w:bCs/>
          <w:color w:val="1A1A1A"/>
          <w:sz w:val="22"/>
          <w:szCs w:val="22"/>
        </w:rPr>
        <w:t xml:space="preserve">analytics warehouse</w:t>
      </w:r>
      <w:r>
        <w:rPr>
          <w:rFonts w:ascii="Arial" w:cs="Arial" w:eastAsia="Arial" w:hAnsi="Arial"/>
          <w:color w:val="1A1A1A"/>
          <w:sz w:val="22"/>
          <w:szCs w:val="22"/>
        </w:rPr>
        <w:t xml:space="preserve"> (BigQuery, Snowflake, Redshift, ClickHouse). Analytics run against the warehouse, not the sharded OLTP database: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CDC (Change Data Capture):</w:t>
      </w:r>
      <w:r>
        <w:rPr>
          <w:rFonts w:ascii="Arial" w:cs="Arial" w:eastAsia="Arial" w:hAnsi="Arial"/>
          <w:color w:val="1A1A1A"/>
          <w:sz w:val="22"/>
          <w:szCs w:val="22"/>
        </w:rPr>
        <w:t xml:space="preserve"> Stream changes from each shard into the warehouse using tools like Debezium + Kafka. Warehouse has the full dataset; analytics run at warehouse speed without touching OLTP shards.</w:t>
      </w:r>
    </w:p>
    <w:p>
      <w:pPr>
        <w:pStyle w:val="ListParagraph"/>
        <w:numPr>
          <w:ilvl w:val="0"/>
          <w:numId w:val="2"/>
        </w:numPr>
        <w:spacing w:after="55" w:before="55"/>
      </w:pPr>
      <w:r>
        <w:rPr>
          <w:rFonts w:ascii="Arial" w:cs="Arial" w:eastAsia="Arial" w:hAnsi="Arial"/>
          <w:b/>
          <w:bCs/>
          <w:color w:val="1A1A1A"/>
          <w:sz w:val="22"/>
          <w:szCs w:val="22"/>
        </w:rPr>
        <w:t xml:space="preserve">Batch ETL:</w:t>
      </w:r>
      <w:r>
        <w:rPr>
          <w:rFonts w:ascii="Arial" w:cs="Arial" w:eastAsia="Arial" w:hAnsi="Arial"/>
          <w:color w:val="1A1A1A"/>
          <w:sz w:val="22"/>
          <w:szCs w:val="22"/>
        </w:rPr>
        <w:t xml:space="preserve"> Nightly export from each shard → transform → load into warehouse. Acceptable for reports that can tolerate T+24 latency.</w:t>
      </w:r>
    </w:p>
    <w:p>
      <w:pPr>
        <w:pStyle w:val="ListParagraph"/>
        <w:numPr>
          <w:ilvl w:val="0"/>
          <w:numId w:val="2"/>
        </w:numPr>
        <w:spacing w:after="55" w:before="55"/>
      </w:pPr>
      <w:r>
        <w:rPr>
          <w:rFonts w:ascii="Arial" w:cs="Arial" w:eastAsia="Arial" w:hAnsi="Arial"/>
          <w:b/>
          <w:bCs/>
          <w:color w:val="1A1A1A"/>
          <w:sz w:val="22"/>
          <w:szCs w:val="22"/>
        </w:rPr>
        <w:t xml:space="preserve">Materialized views:</w:t>
      </w:r>
      <w:r>
        <w:rPr>
          <w:rFonts w:ascii="Arial" w:cs="Arial" w:eastAsia="Arial" w:hAnsi="Arial"/>
          <w:color w:val="1A1A1A"/>
          <w:sz w:val="22"/>
          <w:szCs w:val="22"/>
        </w:rPr>
        <w:t xml:space="preserve"> Maintain pre-computed aggregations in the warehouse that are refreshed as data arrives. Global user count, daily active users, revenue dashboards — all served from the warehouse.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Cross-Shard Transactions</w:t>
      </w:r>
    </w:p>
    <w:p>
      <w:pPr>
        <w:pStyle w:val="Heading2"/>
        <w:spacing w:after="140" w:before="320"/>
      </w:pPr>
      <w:r>
        <w:rPr>
          <w:rFonts w:ascii="Arial" w:cs="Arial" w:eastAsia="Arial" w:hAnsi="Arial"/>
          <w:b/>
          <w:bCs/>
          <w:color w:val="2E75B6"/>
          <w:sz w:val="28"/>
          <w:szCs w:val="28"/>
        </w:rPr>
        <w:t xml:space="preserve">2.1  Why Cross-Shard Transactions Are Hard</w:t>
      </w:r>
    </w:p>
    <w:p>
      <w:pPr>
        <w:spacing w:after="80" w:before="80"/>
      </w:pPr>
      <w:r>
        <w:rPr>
          <w:rFonts w:ascii="Arial" w:cs="Arial" w:eastAsia="Arial" w:hAnsi="Arial"/>
          <w:color w:val="1A1A1A"/>
          <w:sz w:val="22"/>
          <w:szCs w:val="22"/>
        </w:rPr>
        <w:t xml:space="preserve">Within a single shard, ACID transactions work exactly as in any relational database — the shard is just a regular Postgres or MySQL instance. But when a transaction must modify data on </w:t>
      </w:r>
      <w:r>
        <w:rPr>
          <w:rFonts w:ascii="Arial" w:cs="Arial" w:eastAsia="Arial" w:hAnsi="Arial"/>
          <w:b/>
          <w:bCs/>
          <w:color w:val="1A1A1A"/>
          <w:sz w:val="22"/>
          <w:szCs w:val="22"/>
        </w:rPr>
        <w:t xml:space="preserve">two or more shards</w:t>
      </w:r>
      <w:r>
        <w:rPr>
          <w:rFonts w:ascii="Arial" w:cs="Arial" w:eastAsia="Arial" w:hAnsi="Arial"/>
          <w:color w:val="1A1A1A"/>
          <w:sz w:val="22"/>
          <w:szCs w:val="22"/>
        </w:rPr>
        <w:t xml:space="preserve">, the database engine cannot coordinate atomicity across separate server processes. Without coordination, partial failure is possible: shard A commits, shard B fails → data is permanently inconsistent.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Cross-Shard Consistency Problem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Example: Transfer $100 from Alice (shard 1) to Bob (shard 2)</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Step 1: Debit $100 from Alice on Shard 1  — succeeds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Step 2: Credit $100 to Bob on Shard 2    — network timeout / crash</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Result: Alice has $100 less. Bob has $100 less. $100 vanished from the system.</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This is the fundamental distributed consistency problem that 2PC and Saga solve (differently).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Two-Phase Commit (2PC)</w:t>
      </w:r>
    </w:p>
    <w:p>
      <w:pPr>
        <w:spacing w:after="80" w:before="80"/>
      </w:pPr>
      <w:r>
        <w:rPr>
          <w:rFonts w:ascii="Arial" w:cs="Arial" w:eastAsia="Arial" w:hAnsi="Arial"/>
          <w:b/>
          <w:bCs/>
          <w:color w:val="1A1A1A"/>
          <w:sz w:val="22"/>
          <w:szCs w:val="22"/>
        </w:rPr>
        <w:t xml:space="preserve">Two-Phase Commit (2PC)</w:t>
      </w:r>
      <w:r>
        <w:rPr>
          <w:rFonts w:ascii="Arial" w:cs="Arial" w:eastAsia="Arial" w:hAnsi="Arial"/>
          <w:color w:val="1A1A1A"/>
          <w:sz w:val="22"/>
          <w:szCs w:val="22"/>
        </w:rPr>
        <w:t xml:space="preserve"> is a distributed protocol that achieves </w:t>
      </w:r>
      <w:r>
        <w:rPr>
          <w:rFonts w:ascii="Arial" w:cs="Arial" w:eastAsia="Arial" w:hAnsi="Arial"/>
          <w:b/>
          <w:bCs/>
          <w:color w:val="1A1A1A"/>
          <w:sz w:val="22"/>
          <w:szCs w:val="22"/>
        </w:rPr>
        <w:t xml:space="preserve">atomic commitment</w:t>
      </w:r>
      <w:r>
        <w:rPr>
          <w:rFonts w:ascii="Arial" w:cs="Arial" w:eastAsia="Arial" w:hAnsi="Arial"/>
          <w:color w:val="1A1A1A"/>
          <w:sz w:val="22"/>
          <w:szCs w:val="22"/>
        </w:rPr>
        <w:t xml:space="preserve"> across multiple participants (shards). A </w:t>
      </w:r>
      <w:r>
        <w:rPr>
          <w:rFonts w:ascii="Arial" w:cs="Arial" w:eastAsia="Arial" w:hAnsi="Arial"/>
          <w:b/>
          <w:bCs/>
          <w:color w:val="1A1A1A"/>
          <w:sz w:val="22"/>
          <w:szCs w:val="22"/>
        </w:rPr>
        <w:t xml:space="preserve">coordinator</w:t>
      </w:r>
      <w:r>
        <w:rPr>
          <w:rFonts w:ascii="Arial" w:cs="Arial" w:eastAsia="Arial" w:hAnsi="Arial"/>
          <w:color w:val="1A1A1A"/>
          <w:sz w:val="22"/>
          <w:szCs w:val="22"/>
        </w:rPr>
        <w:t xml:space="preserve"> (either the application or a dedicated transaction manager) orchestrates two phases to ensure all participants either commit or abort together.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2PC Protocol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1 — Prepare (Voting):</w:t>
            </w:r>
            <w:r>
              <w:rPr>
                <w:rFonts w:ascii="Arial" w:cs="Arial" w:eastAsia="Arial" w:hAnsi="Arial"/>
                <w:color w:val="1A1A1A"/>
                <w:sz w:val="22"/>
                <w:szCs w:val="22"/>
              </w:rPr>
              <w:t xml:space="preserve"> Coordinator sends PREPARE to all participating shards. Each shard executes the transaction locally (without committing), locks the modified rows, writes the intent to its WAL, and replies VOTE_COMMIT (ready) or VOTE_ABORT (cannot commit).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2 — Commit or Abort:</w:t>
            </w:r>
            <w:r>
              <w:rPr>
                <w:rFonts w:ascii="Arial" w:cs="Arial" w:eastAsia="Arial" w:hAnsi="Arial"/>
                <w:color w:val="1A1A1A"/>
                <w:sz w:val="22"/>
                <w:szCs w:val="22"/>
              </w:rPr>
              <w:t xml:space="preserve"> If ALL shards voted COMMIT → coordinator sends COMMIT to all. Each shard finalises the transaction and releases locks. If ANY shard voted ABORT → coordinator sends ABORT to all. Each shard rolls back.</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Guarantee:</w:t>
            </w:r>
            <w:r>
              <w:rPr>
                <w:rFonts w:ascii="Arial" w:cs="Arial" w:eastAsia="Arial" w:hAnsi="Arial"/>
                <w:color w:val="1A1A1A"/>
                <w:sz w:val="22"/>
                <w:szCs w:val="22"/>
              </w:rPr>
              <w:t xml:space="preserve"> Either all shards commit (consistent), or none commit (consistent). Partial commit is impossible.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2PC for Alice → Bob transfer: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application or XA transaction 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 PREPARE: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Shard 1: 'Prepare to debit Alice by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locks Alice's row, writes intent to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 Coordinator: VOTE_COMMIT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Shard 2: 'Prepare to credit Bob by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locks Bob's row, writes intent to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 Coordinator: VOTE_COMMIT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voted COMMIT → proceed to Phase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Shard 1: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commits, releases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Shard 2: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commits, releases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both changes atomically committed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scenario — Shard 2 crashes after Phase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has VOTE_COMMIT written to WAL (recovery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Shard 2 restarts, it reads WAL → finds prepared-but-uncommitted txn.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contacts coordinator: 'What should I do with txn-XYZ?'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(if still alive): 'COMMIT' → Shard 2 completes.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coordinator also crashed: in-doubt transaction → manual resolution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2PC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w:t>
            </w:r>
          </w:p>
        </w:tc>
        <w:tc>
          <w:tcPr>
            <w:tcW w:type="dxa" w:w="3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Blocking on coordinator failure</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If coordinator crashes between Phase 1 and Phase 2, all participants hold locks indefinitely waiting for coordinator recovery</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Availability sacrifice: rows locked for coordinator's downtime duration (seconds to minutes)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In-doubt transactions</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If coordinator crashes AFTER sending some but not all Phase 2 messages, some shards committed and others are waiting → requires manual resolution or coordinator recovery log</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consistency risk; operational complexity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overhead</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network round-trips minimum; all shards must respond in both phases</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cross-shard transaction is at least 2× slower than a local transaction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 contention</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Rows locked from Phase 1 prepare until Phase 2 commit; long lock windows under slow networks</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 reduced on heavily-transacted rows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Scalability ceiling</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not scale to many shards: with 100 shards, coordinator must wait for 100 Phase-1 responses before sending 100 Phase-2 messages</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2PC is practical for 2–5 shards, painful at 10+, impractical at 100+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The Saga Pattern</w:t>
      </w:r>
    </w:p>
    <w:p>
      <w:pPr>
        <w:spacing w:after="80" w:before="80"/>
      </w:pPr>
      <w:r>
        <w:rPr>
          <w:rFonts w:ascii="Arial" w:cs="Arial" w:eastAsia="Arial" w:hAnsi="Arial"/>
          <w:b/>
          <w:bCs/>
          <w:color w:val="1A1A1A"/>
          <w:sz w:val="22"/>
          <w:szCs w:val="22"/>
        </w:rPr>
        <w:t xml:space="preserve">The Saga pattern</w:t>
      </w:r>
      <w:r>
        <w:rPr>
          <w:rFonts w:ascii="Arial" w:cs="Arial" w:eastAsia="Arial" w:hAnsi="Arial"/>
          <w:color w:val="1A1A1A"/>
          <w:sz w:val="22"/>
          <w:szCs w:val="22"/>
        </w:rPr>
        <w:t xml:space="preserve"> is an alternative to 2PC that achieves </w:t>
      </w:r>
      <w:r>
        <w:rPr>
          <w:rFonts w:ascii="Arial" w:cs="Arial" w:eastAsia="Arial" w:hAnsi="Arial"/>
          <w:b/>
          <w:bCs/>
          <w:color w:val="1A1A1A"/>
          <w:sz w:val="22"/>
          <w:szCs w:val="22"/>
        </w:rPr>
        <w:t xml:space="preserve">eventual consistency</w:t>
      </w:r>
      <w:r>
        <w:rPr>
          <w:rFonts w:ascii="Arial" w:cs="Arial" w:eastAsia="Arial" w:hAnsi="Arial"/>
          <w:color w:val="1A1A1A"/>
          <w:sz w:val="22"/>
          <w:szCs w:val="22"/>
        </w:rPr>
        <w:t xml:space="preserve"> through a sequence of local transactions, each paired with a </w:t>
      </w:r>
      <w:r>
        <w:rPr>
          <w:rFonts w:ascii="Arial" w:cs="Arial" w:eastAsia="Arial" w:hAnsi="Arial"/>
          <w:b/>
          <w:bCs/>
          <w:color w:val="1A1A1A"/>
          <w:sz w:val="22"/>
          <w:szCs w:val="22"/>
        </w:rPr>
        <w:t xml:space="preserve">compensating transaction</w:t>
      </w:r>
      <w:r>
        <w:rPr>
          <w:rFonts w:ascii="Arial" w:cs="Arial" w:eastAsia="Arial" w:hAnsi="Arial"/>
          <w:color w:val="1A1A1A"/>
          <w:sz w:val="22"/>
          <w:szCs w:val="22"/>
        </w:rPr>
        <w:t xml:space="preserve"> that can undo its effect if a subsequent step fails. Instead of locking rows across shards for the duration of the transaction, each step commits independently and immediately.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Saga vs 2PC — The Core Trade-off</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2PC:</w:t>
            </w:r>
            <w:r>
              <w:rPr>
                <w:rFonts w:ascii="Arial" w:cs="Arial" w:eastAsia="Arial" w:hAnsi="Arial"/>
                <w:color w:val="1A1A1A"/>
                <w:sz w:val="22"/>
                <w:szCs w:val="22"/>
              </w:rPr>
              <w:t xml:space="preserve"> Strong consistency (atomic commit) at the cost of locking, blocking, and coordinator dependency.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Saga:</w:t>
            </w:r>
            <w:r>
              <w:rPr>
                <w:rFonts w:ascii="Arial" w:cs="Arial" w:eastAsia="Arial" w:hAnsi="Arial"/>
                <w:color w:val="1A1A1A"/>
                <w:sz w:val="22"/>
                <w:szCs w:val="22"/>
              </w:rPr>
              <w:t xml:space="preserve"> Availability and performance at the cost of </w:t>
            </w:r>
            <w:r>
              <w:rPr>
                <w:rFonts w:ascii="Arial" w:cs="Arial" w:eastAsia="Arial" w:hAnsi="Arial"/>
                <w:b/>
                <w:bCs/>
                <w:color w:val="1A1A1A"/>
                <w:sz w:val="22"/>
                <w:szCs w:val="22"/>
              </w:rPr>
              <w:t xml:space="preserve">temporary inconsistency</w:t>
            </w:r>
            <w:r>
              <w:rPr>
                <w:rFonts w:ascii="Arial" w:cs="Arial" w:eastAsia="Arial" w:hAnsi="Arial"/>
                <w:color w:val="1A1A1A"/>
                <w:sz w:val="22"/>
                <w:szCs w:val="22"/>
              </w:rPr>
              <w:t xml:space="preserve"> — during the saga execution, data may be in an intermediate state visible to other transactions.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Sagas are the pattern of choice for microservices and sharded systems where availability is prioritised over strict atomicity.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Saga Choreography vs Orchestration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00"/>
        <w:gridCol w:w="1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Saga Style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Choreography</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service/shard publishes events; other services react and perform their step on receipt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central coordinator; fully decentralised; loosely coupled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 to follow flow; cycle detection; debugging difficult</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3–4 step sagas; loosely coupled microservices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Orchestration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central saga orchestrator sends commands to each participant in order; receives success/failure; triggers compensations on failure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Explicit flow; easy to visualise and debug; single source of truth for saga state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Orchestrator is a central component; potential bottleneck</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multi-step business transactions; auditability required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Saga with orchestration — Transfer $100 from Alice (shard 1) to Bob (shard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Orchestrator manages saga state: STARTED → DEBIT_PENDING → CREDIT_PENDING →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HAPPY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Orchestrator → Shard 1: 'Debit $100 from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Alice.balance -= 100; Commits locally. Returns: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Orchestrator → Shard 2: 'Credit $100 to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Bob.balance += 100; Commits locally. Returns: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Saga DONE: both committed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PATH (Step 2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Orchestrator → Shard 1: 'Debit $100 from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Alice.balance -= 100; Commits.  Returns: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Orchestrator → Shard 2: 'Credit $100 to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insufficient funds error / network timeout.  Returns: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COMPENSATION (triggered by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1C: Orchestrator → Shard 1: 'Reverse debit: credit Alice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Alice.balance += 100; Commits.  Returns: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Saga ABORTED: both Alice and Bob back to original balances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 OF INCONSISTENCY: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Between Step 1 success and Step 1C compensation: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 shows $100 deducted; Bob not yet credited.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milliseconds to seconds depending on failure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Dirty read: any query during this window sees incomplete state.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mark Alice's $100 as 'pending' during saga; show user 'transfer in progress'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2.6  Design Principle — Avoid Cross-Shard Transactions</w:t>
      </w:r>
    </w:p>
    <w:p>
      <w:pPr>
        <w:spacing w:after="80" w:before="80"/>
      </w:pPr>
      <w:r>
        <w:rPr>
          <w:rFonts w:ascii="Arial" w:cs="Arial" w:eastAsia="Arial" w:hAnsi="Arial"/>
          <w:b/>
          <w:bCs/>
          <w:color w:val="1A1A1A"/>
          <w:sz w:val="22"/>
          <w:szCs w:val="22"/>
        </w:rPr>
        <w:t xml:space="preserve">The best solution to cross-shard transactions is to not need them.</w:t>
      </w:r>
      <w:r>
        <w:rPr>
          <w:rFonts w:ascii="Arial" w:cs="Arial" w:eastAsia="Arial" w:hAnsi="Arial"/>
          <w:color w:val="1A1A1A"/>
          <w:sz w:val="22"/>
          <w:szCs w:val="22"/>
        </w:rPr>
        <w:t xml:space="preserve"> Design the shard key so related entities that must be updated together are co-located on the same shard. This eliminates the need for distributed coordination entirely:</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Co-locate with the shard key:</w:t>
      </w:r>
      <w:r>
        <w:rPr>
          <w:rFonts w:ascii="Arial" w:cs="Arial" w:eastAsia="Arial" w:hAnsi="Arial"/>
          <w:color w:val="1A1A1A"/>
          <w:sz w:val="22"/>
          <w:szCs w:val="22"/>
        </w:rPr>
        <w:t xml:space="preserve"> If users and orders are both sharded by user_id, updating a user's profile and their most recent order status is a single-shard transaction.</w:t>
      </w:r>
    </w:p>
    <w:p>
      <w:pPr>
        <w:pStyle w:val="ListParagraph"/>
        <w:numPr>
          <w:ilvl w:val="0"/>
          <w:numId w:val="2"/>
        </w:numPr>
        <w:spacing w:after="55" w:before="55"/>
      </w:pPr>
      <w:r>
        <w:rPr>
          <w:rFonts w:ascii="Arial" w:cs="Arial" w:eastAsia="Arial" w:hAnsi="Arial"/>
          <w:b/>
          <w:bCs/>
          <w:color w:val="1A1A1A"/>
          <w:sz w:val="22"/>
          <w:szCs w:val="22"/>
        </w:rPr>
        <w:t xml:space="preserve">Functional decomposition:</w:t>
      </w:r>
      <w:r>
        <w:rPr>
          <w:rFonts w:ascii="Arial" w:cs="Arial" w:eastAsia="Arial" w:hAnsi="Arial"/>
          <w:color w:val="1A1A1A"/>
          <w:sz w:val="22"/>
          <w:szCs w:val="22"/>
        </w:rPr>
        <w:t xml:space="preserve"> Split services so each service manages a coherent subset of entities that don't need cross-service transactions. Transactions within a service's database are local.</w:t>
      </w:r>
    </w:p>
    <w:p>
      <w:pPr>
        <w:pStyle w:val="ListParagraph"/>
        <w:numPr>
          <w:ilvl w:val="0"/>
          <w:numId w:val="2"/>
        </w:numPr>
        <w:spacing w:after="55" w:before="55"/>
      </w:pPr>
      <w:r>
        <w:rPr>
          <w:rFonts w:ascii="Arial" w:cs="Arial" w:eastAsia="Arial" w:hAnsi="Arial"/>
          <w:b/>
          <w:bCs/>
          <w:color w:val="1A1A1A"/>
          <w:sz w:val="22"/>
          <w:szCs w:val="22"/>
        </w:rPr>
        <w:t xml:space="preserve">Accept eventual consistency:</w:t>
      </w:r>
      <w:r>
        <w:rPr>
          <w:rFonts w:ascii="Arial" w:cs="Arial" w:eastAsia="Arial" w:hAnsi="Arial"/>
          <w:color w:val="1A1A1A"/>
          <w:sz w:val="22"/>
          <w:szCs w:val="22"/>
        </w:rPr>
        <w:t xml:space="preserve"> For operations that don't require strict atomicity (e.g. sending a welcome email after registration), use async events rather than synchronous distributed transactions.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Rebalancing — Adding and Removing Shards</w:t>
      </w:r>
    </w:p>
    <w:p>
      <w:pPr>
        <w:pStyle w:val="Heading2"/>
        <w:spacing w:after="140" w:before="320"/>
      </w:pPr>
      <w:r>
        <w:rPr>
          <w:rFonts w:ascii="Arial" w:cs="Arial" w:eastAsia="Arial" w:hAnsi="Arial"/>
          <w:b/>
          <w:bCs/>
          <w:color w:val="2E75B6"/>
          <w:sz w:val="28"/>
          <w:szCs w:val="28"/>
        </w:rPr>
        <w:t xml:space="preserve">3.1  Why Rebalancing Is Necessary</w:t>
      </w:r>
    </w:p>
    <w:p>
      <w:pPr>
        <w:spacing w:after="80" w:before="80"/>
      </w:pPr>
      <w:r>
        <w:rPr>
          <w:rFonts w:ascii="Arial" w:cs="Arial" w:eastAsia="Arial" w:hAnsi="Arial"/>
          <w:color w:val="1A1A1A"/>
          <w:sz w:val="22"/>
          <w:szCs w:val="22"/>
        </w:rPr>
        <w:t xml:space="preserve">Sharded databases don't remain static. Storage grows, write throughput increases, traffic patterns shift. When existing shards approach their capacity limits, </w:t>
      </w:r>
      <w:r>
        <w:rPr>
          <w:rFonts w:ascii="Arial" w:cs="Arial" w:eastAsia="Arial" w:hAnsi="Arial"/>
          <w:b/>
          <w:bCs/>
          <w:color w:val="1A1A1A"/>
          <w:sz w:val="22"/>
          <w:szCs w:val="22"/>
        </w:rPr>
        <w:t xml:space="preserve">new shards must be added</w:t>
      </w:r>
      <w:r>
        <w:rPr>
          <w:rFonts w:ascii="Arial" w:cs="Arial" w:eastAsia="Arial" w:hAnsi="Arial"/>
          <w:color w:val="1A1A1A"/>
          <w:sz w:val="22"/>
          <w:szCs w:val="22"/>
        </w:rPr>
        <w:t xml:space="preserve"> — and data must be redistributed to use them. Equally, if shards are consolidated (cost optimisation, reducing shard count), data must be migrated. Both operations require moving data between servers without losing it or causing downtime.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Two Rebalancing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Movement</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Downtime Risk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Modulo hash resharding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Changing N in hash(key) % N — the shard count changes, remapping ~80% of all keys to new shards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~(N-1)/N of all data (~80% for N=5)</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 full migration needed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 shard split</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Splitting one hot range shard into two narrower ranges — only that shard's data is divided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 of the split shard's data (moved to new shard)</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 only one shard affected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hash rebalancing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Adding a node to the consistent hash ring — only the arc between new node and its predecessor is affected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~1/N of all data</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low — targeted movement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merge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Combining two underutilised shards into one — both shards' data consolidated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of the smaller shard's data</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 planned operation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Zero-Downtime Rebalancing — The Dual-Write Pattern</w:t>
      </w:r>
    </w:p>
    <w:p>
      <w:pPr>
        <w:spacing w:after="80" w:before="80"/>
      </w:pPr>
      <w:r>
        <w:rPr>
          <w:rFonts w:ascii="Arial" w:cs="Arial" w:eastAsia="Arial" w:hAnsi="Arial"/>
          <w:color w:val="1A1A1A"/>
          <w:sz w:val="22"/>
          <w:szCs w:val="22"/>
        </w:rPr>
        <w:t xml:space="preserve">Rebalancing without downtime uses a </w:t>
      </w:r>
      <w:r>
        <w:rPr>
          <w:rFonts w:ascii="Arial" w:cs="Arial" w:eastAsia="Arial" w:hAnsi="Arial"/>
          <w:b/>
          <w:bCs/>
          <w:color w:val="1A1A1A"/>
          <w:sz w:val="22"/>
          <w:szCs w:val="22"/>
        </w:rPr>
        <w:t xml:space="preserve">dual-write migration pattern</w:t>
      </w:r>
      <w:r>
        <w:rPr>
          <w:rFonts w:ascii="Arial" w:cs="Arial" w:eastAsia="Arial" w:hAnsi="Arial"/>
          <w:color w:val="1A1A1A"/>
          <w:sz w:val="22"/>
          <w:szCs w:val="22"/>
        </w:rPr>
        <w:t xml:space="preserve">: write to both old and new shard locations simultaneously during the migration window, then cut over reads once the new shard is fully populated: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Zero-downtime shard split (range shard 0 split into 0a and 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 Prepare new shard (offline, no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empty Shard 0b with same schema as Shard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 background copy: migrate 50% of Shard 0 rows to Shard 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traffic: all reads/writes still go to Shard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 Enable dual-write: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code change: writes for keys in [new range] go to BOTH Shard 0 AND Shard 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data is now in both shards (no data loss 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Continue background copy for remaining rows from before dual-write started.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3 — Verify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checksums: compare row counts and hash of data between Shard 0 and Shard 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the migrated key range. Confirm they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4 — Switch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code change: reads for [new range] now served from Shard 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continue going to both shards (safety 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error rate. If errors: roll back by reverting read routing to Shard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5 — Stop dual-write: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Confirm Shard 0b is healthy. Stop writing to Shard 0 for [new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now serves only its original half of the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0b serves the new half.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6 — Cleanup: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migrated rows from Shard 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routing table. Monitor for a retention period.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Consistent Hashing — Why It Minimises Rebalancing</w:t>
      </w:r>
    </w:p>
    <w:p>
      <w:pPr>
        <w:spacing w:after="80" w:before="80"/>
      </w:pPr>
      <w:r>
        <w:rPr>
          <w:rFonts w:ascii="Arial" w:cs="Arial" w:eastAsia="Arial" w:hAnsi="Arial"/>
          <w:color w:val="1A1A1A"/>
          <w:sz w:val="22"/>
          <w:szCs w:val="22"/>
        </w:rPr>
        <w:t xml:space="preserve">As covered in Module 2, consistent hashing reduces data movement when adding a shard from </w:t>
      </w:r>
      <w:r>
        <w:rPr>
          <w:rFonts w:ascii="Arial" w:cs="Arial" w:eastAsia="Arial" w:hAnsi="Arial"/>
          <w:b/>
          <w:bCs/>
          <w:color w:val="1A1A1A"/>
          <w:sz w:val="22"/>
          <w:szCs w:val="22"/>
        </w:rPr>
        <w:t xml:space="preserve">~80% of all data (modulo hash)</w:t>
      </w:r>
      <w:r>
        <w:rPr>
          <w:rFonts w:ascii="Arial" w:cs="Arial" w:eastAsia="Arial" w:hAnsi="Arial"/>
          <w:color w:val="1A1A1A"/>
          <w:sz w:val="22"/>
          <w:szCs w:val="22"/>
        </w:rPr>
        <w:t xml:space="preserve"> to </w:t>
      </w:r>
      <w:r>
        <w:rPr>
          <w:rFonts w:ascii="Arial" w:cs="Arial" w:eastAsia="Arial" w:hAnsi="Arial"/>
          <w:b/>
          <w:bCs/>
          <w:color w:val="1A1A1A"/>
          <w:sz w:val="22"/>
          <w:szCs w:val="22"/>
        </w:rPr>
        <w:t xml:space="preserve">~1/N of all data (consistent hash ring)</w:t>
      </w:r>
      <w:r>
        <w:rPr>
          <w:rFonts w:ascii="Arial" w:cs="Arial" w:eastAsia="Arial" w:hAnsi="Arial"/>
          <w:color w:val="1A1A1A"/>
          <w:sz w:val="22"/>
          <w:szCs w:val="22"/>
        </w:rPr>
        <w:t xml:space="preserve">. This is the primary reason consistent hashing is the preferred algorithm for systems that need to scale elastically: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Consistent hash ring rebalancing — adding Shard E to a 4-shard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BEFORE: A(10) → B(35) → C(65) → D(85) → wraps to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E inserted at position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Ring AFTER:  A(10) → B(35) → E(50) → C(65) → D(85) → wraps to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movement: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keys in range (35, 50] were previously on Shard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keys now map to Shard E instead.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keys: completely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moved: ~15/100 = 15% of Shard C's data (15 units of 100-unit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NOT moved: 85% of all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virtual nodes (150 vnodes per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shard takes ~1/N of each existing shard's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4 existing shards: each gives up ~25% of their data to the new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shard ends up with ~20% of all data (1/5th of the total).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Removing a shard is symmetric: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Removed shard's data redistributes to the clockwise neighbour(s).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~1/N of data moves.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Referential Integrity Across Shards</w:t>
      </w:r>
    </w:p>
    <w:p>
      <w:pPr>
        <w:pStyle w:val="Heading2"/>
        <w:spacing w:after="140" w:before="320"/>
      </w:pPr>
      <w:r>
        <w:rPr>
          <w:rFonts w:ascii="Arial" w:cs="Arial" w:eastAsia="Arial" w:hAnsi="Arial"/>
          <w:b/>
          <w:bCs/>
          <w:color w:val="2E75B6"/>
          <w:sz w:val="28"/>
          <w:szCs w:val="28"/>
        </w:rPr>
        <w:t xml:space="preserve">4.1  Why Foreign Keys Break</w:t>
      </w:r>
    </w:p>
    <w:p>
      <w:pPr>
        <w:spacing w:after="80" w:before="80"/>
      </w:pPr>
      <w:r>
        <w:rPr>
          <w:rFonts w:ascii="Arial" w:cs="Arial" w:eastAsia="Arial" w:hAnsi="Arial"/>
          <w:color w:val="1A1A1A"/>
          <w:sz w:val="22"/>
          <w:szCs w:val="22"/>
        </w:rPr>
        <w:t xml:space="preserve">In a single database, </w:t>
      </w:r>
      <w:r>
        <w:rPr>
          <w:rFonts w:ascii="Arial" w:cs="Arial" w:eastAsia="Arial" w:hAnsi="Arial"/>
          <w:b/>
          <w:bCs/>
          <w:color w:val="1A1A1A"/>
          <w:sz w:val="22"/>
          <w:szCs w:val="22"/>
        </w:rPr>
        <w:t xml:space="preserve">foreign key constraints</w:t>
      </w:r>
      <w:r>
        <w:rPr>
          <w:rFonts w:ascii="Arial" w:cs="Arial" w:eastAsia="Arial" w:hAnsi="Arial"/>
          <w:color w:val="1A1A1A"/>
          <w:sz w:val="22"/>
          <w:szCs w:val="22"/>
        </w:rPr>
        <w:t xml:space="preserve"> are enforced by the database engine: INSERT/UPDATE/DELETE operations that would violate a FK constraint are rejected before they affect the data. After sharding, the referenced row may live on a </w:t>
      </w:r>
      <w:r>
        <w:rPr>
          <w:rFonts w:ascii="Arial" w:cs="Arial" w:eastAsia="Arial" w:hAnsi="Arial"/>
          <w:b/>
          <w:bCs/>
          <w:color w:val="1A1A1A"/>
          <w:sz w:val="22"/>
          <w:szCs w:val="22"/>
        </w:rPr>
        <w:t xml:space="preserve">completely different server</w:t>
      </w:r>
      <w:r>
        <w:rPr>
          <w:rFonts w:ascii="Arial" w:cs="Arial" w:eastAsia="Arial" w:hAnsi="Arial"/>
          <w:color w:val="1A1A1A"/>
          <w:sz w:val="22"/>
          <w:szCs w:val="22"/>
        </w:rPr>
        <w:t xml:space="preserve"> — the database engine of Shard A has no knowledge of what data exists on Shard B and cannot enforce cross-shard FK constraints.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Foreign key enforcement breaks across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DATABASE (FK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BIGINT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 REFERENCES users(user_id)  -- enforced!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orders (order_id, user_id) VALUES (1, 999999);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user_id 999999 does not exist in 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SHARDED (FK impossible):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 table: sharded by order_id → lives on Shard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table:  sharded by user_id  → lives on Shard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3's database engine has no knowledge of Shard 7's users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add REFERENCES users(user_id) — different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orders (order_id, user_id) VALUES (1, 999999);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3 accepts the insert. user_id=999999 may not exist.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Orphan record created with no FK check.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Consequences of Lost Referential Integrity</w:t>
      </w:r>
    </w:p>
    <w:p>
      <w:pPr>
        <w:pStyle w:val="ListParagraph"/>
        <w:numPr>
          <w:ilvl w:val="0"/>
          <w:numId w:val="2"/>
        </w:numPr>
        <w:spacing w:after="55" w:before="55"/>
      </w:pPr>
      <w:r>
        <w:rPr>
          <w:rFonts w:ascii="Arial" w:cs="Arial" w:eastAsia="Arial" w:hAnsi="Arial"/>
          <w:b/>
          <w:bCs/>
          <w:color w:val="1A1A1A"/>
          <w:sz w:val="22"/>
          <w:szCs w:val="22"/>
        </w:rPr>
        <w:t xml:space="preserve">Orphaned records:</w:t>
      </w:r>
      <w:r>
        <w:rPr>
          <w:rFonts w:ascii="Arial" w:cs="Arial" w:eastAsia="Arial" w:hAnsi="Arial"/>
          <w:color w:val="1A1A1A"/>
          <w:sz w:val="22"/>
          <w:szCs w:val="22"/>
        </w:rPr>
        <w:t xml:space="preserve"> An order that references a deleted user. The user was removed from their shard, but the order's user_id still points to it. The order cannot be 'resolved' to a user.</w:t>
      </w:r>
    </w:p>
    <w:p>
      <w:pPr>
        <w:pStyle w:val="ListParagraph"/>
        <w:numPr>
          <w:ilvl w:val="0"/>
          <w:numId w:val="2"/>
        </w:numPr>
        <w:spacing w:after="55" w:before="55"/>
      </w:pPr>
      <w:r>
        <w:rPr>
          <w:rFonts w:ascii="Arial" w:cs="Arial" w:eastAsia="Arial" w:hAnsi="Arial"/>
          <w:b/>
          <w:bCs/>
          <w:color w:val="1A1A1A"/>
          <w:sz w:val="22"/>
          <w:szCs w:val="22"/>
        </w:rPr>
        <w:t xml:space="preserve">Ghost FK references:</w:t>
      </w:r>
      <w:r>
        <w:rPr>
          <w:rFonts w:ascii="Arial" w:cs="Arial" w:eastAsia="Arial" w:hAnsi="Arial"/>
          <w:color w:val="1A1A1A"/>
          <w:sz w:val="22"/>
          <w:szCs w:val="22"/>
        </w:rPr>
        <w:t xml:space="preserve"> A comment that references a post_id that was deleted. The comment displays but the post is gone.</w:t>
      </w:r>
    </w:p>
    <w:p>
      <w:pPr>
        <w:pStyle w:val="ListParagraph"/>
        <w:numPr>
          <w:ilvl w:val="0"/>
          <w:numId w:val="2"/>
        </w:numPr>
        <w:spacing w:after="55" w:before="55"/>
      </w:pPr>
      <w:r>
        <w:rPr>
          <w:rFonts w:ascii="Arial" w:cs="Arial" w:eastAsia="Arial" w:hAnsi="Arial"/>
          <w:b/>
          <w:bCs/>
          <w:color w:val="1A1A1A"/>
          <w:sz w:val="22"/>
          <w:szCs w:val="22"/>
        </w:rPr>
        <w:t xml:space="preserve">Data corruption on cascade operations:</w:t>
      </w:r>
      <w:r>
        <w:rPr>
          <w:rFonts w:ascii="Arial" w:cs="Arial" w:eastAsia="Arial" w:hAnsi="Arial"/>
          <w:color w:val="1A1A1A"/>
          <w:sz w:val="22"/>
          <w:szCs w:val="22"/>
        </w:rPr>
        <w:t xml:space="preserve"> ON DELETE CASCADE (delete all orders when user deleted) cannot be enforced across shards. The cascade must be implemented in application code, where it can fail partway through.</w:t>
      </w:r>
    </w:p>
    <w:p>
      <w:pPr>
        <w:pStyle w:val="ListParagraph"/>
        <w:numPr>
          <w:ilvl w:val="0"/>
          <w:numId w:val="2"/>
        </w:numPr>
        <w:spacing w:after="55" w:before="55"/>
      </w:pPr>
      <w:r>
        <w:rPr>
          <w:rFonts w:ascii="Arial" w:cs="Arial" w:eastAsia="Arial" w:hAnsi="Arial"/>
          <w:b/>
          <w:bCs/>
          <w:color w:val="1A1A1A"/>
          <w:sz w:val="22"/>
          <w:szCs w:val="22"/>
        </w:rPr>
        <w:t xml:space="preserve">Inconsistent join results:</w:t>
      </w:r>
      <w:r>
        <w:rPr>
          <w:rFonts w:ascii="Arial" w:cs="Arial" w:eastAsia="Arial" w:hAnsi="Arial"/>
          <w:color w:val="1A1A1A"/>
          <w:sz w:val="22"/>
          <w:szCs w:val="22"/>
        </w:rPr>
        <w:t xml:space="preserve"> Application-level joins between tables on different shards can return rows where one side of the join no longer exists.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Solutions — Enforcing Integrity Without FK Constraints</w:t>
      </w:r>
    </w:p>
    <w:p>
      <w:pPr>
        <w:pStyle w:val="Heading3"/>
        <w:spacing w:after="100" w:before="240"/>
      </w:pPr>
      <w:r>
        <w:rPr>
          <w:rFonts w:ascii="Arial" w:cs="Arial" w:eastAsia="Arial" w:hAnsi="Arial"/>
          <w:b/>
          <w:bCs/>
          <w:color w:val="1A3C5E"/>
          <w:sz w:val="24"/>
          <w:szCs w:val="24"/>
        </w:rPr>
        <w:t xml:space="preserve">Solution 1 — Application-Level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Application-level referential integrity (most common in sharded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createOrder(userId, 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verify user exists before creating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userShard = getShardId(userId);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 = await userShard.query(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user_id FROM users WHERE user_id = ? AND active = true',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 throw new NotFoundError('User not found or inactive');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create order on order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orderId = generateSnowflakeId();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orderShard = getShardId(orderId);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orderShard.query(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orders (order_id, user_id, ...) VALUES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Limitation: check and insert are NOT atomic.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Between the check and the insert, the user could be deleted.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most business logic: acceptable (user deletion is rare).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critical financial operations: use Saga with compensation.</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Solution 2 — Co-location</w:t>
      </w:r>
    </w:p>
    <w:p>
      <w:pPr>
        <w:spacing w:after="80" w:before="80"/>
      </w:pPr>
      <w:r>
        <w:rPr>
          <w:rFonts w:ascii="Arial" w:cs="Arial" w:eastAsia="Arial" w:hAnsi="Arial"/>
          <w:color w:val="1A1A1A"/>
          <w:sz w:val="22"/>
          <w:szCs w:val="22"/>
        </w:rPr>
        <w:t xml:space="preserve">The cleanest solution: shard related tables by the </w:t>
      </w:r>
      <w:r>
        <w:rPr>
          <w:rFonts w:ascii="Arial" w:cs="Arial" w:eastAsia="Arial" w:hAnsi="Arial"/>
          <w:b/>
          <w:bCs/>
          <w:color w:val="1A1A1A"/>
          <w:sz w:val="22"/>
          <w:szCs w:val="22"/>
        </w:rPr>
        <w:t xml:space="preserve">same shard key</w:t>
      </w:r>
      <w:r>
        <w:rPr>
          <w:rFonts w:ascii="Arial" w:cs="Arial" w:eastAsia="Arial" w:hAnsi="Arial"/>
          <w:color w:val="1A1A1A"/>
          <w:sz w:val="22"/>
          <w:szCs w:val="22"/>
        </w:rPr>
        <w:t xml:space="preserve">. If users and orders are both sharded by user_id, a user's orders live on the same shard as the user. FK constraints between them can still be enforced within the shard: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Co-location — FK within the same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tables sharded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users(user_id, name, ...)  → shard = hash(user_id)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orders(order_id, user_id, ...)  → shard = hash(user_id)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user_id=42: both the user row and all their orders are on Shard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Within Shard 3: REFERENCES users(user_id) works normally.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Enforcement scope: per-user consistency is enforced.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Cross-user consistency: still not enforced (but rarely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primary reason to choose user_id as the shard key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user-centric applications — it co-locates user data.</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Solution 3 — Soft Deletes</w:t>
      </w:r>
    </w:p>
    <w:p>
      <w:pPr>
        <w:spacing w:after="80" w:before="80"/>
      </w:pPr>
      <w:r>
        <w:rPr>
          <w:rFonts w:ascii="Arial" w:cs="Arial" w:eastAsia="Arial" w:hAnsi="Arial"/>
          <w:color w:val="1A1A1A"/>
          <w:sz w:val="22"/>
          <w:szCs w:val="22"/>
        </w:rPr>
        <w:t xml:space="preserve">Rather than hard-deleting rows (which can leave orphaned references), use </w:t>
      </w:r>
      <w:r>
        <w:rPr>
          <w:rFonts w:ascii="Arial" w:cs="Arial" w:eastAsia="Arial" w:hAnsi="Arial"/>
          <w:b/>
          <w:bCs/>
          <w:color w:val="1A1A1A"/>
          <w:sz w:val="22"/>
          <w:szCs w:val="22"/>
        </w:rPr>
        <w:t xml:space="preserve">soft deletes</w:t>
      </w:r>
      <w:r>
        <w:rPr>
          <w:rFonts w:ascii="Arial" w:cs="Arial" w:eastAsia="Arial" w:hAnsi="Arial"/>
          <w:color w:val="1A1A1A"/>
          <w:sz w:val="22"/>
          <w:szCs w:val="22"/>
        </w:rPr>
        <w:t xml:space="preserve"> — mark rows as deleted with a flag but retain the data. This preserves referential integrity for historical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Soft delete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users ADD COLUMN deleted_at TIMESTAMP DEFAULT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'Delete' a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users SET deleted_at = NOW() WHERE user_id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 is still there; orders can still reference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queries exclude soft-deleted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users WHERE user_id = ? AND deleted_at IS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Historical orders can still resolve the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o.*, u.name FROM orders o JOIN users u ON o.user_id = u.user_id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works even after user 'deleted' — row still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Downside: table grows indefinitely; must archive old soft-deleted rows periodically.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Auto-Increment IDs and Distributed ID Generation</w:t>
      </w:r>
    </w:p>
    <w:p>
      <w:pPr>
        <w:pStyle w:val="Heading2"/>
        <w:spacing w:after="140" w:before="320"/>
      </w:pPr>
      <w:r>
        <w:rPr>
          <w:rFonts w:ascii="Arial" w:cs="Arial" w:eastAsia="Arial" w:hAnsi="Arial"/>
          <w:b/>
          <w:bCs/>
          <w:color w:val="2E75B6"/>
          <w:sz w:val="28"/>
          <w:szCs w:val="28"/>
        </w:rPr>
        <w:t xml:space="preserve">5.1  Why Database Auto-Increment Breaks</w:t>
      </w:r>
    </w:p>
    <w:p>
      <w:pPr>
        <w:spacing w:after="80" w:before="80"/>
      </w:pPr>
      <w:r>
        <w:rPr>
          <w:rFonts w:ascii="Arial" w:cs="Arial" w:eastAsia="Arial" w:hAnsi="Arial"/>
          <w:color w:val="1A1A1A"/>
          <w:sz w:val="22"/>
          <w:szCs w:val="22"/>
        </w:rPr>
        <w:t xml:space="preserve">A database auto-increment column (</w:t>
      </w:r>
      <w:r>
        <w:rPr>
          <w:rFonts w:ascii="Arial" w:cs="Arial" w:eastAsia="Arial" w:hAnsi="Arial"/>
          <w:i/>
          <w:iCs/>
          <w:color w:val="444444"/>
          <w:sz w:val="22"/>
          <w:szCs w:val="22"/>
        </w:rPr>
        <w:t xml:space="preserve">SERIAL</w:t>
      </w:r>
      <w:r>
        <w:rPr>
          <w:rFonts w:ascii="Arial" w:cs="Arial" w:eastAsia="Arial" w:hAnsi="Arial"/>
          <w:color w:val="1A1A1A"/>
          <w:sz w:val="22"/>
          <w:szCs w:val="22"/>
        </w:rPr>
        <w:t xml:space="preserve"> in PostgreSQL, </w:t>
      </w:r>
      <w:r>
        <w:rPr>
          <w:rFonts w:ascii="Arial" w:cs="Arial" w:eastAsia="Arial" w:hAnsi="Arial"/>
          <w:i/>
          <w:iCs/>
          <w:color w:val="444444"/>
          <w:sz w:val="22"/>
          <w:szCs w:val="22"/>
        </w:rPr>
        <w:t xml:space="preserve">AUTO_INCREMENT</w:t>
      </w:r>
      <w:r>
        <w:rPr>
          <w:rFonts w:ascii="Arial" w:cs="Arial" w:eastAsia="Arial" w:hAnsi="Arial"/>
          <w:color w:val="1A1A1A"/>
          <w:sz w:val="22"/>
          <w:szCs w:val="22"/>
        </w:rPr>
        <w:t xml:space="preserve"> in MySQL) works by having each server maintain a counter that it increments with each INSERT. With N shards, each shard has its own independent counter. The result: </w:t>
      </w:r>
      <w:r>
        <w:rPr>
          <w:rFonts w:ascii="Arial" w:cs="Arial" w:eastAsia="Arial" w:hAnsi="Arial"/>
          <w:b/>
          <w:bCs/>
          <w:color w:val="1A1A1A"/>
          <w:sz w:val="22"/>
          <w:szCs w:val="22"/>
        </w:rPr>
        <w:t xml:space="preserve">multiple shards will generate the same ID value</w:t>
      </w:r>
      <w:r>
        <w:rPr>
          <w:rFonts w:ascii="Arial" w:cs="Arial" w:eastAsia="Arial" w:hAnsi="Arial"/>
          <w:color w:val="1A1A1A"/>
          <w:sz w:val="22"/>
          <w:szCs w:val="22"/>
        </w:rPr>
        <w:t xml:space="preserve">, causing primary key collisions if data is ever merged, migrated, or queried globally.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Auto-increment collision across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INSERT → generates order_id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INSERT → generates order_id = 1  ← COLLISION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INSERT → generates order_id = 1  ← COLLISION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three orders have order_id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you try to look up order_id=1 globally: ambiguous — three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you migrate data between shards: collision on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with offset auto-increment (Shard 0: 1,4,7...; Shard 1: 2,5,8...; Shard 2: 3,6,9...):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Works for fixed N shards, but breaks when you add a new shard.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Shard 3 now creates collisions with existing IDs.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Twitter Snowflake IDs</w:t>
      </w:r>
    </w:p>
    <w:p>
      <w:pPr>
        <w:spacing w:after="80" w:before="80"/>
      </w:pPr>
      <w:r>
        <w:rPr>
          <w:rFonts w:ascii="Arial" w:cs="Arial" w:eastAsia="Arial" w:hAnsi="Arial"/>
          <w:b/>
          <w:bCs/>
          <w:color w:val="1A1A1A"/>
          <w:sz w:val="22"/>
          <w:szCs w:val="22"/>
        </w:rPr>
        <w:t xml:space="preserve">Snowflake IDs</w:t>
      </w:r>
      <w:r>
        <w:rPr>
          <w:rFonts w:ascii="Arial" w:cs="Arial" w:eastAsia="Arial" w:hAnsi="Arial"/>
          <w:color w:val="1A1A1A"/>
          <w:sz w:val="22"/>
          <w:szCs w:val="22"/>
        </w:rPr>
        <w:t xml:space="preserve"> (invented at Twitter in 2010) are </w:t>
      </w:r>
      <w:r>
        <w:rPr>
          <w:rFonts w:ascii="Arial" w:cs="Arial" w:eastAsia="Arial" w:hAnsi="Arial"/>
          <w:b/>
          <w:bCs/>
          <w:color w:val="1A1A1A"/>
          <w:sz w:val="22"/>
          <w:szCs w:val="22"/>
        </w:rPr>
        <w:t xml:space="preserve">64-bit integers</w:t>
      </w:r>
      <w:r>
        <w:rPr>
          <w:rFonts w:ascii="Arial" w:cs="Arial" w:eastAsia="Arial" w:hAnsi="Arial"/>
          <w:color w:val="1A1A1A"/>
          <w:sz w:val="22"/>
          <w:szCs w:val="22"/>
        </w:rPr>
        <w:t xml:space="preserve"> generated without coordination between servers. They are globally unique, time-sortable, and can be generated at billions per second by thousands of nodes simultaneously. They have been adopted by Discord, Instagram, and many others in various forms.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Snowflake ID Structure (64 bits)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Courier New" w:cs="Courier New" w:eastAsia="Courier New" w:hAnsi="Courier New"/>
                <w:b/>
                <w:bCs/>
                <w:color w:val="1A3C5E"/>
                <w:sz w:val="20"/>
                <w:szCs w:val="20"/>
              </w:rPr>
              <w:t xml:space="preserve">[ 1 bit sign | 41 bits timestamp | 10 bits machine ID | 12 bits sequence ]</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Sign bit (1):</w:t>
            </w:r>
            <w:r>
              <w:rPr>
                <w:rFonts w:ascii="Arial" w:cs="Arial" w:eastAsia="Arial" w:hAnsi="Arial"/>
                <w:color w:val="1A1A1A"/>
                <w:sz w:val="22"/>
                <w:szCs w:val="22"/>
              </w:rPr>
              <w:t xml:space="preserve"> Always 0 (ensures positive integer in languages with signed 64-bit ints).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Timestamp (41 bits):</w:t>
            </w:r>
            <w:r>
              <w:rPr>
                <w:rFonts w:ascii="Arial" w:cs="Arial" w:eastAsia="Arial" w:hAnsi="Arial"/>
                <w:color w:val="1A1A1A"/>
                <w:sz w:val="22"/>
                <w:szCs w:val="22"/>
              </w:rPr>
              <w:t xml:space="preserve"> Milliseconds since a custom epoch (e.g. 2023-01-01 00:00:00 UTC). Gives ~69 years before overflow (2023 + 69 = ~2092).</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Machine ID (10 bits):</w:t>
            </w:r>
            <w:r>
              <w:rPr>
                <w:rFonts w:ascii="Arial" w:cs="Arial" w:eastAsia="Arial" w:hAnsi="Arial"/>
                <w:color w:val="1A1A1A"/>
                <w:sz w:val="22"/>
                <w:szCs w:val="22"/>
              </w:rPr>
              <w:t xml:space="preserve"> Identifies the specific generator node (server or process). Up to 1,024 unique generators.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Sequence (12 bits):</w:t>
            </w:r>
            <w:r>
              <w:rPr>
                <w:rFonts w:ascii="Arial" w:cs="Arial" w:eastAsia="Arial" w:hAnsi="Arial"/>
                <w:color w:val="1A1A1A"/>
                <w:sz w:val="22"/>
                <w:szCs w:val="22"/>
              </w:rPr>
              <w:t xml:space="preserve"> Counter per millisecond per machine. Up to 4,096 IDs per millisecond per machine. Resets to 0 each millisecond.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Maximum throughput:</w:t>
            </w:r>
            <w:r>
              <w:rPr>
                <w:rFonts w:ascii="Arial" w:cs="Arial" w:eastAsia="Arial" w:hAnsi="Arial"/>
                <w:color w:val="1A1A1A"/>
                <w:sz w:val="22"/>
                <w:szCs w:val="22"/>
              </w:rPr>
              <w:t xml:space="preserve"> 1,024 machines × 4,096 IDs/ms = ~4.2 billion IDs/second globally.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Snowflake ID generation (pseudocode):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EPOCH = 1672531200000  // 2023-01-01 00:00:00 UTC in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MACHINE_ID = 42        // unique per generator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lastMs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generateId()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now = Date.now() - EPOCH;  // ms since custom 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(now === lastMs)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 = (sequence + 1) &amp; 0xFFF;  // increment, mask to 12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(sequence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Sequence exhausted — wait for next millisecond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(Date.now() - EPOCH &lt;= lastMs)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lastMs =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(BigInt(now) &lt;&lt; 22n)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(BigInt(MACHINE_ID) &lt;&lt; 12n)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BigInt(sequence);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IDs generated at same millisecond (ms=1000, machine=42):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1: 1000ms &lt;&lt; 22 | 42 &lt;&lt; 12 | 0 = 4194304042000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2: 1000ms &lt;&lt; 22 | 42 &lt;&lt; 12 | 1 = 4194304042001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3: 1000ms &lt;&lt; 22 | 42 &lt;&lt; 12 | 2 = 4194304042002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unique, monotonically increasing within the millisecond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Snowflake Properties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Snowflake</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Standard UUID (v4)</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 Sequence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uniqueness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(with distinct machine IDs)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(random — probability collision negligible)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(collides across shards)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Generation overhead</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Negligible (in-process, no network)</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Negligible (random number generation)</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round-trip per ID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Sortable by time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IDs are monotonically increasing within a machine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random bits not time-ordered</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(sequential)</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Index locality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 sequential inserts go to same B-tree page</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 random inserts scatter across B-tree pages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Size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64 bits (8 bytes) — compact</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128 bits (16 bytes) — twice as large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 bytes (BIGINT)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Centralized dependency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generated locally per machine</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single sequence per shard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Clock dependency</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requires synchronized clocks (NTP)</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routing from ID</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decode machine_id from ID to find shard</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must use separate shard lookup</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if sequence encodes shard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UUID Variants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1800"/>
        <w:gridCol w:w="3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UUID Version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Structure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Sortable?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 Sharding?</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UUID v4</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Fully random 128 bits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index locality</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 inserts scatter B-tree; large size; widely supported</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 v7</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Unix epoch ms + random bits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(time-ordered)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Newest standard; time-ordered; better index locality than v4</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ULID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Crockford base32: 48-bit time + 80-bit random</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Lexicographically sortable string; popular in NoSQL</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 v1</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MAC address + timestamp</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Partially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Reveals MAC address; not recommended for security reasons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Instagram's ID Generation</w:t>
      </w:r>
    </w:p>
    <w:p>
      <w:pPr>
        <w:spacing w:after="80" w:before="80"/>
      </w:pPr>
      <w:r>
        <w:rPr>
          <w:rFonts w:ascii="Arial" w:cs="Arial" w:eastAsia="Arial" w:hAnsi="Arial"/>
          <w:color w:val="1A1A1A"/>
          <w:sz w:val="22"/>
          <w:szCs w:val="22"/>
        </w:rPr>
        <w:t xml:space="preserve">Instagram's approach is a pragmatic middle ground: generate IDs </w:t>
      </w:r>
      <w:r>
        <w:rPr>
          <w:rFonts w:ascii="Arial" w:cs="Arial" w:eastAsia="Arial" w:hAnsi="Arial"/>
          <w:b/>
          <w:bCs/>
          <w:color w:val="1A1A1A"/>
          <w:sz w:val="22"/>
          <w:szCs w:val="22"/>
        </w:rPr>
        <w:t xml:space="preserve">within the database</w:t>
      </w:r>
      <w:r>
        <w:rPr>
          <w:rFonts w:ascii="Arial" w:cs="Arial" w:eastAsia="Arial" w:hAnsi="Arial"/>
          <w:color w:val="1A1A1A"/>
          <w:sz w:val="22"/>
          <w:szCs w:val="22"/>
        </w:rPr>
        <w:t xml:space="preserve"> using PostgreSQL functions, but encode shard metadata in the ID to make them globally unique without a central coordinator: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Instagram-style ID generation (PostgreSQL function per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Called once per logical shard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SEQUENCE insta_id_seq;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FUNCTION next_id() RETURNS BIGINT AS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DECLARE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epoch    BIGINT := 1314220021721;  -- Instagram's epoch (ms since 2011)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INT   := 5;               -- this shard's ID (0-2047)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seq_id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now_ms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nextval('insta_id_seq') % 1024 INTO seq_id;  -- 10-bit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now_ms := EXTRACT(EPOCH FROM clock_timestamp()) * 1000 - 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(now_ms &lt;&lt; 23)                            -- 41-bit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(shard_id &lt;&lt; 10)                          -- 13-bit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seq_id;                                    -- 10-bit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LANGUAGE plpgsql;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IDs are globally unique, time-sortable, and encode shard_id.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Given an ID, you can decode which shard generated it: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 (id &gt;&gt; 10) &amp; 0x1FFF</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Schema Changes Across Shards</w:t>
      </w:r>
    </w:p>
    <w:p>
      <w:pPr>
        <w:pStyle w:val="Heading2"/>
        <w:spacing w:after="140" w:before="320"/>
      </w:pPr>
      <w:r>
        <w:rPr>
          <w:rFonts w:ascii="Arial" w:cs="Arial" w:eastAsia="Arial" w:hAnsi="Arial"/>
          <w:b/>
          <w:bCs/>
          <w:color w:val="2E75B6"/>
          <w:sz w:val="28"/>
          <w:szCs w:val="28"/>
        </w:rPr>
        <w:t xml:space="preserve">6.1  The Multi-Shard DDL Problem</w:t>
      </w:r>
    </w:p>
    <w:p>
      <w:pPr>
        <w:spacing w:after="80" w:before="80"/>
      </w:pPr>
      <w:r>
        <w:rPr>
          <w:rFonts w:ascii="Arial" w:cs="Arial" w:eastAsia="Arial" w:hAnsi="Arial"/>
          <w:color w:val="1A1A1A"/>
          <w:sz w:val="22"/>
          <w:szCs w:val="22"/>
        </w:rPr>
        <w:t xml:space="preserve">In a single database, a schema migration is a single </w:t>
      </w:r>
      <w:r>
        <w:rPr>
          <w:rFonts w:ascii="Arial" w:cs="Arial" w:eastAsia="Arial" w:hAnsi="Arial"/>
          <w:i/>
          <w:iCs/>
          <w:color w:val="444444"/>
          <w:sz w:val="22"/>
          <w:szCs w:val="22"/>
        </w:rPr>
        <w:t xml:space="preserve">ALTER TABLE</w:t>
      </w:r>
      <w:r>
        <w:rPr>
          <w:rFonts w:ascii="Arial" w:cs="Arial" w:eastAsia="Arial" w:hAnsi="Arial"/>
          <w:color w:val="1A1A1A"/>
          <w:sz w:val="22"/>
          <w:szCs w:val="22"/>
        </w:rPr>
        <w:t xml:space="preserve"> statement. In a sharded system, the same DDL must be applied to </w:t>
      </w:r>
      <w:r>
        <w:rPr>
          <w:rFonts w:ascii="Arial" w:cs="Arial" w:eastAsia="Arial" w:hAnsi="Arial"/>
          <w:b/>
          <w:bCs/>
          <w:color w:val="1A1A1A"/>
          <w:sz w:val="22"/>
          <w:szCs w:val="22"/>
        </w:rPr>
        <w:t xml:space="preserve">every shard</w:t>
      </w:r>
      <w:r>
        <w:rPr>
          <w:rFonts w:ascii="Arial" w:cs="Arial" w:eastAsia="Arial" w:hAnsi="Arial"/>
          <w:color w:val="1A1A1A"/>
          <w:sz w:val="22"/>
          <w:szCs w:val="22"/>
        </w:rPr>
        <w:t xml:space="preserve"> — and each application step must be coordinated without leaving the system in a </w:t>
      </w:r>
      <w:r>
        <w:rPr>
          <w:rFonts w:ascii="Arial" w:cs="Arial" w:eastAsia="Arial" w:hAnsi="Arial"/>
          <w:b/>
          <w:bCs/>
          <w:color w:val="1A1A1A"/>
          <w:sz w:val="22"/>
          <w:szCs w:val="22"/>
        </w:rPr>
        <w:t xml:space="preserve">mixed schema state</w:t>
      </w:r>
      <w:r>
        <w:rPr>
          <w:rFonts w:ascii="Arial" w:cs="Arial" w:eastAsia="Arial" w:hAnsi="Arial"/>
          <w:color w:val="1A1A1A"/>
          <w:sz w:val="22"/>
          <w:szCs w:val="22"/>
        </w:rPr>
        <w:t xml:space="preserve"> where some shards have the new schema and others have the old schema, while live application code is running against both.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Danger of Mixed Schema States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Problem:</w:t>
            </w:r>
            <w:r>
              <w:rPr>
                <w:rFonts w:ascii="Arial" w:cs="Arial" w:eastAsia="Arial" w:hAnsi="Arial"/>
                <w:color w:val="1A1A1A"/>
                <w:sz w:val="22"/>
                <w:szCs w:val="22"/>
              </w:rPr>
              <w:t xml:space="preserve"> You ADD COLUMN email_verified BOOLEAN to Shard 1 and Shard 2, but not yet to Shard 3. Application code deployed for the new schema queries Shard 3: 'column email_verified does not exist' → 500 errors.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Reverse also dangerous:</w:t>
            </w:r>
            <w:r>
              <w:rPr>
                <w:rFonts w:ascii="Arial" w:cs="Arial" w:eastAsia="Arial" w:hAnsi="Arial"/>
                <w:color w:val="1A1A1A"/>
                <w:sz w:val="22"/>
                <w:szCs w:val="22"/>
              </w:rPr>
              <w:t xml:space="preserve"> Deploying new application code that READS the new column before the column exists on all shards.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Rule:</w:t>
            </w:r>
            <w:r>
              <w:rPr>
                <w:rFonts w:ascii="Arial" w:cs="Arial" w:eastAsia="Arial" w:hAnsi="Arial"/>
                <w:color w:val="1A1A1A"/>
                <w:sz w:val="22"/>
                <w:szCs w:val="22"/>
              </w:rPr>
              <w:t xml:space="preserve"> Schema changes and application code changes must be </w:t>
            </w:r>
            <w:r>
              <w:rPr>
                <w:rFonts w:ascii="Arial" w:cs="Arial" w:eastAsia="Arial" w:hAnsi="Arial"/>
                <w:i/>
                <w:iCs/>
                <w:color w:val="444444"/>
                <w:sz w:val="22"/>
                <w:szCs w:val="22"/>
              </w:rPr>
              <w:t xml:space="preserve">decoupled</w:t>
            </w:r>
            <w:r>
              <w:rPr>
                <w:rFonts w:ascii="Arial" w:cs="Arial" w:eastAsia="Arial" w:hAnsi="Arial"/>
                <w:color w:val="1A1A1A"/>
                <w:sz w:val="22"/>
                <w:szCs w:val="22"/>
              </w:rPr>
              <w:t xml:space="preserve"> and deployed in a specific order to maintain compatibility throughout.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Expand-Contract Pattern (Safe Schema Migration)</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Expand-Contract pattern</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parallel change</w:t>
      </w:r>
      <w:r>
        <w:rPr>
          <w:rFonts w:ascii="Arial" w:cs="Arial" w:eastAsia="Arial" w:hAnsi="Arial"/>
          <w:color w:val="1A1A1A"/>
          <w:sz w:val="22"/>
          <w:szCs w:val="22"/>
        </w:rPr>
        <w:t xml:space="preserve">) is the standard technique for zero-downtime schema changes in sharded systems. It decomposes a schema change into </w:t>
      </w:r>
      <w:r>
        <w:rPr>
          <w:rFonts w:ascii="Arial" w:cs="Arial" w:eastAsia="Arial" w:hAnsi="Arial"/>
          <w:b/>
          <w:bCs/>
          <w:color w:val="1A1A1A"/>
          <w:sz w:val="22"/>
          <w:szCs w:val="22"/>
        </w:rPr>
        <w:t xml:space="preserve">three phases</w:t>
      </w:r>
      <w:r>
        <w:rPr>
          <w:rFonts w:ascii="Arial" w:cs="Arial" w:eastAsia="Arial" w:hAnsi="Arial"/>
          <w:color w:val="1A1A1A"/>
          <w:sz w:val="22"/>
          <w:szCs w:val="22"/>
        </w:rPr>
        <w:t xml:space="preserve"> that maintain backward and forward compatibility throughout: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Phase</w:t>
            </w:r>
          </w:p>
        </w:tc>
        <w:tc>
          <w:tcPr>
            <w:tcW w:type="dxa" w:w="3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Application Compatibility</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Duration</w:t>
            </w:r>
          </w:p>
        </w:tc>
      </w:tr>
      <w:tr>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Expand</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the new column/table/index to ALL shards. Column is nullable or has a default. Old app code ignores it; new app code can read/write it.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old and new app versions work</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 long as it takes to run ALTER TABLE on all N shards</w:t>
            </w:r>
          </w:p>
        </w:tc>
      </w:tr>
      <w:tr>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Migrate</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Backfill existing rows with data for the new column. Deploy new app code that reads AND writes the new column.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code only; old code retired</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Depends on data volume; can be run in batches</w:t>
            </w:r>
          </w:p>
        </w:tc>
      </w:tr>
      <w:tr>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Contract</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 the old column/table/index once all app code uses the new schema and no old code is running.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code only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 just DROP COLUMN on all shards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Expand-Contract example: renaming 'username' to 'display_name'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 EXPAND (apply to all N shards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users ADD COLUMN display_name VARCHAR(255);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Applied to shard 0, 1, 2, 3 ... N (in parallel or rolling)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Column is nullable; existing rows have NULL for display_name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code: ignores display_name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code: can start reading/writing display_name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 MIGRATE: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update: UPDATE users SET display_name = username WHERE display_name IS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(Batched: UPDATE ... LIMIT 1000 repeatedly to avoid lock storms)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new app code: writes to BOTH username AND display_name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from display_name (with fallback to username)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3 — CONTRACT (after all code uses new column; old column confirmed unused):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users DROP COLUMN username;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Applied to all N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deployment phases, weeks apart.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 downtime; no mixed-schema errors.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Tooling for Multi-Shard Schema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Handles Shards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Vitess (PlanetScale)</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Online schema change via shadow table + swap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Applies to all shards via VTTablet; tracks per-shard migration status; can pause/resume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gh-ost (GitHub)</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Ghosted ALTER: creates shadow table, replays binlog, atomic swap</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 per shard; designed for zero-downtime on large tables; widely used pre-Vitess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pt-online-schema-change</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Percona tool: trigger-based shadow table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Run per shard; older but battle-tested; trigger overhead on heavy-write tables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Flyway / Liquibase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Migration scripts with version tracking</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 script against each shard; must script N executions; no built-in shard awareness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 migration runner</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code that applies migration to each shard sequentially or in parallel</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control; most engineering effort; can implement expand-contract phases explicitly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Applying Migrations Safely — Operational Checklist</w:t>
      </w:r>
    </w:p>
    <w:p>
      <w:pPr>
        <w:pStyle w:val="ListParagraph"/>
        <w:numPr>
          <w:ilvl w:val="0"/>
          <w:numId w:val="3"/>
        </w:numPr>
        <w:spacing w:after="55" w:before="55"/>
      </w:pPr>
      <w:r>
        <w:rPr>
          <w:rFonts w:ascii="Arial" w:cs="Arial" w:eastAsia="Arial" w:hAnsi="Arial"/>
          <w:color w:val="1A1A1A"/>
          <w:sz w:val="22"/>
          <w:szCs w:val="22"/>
        </w:rPr>
        <w:t xml:space="preserve">Apply schema change to ALL shards before deploying any application code that depends on the new schema.</w:t>
      </w:r>
    </w:p>
    <w:p>
      <w:pPr>
        <w:pStyle w:val="ListParagraph"/>
        <w:numPr>
          <w:ilvl w:val="0"/>
          <w:numId w:val="3"/>
        </w:numPr>
        <w:spacing w:after="55" w:before="55"/>
      </w:pPr>
      <w:r>
        <w:rPr>
          <w:rFonts w:ascii="Arial" w:cs="Arial" w:eastAsia="Arial" w:hAnsi="Arial"/>
          <w:color w:val="1A1A1A"/>
          <w:sz w:val="22"/>
          <w:szCs w:val="22"/>
        </w:rPr>
        <w:t xml:space="preserve">Use online schema change tools (gh-ost, Vitess) to avoid table locks on large tables.</w:t>
      </w:r>
    </w:p>
    <w:p>
      <w:pPr>
        <w:pStyle w:val="ListParagraph"/>
        <w:numPr>
          <w:ilvl w:val="0"/>
          <w:numId w:val="3"/>
        </w:numPr>
        <w:spacing w:after="55" w:before="55"/>
      </w:pPr>
      <w:r>
        <w:rPr>
          <w:rFonts w:ascii="Arial" w:cs="Arial" w:eastAsia="Arial" w:hAnsi="Arial"/>
          <w:color w:val="1A1A1A"/>
          <w:sz w:val="22"/>
          <w:szCs w:val="22"/>
        </w:rPr>
        <w:t xml:space="preserve">Test the migration on a non-production shard clone first.</w:t>
      </w:r>
    </w:p>
    <w:p>
      <w:pPr>
        <w:pStyle w:val="ListParagraph"/>
        <w:numPr>
          <w:ilvl w:val="0"/>
          <w:numId w:val="3"/>
        </w:numPr>
        <w:spacing w:after="55" w:before="55"/>
      </w:pPr>
      <w:r>
        <w:rPr>
          <w:rFonts w:ascii="Arial" w:cs="Arial" w:eastAsia="Arial" w:hAnsi="Arial"/>
          <w:color w:val="1A1A1A"/>
          <w:sz w:val="22"/>
          <w:szCs w:val="22"/>
        </w:rPr>
        <w:t xml:space="preserve">Apply in parallel across shards (not all at once — stagger with 5-minute intervals to catch issues early).</w:t>
      </w:r>
    </w:p>
    <w:p>
      <w:pPr>
        <w:pStyle w:val="ListParagraph"/>
        <w:numPr>
          <w:ilvl w:val="0"/>
          <w:numId w:val="3"/>
        </w:numPr>
        <w:spacing w:after="55" w:before="55"/>
      </w:pPr>
      <w:r>
        <w:rPr>
          <w:rFonts w:ascii="Arial" w:cs="Arial" w:eastAsia="Arial" w:hAnsi="Arial"/>
          <w:color w:val="1A1A1A"/>
          <w:sz w:val="22"/>
          <w:szCs w:val="22"/>
        </w:rPr>
        <w:t xml:space="preserve">Monitor shard replication lag during migration — heavy DDL can cause replica lag.</w:t>
      </w:r>
    </w:p>
    <w:p>
      <w:pPr>
        <w:pStyle w:val="ListParagraph"/>
        <w:numPr>
          <w:ilvl w:val="0"/>
          <w:numId w:val="3"/>
        </w:numPr>
        <w:spacing w:after="55" w:before="55"/>
      </w:pPr>
      <w:r>
        <w:rPr>
          <w:rFonts w:ascii="Arial" w:cs="Arial" w:eastAsia="Arial" w:hAnsi="Arial"/>
          <w:color w:val="1A1A1A"/>
          <w:sz w:val="22"/>
          <w:szCs w:val="22"/>
        </w:rPr>
        <w:t xml:space="preserve">Verify row counts and spot-check data on each shard after migration.</w:t>
      </w:r>
    </w:p>
    <w:p>
      <w:pPr>
        <w:pStyle w:val="ListParagraph"/>
        <w:numPr>
          <w:ilvl w:val="0"/>
          <w:numId w:val="3"/>
        </w:numPr>
        <w:spacing w:after="55" w:before="55"/>
      </w:pPr>
      <w:r>
        <w:rPr>
          <w:rFonts w:ascii="Arial" w:cs="Arial" w:eastAsia="Arial" w:hAnsi="Arial"/>
          <w:color w:val="1A1A1A"/>
          <w:sz w:val="22"/>
          <w:szCs w:val="22"/>
        </w:rPr>
        <w:t xml:space="preserve">Keep old column for at least one release cycle before dropping (Contract phase).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Backup and Recovery in Sharded Systems</w:t>
      </w:r>
    </w:p>
    <w:p>
      <w:pPr>
        <w:pStyle w:val="Heading2"/>
        <w:spacing w:after="140" w:before="320"/>
      </w:pPr>
      <w:r>
        <w:rPr>
          <w:rFonts w:ascii="Arial" w:cs="Arial" w:eastAsia="Arial" w:hAnsi="Arial"/>
          <w:b/>
          <w:bCs/>
          <w:color w:val="2E75B6"/>
          <w:sz w:val="28"/>
          <w:szCs w:val="28"/>
        </w:rPr>
        <w:t xml:space="preserve">7.1  Why Backup Is More Complex for Sharded Systems</w:t>
      </w:r>
    </w:p>
    <w:p>
      <w:pPr>
        <w:spacing w:after="80" w:before="80"/>
      </w:pPr>
      <w:r>
        <w:rPr>
          <w:rFonts w:ascii="Arial" w:cs="Arial" w:eastAsia="Arial" w:hAnsi="Arial"/>
          <w:color w:val="1A1A1A"/>
          <w:sz w:val="22"/>
          <w:szCs w:val="22"/>
        </w:rPr>
        <w:t xml:space="preserve">A single-database backup is straightforward: pg_dump or a volume snapshot captures a consistent point-in-time view of all data in one operation. With N shards, backup is N times the work — but with an additional challenge: </w:t>
      </w:r>
      <w:r>
        <w:rPr>
          <w:rFonts w:ascii="Arial" w:cs="Arial" w:eastAsia="Arial" w:hAnsi="Arial"/>
          <w:b/>
          <w:bCs/>
          <w:color w:val="1A1A1A"/>
          <w:sz w:val="22"/>
          <w:szCs w:val="22"/>
        </w:rPr>
        <w:t xml:space="preserve">cross-shard point-in-time consistency</w:t>
      </w:r>
      <w:r>
        <w:rPr>
          <w:rFonts w:ascii="Arial" w:cs="Arial" w:eastAsia="Arial" w:hAnsi="Arial"/>
          <w:color w:val="1A1A1A"/>
          <w:sz w:val="22"/>
          <w:szCs w:val="22"/>
        </w:rPr>
        <w:t xml:space="preserve">. If each shard is backed up at a slightly different time, the backups will be </w:t>
      </w:r>
      <w:r>
        <w:rPr>
          <w:rFonts w:ascii="Arial" w:cs="Arial" w:eastAsia="Arial" w:hAnsi="Arial"/>
          <w:b/>
          <w:bCs/>
          <w:color w:val="1A1A1A"/>
          <w:sz w:val="22"/>
          <w:szCs w:val="22"/>
        </w:rPr>
        <w:t xml:space="preserve">temporally inconsistent</w:t>
      </w:r>
      <w:r>
        <w:rPr>
          <w:rFonts w:ascii="Arial" w:cs="Arial" w:eastAsia="Arial" w:hAnsi="Arial"/>
          <w:color w:val="1A1A1A"/>
          <w:sz w:val="22"/>
          <w:szCs w:val="22"/>
        </w:rPr>
        <w:t xml:space="preserve"> — shard 0 may be backed up at T+0, shard 1 at T+5 minutes, shard 2 at T+10 minutes. Data written between those times will be present in some shards but not others.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Per-Shard Backup Strategies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14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Method</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RPO</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Operational Cost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Logical backup (pg_dump)</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Dump each shard's data to SQL/custom format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Per-shard consistent; cross-shard inconsistent unless coordinated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 (dump time)</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per shard; N× total time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Physical / volume snapshot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 volume snapshot (AWS EBS snapshot, GCP Persistent Disk)</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Crash-consistent or application-consistent if quiesced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minutes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parallel across shards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WAL archiving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Ship WAL segments to S3/GCS as they are written (pg_basebackup + WAL-E/pgBackRest)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Per-shard PITR; cross-shard approximate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(continuous)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WAL archiving overhead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Managed service backup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RDS automated backups, Cloud SQL, PlanetScale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Per-shard PITR provided by service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 service SLA</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(managed)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Cross-Shard Point-in-Time Consistency</w:t>
      </w:r>
    </w:p>
    <w:p>
      <w:pPr>
        <w:spacing w:after="80" w:before="80"/>
      </w:pPr>
      <w:r>
        <w:rPr>
          <w:rFonts w:ascii="Arial" w:cs="Arial" w:eastAsia="Arial" w:hAnsi="Arial"/>
          <w:color w:val="1A1A1A"/>
          <w:sz w:val="22"/>
          <w:szCs w:val="22"/>
        </w:rPr>
        <w:t xml:space="preserve">For applications where </w:t>
      </w:r>
      <w:r>
        <w:rPr>
          <w:rFonts w:ascii="Arial" w:cs="Arial" w:eastAsia="Arial" w:hAnsi="Arial"/>
          <w:b/>
          <w:bCs/>
          <w:color w:val="1A1A1A"/>
          <w:sz w:val="22"/>
          <w:szCs w:val="22"/>
        </w:rPr>
        <w:t xml:space="preserve">cross-shard consistency is required for recovery</w:t>
      </w:r>
      <w:r>
        <w:rPr>
          <w:rFonts w:ascii="Arial" w:cs="Arial" w:eastAsia="Arial" w:hAnsi="Arial"/>
          <w:color w:val="1A1A1A"/>
          <w:sz w:val="22"/>
          <w:szCs w:val="22"/>
        </w:rPr>
        <w:t xml:space="preserve"> (e.g. financial systems where the total balance across all shards must balance to zero), achieving a globally consistent backup requires coordination: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Coordinated cross-shard backup (global consistent snapshot):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1: Application-level pause + snapshot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Application enters 'maintenance mode': reject all write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Wait for all in-flight transactions to complete (drain).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Record global checkpoint timestamp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Trigger volume snapshots on all N shards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Resume write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Downtime: seconds to minutes (snapshot trigger is fast; drain may take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 perfectly consistent at timestamp 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2: Replica backup at coordinated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All shards have read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Identify a consistent point: query each shard primary for current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Wait for all replicas to catch up to that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Snapshot all replicas simultaneously at that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downtime (replicas; primaries continue).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 consistent across all shards at the agreed LSN.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Approach 3: Accept approximate consistency (most common)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backed up independently on its own schedule.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Cross-shard temporal skew: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for most non-financial applications.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Recovery: restore each shard to its closest backup point.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Gap between shards: handled by application idempotency or reconciliation.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Recovery Procedures</w:t>
      </w:r>
    </w:p>
    <w:p>
      <w:pPr>
        <w:pStyle w:val="Heading3"/>
        <w:spacing w:after="100" w:before="240"/>
      </w:pPr>
      <w:r>
        <w:rPr>
          <w:rFonts w:ascii="Arial" w:cs="Arial" w:eastAsia="Arial" w:hAnsi="Arial"/>
          <w:b/>
          <w:bCs/>
          <w:color w:val="1A3C5E"/>
          <w:sz w:val="24"/>
          <w:szCs w:val="24"/>
        </w:rPr>
        <w:t xml:space="preserve">Single-Shard Recovery</w:t>
      </w:r>
    </w:p>
    <w:p>
      <w:pPr>
        <w:spacing w:after="80" w:before="80"/>
      </w:pPr>
      <w:r>
        <w:rPr>
          <w:rFonts w:ascii="Arial" w:cs="Arial" w:eastAsia="Arial" w:hAnsi="Arial"/>
          <w:color w:val="1A1A1A"/>
          <w:sz w:val="22"/>
          <w:szCs w:val="22"/>
        </w:rPr>
        <w:t xml:space="preserve">The most common recovery scenario: one shard has a failure (disk corruption, accidental data deletion, hardware failure). The other shards are unaffected. Recovery is identical to restoring a single database:</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color w:val="1A1A1A"/>
          <w:sz w:val="22"/>
          <w:szCs w:val="22"/>
        </w:rPr>
        <w:t xml:space="preserve">Stop routing traffic to the failed shard (mark it down; other shards absorb relevant traffic if possible, or return 503 for affected data).</w:t>
      </w:r>
    </w:p>
    <w:p>
      <w:pPr>
        <w:pStyle w:val="ListParagraph"/>
        <w:numPr>
          <w:ilvl w:val="0"/>
          <w:numId w:val="3"/>
        </w:numPr>
        <w:spacing w:after="55" w:before="55"/>
      </w:pPr>
      <w:r>
        <w:rPr>
          <w:rFonts w:ascii="Arial" w:cs="Arial" w:eastAsia="Arial" w:hAnsi="Arial"/>
          <w:color w:val="1A1A1A"/>
          <w:sz w:val="22"/>
          <w:szCs w:val="22"/>
        </w:rPr>
        <w:t xml:space="preserve">Restore the shard from the most recent backup (volume snapshot or pg_basebackup).</w:t>
      </w:r>
    </w:p>
    <w:p>
      <w:pPr>
        <w:pStyle w:val="ListParagraph"/>
        <w:numPr>
          <w:ilvl w:val="0"/>
          <w:numId w:val="3"/>
        </w:numPr>
        <w:spacing w:after="55" w:before="55"/>
      </w:pPr>
      <w:r>
        <w:rPr>
          <w:rFonts w:ascii="Arial" w:cs="Arial" w:eastAsia="Arial" w:hAnsi="Arial"/>
          <w:color w:val="1A1A1A"/>
          <w:sz w:val="22"/>
          <w:szCs w:val="22"/>
        </w:rPr>
        <w:t xml:space="preserve">Replay WAL segments (PITR) to recover to the desired point in time.</w:t>
      </w:r>
    </w:p>
    <w:p>
      <w:pPr>
        <w:pStyle w:val="ListParagraph"/>
        <w:numPr>
          <w:ilvl w:val="0"/>
          <w:numId w:val="3"/>
        </w:numPr>
        <w:spacing w:after="55" w:before="55"/>
      </w:pPr>
      <w:r>
        <w:rPr>
          <w:rFonts w:ascii="Arial" w:cs="Arial" w:eastAsia="Arial" w:hAnsi="Arial"/>
          <w:color w:val="1A1A1A"/>
          <w:sz w:val="22"/>
          <w:szCs w:val="22"/>
        </w:rPr>
        <w:t xml:space="preserve">Run verification: row count checks, spot-check data integrity.</w:t>
      </w:r>
    </w:p>
    <w:p>
      <w:pPr>
        <w:pStyle w:val="ListParagraph"/>
        <w:numPr>
          <w:ilvl w:val="0"/>
          <w:numId w:val="3"/>
        </w:numPr>
        <w:spacing w:after="55" w:before="55"/>
      </w:pPr>
      <w:r>
        <w:rPr>
          <w:rFonts w:ascii="Arial" w:cs="Arial" w:eastAsia="Arial" w:hAnsi="Arial"/>
          <w:color w:val="1A1A1A"/>
          <w:sz w:val="22"/>
          <w:szCs w:val="22"/>
        </w:rPr>
        <w:t xml:space="preserve">Re-enable the shard in the routing layer and monitor for errors.</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Multi-Shard Recovery (Disaster Recovery)</w:t>
      </w:r>
    </w:p>
    <w:p>
      <w:pPr>
        <w:spacing w:after="80" w:before="80"/>
      </w:pPr>
      <w:r>
        <w:rPr>
          <w:rFonts w:ascii="Arial" w:cs="Arial" w:eastAsia="Arial" w:hAnsi="Arial"/>
          <w:color w:val="1A1A1A"/>
          <w:sz w:val="22"/>
          <w:szCs w:val="22"/>
        </w:rPr>
        <w:t xml:space="preserve">A catastrophic failure affecting multiple or all shards (data centre loss, malicious deletion, runaway bug deleting rows across all shards) requires restoring the entire cluster to a consistent state: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Multi-shard coordinated restore: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STOP all write traffic immediately (prevent further damage).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Identify the consistent restore target time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Review application logs for when the problem started.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Find the last clean backup before the incident.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Ensure all shards have a backup/WAL archive covering time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Restore each shard in parallel: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shard in all_shards: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restore_from_backup(shard, closest_backup_before_T)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replay_wal_to(shard,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Verify cross-shard consistency at time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referential integrity at the application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Verify global invariants (e.g. total financial balance = expected).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data reconciliation 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Replay lost writes (T to now) if feasible: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From application event logs or message queue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Re-apply events in order against the restored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Idempotent operations are safe; non-idempotent need 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Resume write traffic in controlled ramp-up.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dependency: continuous WAL archiving to a separate, durable store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 GCS) so WAL is available even if the primary server is lost.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7.5  Backup RTO/RPO by Strategy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000"/>
        <w:gridCol w:w="1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Backup Strategy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RPO (Max Data Loss)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RTO (Recovery Time)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Cross-Shard Consistency</w:t>
            </w:r>
          </w:p>
        </w:tc>
        <w:tc>
          <w:tcPr>
            <w:tcW w:type="dxa" w:w="1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Daily logical backup (pg_dump)</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24 hours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2–8 hours (dump restore + replay)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(separate schedules)</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Hourly snapshots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1 hour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30–90 minutes (snapshot restore)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Approximate (±1 hour)</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WAL (PITR)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(WAL lag)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minutes (base restore + WAL replay)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if coordinated LSN</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Multi-region replication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(async) / zero (sync)</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Minutes (promote replica)</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(replicated together)</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service (RDS Multi-AZ)</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minutes (automatic failover)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Per-service (need cross-service coordination)</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Quick Reference &amp; Exam Prep</w:t>
      </w:r>
    </w:p>
    <w:p>
      <w:pPr>
        <w:pStyle w:val="Heading2"/>
        <w:spacing w:after="140" w:before="320"/>
      </w:pPr>
      <w:r>
        <w:rPr>
          <w:rFonts w:ascii="Arial" w:cs="Arial" w:eastAsia="Arial" w:hAnsi="Arial"/>
          <w:b/>
          <w:bCs/>
          <w:color w:val="2E75B6"/>
          <w:sz w:val="28"/>
          <w:szCs w:val="28"/>
        </w:rPr>
        <w:t xml:space="preserve">8.1  Challenge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Challenge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Root Cause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Solution</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Fallback / Alternative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Cross-shard queries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doesn't include shard key → must touch all N shards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shard key so most queries include it; denormalise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secondary index; analytics warehouse for OLAP</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Cross-shard transactions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 or more shards must update atomically; no shared transaction manager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 co-location: put related data on same shard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2PC (for strict ACID); Saga (for availability + eventual consistency)</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Rebalancing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Changing shard count (modulo hash) remaps most data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consistent hashing (moves only 1/N data on topology change)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Pre-sharding with logical shards; dual-write migration</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Referential integrity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FK constraints only work within one DB server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Co-locate related tables on same shard (same shard key)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Application-level checks; soft deletes; accept eventual consistency</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Auto-increment IDs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shard's sequence generates duplicate values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globally unique ID generation (Snowflake, UUID v7)</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Per-shard sequence with shard-encoded offset; Instagram-style IDs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changes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DDL must apply to all N shards; mixed schema = errors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Expand-Contract pattern (3-phase migration)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Online schema tools: gh-ost, Vitess, pt-online-schema-change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Backup and recovery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separate backup jobs; cross-shard PITR consistency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WAL archiving per shard; coordinated LSN snapshot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Volume snapshots; managed service (RDS, PlanetScale)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2PC vs Saga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2PC</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Saga</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 model</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(atomic commit)</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(compensating transactions)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Locking</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Rows locked across all shards during transaction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cross-shard locks; each step commits independently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Coordinator failure</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Blocking — participants wait indefinitely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Orchestrator failure: Saga pauses; resume on recovery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 failure handling</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abort: VOTE_ABORT triggers rollback on all</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Compensating transactions reverse completed steps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Window of inconsistency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atomic (either all commit or none do)</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between step completion and compensation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 2 network round-trips minimum</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 each step commits immediately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transfers; inventory deductions; exact ACID required</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 workflows; business processes; microservices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Practical shard limit</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 shards (latency + complexity grows with 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shards (decoupled; each step is independent)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scatter-gather in a sharded database and how do you minimise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Scatter-gather is the pattern where a query must be sent to all N shards because the query's WHERE clause doesn't include the shard key. The load balancer broadcasts (scatters) the query to all shards, collects partial results, merges them, and returns to the client. Cost: N× query executions, N× CPU, and latency bounded by the slowest shard. Minimise it by: (1) choosing a shard key that appears in 70%+ of queries; (2) denormalising: co-locate data needed together so queries are single-shard; (3) global secondary indexes: for frequent non-shard-key lookups, maintain a small lookup table that maps the attribute to the shard; (4) analytics warehouse: accept scatter-gather for OLAP queries but route them to a separate warehouse (BigQuery, Snowflake) that handles global aggregations efficiently.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Explain 2PC (Two-Phase Commit) and its limitations.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2PC is a distributed protocol for atomic commitment across multiple participants. Phase 1 (Prepare): a coordinator sends PREPARE to all shards; each executes the transaction locally, locks rows, and votes COMMIT or ABORT. Phase 2 (Commit/Abort): if all voted COMMIT, coordinator sends COMMIT to all; otherwise sends ABORT to all. Limitations: (1) Blocking on coordinator failure — if the coordinator crashes between phases, all participants hold locks indefinitely awaiting recovery. (2) In-doubt transactions — if the coordinator crashes after sending some Phase 2 messages, some shards committed and others are waiting, requiring manual resolution. (3) Latency — 2 network round-trips plus lock hold time. (4) Scalability — impractical with 10+ shards due to cumulative latency and complexity.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Saga pattern and how does it differ from 2PC?</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Saga pattern achieves eventual consistency across shards through a sequence of local transactions, each paired with a compensating transaction. If step N fails, compensations for steps N-1 through 1 are executed in reverse order to undo completed work. Unlike 2PC, each step commits immediately — no cross-shard locks are held. This makes Saga highly available and low-latency. The trade-off: there is a window of inconsistency during execution (e.g. Alice's account debited before Bob's is credited). Sagas can be implemented via orchestration (a central coordinator sends commands and handles failures) or choreography (services react to events from previous steps). 2PC gives strong consistency with blocking risk; Saga gives availability with temporary inconsistency.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do auto-increment IDs fail in sharded systems and what alternatives exist?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shard has its own independent sequence counter. With N shards, each generates IDs starting from 1 — so all shards generate order_id=1, order_id=2, etc., creating collisions. If data is ever merged or migrated, primary key conflicts occur. Solutions: (1) Snowflake IDs — 64-bit integers encoding timestamp (41 bits) + machine ID (10 bits) + sequence (12 bits). Generated locally per machine with no coordination; globally unique and time-sortable. (2) UUID v4 — 128-bit random values; globally unique with negligible collision probability; not time-sortable; poor B-tree index locality. (3) UUID v7 — time-ordered 128-bit IDs; better index locality than v4. (4) Instagram-style IDs — database function encoding timestamp + shard ID + sequence into a single BIGINT.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 you apply a schema change to a sharded database without downtime?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the Expand-Contract pattern: Phase 1 (Expand) — add the new column to all shards first, making it nullable or with a default. Both old and new code are compatible. Phase 2 (Migrate) — backfill existing rows in batches; deploy new application code that reads/writes the new column, with fallback to the old column. Phase 3 (Contract) — once all code uses the new schema and old code is retired, drop the old column from all shards. This decouples schema changes from code changes and ensures no shard is ever in an incompatible state relative to running code. Use online schema change tools (gh-ost, Vitess) for large tables to avoid table locks during ALTER TABLE.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Sharding Module 4: Challenges &amp; Solutions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Sharding Module 4 — Challenges &amp;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SHARDING MODULE 4: Challenges &amp; Solutions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2026-04-12T00:45:17.226Z</dcterms:created>
  <dcterms:modified xsi:type="dcterms:W3CDTF">2026-04-12T00:45:17.229Z</dcterms:modified>
</cp:coreProperties>
</file>

<file path=docProps/custom.xml><?xml version="1.0" encoding="utf-8"?>
<Properties xmlns="http://schemas.openxmlformats.org/officeDocument/2006/custom-properties" xmlns:vt="http://schemas.openxmlformats.org/officeDocument/2006/docPropsVTypes"/>
</file>