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TESTCONTAINERS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Testcontainers Basics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What Is Testcontainers? The Core Problem It Solves</w:t>
      </w:r>
    </w:p>
    <w:p>
      <w:pPr>
        <w:spacing w:after="40" w:before="40"/>
        <w:jc w:val="center"/>
      </w:pPr>
      <w:r>
        <w:rPr>
          <w:rFonts w:ascii="Arial" w:cs="Arial" w:eastAsia="Arial" w:hAnsi="Arial"/>
          <w:color w:val="404040"/>
          <w:sz w:val="22"/>
          <w:szCs w:val="22"/>
        </w:rPr>
        <w:t xml:space="preserve">  Why Real Containers Beat Mocks and H2</w:t>
      </w:r>
    </w:p>
    <w:p>
      <w:pPr>
        <w:spacing w:after="40" w:before="40"/>
        <w:jc w:val="center"/>
      </w:pPr>
      <w:r>
        <w:rPr>
          <w:rFonts w:ascii="Arial" w:cs="Arial" w:eastAsia="Arial" w:hAnsi="Arial"/>
          <w:color w:val="404040"/>
          <w:sz w:val="22"/>
          <w:szCs w:val="22"/>
        </w:rPr>
        <w:t xml:space="preserve">  Prerequisites -- Docker, Dependencies, and CI Readiness</w:t>
      </w:r>
    </w:p>
    <w:p>
      <w:pPr>
        <w:spacing w:after="40" w:before="40"/>
        <w:jc w:val="center"/>
      </w:pPr>
      <w:r>
        <w:rPr>
          <w:rFonts w:ascii="Arial" w:cs="Arial" w:eastAsia="Arial" w:hAnsi="Arial"/>
          <w:color w:val="404040"/>
          <w:sz w:val="22"/>
          <w:szCs w:val="22"/>
        </w:rPr>
        <w:t xml:space="preserve">  @Testcontainers and @Container -- The JUnit 5 Model</w:t>
      </w:r>
    </w:p>
    <w:p>
      <w:pPr>
        <w:spacing w:after="40" w:before="40"/>
        <w:jc w:val="center"/>
      </w:pPr>
      <w:r>
        <w:rPr>
          <w:rFonts w:ascii="Arial" w:cs="Arial" w:eastAsia="Arial" w:hAnsi="Arial"/>
          <w:color w:val="404040"/>
          <w:sz w:val="22"/>
          <w:szCs w:val="22"/>
        </w:rPr>
        <w:t xml:space="preserve">  Container Lifecycle -- Startup, Readiness, and Shutdown</w:t>
      </w:r>
    </w:p>
    <w:p>
      <w:pPr>
        <w:spacing w:after="40" w:before="40"/>
        <w:jc w:val="center"/>
      </w:pPr>
      <w:r>
        <w:rPr>
          <w:rFonts w:ascii="Arial" w:cs="Arial" w:eastAsia="Arial" w:hAnsi="Arial"/>
          <w:color w:val="404040"/>
          <w:sz w:val="22"/>
          <w:szCs w:val="22"/>
        </w:rPr>
        <w:t xml:space="preserve">  First Test -- PostgreSQLContainer with @DataJpaTest</w:t>
      </w:r>
    </w:p>
    <w:p>
      <w:pPr>
        <w:spacing w:after="40" w:before="40"/>
        <w:jc w:val="center"/>
      </w:pPr>
      <w:r>
        <w:rPr>
          <w:rFonts w:ascii="Arial" w:cs="Arial" w:eastAsia="Arial" w:hAnsi="Arial"/>
          <w:color w:val="404040"/>
          <w:sz w:val="22"/>
          <w:szCs w:val="22"/>
        </w:rPr>
        <w:t xml:space="preserve">  Configuration -- Connecting Spring to the Container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What Is Testcontainers?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Core Problem</w:t>
      </w:r>
    </w:p>
    <w:p>
      <w:pPr>
        <w:spacing w:after="100" w:before="60"/>
      </w:pPr>
      <w:r>
        <w:rPr>
          <w:rFonts w:ascii="Arial" w:cs="Arial" w:eastAsia="Arial" w:hAnsi="Arial"/>
          <w:sz w:val="22"/>
          <w:szCs w:val="22"/>
        </w:rPr>
        <w:t xml:space="preserve">Integration tests that depend on external infrastructure (databases, message brokers, caches) face a dilemma: use the real infrastructure and accept the complexity, or use a fake (H2, embedded Kafka, mock) and accept the inaccuracy. Testcontainers provides a third path: spin up real Docker containers -- the same images used in production -- programmatically from Java test code, use them during the test, then discard them.</w:t>
      </w:r>
    </w:p>
    <w:p>
      <w:pPr>
        <w:shd w:fill="1E1E1E" w:val="clear"/>
        <w:spacing w:after="0" w:before="80"/>
        <w:ind w:left="360" w:right="360"/>
      </w:pPr>
      <w:r>
        <w:rPr>
          <w:rFonts w:ascii="Courier New" w:cs="Courier New" w:eastAsia="Courier New" w:hAnsi="Courier New"/>
          <w:color w:val="D4D4D4"/>
          <w:sz w:val="18"/>
          <w:szCs w:val="18"/>
        </w:rPr>
        <w:t xml:space="preserve">// ── The dilemma without Testcontainers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A: Real shared environment</w:t>
      </w:r>
    </w:p>
    <w:p>
      <w:pPr>
        <w:shd w:fill="1E1E1E" w:val="clear"/>
        <w:spacing w:after="0" w:before="0"/>
        <w:ind w:left="360" w:right="360"/>
      </w:pPr>
      <w:r>
        <w:rPr>
          <w:rFonts w:ascii="Courier New" w:cs="Courier New" w:eastAsia="Courier New" w:hAnsi="Courier New"/>
          <w:color w:val="D4D4D4"/>
          <w:sz w:val="18"/>
          <w:szCs w:val="18"/>
        </w:rPr>
        <w:t xml:space="preserve">// - Tests point at a shared staging database</w:t>
      </w:r>
    </w:p>
    <w:p>
      <w:pPr>
        <w:shd w:fill="1E1E1E" w:val="clear"/>
        <w:spacing w:after="0" w:before="0"/>
        <w:ind w:left="360" w:right="360"/>
      </w:pPr>
      <w:r>
        <w:rPr>
          <w:rFonts w:ascii="Courier New" w:cs="Courier New" w:eastAsia="Courier New" w:hAnsi="Courier New"/>
          <w:color w:val="D4D4D4"/>
          <w:sz w:val="18"/>
          <w:szCs w:val="18"/>
        </w:rPr>
        <w:t xml:space="preserve">// - Data leaks between tests and developers</w:t>
      </w:r>
    </w:p>
    <w:p>
      <w:pPr>
        <w:shd w:fill="1E1E1E" w:val="clear"/>
        <w:spacing w:after="0" w:before="0"/>
        <w:ind w:left="360" w:right="360"/>
      </w:pPr>
      <w:r>
        <w:rPr>
          <w:rFonts w:ascii="Courier New" w:cs="Courier New" w:eastAsia="Courier New" w:hAnsi="Courier New"/>
          <w:color w:val="D4D4D4"/>
          <w:sz w:val="18"/>
          <w:szCs w:val="18"/>
        </w:rPr>
        <w:t xml:space="preserve">// - Tests fail because someone else's test left dirty data</w:t>
      </w:r>
    </w:p>
    <w:p>
      <w:pPr>
        <w:shd w:fill="1E1E1E" w:val="clear"/>
        <w:spacing w:after="0" w:before="0"/>
        <w:ind w:left="360" w:right="360"/>
      </w:pPr>
      <w:r>
        <w:rPr>
          <w:rFonts w:ascii="Courier New" w:cs="Courier New" w:eastAsia="Courier New" w:hAnsi="Courier New"/>
          <w:color w:val="D4D4D4"/>
          <w:sz w:val="18"/>
          <w:szCs w:val="18"/>
        </w:rPr>
        <w:t xml:space="preserve">// - Environment must be up 24/7 -- costly, flaky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B: H2 / embedded fakes</w:t>
      </w:r>
    </w:p>
    <w:p>
      <w:pPr>
        <w:shd w:fill="1E1E1E" w:val="clear"/>
        <w:spacing w:after="0" w:before="0"/>
        <w:ind w:left="360" w:right="360"/>
      </w:pPr>
      <w:r>
        <w:rPr>
          <w:rFonts w:ascii="Courier New" w:cs="Courier New" w:eastAsia="Courier New" w:hAnsi="Courier New"/>
          <w:color w:val="D4D4D4"/>
          <w:sz w:val="18"/>
          <w:szCs w:val="18"/>
        </w:rPr>
        <w:t xml:space="preserve">// - Fast and isolated BUT:</w:t>
      </w:r>
    </w:p>
    <w:p>
      <w:pPr>
        <w:shd w:fill="1E1E1E" w:val="clear"/>
        <w:spacing w:after="0" w:before="0"/>
        <w:ind w:left="360" w:right="360"/>
      </w:pPr>
      <w:r>
        <w:rPr>
          <w:rFonts w:ascii="Courier New" w:cs="Courier New" w:eastAsia="Courier New" w:hAnsi="Courier New"/>
          <w:color w:val="D4D4D4"/>
          <w:sz w:val="18"/>
          <w:szCs w:val="18"/>
        </w:rPr>
        <w:t xml:space="preserve">// - H2 SQL dialect != PostgreSQL SQL dialect</w:t>
      </w:r>
    </w:p>
    <w:p>
      <w:pPr>
        <w:shd w:fill="1E1E1E" w:val="clear"/>
        <w:spacing w:after="0" w:before="0"/>
        <w:ind w:left="360" w:right="360"/>
      </w:pPr>
      <w:r>
        <w:rPr>
          <w:rFonts w:ascii="Courier New" w:cs="Courier New" w:eastAsia="Courier New" w:hAnsi="Courier New"/>
          <w:color w:val="D4D4D4"/>
          <w:sz w:val="18"/>
          <w:szCs w:val="18"/>
        </w:rPr>
        <w:t xml:space="preserve">// - PostgreSQL-specific features (JSONB, arrays, CTEs, triggers)</w:t>
      </w:r>
    </w:p>
    <w:p>
      <w:pPr>
        <w:shd w:fill="1E1E1E" w:val="clear"/>
        <w:spacing w:after="0" w:before="0"/>
        <w:ind w:left="360" w:right="360"/>
      </w:pPr>
      <w:r>
        <w:rPr>
          <w:rFonts w:ascii="Courier New" w:cs="Courier New" w:eastAsia="Courier New" w:hAnsi="Courier New"/>
          <w:color w:val="D4D4D4"/>
          <w:sz w:val="18"/>
          <w:szCs w:val="18"/>
        </w:rPr>
        <w:t xml:space="preserve">//   fail silently or behave differently in H2</w:t>
      </w:r>
    </w:p>
    <w:p>
      <w:pPr>
        <w:shd w:fill="1E1E1E" w:val="clear"/>
        <w:spacing w:after="0" w:before="0"/>
        <w:ind w:left="360" w:right="360"/>
      </w:pPr>
      <w:r>
        <w:rPr>
          <w:rFonts w:ascii="Courier New" w:cs="Courier New" w:eastAsia="Courier New" w:hAnsi="Courier New"/>
          <w:color w:val="D4D4D4"/>
          <w:sz w:val="18"/>
          <w:szCs w:val="18"/>
        </w:rPr>
        <w:t xml:space="preserve">// - Schema migration scripts (Flyway) may pass in H2 but fail in prod</w:t>
      </w:r>
    </w:p>
    <w:p>
      <w:pPr>
        <w:shd w:fill="1E1E1E" w:val="clear"/>
        <w:spacing w:after="0" w:before="0"/>
        <w:ind w:left="360" w:right="360"/>
      </w:pPr>
      <w:r>
        <w:rPr>
          <w:rFonts w:ascii="Courier New" w:cs="Courier New" w:eastAsia="Courier New" w:hAnsi="Courier New"/>
          <w:color w:val="D4D4D4"/>
          <w:sz w:val="18"/>
          <w:szCs w:val="18"/>
        </w:rPr>
        <w:t xml:space="preserve">// - The test says PASS but production says ERROR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OPTION C: Testcontainers (the right answer)</w:t>
      </w:r>
    </w:p>
    <w:p>
      <w:pPr>
        <w:shd w:fill="1E1E1E" w:val="clear"/>
        <w:spacing w:after="0" w:before="0"/>
        <w:ind w:left="360" w:right="360"/>
      </w:pPr>
      <w:r>
        <w:rPr>
          <w:rFonts w:ascii="Courier New" w:cs="Courier New" w:eastAsia="Courier New" w:hAnsi="Courier New"/>
          <w:color w:val="D4D4D4"/>
          <w:sz w:val="18"/>
          <w:szCs w:val="18"/>
        </w:rPr>
        <w:t xml:space="preserve">// - Real Docker container: postgres:15-alpine</w:t>
      </w:r>
    </w:p>
    <w:p>
      <w:pPr>
        <w:shd w:fill="1E1E1E" w:val="clear"/>
        <w:spacing w:after="0" w:before="0"/>
        <w:ind w:left="360" w:right="360"/>
      </w:pPr>
      <w:r>
        <w:rPr>
          <w:rFonts w:ascii="Courier New" w:cs="Courier New" w:eastAsia="Courier New" w:hAnsi="Courier New"/>
          <w:color w:val="D4D4D4"/>
          <w:sz w:val="18"/>
          <w:szCs w:val="18"/>
        </w:rPr>
        <w:t xml:space="preserve">// - Same image as production</w:t>
      </w:r>
    </w:p>
    <w:p>
      <w:pPr>
        <w:shd w:fill="1E1E1E" w:val="clear"/>
        <w:spacing w:after="0" w:before="0"/>
        <w:ind w:left="360" w:right="360"/>
      </w:pPr>
      <w:r>
        <w:rPr>
          <w:rFonts w:ascii="Courier New" w:cs="Courier New" w:eastAsia="Courier New" w:hAnsi="Courier New"/>
          <w:color w:val="D4D4D4"/>
          <w:sz w:val="18"/>
          <w:szCs w:val="18"/>
        </w:rPr>
        <w:t xml:space="preserve">// - Starts fresh for each test class (no shared data)</w:t>
      </w:r>
    </w:p>
    <w:p>
      <w:pPr>
        <w:shd w:fill="1E1E1E" w:val="clear"/>
        <w:spacing w:after="0" w:before="0"/>
        <w:ind w:left="360" w:right="360"/>
      </w:pPr>
      <w:r>
        <w:rPr>
          <w:rFonts w:ascii="Courier New" w:cs="Courier New" w:eastAsia="Courier New" w:hAnsi="Courier New"/>
          <w:color w:val="D4D4D4"/>
          <w:sz w:val="18"/>
          <w:szCs w:val="18"/>
        </w:rPr>
        <w:t xml:space="preserve">// - Requires Docker. That is the only constraint.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Testcontainers does ──────────────────────────────────────────</w:t>
      </w:r>
    </w:p>
    <w:p>
      <w:pPr>
        <w:shd w:fill="1E1E1E" w:val="clear"/>
        <w:spacing w:after="0" w:before="0"/>
        <w:ind w:left="360" w:right="360"/>
      </w:pPr>
      <w:r>
        <w:rPr>
          <w:rFonts w:ascii="Courier New" w:cs="Courier New" w:eastAsia="Courier New" w:hAnsi="Courier New"/>
          <w:color w:val="D4D4D4"/>
          <w:sz w:val="18"/>
          <w:szCs w:val="18"/>
        </w:rPr>
        <w:t xml:space="preserve">// 1. Pulls the Docker image (cached after first pull)</w:t>
      </w:r>
    </w:p>
    <w:p>
      <w:pPr>
        <w:shd w:fill="1E1E1E" w:val="clear"/>
        <w:spacing w:after="0" w:before="0"/>
        <w:ind w:left="360" w:right="360"/>
      </w:pPr>
      <w:r>
        <w:rPr>
          <w:rFonts w:ascii="Courier New" w:cs="Courier New" w:eastAsia="Courier New" w:hAnsi="Courier New"/>
          <w:color w:val="D4D4D4"/>
          <w:sz w:val="18"/>
          <w:szCs w:val="18"/>
        </w:rPr>
        <w:t xml:space="preserve">// 2. Starts the container on a random available port</w:t>
      </w:r>
    </w:p>
    <w:p>
      <w:pPr>
        <w:shd w:fill="1E1E1E" w:val="clear"/>
        <w:spacing w:after="0" w:before="0"/>
        <w:ind w:left="360" w:right="360"/>
      </w:pPr>
      <w:r>
        <w:rPr>
          <w:rFonts w:ascii="Courier New" w:cs="Courier New" w:eastAsia="Courier New" w:hAnsi="Courier New"/>
          <w:color w:val="D4D4D4"/>
          <w:sz w:val="18"/>
          <w:szCs w:val="18"/>
        </w:rPr>
        <w:t xml:space="preserve">// 3. Waits for the container to be ready (health check)</w:t>
      </w:r>
    </w:p>
    <w:p>
      <w:pPr>
        <w:shd w:fill="1E1E1E" w:val="clear"/>
        <w:spacing w:after="0" w:before="0"/>
        <w:ind w:left="360" w:right="360"/>
      </w:pPr>
      <w:r>
        <w:rPr>
          <w:rFonts w:ascii="Courier New" w:cs="Courier New" w:eastAsia="Courier New" w:hAnsi="Courier New"/>
          <w:color w:val="D4D4D4"/>
          <w:sz w:val="18"/>
          <w:szCs w:val="18"/>
        </w:rPr>
        <w:t xml:space="preserve">// 4. Provides the JDBC URL, host, port to your Spring context</w:t>
      </w:r>
    </w:p>
    <w:p>
      <w:pPr>
        <w:shd w:fill="1E1E1E" w:val="clear"/>
        <w:spacing w:after="0" w:before="0"/>
        <w:ind w:left="360" w:right="360"/>
      </w:pPr>
      <w:r>
        <w:rPr>
          <w:rFonts w:ascii="Courier New" w:cs="Courier New" w:eastAsia="Courier New" w:hAnsi="Courier New"/>
          <w:color w:val="D4D4D4"/>
          <w:sz w:val="18"/>
          <w:szCs w:val="18"/>
        </w:rPr>
        <w:t xml:space="preserve">// 5. Runs your tests against the real container</w:t>
      </w:r>
    </w:p>
    <w:p>
      <w:pPr>
        <w:shd w:fill="1E1E1E" w:val="clear"/>
        <w:spacing w:after="0" w:before="0"/>
        <w:ind w:left="360" w:right="360"/>
      </w:pPr>
      <w:r>
        <w:rPr>
          <w:rFonts w:ascii="Courier New" w:cs="Courier New" w:eastAsia="Courier New" w:hAnsi="Courier New"/>
          <w:color w:val="D4D4D4"/>
          <w:sz w:val="18"/>
          <w:szCs w:val="18"/>
        </w:rPr>
        <w:t xml:space="preserve">// 6. Stops and removes the container after the test class completes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One liner: the value proposition ─────────────────────────────────</w:t>
      </w:r>
    </w:p>
    <w:p>
      <w:pPr>
        <w:shd w:fill="1E1E1E" w:val="clear"/>
        <w:spacing w:after="80" w:before="0"/>
        <w:ind w:left="360" w:right="360"/>
      </w:pPr>
      <w:r>
        <w:rPr>
          <w:rFonts w:ascii="Courier New" w:cs="Courier New" w:eastAsia="Courier New" w:hAnsi="Courier New"/>
          <w:color w:val="D4D4D4"/>
          <w:sz w:val="18"/>
          <w:szCs w:val="18"/>
        </w:rPr>
        <w:t xml:space="preserve">// Testcontainers = Docker containers, managed by Java, scoped to tests.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Why Real Containers Beat Fakes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H2 vs PostgreSQL Dialect Problem</w:t>
      </w:r>
    </w:p>
    <w:p>
      <w:pPr>
        <w:shd w:fill="1E1E1E" w:val="clear"/>
        <w:spacing w:after="0" w:before="80"/>
        <w:ind w:left="360" w:right="360"/>
      </w:pPr>
      <w:r>
        <w:rPr>
          <w:rFonts w:ascii="Courier New" w:cs="Courier New" w:eastAsia="Courier New" w:hAnsi="Courier New"/>
          <w:color w:val="D4D4D4"/>
          <w:sz w:val="18"/>
          <w:szCs w:val="18"/>
        </w:rPr>
        <w:t xml:space="preserve">// ── Cases where H2 silently differs from PostgreSQL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CASE 1: JSONB operators (PostgreSQL-only)</w:t>
      </w:r>
    </w:p>
    <w:p>
      <w:pPr>
        <w:shd w:fill="1E1E1E" w:val="clear"/>
        <w:spacing w:after="0" w:before="0"/>
        <w:ind w:left="360" w:right="360"/>
      </w:pPr>
      <w:r>
        <w:rPr>
          <w:rFonts w:ascii="Courier New" w:cs="Courier New" w:eastAsia="Courier New" w:hAnsi="Courier New"/>
          <w:color w:val="D4D4D4"/>
          <w:sz w:val="18"/>
          <w:szCs w:val="18"/>
        </w:rPr>
        <w:t xml:space="preserve">// PostgreSQL:</w:t>
      </w:r>
    </w:p>
    <w:p>
      <w:pPr>
        <w:shd w:fill="1E1E1E" w:val="clear"/>
        <w:spacing w:after="0" w:before="0"/>
        <w:ind w:left="360" w:right="360"/>
      </w:pPr>
      <w:r>
        <w:rPr>
          <w:rFonts w:ascii="Courier New" w:cs="Courier New" w:eastAsia="Courier New" w:hAnsi="Courier New"/>
          <w:color w:val="D4D4D4"/>
          <w:sz w:val="18"/>
          <w:szCs w:val="18"/>
        </w:rPr>
        <w:t xml:space="preserve">@Query("SELECT o FROM Order o WHERE o.metadata @&gt; :filter")</w:t>
      </w:r>
    </w:p>
    <w:p>
      <w:pPr>
        <w:shd w:fill="1E1E1E" w:val="clear"/>
        <w:spacing w:after="0" w:before="0"/>
        <w:ind w:left="360" w:right="360"/>
      </w:pPr>
      <w:r>
        <w:rPr>
          <w:rFonts w:ascii="Courier New" w:cs="Courier New" w:eastAsia="Courier New" w:hAnsi="Courier New"/>
          <w:color w:val="D4D4D4"/>
          <w:sz w:val="18"/>
          <w:szCs w:val="18"/>
        </w:rPr>
        <w:t xml:space="preserve">// H2: no @&gt; operator -&gt; test fails to compile or throws at runtime</w:t>
      </w:r>
    </w:p>
    <w:p>
      <w:pPr>
        <w:shd w:fill="1E1E1E" w:val="clear"/>
        <w:spacing w:after="0" w:before="0"/>
        <w:ind w:left="360" w:right="360"/>
      </w:pPr>
      <w:r>
        <w:rPr>
          <w:rFonts w:ascii="Courier New" w:cs="Courier New" w:eastAsia="Courier New" w:hAnsi="Courier New"/>
          <w:color w:val="D4D4D4"/>
          <w:sz w:val="18"/>
          <w:szCs w:val="18"/>
        </w:rPr>
        <w:t xml:space="preserve">// With H2: you'd mock this away or skip the test</w:t>
      </w:r>
    </w:p>
    <w:p>
      <w:pPr>
        <w:shd w:fill="1E1E1E" w:val="clear"/>
        <w:spacing w:after="0" w:before="0"/>
        <w:ind w:left="360" w:right="360"/>
      </w:pPr>
      <w:r>
        <w:rPr>
          <w:rFonts w:ascii="Courier New" w:cs="Courier New" w:eastAsia="Courier New" w:hAnsi="Courier New"/>
          <w:color w:val="D4D4D4"/>
          <w:sz w:val="18"/>
          <w:szCs w:val="18"/>
        </w:rPr>
        <w:t xml:space="preserve">// With Testcontainers: real PostgreSQL, real JSONB -&gt; test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CASE 2: Array types (PostgreSQL-only)</w:t>
      </w:r>
    </w:p>
    <w:p>
      <w:pPr>
        <w:shd w:fill="1E1E1E" w:val="clear"/>
        <w:spacing w:after="0" w:before="0"/>
        <w:ind w:left="360" w:right="360"/>
      </w:pPr>
      <w:r>
        <w:rPr>
          <w:rFonts w:ascii="Courier New" w:cs="Courier New" w:eastAsia="Courier New" w:hAnsi="Courier New"/>
          <w:color w:val="D4D4D4"/>
          <w:sz w:val="18"/>
          <w:szCs w:val="18"/>
        </w:rPr>
        <w:t xml:space="preserve">// PostgreSQL: column 'tags text[]' -- Hibernate + PostgreSQL driver handles it</w:t>
      </w:r>
    </w:p>
    <w:p>
      <w:pPr>
        <w:shd w:fill="1E1E1E" w:val="clear"/>
        <w:spacing w:after="0" w:before="0"/>
        <w:ind w:left="360" w:right="360"/>
      </w:pPr>
      <w:r>
        <w:rPr>
          <w:rFonts w:ascii="Courier New" w:cs="Courier New" w:eastAsia="Courier New" w:hAnsi="Courier New"/>
          <w:color w:val="D4D4D4"/>
          <w:sz w:val="18"/>
          <w:szCs w:val="18"/>
        </w:rPr>
        <w:t xml:space="preserve">// H2: no native array type -&gt; H2 dialect maps it differently -&gt; silent mismatch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CASE 3: Window functions and CTEs</w:t>
      </w:r>
    </w:p>
    <w:p>
      <w:pPr>
        <w:shd w:fill="1E1E1E" w:val="clear"/>
        <w:spacing w:after="0" w:before="0"/>
        <w:ind w:left="360" w:right="360"/>
      </w:pPr>
      <w:r>
        <w:rPr>
          <w:rFonts w:ascii="Courier New" w:cs="Courier New" w:eastAsia="Courier New" w:hAnsi="Courier New"/>
          <w:color w:val="D4D4D4"/>
          <w:sz w:val="18"/>
          <w:szCs w:val="18"/>
        </w:rPr>
        <w:t xml:space="preserve">// PostgreSQL:</w:t>
      </w:r>
    </w:p>
    <w:p>
      <w:pPr>
        <w:shd w:fill="1E1E1E" w:val="clear"/>
        <w:spacing w:after="0" w:before="0"/>
        <w:ind w:left="360" w:right="360"/>
      </w:pPr>
      <w:r>
        <w:rPr>
          <w:rFonts w:ascii="Courier New" w:cs="Courier New" w:eastAsia="Courier New" w:hAnsi="Courier New"/>
          <w:color w:val="D4D4D4"/>
          <w:sz w:val="18"/>
          <w:szCs w:val="18"/>
        </w:rPr>
        <w:t xml:space="preserve">@Query(value = """</w:t>
      </w:r>
    </w:p>
    <w:p>
      <w:pPr>
        <w:shd w:fill="1E1E1E" w:val="clear"/>
        <w:spacing w:after="0" w:before="0"/>
        <w:ind w:left="360" w:right="360"/>
      </w:pPr>
      <w:r>
        <w:rPr>
          <w:rFonts w:ascii="Courier New" w:cs="Courier New" w:eastAsia="Courier New" w:hAnsi="Courier New"/>
          <w:color w:val="D4D4D4"/>
          <w:sz w:val="18"/>
          <w:szCs w:val="18"/>
        </w:rPr>
        <w:t xml:space="preserve">    WITH ranked AS (</w:t>
      </w:r>
    </w:p>
    <w:p>
      <w:pPr>
        <w:shd w:fill="1E1E1E" w:val="clear"/>
        <w:spacing w:after="0" w:before="0"/>
        <w:ind w:left="360" w:right="360"/>
      </w:pPr>
      <w:r>
        <w:rPr>
          <w:rFonts w:ascii="Courier New" w:cs="Courier New" w:eastAsia="Courier New" w:hAnsi="Courier New"/>
          <w:color w:val="D4D4D4"/>
          <w:sz w:val="18"/>
          <w:szCs w:val="18"/>
        </w:rPr>
        <w:t xml:space="preserve">        SELECT *, RANK() OVER (PARTITION BY customer_id ORDER BY total DESC) rk</w:t>
      </w:r>
    </w:p>
    <w:p>
      <w:pPr>
        <w:shd w:fill="1E1E1E" w:val="clear"/>
        <w:spacing w:after="0" w:before="0"/>
        <w:ind w:left="360" w:right="360"/>
      </w:pPr>
      <w:r>
        <w:rPr>
          <w:rFonts w:ascii="Courier New" w:cs="Courier New" w:eastAsia="Courier New" w:hAnsi="Courier New"/>
          <w:color w:val="D4D4D4"/>
          <w:sz w:val="18"/>
          <w:szCs w:val="18"/>
        </w:rPr>
        <w:t xml:space="preserve">        FROM orders</w:t>
      </w:r>
    </w:p>
    <w:p>
      <w:pPr>
        <w:shd w:fill="1E1E1E" w:val="clear"/>
        <w:spacing w:after="0" w:before="0"/>
        <w:ind w:left="360" w:right="360"/>
      </w:pPr>
      <w:r>
        <w:rPr>
          <w:rFonts w:ascii="Courier New" w:cs="Courier New" w:eastAsia="Courier New" w:hAnsi="Courier New"/>
          <w:color w:val="D4D4D4"/>
          <w:sz w:val="18"/>
          <w:szCs w:val="18"/>
        </w:rPr>
        <w:t xml:space="preserve">    ) SELECT * FROM ranked WHERE rk = 1""",</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H2 MODE=PostgreSQL supports some of this but not all edge cases.</w:t>
      </w:r>
    </w:p>
    <w:p>
      <w:pPr>
        <w:shd w:fill="1E1E1E" w:val="clear"/>
        <w:spacing w:after="0" w:before="0"/>
        <w:ind w:left="360" w:right="360"/>
      </w:pPr>
      <w:r>
        <w:rPr>
          <w:rFonts w:ascii="Courier New" w:cs="Courier New" w:eastAsia="Courier New" w:hAnsi="Courier New"/>
          <w:color w:val="D4D4D4"/>
          <w:sz w:val="18"/>
          <w:szCs w:val="18"/>
        </w:rPr>
        <w:t xml:space="preserve">// Real PostgreSQL container: 100% accurate.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CASE 4: Flyway migration scripts</w:t>
      </w:r>
    </w:p>
    <w:p>
      <w:pPr>
        <w:shd w:fill="1E1E1E" w:val="clear"/>
        <w:spacing w:after="0" w:before="0"/>
        <w:ind w:left="360" w:right="360"/>
      </w:pPr>
      <w:r>
        <w:rPr>
          <w:rFonts w:ascii="Courier New" w:cs="Courier New" w:eastAsia="Courier New" w:hAnsi="Courier New"/>
          <w:color w:val="D4D4D4"/>
          <w:sz w:val="18"/>
          <w:szCs w:val="18"/>
        </w:rPr>
        <w:t xml:space="preserve">// A migration that creates a PostgreSQL-specific index type:</w:t>
      </w:r>
    </w:p>
    <w:p>
      <w:pPr>
        <w:shd w:fill="1E1E1E" w:val="clear"/>
        <w:spacing w:after="0" w:before="0"/>
        <w:ind w:left="360" w:right="360"/>
      </w:pPr>
      <w:r>
        <w:rPr>
          <w:rFonts w:ascii="Courier New" w:cs="Courier New" w:eastAsia="Courier New" w:hAnsi="Courier New"/>
          <w:color w:val="D4D4D4"/>
          <w:sz w:val="18"/>
          <w:szCs w:val="18"/>
        </w:rPr>
        <w:t xml:space="preserve">// CREATE INDEX CONCURRENTLY idx_orders_metadata ON orders USING GIN(metadata)</w:t>
      </w:r>
    </w:p>
    <w:p>
      <w:pPr>
        <w:shd w:fill="1E1E1E" w:val="clear"/>
        <w:spacing w:after="0" w:before="0"/>
        <w:ind w:left="360" w:right="360"/>
      </w:pPr>
      <w:r>
        <w:rPr>
          <w:rFonts w:ascii="Courier New" w:cs="Courier New" w:eastAsia="Courier New" w:hAnsi="Courier New"/>
          <w:color w:val="D4D4D4"/>
          <w:sz w:val="18"/>
          <w:szCs w:val="18"/>
        </w:rPr>
        <w:t xml:space="preserve">// H2: doesn't support GIN indexes -&gt; migration passes (skipped/different)</w:t>
      </w:r>
    </w:p>
    <w:p>
      <w:pPr>
        <w:shd w:fill="1E1E1E" w:val="clear"/>
        <w:spacing w:after="0" w:before="0"/>
        <w:ind w:left="360" w:right="360"/>
      </w:pPr>
      <w:r>
        <w:rPr>
          <w:rFonts w:ascii="Courier New" w:cs="Courier New" w:eastAsia="Courier New" w:hAnsi="Courier New"/>
          <w:color w:val="D4D4D4"/>
          <w:sz w:val="18"/>
          <w:szCs w:val="18"/>
        </w:rPr>
        <w:t xml:space="preserve">//     but fails in production where PostgreSQL is strict</w:t>
      </w:r>
    </w:p>
    <w:p>
      <w:pPr>
        <w:shd w:fill="1E1E1E" w:val="clear"/>
        <w:spacing w:after="0" w:before="0"/>
        <w:ind w:left="360" w:right="360"/>
      </w:pPr>
      <w:r>
        <w:rPr>
          <w:rFonts w:ascii="Courier New" w:cs="Courier New" w:eastAsia="Courier New" w:hAnsi="Courier New"/>
          <w:color w:val="D4D4D4"/>
          <w:sz w:val="18"/>
          <w:szCs w:val="18"/>
        </w:rPr>
        <w:t xml:space="preserve">// Testcontainers: migration runs in real PostgreSQL -&gt; catches the error in CI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CASE 5: Constraint behaviour differences</w:t>
      </w:r>
    </w:p>
    <w:p>
      <w:pPr>
        <w:shd w:fill="1E1E1E" w:val="clear"/>
        <w:spacing w:after="0" w:before="0"/>
        <w:ind w:left="360" w:right="360"/>
      </w:pPr>
      <w:r>
        <w:rPr>
          <w:rFonts w:ascii="Courier New" w:cs="Courier New" w:eastAsia="Courier New" w:hAnsi="Courier New"/>
          <w:color w:val="D4D4D4"/>
          <w:sz w:val="18"/>
          <w:szCs w:val="18"/>
        </w:rPr>
        <w:t xml:space="preserve">// PostgreSQL checks constraints at statement level; H2 may differ</w:t>
      </w:r>
    </w:p>
    <w:p>
      <w:pPr>
        <w:shd w:fill="1E1E1E" w:val="clear"/>
        <w:spacing w:after="0" w:before="0"/>
        <w:ind w:left="360" w:right="360"/>
      </w:pPr>
      <w:r>
        <w:rPr>
          <w:rFonts w:ascii="Courier New" w:cs="Courier New" w:eastAsia="Courier New" w:hAnsi="Courier New"/>
          <w:color w:val="D4D4D4"/>
          <w:sz w:val="18"/>
          <w:szCs w:val="18"/>
        </w:rPr>
        <w:t xml:space="preserve">// Unique constraint violations and deferred constraints behave differently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Summary: what you can trust with Testcontainers ──────────────────</w:t>
      </w:r>
    </w:p>
    <w:p>
      <w:pPr>
        <w:shd w:fill="1E1E1E" w:val="clear"/>
        <w:spacing w:after="0" w:before="0"/>
        <w:ind w:left="360" w:right="360"/>
      </w:pPr>
      <w:r>
        <w:rPr>
          <w:rFonts w:ascii="Courier New" w:cs="Courier New" w:eastAsia="Courier New" w:hAnsi="Courier New"/>
          <w:color w:val="D4D4D4"/>
          <w:sz w:val="18"/>
          <w:szCs w:val="18"/>
        </w:rPr>
        <w:t xml:space="preserve">// - Native SQL queries work identically to production</w:t>
      </w:r>
    </w:p>
    <w:p>
      <w:pPr>
        <w:shd w:fill="1E1E1E" w:val="clear"/>
        <w:spacing w:after="0" w:before="0"/>
        <w:ind w:left="360" w:right="360"/>
      </w:pPr>
      <w:r>
        <w:rPr>
          <w:rFonts w:ascii="Courier New" w:cs="Courier New" w:eastAsia="Courier New" w:hAnsi="Courier New"/>
          <w:color w:val="D4D4D4"/>
          <w:sz w:val="18"/>
          <w:szCs w:val="18"/>
        </w:rPr>
        <w:t xml:space="preserve">// - Schema migrations run in the exact engine they'll run in production</w:t>
      </w:r>
    </w:p>
    <w:p>
      <w:pPr>
        <w:shd w:fill="1E1E1E" w:val="clear"/>
        <w:spacing w:after="0" w:before="0"/>
        <w:ind w:left="360" w:right="360"/>
      </w:pPr>
      <w:r>
        <w:rPr>
          <w:rFonts w:ascii="Courier New" w:cs="Courier New" w:eastAsia="Courier New" w:hAnsi="Courier New"/>
          <w:color w:val="D4D4D4"/>
          <w:sz w:val="18"/>
          <w:szCs w:val="18"/>
        </w:rPr>
        <w:t xml:space="preserve">// - Vendor-specific features (JSONB, arrays, triggers, stored procs) tested</w:t>
      </w:r>
    </w:p>
    <w:p>
      <w:pPr>
        <w:shd w:fill="1E1E1E" w:val="clear"/>
        <w:spacing w:after="0" w:before="0"/>
        <w:ind w:left="360" w:right="360"/>
      </w:pPr>
      <w:r>
        <w:rPr>
          <w:rFonts w:ascii="Courier New" w:cs="Courier New" w:eastAsia="Courier New" w:hAnsi="Courier New"/>
          <w:color w:val="D4D4D4"/>
          <w:sz w:val="18"/>
          <w:szCs w:val="18"/>
        </w:rPr>
        <w:t xml:space="preserve">// - Connection pool behaviour under load is realistic</w:t>
      </w:r>
    </w:p>
    <w:p>
      <w:pPr>
        <w:shd w:fill="1E1E1E" w:val="clear"/>
        <w:spacing w:after="80" w:before="0"/>
        <w:ind w:left="360" w:right="360"/>
      </w:pPr>
      <w:r>
        <w:rPr>
          <w:rFonts w:ascii="Courier New" w:cs="Courier New" w:eastAsia="Courier New" w:hAnsi="Courier New"/>
          <w:color w:val="D4D4D4"/>
          <w:sz w:val="18"/>
          <w:szCs w:val="18"/>
        </w:rPr>
        <w:t xml:space="preserve">// - Constraint enforcement is identical to production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When H2 Is Still Fine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H2 Sufficient?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JPQL / HQL queries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JPQL is database-agnostic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Spring Data method-name queries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SQL is simple and portable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entity relationships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mapping is database-agnostic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@Transactional rollback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semantics are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native SQL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dialect differences are real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JSONB / array columns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PostgreSQL-specific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Flyway migrations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test in target engine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 database triggers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H2 trigger syntax is different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performance / explain 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planner is engine-specific</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Prerequisites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Dependencies</w:t>
      </w:r>
    </w:p>
    <w:p>
      <w:pPr>
        <w:shd w:fill="1E1E1E" w:val="clear"/>
        <w:spacing w:after="0" w:before="80"/>
        <w:ind w:left="360" w:right="360"/>
      </w:pPr>
      <w:r>
        <w:rPr>
          <w:rFonts w:ascii="Courier New" w:cs="Courier New" w:eastAsia="Courier New" w:hAnsi="Courier New"/>
          <w:color w:val="D4D4D4"/>
          <w:sz w:val="18"/>
          <w:szCs w:val="18"/>
        </w:rPr>
        <w:t xml:space="preserve">&lt;!-- pom.xml: Testcontainers BOM + modules --&gt;</w:t>
      </w:r>
    </w:p>
    <w:p>
      <w:pPr>
        <w:shd w:fill="1E1E1E" w:val="clear"/>
        <w:spacing w:after="0" w:before="0"/>
        <w:ind w:left="360" w:right="360"/>
      </w:pPr>
      <w:r>
        <w:rPr>
          <w:rFonts w:ascii="Courier New" w:cs="Courier New" w:eastAsia="Courier New" w:hAnsi="Courier New"/>
          <w:color w:val="D4D4D4"/>
          <w:sz w:val="18"/>
          <w:szCs w:val="18"/>
        </w:rPr>
        <w:t xml:space="preserve">&lt;dependencyManagement&gt;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&lt;artifactId&gt;testcontainers-bom&lt;/artifactId&gt;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&lt;version&gt;1.19.7&lt;/version&gt;</w:t>
      </w:r>
    </w:p>
    <w:p>
      <w:pPr>
        <w:shd w:fill="1E1E1E" w:val="clear"/>
        <w:spacing w:after="0" w:before="0"/>
        <w:ind w:left="360" w:right="360"/>
      </w:pPr>
      <w:r>
        <w:rPr>
          <w:rFonts w:ascii="Courier New" w:cs="Courier New" w:eastAsia="Courier New" w:hAnsi="Courier New"/>
          <w:color w:val="D4D4D4"/>
          <w:sz w:val="18"/>
          <w:szCs w:val="18"/>
        </w:rPr>
        <w:t xml:space="preserve">            &lt;type&gt;pom&lt;/type&gt;</w:t>
      </w:r>
    </w:p>
    <w:p>
      <w:pPr>
        <w:shd w:fill="1E1E1E" w:val="clear"/>
        <w:spacing w:after="0" w:before="0"/>
        <w:ind w:left="360" w:right="360"/>
      </w:pPr>
      <w:r>
        <w:rPr>
          <w:rFonts w:ascii="Courier New" w:cs="Courier New" w:eastAsia="Courier New" w:hAnsi="Courier New"/>
          <w:color w:val="D4D4D4"/>
          <w:sz w:val="18"/>
          <w:szCs w:val="18"/>
        </w:rPr>
        <w:t xml:space="preserve">            &lt;scope&gt;import&lt;/scope&gt;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&lt;/dependencyManagement&gt;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 Core Testcontainers + JUnit 5 integration: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&lt;artifactId&gt;junit-jupiter&lt;/artifactId&gt;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PostgreSQL container module: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&lt;artifactId&gt;postgresql&lt;/artifactId&gt;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Other modules (add as needed): --&gt;</w:t>
      </w:r>
    </w:p>
    <w:p>
      <w:pPr>
        <w:shd w:fill="1E1E1E" w:val="clear"/>
        <w:spacing w:after="0" w:before="0"/>
        <w:ind w:left="360" w:right="360"/>
      </w:pPr>
      <w:r>
        <w:rPr>
          <w:rFonts w:ascii="Courier New" w:cs="Courier New" w:eastAsia="Courier New" w:hAnsi="Courier New"/>
          <w:color w:val="D4D4D4"/>
          <w:sz w:val="18"/>
          <w:szCs w:val="18"/>
        </w:rPr>
        <w:t xml:space="preserve">    &lt;!-- &lt;artifactId&gt;kafka&lt;/artifactId&gt;          --&gt;</w:t>
      </w:r>
    </w:p>
    <w:p>
      <w:pPr>
        <w:shd w:fill="1E1E1E" w:val="clear"/>
        <w:spacing w:after="0" w:before="0"/>
        <w:ind w:left="360" w:right="360"/>
      </w:pPr>
      <w:r>
        <w:rPr>
          <w:rFonts w:ascii="Courier New" w:cs="Courier New" w:eastAsia="Courier New" w:hAnsi="Courier New"/>
          <w:color w:val="D4D4D4"/>
          <w:sz w:val="18"/>
          <w:szCs w:val="18"/>
        </w:rPr>
        <w:t xml:space="preserve">    &lt;!-- &lt;artifactId&gt;mongodb&lt;/artifactId&gt;        --&gt;</w:t>
      </w:r>
    </w:p>
    <w:p>
      <w:pPr>
        <w:shd w:fill="1E1E1E" w:val="clear"/>
        <w:spacing w:after="0" w:before="0"/>
        <w:ind w:left="360" w:right="360"/>
      </w:pPr>
      <w:r>
        <w:rPr>
          <w:rFonts w:ascii="Courier New" w:cs="Courier New" w:eastAsia="Courier New" w:hAnsi="Courier New"/>
          <w:color w:val="D4D4D4"/>
          <w:sz w:val="18"/>
          <w:szCs w:val="18"/>
        </w:rPr>
        <w:t xml:space="preserve">    &lt;!-- &lt;artifactId&gt;redis&lt;/artifactId&gt;          --&gt;</w:t>
      </w:r>
    </w:p>
    <w:p>
      <w:pPr>
        <w:shd w:fill="1E1E1E" w:val="clear"/>
        <w:spacing w:after="0" w:before="0"/>
        <w:ind w:left="360" w:right="360"/>
      </w:pPr>
      <w:r>
        <w:rPr>
          <w:rFonts w:ascii="Courier New" w:cs="Courier New" w:eastAsia="Courier New" w:hAnsi="Courier New"/>
          <w:color w:val="D4D4D4"/>
          <w:sz w:val="18"/>
          <w:szCs w:val="18"/>
        </w:rPr>
        <w:t xml:space="preserve">    &lt;!-- &lt;artifactId&gt;rabbitmq&lt;/artifactId&gt;       --&gt;</w:t>
      </w:r>
    </w:p>
    <w:p>
      <w:pPr>
        <w:shd w:fill="1E1E1E" w:val="clear"/>
        <w:spacing w:after="0" w:before="0"/>
        <w:ind w:left="360" w:right="360"/>
      </w:pPr>
      <w:r>
        <w:rPr>
          <w:rFonts w:ascii="Courier New" w:cs="Courier New" w:eastAsia="Courier New" w:hAnsi="Courier New"/>
          <w:color w:val="D4D4D4"/>
          <w:sz w:val="18"/>
          <w:szCs w:val="18"/>
        </w:rPr>
        <w:t xml:space="preserve">    &lt;!-- &lt;artifactId&gt;elasticsearch&lt;/artifactId&gt;  --&gt;</w:t>
      </w:r>
    </w:p>
    <w:p>
      <w:pPr>
        <w:shd w:fill="1E1E1E" w:val="clear"/>
        <w:spacing w:after="0" w:before="0"/>
        <w:ind w:left="360" w:right="360"/>
      </w:pPr>
      <w:r>
        <w:rPr>
          <w:rFonts w:ascii="Courier New" w:cs="Courier New" w:eastAsia="Courier New" w:hAnsi="Courier New"/>
          <w:color w:val="D4D4D4"/>
          <w:sz w:val="18"/>
          <w:szCs w:val="18"/>
        </w:rPr>
        <w:t xml:space="preserve">    &lt;!-- &lt;artifactId&gt;localstack&lt;/artifactId&gt;     --&gt;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Spring Boot 3.1+: spring-boot-testcontainers for @ServiceConnection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&lt;artifactId&gt;spring-boot-testcontainers&lt;/artifactId&gt;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80" w:before="0"/>
        <w:ind w:left="360" w:right="360"/>
      </w:pPr>
      <w:r>
        <w:rPr>
          <w:rFonts w:ascii="Courier New" w:cs="Courier New" w:eastAsia="Courier New" w:hAnsi="Courier New"/>
          <w:color w:val="D4D4D4"/>
          <w:sz w:val="18"/>
          <w:szCs w:val="18"/>
        </w:rPr>
        <w:t xml:space="preserve">&lt;/dependency&gt;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Docker Requirements and CI Setup</w:t>
      </w:r>
    </w:p>
    <w:p>
      <w:pPr>
        <w:shd w:fill="1E1E1E" w:val="clear"/>
        <w:spacing w:after="0" w:before="80"/>
        <w:ind w:left="360" w:right="360"/>
      </w:pPr>
      <w:r>
        <w:rPr>
          <w:rFonts w:ascii="Courier New" w:cs="Courier New" w:eastAsia="Courier New" w:hAnsi="Courier New"/>
          <w:color w:val="D4D4D4"/>
          <w:sz w:val="18"/>
          <w:szCs w:val="18"/>
        </w:rPr>
        <w:t xml:space="preserve">// ── What Testcontainers needs at runtime ─────────────────────────────</w:t>
      </w:r>
    </w:p>
    <w:p>
      <w:pPr>
        <w:shd w:fill="1E1E1E" w:val="clear"/>
        <w:spacing w:after="0" w:before="0"/>
        <w:ind w:left="360" w:right="360"/>
      </w:pPr>
      <w:r>
        <w:rPr>
          <w:rFonts w:ascii="Courier New" w:cs="Courier New" w:eastAsia="Courier New" w:hAnsi="Courier New"/>
          <w:color w:val="D4D4D4"/>
          <w:sz w:val="18"/>
          <w:szCs w:val="18"/>
        </w:rPr>
        <w:t xml:space="preserve">// - Docker daemon running on the machine or available via TCP</w:t>
      </w:r>
    </w:p>
    <w:p>
      <w:pPr>
        <w:shd w:fill="1E1E1E" w:val="clear"/>
        <w:spacing w:after="0" w:before="0"/>
        <w:ind w:left="360" w:right="360"/>
      </w:pPr>
      <w:r>
        <w:rPr>
          <w:rFonts w:ascii="Courier New" w:cs="Courier New" w:eastAsia="Courier New" w:hAnsi="Courier New"/>
          <w:color w:val="D4D4D4"/>
          <w:sz w:val="18"/>
          <w:szCs w:val="18"/>
        </w:rPr>
        <w:t xml:space="preserve">// - The test process must be able to communicate with Docker</w:t>
      </w:r>
    </w:p>
    <w:p>
      <w:pPr>
        <w:shd w:fill="1E1E1E" w:val="clear"/>
        <w:spacing w:after="0" w:before="0"/>
        <w:ind w:left="360" w:right="360"/>
      </w:pPr>
      <w:r>
        <w:rPr>
          <w:rFonts w:ascii="Courier New" w:cs="Courier New" w:eastAsia="Courier New" w:hAnsi="Courier New"/>
          <w:color w:val="D4D4D4"/>
          <w:sz w:val="18"/>
          <w:szCs w:val="18"/>
        </w:rPr>
        <w:t xml:space="preserve">// - By default: connects to /var/run/docker.sock (Unix socket)</w:t>
      </w:r>
    </w:p>
    <w:p>
      <w:pPr>
        <w:shd w:fill="1E1E1E" w:val="clear"/>
        <w:spacing w:after="0" w:before="0"/>
        <w:ind w:left="360" w:right="360"/>
      </w:pPr>
      <w:r>
        <w:rPr>
          <w:rFonts w:ascii="Courier New" w:cs="Courier New" w:eastAsia="Courier New" w:hAnsi="Courier New"/>
          <w:color w:val="D4D4D4"/>
          <w:sz w:val="18"/>
          <w:szCs w:val="18"/>
        </w:rPr>
        <w:t xml:space="preserve">//   or DOCKER_HOST environment variable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CI environments with Docker support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GitHub Actions (ubuntu-latest): Docker is pre-installed and running</w:t>
      </w:r>
    </w:p>
    <w:p>
      <w:pPr>
        <w:shd w:fill="1E1E1E" w:val="clear"/>
        <w:spacing w:after="0" w:before="0"/>
        <w:ind w:left="360" w:right="360"/>
      </w:pPr>
      <w:r>
        <w:rPr>
          <w:rFonts w:ascii="Courier New" w:cs="Courier New" w:eastAsia="Courier New" w:hAnsi="Courier New"/>
          <w:color w:val="D4D4D4"/>
          <w:sz w:val="18"/>
          <w:szCs w:val="18"/>
        </w:rPr>
        <w:t xml:space="preserve">// -&gt; No extra configuration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GitLab CI: Use 'services' to provide a Docker-in-Docker daemon</w:t>
      </w:r>
    </w:p>
    <w:p>
      <w:pPr>
        <w:shd w:fill="1E1E1E" w:val="clear"/>
        <w:spacing w:after="0" w:before="0"/>
        <w:ind w:left="360" w:right="360"/>
      </w:pPr>
      <w:r>
        <w:rPr>
          <w:rFonts w:ascii="Courier New" w:cs="Courier New" w:eastAsia="Courier New" w:hAnsi="Courier New"/>
          <w:color w:val="D4D4D4"/>
          <w:sz w:val="18"/>
          <w:szCs w:val="18"/>
        </w:rPr>
        <w:t xml:space="preserve">// -&gt; Set DOCKER_HOST=tcp://docker:2375 or use Docker socket binding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Jenkins: Install Docker on the agent or use Docker agent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Kubernetes (Tekton, ArgoCD CI): Need privileged pods or kaniko/DinD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 Actions: no config needed -- Docker available by default</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runs-on: ubuntu-latest  # Docker available here</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 run: mvn test  # Testcontainers starts PostgreSQL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GitLab CI: Docker-in-Docker</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  image: maven:3.9-eclipse-temurin-21</w:t>
      </w:r>
    </w:p>
    <w:p>
      <w:pPr>
        <w:shd w:fill="1E1E1E" w:val="clear"/>
        <w:spacing w:after="0" w:before="0"/>
        <w:ind w:left="360" w:right="360"/>
      </w:pPr>
      <w:r>
        <w:rPr>
          <w:rFonts w:ascii="Courier New" w:cs="Courier New" w:eastAsia="Courier New" w:hAnsi="Courier New"/>
          <w:color w:val="D4D4D4"/>
          <w:sz w:val="18"/>
          <w:szCs w:val="18"/>
        </w:rPr>
        <w:t xml:space="preserve">  services:</w:t>
      </w:r>
    </w:p>
    <w:p>
      <w:pPr>
        <w:shd w:fill="1E1E1E" w:val="clear"/>
        <w:spacing w:after="0" w:before="0"/>
        <w:ind w:left="360" w:right="360"/>
      </w:pPr>
      <w:r>
        <w:rPr>
          <w:rFonts w:ascii="Courier New" w:cs="Courier New" w:eastAsia="Courier New" w:hAnsi="Courier New"/>
          <w:color w:val="D4D4D4"/>
          <w:sz w:val="18"/>
          <w:szCs w:val="18"/>
        </w:rPr>
        <w:t xml:space="preserve">    - docker:dind</w:t>
      </w:r>
    </w:p>
    <w:p>
      <w:pPr>
        <w:shd w:fill="1E1E1E" w:val="clear"/>
        <w:spacing w:after="0" w:before="0"/>
        <w:ind w:left="360" w:right="360"/>
      </w:pPr>
      <w:r>
        <w:rPr>
          <w:rFonts w:ascii="Courier New" w:cs="Courier New" w:eastAsia="Courier New" w:hAnsi="Courier New"/>
          <w:color w:val="D4D4D4"/>
          <w:sz w:val="18"/>
          <w:szCs w:val="18"/>
        </w:rPr>
        <w:t xml:space="preserve">  variables:</w:t>
      </w:r>
    </w:p>
    <w:p>
      <w:pPr>
        <w:shd w:fill="1E1E1E" w:val="clear"/>
        <w:spacing w:after="0" w:before="0"/>
        <w:ind w:left="360" w:right="360"/>
      </w:pPr>
      <w:r>
        <w:rPr>
          <w:rFonts w:ascii="Courier New" w:cs="Courier New" w:eastAsia="Courier New" w:hAnsi="Courier New"/>
          <w:color w:val="D4D4D4"/>
          <w:sz w:val="18"/>
          <w:szCs w:val="18"/>
        </w:rPr>
        <w:t xml:space="preserve">    DOCKER_HOST: tcp://docker:2375</w:t>
      </w:r>
    </w:p>
    <w:p>
      <w:pPr>
        <w:shd w:fill="1E1E1E" w:val="clear"/>
        <w:spacing w:after="0" w:before="0"/>
        <w:ind w:left="360" w:right="360"/>
      </w:pPr>
      <w:r>
        <w:rPr>
          <w:rFonts w:ascii="Courier New" w:cs="Courier New" w:eastAsia="Courier New" w:hAnsi="Courier New"/>
          <w:color w:val="D4D4D4"/>
          <w:sz w:val="18"/>
          <w:szCs w:val="18"/>
        </w:rPr>
        <w:t xml:space="preserve">    DOCKER_TLS_CERTDIR: ''</w:t>
      </w:r>
    </w:p>
    <w:p>
      <w:pPr>
        <w:shd w:fill="1E1E1E" w:val="clear"/>
        <w:spacing w:after="0" w:before="0"/>
        <w:ind w:left="360" w:right="360"/>
      </w:pPr>
      <w:r>
        <w:rPr>
          <w:rFonts w:ascii="Courier New" w:cs="Courier New" w:eastAsia="Courier New" w:hAnsi="Courier New"/>
          <w:color w:val="D4D4D4"/>
          <w:sz w:val="18"/>
          <w:szCs w:val="18"/>
        </w:rPr>
        <w:t xml:space="preserve">  script:</w:t>
      </w:r>
    </w:p>
    <w:p>
      <w:pPr>
        <w:shd w:fill="1E1E1E" w:val="clear"/>
        <w:spacing w:after="0" w:before="0"/>
        <w:ind w:left="360" w:right="360"/>
      </w:pPr>
      <w:r>
        <w:rPr>
          <w:rFonts w:ascii="Courier New" w:cs="Courier New" w:eastAsia="Courier New" w:hAnsi="Courier New"/>
          <w:color w:val="D4D4D4"/>
          <w:sz w:val="18"/>
          <w:szCs w:val="18"/>
        </w:rPr>
        <w:t xml:space="preserve">    - mvn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Testcontainers with Ryuk (resource cleanup) ───────────────────────</w:t>
      </w:r>
    </w:p>
    <w:p>
      <w:pPr>
        <w:shd w:fill="1E1E1E" w:val="clear"/>
        <w:spacing w:after="0" w:before="0"/>
        <w:ind w:left="360" w:right="360"/>
      </w:pPr>
      <w:r>
        <w:rPr>
          <w:rFonts w:ascii="Courier New" w:cs="Courier New" w:eastAsia="Courier New" w:hAnsi="Courier New"/>
          <w:color w:val="D4D4D4"/>
          <w:sz w:val="18"/>
          <w:szCs w:val="18"/>
        </w:rPr>
        <w:t xml:space="preserve">// By default Testcontainers starts a 'ryuk' container that tracks</w:t>
      </w:r>
    </w:p>
    <w:p>
      <w:pPr>
        <w:shd w:fill="1E1E1E" w:val="clear"/>
        <w:spacing w:after="0" w:before="0"/>
        <w:ind w:left="360" w:right="360"/>
      </w:pPr>
      <w:r>
        <w:rPr>
          <w:rFonts w:ascii="Courier New" w:cs="Courier New" w:eastAsia="Courier New" w:hAnsi="Courier New"/>
          <w:color w:val="D4D4D4"/>
          <w:sz w:val="18"/>
          <w:szCs w:val="18"/>
        </w:rPr>
        <w:t xml:space="preserve">// and cleans up containers after tests complete.</w:t>
      </w:r>
    </w:p>
    <w:p>
      <w:pPr>
        <w:shd w:fill="1E1E1E" w:val="clear"/>
        <w:spacing w:after="0" w:before="0"/>
        <w:ind w:left="360" w:right="360"/>
      </w:pPr>
      <w:r>
        <w:rPr>
          <w:rFonts w:ascii="Courier New" w:cs="Courier New" w:eastAsia="Courier New" w:hAnsi="Courier New"/>
          <w:color w:val="D4D4D4"/>
          <w:sz w:val="18"/>
          <w:szCs w:val="18"/>
        </w:rPr>
        <w:t xml:space="preserve">// If ryuk is disabled in CI: containers may linger.</w:t>
      </w:r>
    </w:p>
    <w:p>
      <w:pPr>
        <w:shd w:fill="1E1E1E" w:val="clear"/>
        <w:spacing w:after="0" w:before="0"/>
        <w:ind w:left="360" w:right="360"/>
      </w:pPr>
      <w:r>
        <w:rPr>
          <w:rFonts w:ascii="Courier New" w:cs="Courier New" w:eastAsia="Courier New" w:hAnsi="Courier New"/>
          <w:color w:val="D4D4D4"/>
          <w:sz w:val="18"/>
          <w:szCs w:val="18"/>
        </w:rPr>
        <w:t xml:space="preserve">// To disable ryuk (not recommended but sometimes needed in restricted envs):</w:t>
      </w:r>
    </w:p>
    <w:p>
      <w:pPr>
        <w:shd w:fill="1E1E1E" w:val="clear"/>
        <w:spacing w:after="80" w:before="0"/>
        <w:ind w:left="360" w:right="360"/>
      </w:pPr>
      <w:r>
        <w:rPr>
          <w:rFonts w:ascii="Courier New" w:cs="Courier New" w:eastAsia="Courier New" w:hAnsi="Courier New"/>
          <w:color w:val="D4D4D4"/>
          <w:sz w:val="18"/>
          <w:szCs w:val="18"/>
        </w:rPr>
        <w:t xml:space="preserve">// TESTCONTAINERS_RYUK_DISABLED=true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@Testcontainers and @Container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JUnit 5 Annotation Model</w:t>
      </w:r>
    </w:p>
    <w:p>
      <w:pPr>
        <w:spacing w:after="100" w:before="60"/>
      </w:pPr>
      <w:r>
        <w:rPr>
          <w:rFonts w:ascii="Arial" w:cs="Arial" w:eastAsia="Arial" w:hAnsi="Arial"/>
          <w:sz w:val="22"/>
          <w:szCs w:val="22"/>
        </w:rPr>
        <w:t xml:space="preserve">@Testcontainers is a JUnit 5 extension that manages the container lifecycle. @Container marks a field as a managed container. JUnit 5 uses the field's scope (static or instance) to determine whether the container is shared across all tests in the class or started fresh for each test method.</w:t>
      </w:r>
    </w:p>
    <w:p>
      <w:pPr>
        <w:shd w:fill="1E1E1E" w:val="clear"/>
        <w:spacing w:after="0" w:before="80"/>
        <w:ind w:left="360" w:right="360"/>
      </w:pPr>
      <w:r>
        <w:rPr>
          <w:rFonts w:ascii="Courier New" w:cs="Courier New" w:eastAsia="Courier New" w:hAnsi="Courier New"/>
          <w:color w:val="D4D4D4"/>
          <w:sz w:val="18"/>
          <w:szCs w:val="18"/>
        </w:rPr>
        <w:t xml:space="preserve">// ── @Container as a STATIC field: one container for the whole class ───</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static = ONE container started for ALL tests in this class</w:t>
      </w:r>
    </w:p>
    <w:p>
      <w:pPr>
        <w:shd w:fill="1E1E1E" w:val="clear"/>
        <w:spacing w:after="0" w:before="0"/>
        <w:ind w:left="360" w:right="360"/>
      </w:pPr>
      <w:r>
        <w:rPr>
          <w:rFonts w:ascii="Courier New" w:cs="Courier New" w:eastAsia="Courier New" w:hAnsi="Courier New"/>
          <w:color w:val="D4D4D4"/>
          <w:sz w:val="18"/>
          <w:szCs w:val="18"/>
        </w:rPr>
        <w:t xml:space="preserve">    // Stopped after the last test method in the class completes.</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.withDatabaseName("testdb")</w:t>
      </w:r>
    </w:p>
    <w:p>
      <w:pPr>
        <w:shd w:fill="1E1E1E" w:val="clear"/>
        <w:spacing w:after="0" w:before="0"/>
        <w:ind w:left="360" w:right="360"/>
      </w:pPr>
      <w:r>
        <w:rPr>
          <w:rFonts w:ascii="Courier New" w:cs="Courier New" w:eastAsia="Courier New" w:hAnsi="Courier New"/>
          <w:color w:val="D4D4D4"/>
          <w:sz w:val="18"/>
          <w:szCs w:val="18"/>
        </w:rPr>
        <w:t xml:space="preserve">            .withUsername("test")</w:t>
      </w:r>
    </w:p>
    <w:p>
      <w:pPr>
        <w:shd w:fill="1E1E1E" w:val="clear"/>
        <w:spacing w:after="0" w:before="0"/>
        <w:ind w:left="360" w:right="360"/>
      </w:pPr>
      <w:r>
        <w:rPr>
          <w:rFonts w:ascii="Courier New" w:cs="Courier New" w:eastAsia="Courier New" w:hAnsi="Courier New"/>
          <w:color w:val="D4D4D4"/>
          <w:sz w:val="18"/>
          <w:szCs w:val="18"/>
        </w:rPr>
        <w:t xml:space="preserve">            .withPassword("test");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test methods in this class share the same container.</w:t>
      </w:r>
    </w:p>
    <w:p>
      <w:pPr>
        <w:shd w:fill="1E1E1E" w:val="clear"/>
        <w:spacing w:after="0" w:before="0"/>
        <w:ind w:left="360" w:right="360"/>
      </w:pPr>
      <w:r>
        <w:rPr>
          <w:rFonts w:ascii="Courier New" w:cs="Courier New" w:eastAsia="Courier New" w:hAnsi="Courier New"/>
          <w:color w:val="D4D4D4"/>
          <w:sz w:val="18"/>
          <w:szCs w:val="18"/>
        </w:rPr>
        <w:t xml:space="preserve">    // Data persists between test methods unless manually cleaned up.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@Container as an INSTANCE field: fresh container per test ─────────</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instance (no static) = NEW container started for EACH test method</w:t>
      </w:r>
    </w:p>
    <w:p>
      <w:pPr>
        <w:shd w:fill="1E1E1E" w:val="clear"/>
        <w:spacing w:after="0" w:before="0"/>
        <w:ind w:left="360" w:right="360"/>
      </w:pPr>
      <w:r>
        <w:rPr>
          <w:rFonts w:ascii="Courier New" w:cs="Courier New" w:eastAsia="Courier New" w:hAnsi="Courier New"/>
          <w:color w:val="D4D4D4"/>
          <w:sz w:val="18"/>
          <w:szCs w:val="18"/>
        </w:rPr>
        <w:t xml:space="preserve">    // Stopped after each test method completes.</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Each test gets a completely empty database.</w:t>
      </w:r>
    </w:p>
    <w:p>
      <w:pPr>
        <w:shd w:fill="1E1E1E" w:val="clear"/>
        <w:spacing w:after="0" w:before="0"/>
        <w:ind w:left="360" w:right="360"/>
      </w:pPr>
      <w:r>
        <w:rPr>
          <w:rFonts w:ascii="Courier New" w:cs="Courier New" w:eastAsia="Courier New" w:hAnsi="Courier New"/>
          <w:color w:val="D4D4D4"/>
          <w:sz w:val="18"/>
          <w:szCs w:val="18"/>
        </w:rPr>
        <w:t xml:space="preserve">    // Slower: container starts and stops for EVERY test method.</w:t>
      </w:r>
    </w:p>
    <w:p>
      <w:pPr>
        <w:shd w:fill="1E1E1E" w:val="clear"/>
        <w:spacing w:after="0" w:before="0"/>
        <w:ind w:left="360" w:right="360"/>
      </w:pPr>
      <w:r>
        <w:rPr>
          <w:rFonts w:ascii="Courier New" w:cs="Courier New" w:eastAsia="Courier New" w:hAnsi="Courier New"/>
          <w:color w:val="D4D4D4"/>
          <w:sz w:val="18"/>
          <w:szCs w:val="18"/>
        </w:rPr>
        <w:t xml:space="preserve">    // Only use for tests that truly require complete isolation.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Choosing static vs instance ───────────────────────────────────────</w:t>
      </w:r>
    </w:p>
    <w:p>
      <w:pPr>
        <w:shd w:fill="1E1E1E" w:val="clear"/>
        <w:spacing w:after="0" w:before="0"/>
        <w:ind w:left="360" w:right="360"/>
      </w:pPr>
      <w:r>
        <w:rPr>
          <w:rFonts w:ascii="Courier New" w:cs="Courier New" w:eastAsia="Courier New" w:hAnsi="Courier New"/>
          <w:color w:val="D4D4D4"/>
          <w:sz w:val="18"/>
          <w:szCs w:val="18"/>
        </w:rPr>
        <w:t xml:space="preserve">// STATIC (recommended in most cases):</w:t>
      </w:r>
    </w:p>
    <w:p>
      <w:pPr>
        <w:shd w:fill="1E1E1E" w:val="clear"/>
        <w:spacing w:after="0" w:before="0"/>
        <w:ind w:left="360" w:right="360"/>
      </w:pPr>
      <w:r>
        <w:rPr>
          <w:rFonts w:ascii="Courier New" w:cs="Courier New" w:eastAsia="Courier New" w:hAnsi="Courier New"/>
          <w:color w:val="D4D4D4"/>
          <w:sz w:val="18"/>
          <w:szCs w:val="18"/>
        </w:rPr>
        <w:t xml:space="preserve">//   + Much faster: container starts once per class</w:t>
      </w:r>
    </w:p>
    <w:p>
      <w:pPr>
        <w:shd w:fill="1E1E1E" w:val="clear"/>
        <w:spacing w:after="0" w:before="0"/>
        <w:ind w:left="360" w:right="360"/>
      </w:pPr>
      <w:r>
        <w:rPr>
          <w:rFonts w:ascii="Courier New" w:cs="Courier New" w:eastAsia="Courier New" w:hAnsi="Courier New"/>
          <w:color w:val="D4D4D4"/>
          <w:sz w:val="18"/>
          <w:szCs w:val="18"/>
        </w:rPr>
        <w:t xml:space="preserve">//   + H2-like speed with real database</w:t>
      </w:r>
    </w:p>
    <w:p>
      <w:pPr>
        <w:shd w:fill="1E1E1E" w:val="clear"/>
        <w:spacing w:after="0" w:before="0"/>
        <w:ind w:left="360" w:right="360"/>
      </w:pPr>
      <w:r>
        <w:rPr>
          <w:rFonts w:ascii="Courier New" w:cs="Courier New" w:eastAsia="Courier New" w:hAnsi="Courier New"/>
          <w:color w:val="D4D4D4"/>
          <w:sz w:val="18"/>
          <w:szCs w:val="18"/>
        </w:rPr>
        <w:t xml:space="preserve">//   - Requires @BeforeEach cleanup or @Transactional rollback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 True isolation: each test starts with a clean database</w:t>
      </w:r>
    </w:p>
    <w:p>
      <w:pPr>
        <w:shd w:fill="1E1E1E" w:val="clear"/>
        <w:spacing w:after="0" w:before="0"/>
        <w:ind w:left="360" w:right="360"/>
      </w:pPr>
      <w:r>
        <w:rPr>
          <w:rFonts w:ascii="Courier New" w:cs="Courier New" w:eastAsia="Courier New" w:hAnsi="Courier New"/>
          <w:color w:val="D4D4D4"/>
          <w:sz w:val="18"/>
          <w:szCs w:val="18"/>
        </w:rPr>
        <w:t xml:space="preserve">//   - Slow: 5-10 seconds per test method for container startup</w:t>
      </w:r>
    </w:p>
    <w:p>
      <w:pPr>
        <w:shd w:fill="1E1E1E" w:val="clear"/>
        <w:spacing w:after="80" w:before="0"/>
        <w:ind w:left="360" w:right="360"/>
      </w:pPr>
      <w:r>
        <w:rPr>
          <w:rFonts w:ascii="Courier New" w:cs="Courier New" w:eastAsia="Courier New" w:hAnsi="Courier New"/>
          <w:color w:val="D4D4D4"/>
          <w:sz w:val="18"/>
          <w:szCs w:val="18"/>
        </w:rPr>
        <w:t xml:space="preserve">//   - Use only for tests that cannot be cleaned up with @Transactional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Container Lifecycle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Startup, Readiness, and Shutdown</w:t>
      </w:r>
    </w:p>
    <w:p>
      <w:pPr>
        <w:spacing w:after="100" w:before="60"/>
      </w:pPr>
      <w:r>
        <w:rPr>
          <w:rFonts w:ascii="Arial" w:cs="Arial" w:eastAsia="Arial" w:hAnsi="Arial"/>
          <w:sz w:val="22"/>
          <w:szCs w:val="22"/>
        </w:rPr>
        <w:t xml:space="preserve">Testcontainers manages the full Docker container lifecycle. The most important aspect is the readiness wait strategy: Testcontainers will not hand the container to your tests until the container is actually ready to accept connections. Without a wait strategy, tests fail non-deterministically because the database is still initialising when the first query arrives.</w:t>
      </w:r>
    </w:p>
    <w:p>
      <w:pPr>
        <w:shd w:fill="1E1E1E" w:val="clear"/>
        <w:spacing w:after="0" w:before="80"/>
        <w:ind w:left="360" w:right="360"/>
      </w:pPr>
      <w:r>
        <w:rPr>
          <w:rFonts w:ascii="Courier New" w:cs="Courier New" w:eastAsia="Courier New" w:hAnsi="Courier New"/>
          <w:color w:val="D4D4D4"/>
          <w:sz w:val="18"/>
          <w:szCs w:val="18"/>
        </w:rPr>
        <w:t xml:space="preserve">// ── What happens when the container starts ────────────────────────────</w:t>
      </w:r>
    </w:p>
    <w:p>
      <w:pPr>
        <w:shd w:fill="1E1E1E" w:val="clear"/>
        <w:spacing w:after="0" w:before="0"/>
        <w:ind w:left="360" w:right="360"/>
      </w:pPr>
      <w:r>
        <w:rPr>
          <w:rFonts w:ascii="Courier New" w:cs="Courier New" w:eastAsia="Courier New" w:hAnsi="Courier New"/>
          <w:color w:val="D4D4D4"/>
          <w:sz w:val="18"/>
          <w:szCs w:val="18"/>
        </w:rPr>
        <w:t xml:space="preserve">// 1. Testcontainers pulls the image (from Docker Hub or local cache)</w:t>
      </w:r>
    </w:p>
    <w:p>
      <w:pPr>
        <w:shd w:fill="1E1E1E" w:val="clear"/>
        <w:spacing w:after="0" w:before="0"/>
        <w:ind w:left="360" w:right="360"/>
      </w:pPr>
      <w:r>
        <w:rPr>
          <w:rFonts w:ascii="Courier New" w:cs="Courier New" w:eastAsia="Courier New" w:hAnsi="Courier New"/>
          <w:color w:val="D4D4D4"/>
          <w:sz w:val="18"/>
          <w:szCs w:val="18"/>
        </w:rPr>
        <w:t xml:space="preserve">// 2. Testcontainers starts the container with a random host port mapped</w:t>
      </w:r>
    </w:p>
    <w:p>
      <w:pPr>
        <w:shd w:fill="1E1E1E" w:val="clear"/>
        <w:spacing w:after="0" w:before="0"/>
        <w:ind w:left="360" w:right="360"/>
      </w:pPr>
      <w:r>
        <w:rPr>
          <w:rFonts w:ascii="Courier New" w:cs="Courier New" w:eastAsia="Courier New" w:hAnsi="Courier New"/>
          <w:color w:val="D4D4D4"/>
          <w:sz w:val="18"/>
          <w:szCs w:val="18"/>
        </w:rPr>
        <w:t xml:space="preserve">//    to the container's internal port</w:t>
      </w:r>
    </w:p>
    <w:p>
      <w:pPr>
        <w:shd w:fill="1E1E1E" w:val="clear"/>
        <w:spacing w:after="0" w:before="0"/>
        <w:ind w:left="360" w:right="360"/>
      </w:pPr>
      <w:r>
        <w:rPr>
          <w:rFonts w:ascii="Courier New" w:cs="Courier New" w:eastAsia="Courier New" w:hAnsi="Courier New"/>
          <w:color w:val="D4D4D4"/>
          <w:sz w:val="18"/>
          <w:szCs w:val="18"/>
        </w:rPr>
        <w:t xml:space="preserve">//    Example: host port 55432 -&gt; container port 5432</w:t>
      </w:r>
    </w:p>
    <w:p>
      <w:pPr>
        <w:shd w:fill="1E1E1E" w:val="clear"/>
        <w:spacing w:after="0" w:before="0"/>
        <w:ind w:left="360" w:right="360"/>
      </w:pPr>
      <w:r>
        <w:rPr>
          <w:rFonts w:ascii="Courier New" w:cs="Courier New" w:eastAsia="Courier New" w:hAnsi="Courier New"/>
          <w:color w:val="D4D4D4"/>
          <w:sz w:val="18"/>
          <w:szCs w:val="18"/>
        </w:rPr>
        <w:t xml:space="preserve">// 3. Testcontainers WAITS until the container is ready:</w:t>
      </w:r>
    </w:p>
    <w:p>
      <w:pPr>
        <w:shd w:fill="1E1E1E" w:val="clear"/>
        <w:spacing w:after="0" w:before="0"/>
        <w:ind w:left="360" w:right="360"/>
      </w:pPr>
      <w:r>
        <w:rPr>
          <w:rFonts w:ascii="Courier New" w:cs="Courier New" w:eastAsia="Courier New" w:hAnsi="Courier New"/>
          <w:color w:val="D4D4D4"/>
          <w:sz w:val="18"/>
          <w:szCs w:val="18"/>
        </w:rPr>
        <w:t xml:space="preserve">//    - Default: waits for the JDBC connection to succeed</w:t>
      </w:r>
    </w:p>
    <w:p>
      <w:pPr>
        <w:shd w:fill="1E1E1E" w:val="clear"/>
        <w:spacing w:after="0" w:before="0"/>
        <w:ind w:left="360" w:right="360"/>
      </w:pPr>
      <w:r>
        <w:rPr>
          <w:rFonts w:ascii="Courier New" w:cs="Courier New" w:eastAsia="Courier New" w:hAnsi="Courier New"/>
          <w:color w:val="D4D4D4"/>
          <w:sz w:val="18"/>
          <w:szCs w:val="18"/>
        </w:rPr>
        <w:t xml:space="preserve">//    - PostgreSQLContainer default wait: TCP port 5432 is listening</w:t>
      </w:r>
    </w:p>
    <w:p>
      <w:pPr>
        <w:shd w:fill="1E1E1E" w:val="clear"/>
        <w:spacing w:after="0" w:before="0"/>
        <w:ind w:left="360" w:right="360"/>
      </w:pPr>
      <w:r>
        <w:rPr>
          <w:rFonts w:ascii="Courier New" w:cs="Courier New" w:eastAsia="Courier New" w:hAnsi="Courier New"/>
          <w:color w:val="D4D4D4"/>
          <w:sz w:val="18"/>
          <w:szCs w:val="18"/>
        </w:rPr>
        <w:t xml:space="preserve">//    - Additional: first query succeeds</w:t>
      </w:r>
    </w:p>
    <w:p>
      <w:pPr>
        <w:shd w:fill="1E1E1E" w:val="clear"/>
        <w:spacing w:after="0" w:before="0"/>
        <w:ind w:left="360" w:right="360"/>
      </w:pPr>
      <w:r>
        <w:rPr>
          <w:rFonts w:ascii="Courier New" w:cs="Courier New" w:eastAsia="Courier New" w:hAnsi="Courier New"/>
          <w:color w:val="D4D4D4"/>
          <w:sz w:val="18"/>
          <w:szCs w:val="18"/>
        </w:rPr>
        <w:t xml:space="preserve">// 4. Returns to test setup (Spring context can now connect)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wait strategy (PostgreSQLContainer) ───────────────────────</w:t>
      </w:r>
    </w:p>
    <w:p>
      <w:pPr>
        <w:shd w:fill="1E1E1E" w:val="clear"/>
        <w:spacing w:after="0" w:before="0"/>
        <w:ind w:left="360" w:right="360"/>
      </w:pPr>
      <w:r>
        <w:rPr>
          <w:rFonts w:ascii="Courier New" w:cs="Courier New" w:eastAsia="Courier New" w:hAnsi="Courier New"/>
          <w:color w:val="D4D4D4"/>
          <w:sz w:val="18"/>
          <w:szCs w:val="18"/>
        </w:rPr>
        <w:t xml:space="preserve">// PostgreSQLContainer already has a sensible default:</w:t>
      </w:r>
    </w:p>
    <w:p>
      <w:pPr>
        <w:shd w:fill="1E1E1E" w:val="clear"/>
        <w:spacing w:after="0" w:before="0"/>
        <w:ind w:left="360" w:right="360"/>
      </w:pPr>
      <w:r>
        <w:rPr>
          <w:rFonts w:ascii="Courier New" w:cs="Courier New" w:eastAsia="Courier New" w:hAnsi="Courier New"/>
          <w:color w:val="D4D4D4"/>
          <w:sz w:val="18"/>
          <w:szCs w:val="18"/>
        </w:rPr>
        <w:t xml:space="preserve">// Waits for port 5432 to accept connections + validates with a test query.</w:t>
      </w:r>
    </w:p>
    <w:p>
      <w:pPr>
        <w:shd w:fill="1E1E1E" w:val="clear"/>
        <w:spacing w:after="0" w:before="0"/>
        <w:ind w:left="360" w:right="360"/>
      </w:pPr>
      <w:r>
        <w:rPr>
          <w:rFonts w:ascii="Courier New" w:cs="Courier New" w:eastAsia="Courier New" w:hAnsi="Courier New"/>
          <w:color w:val="D4D4D4"/>
          <w:sz w:val="18"/>
          <w:szCs w:val="18"/>
        </w:rPr>
        <w:t xml:space="preserve">// No custom wait strategy needed for standard database containers.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wait strategies ────────────────────────────────────────────</w:t>
      </w:r>
    </w:p>
    <w:p>
      <w:pPr>
        <w:shd w:fill="1E1E1E" w:val="clear"/>
        <w:spacing w:after="0" w:before="0"/>
        <w:ind w:left="360" w:right="360"/>
      </w:pPr>
      <w:r>
        <w:rPr>
          <w:rFonts w:ascii="Courier New" w:cs="Courier New" w:eastAsia="Courier New" w:hAnsi="Courier New"/>
          <w:color w:val="D4D4D4"/>
          <w:sz w:val="18"/>
          <w:szCs w:val="18"/>
        </w:rPr>
        <w:t xml:space="preserve">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Wait.forListeningPort()  // Wait until port is open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Wait.forLogMessage(".*Ready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        // Wait until this log message appears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new GenericContainer&lt;&gt;("myapp:latest")</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Wait.forHttp("/actuator/health")</w:t>
      </w:r>
    </w:p>
    <w:p>
      <w:pPr>
        <w:shd w:fill="1E1E1E" w:val="clear"/>
        <w:spacing w:after="0" w:before="0"/>
        <w:ind w:left="360" w:right="360"/>
      </w:pPr>
      <w:r>
        <w:rPr>
          <w:rFonts w:ascii="Courier New" w:cs="Courier New" w:eastAsia="Courier New" w:hAnsi="Courier New"/>
          <w:color w:val="D4D4D4"/>
          <w:sz w:val="18"/>
          <w:szCs w:val="18"/>
        </w:rPr>
        <w:t xml:space="preserve">            .forPort(8080)</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.withStartupTimeout(Duration.ofSeconds(60))</w:t>
      </w:r>
    </w:p>
    <w:p>
      <w:pPr>
        <w:shd w:fill="1E1E1E" w:val="clear"/>
        <w:spacing w:after="0" w:before="0"/>
        <w:ind w:left="360" w:right="360"/>
      </w:pPr>
      <w:r>
        <w:rPr>
          <w:rFonts w:ascii="Courier New" w:cs="Courier New" w:eastAsia="Courier New" w:hAnsi="Courier New"/>
          <w:color w:val="D4D4D4"/>
          <w:sz w:val="18"/>
          <w:szCs w:val="18"/>
        </w:rPr>
        <w:t xml:space="preserve">        // Wait until the health endpoint returns 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Shutdown ─────────────────────────────────────────────────────────</w:t>
      </w:r>
    </w:p>
    <w:p>
      <w:pPr>
        <w:shd w:fill="1E1E1E" w:val="clear"/>
        <w:spacing w:after="0" w:before="0"/>
        <w:ind w:left="360" w:right="360"/>
      </w:pPr>
      <w:r>
        <w:rPr>
          <w:rFonts w:ascii="Courier New" w:cs="Courier New" w:eastAsia="Courier New" w:hAnsi="Courier New"/>
          <w:color w:val="D4D4D4"/>
          <w:sz w:val="18"/>
          <w:szCs w:val="18"/>
        </w:rPr>
        <w:t xml:space="preserve">// @Container static -&gt; stopped after the last @Test in the class</w:t>
      </w:r>
    </w:p>
    <w:p>
      <w:pPr>
        <w:shd w:fill="1E1E1E" w:val="clear"/>
        <w:spacing w:after="0" w:before="0"/>
        <w:ind w:left="360" w:right="360"/>
      </w:pPr>
      <w:r>
        <w:rPr>
          <w:rFonts w:ascii="Courier New" w:cs="Courier New" w:eastAsia="Courier New" w:hAnsi="Courier New"/>
          <w:color w:val="D4D4D4"/>
          <w:sz w:val="18"/>
          <w:szCs w:val="18"/>
        </w:rPr>
        <w:t xml:space="preserve">// @Container instance -&gt; stopped after each @Test method</w:t>
      </w:r>
    </w:p>
    <w:p>
      <w:pPr>
        <w:shd w:fill="1E1E1E" w:val="clear"/>
        <w:spacing w:after="0" w:before="0"/>
        <w:ind w:left="360" w:right="360"/>
      </w:pPr>
      <w:r>
        <w:rPr>
          <w:rFonts w:ascii="Courier New" w:cs="Courier New" w:eastAsia="Courier New" w:hAnsi="Courier New"/>
          <w:color w:val="D4D4D4"/>
          <w:sz w:val="18"/>
          <w:szCs w:val="18"/>
        </w:rPr>
        <w:t xml:space="preserve">// Both: container is removed (not just stopped) -- no Docker garbage</w:t>
      </w:r>
    </w:p>
    <w:p>
      <w:pPr>
        <w:shd w:fill="1E1E1E" w:val="clear"/>
        <w:spacing w:after="0" w:before="0"/>
        <w:ind w:left="360" w:right="360"/>
      </w:pPr>
      <w:r>
        <w:rPr>
          <w:rFonts w:ascii="Courier New" w:cs="Courier New" w:eastAsia="Courier New" w:hAnsi="Courier New"/>
          <w:color w:val="D4D4D4"/>
          <w:sz w:val="18"/>
          <w:szCs w:val="18"/>
        </w:rPr>
        <w:t xml:space="preserve">// Ryuk container watches all Testcontainers-managed containers</w:t>
      </w:r>
    </w:p>
    <w:p>
      <w:pPr>
        <w:shd w:fill="1E1E1E" w:val="clear"/>
        <w:spacing w:after="0" w:before="0"/>
        <w:ind w:left="360" w:right="360"/>
      </w:pPr>
      <w:r>
        <w:rPr>
          <w:rFonts w:ascii="Courier New" w:cs="Courier New" w:eastAsia="Courier New" w:hAnsi="Courier New"/>
          <w:color w:val="D4D4D4"/>
          <w:sz w:val="18"/>
          <w:szCs w:val="18"/>
        </w:rPr>
        <w:t xml:space="preserve">// and cleans up even if the JVM crashes during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Container startup time ────────────────────────────────────────────</w:t>
      </w:r>
    </w:p>
    <w:p>
      <w:pPr>
        <w:shd w:fill="1E1E1E" w:val="clear"/>
        <w:spacing w:after="0" w:before="0"/>
        <w:ind w:left="360" w:right="360"/>
      </w:pPr>
      <w:r>
        <w:rPr>
          <w:rFonts w:ascii="Courier New" w:cs="Courier New" w:eastAsia="Courier New" w:hAnsi="Courier New"/>
          <w:color w:val="D4D4D4"/>
          <w:sz w:val="18"/>
          <w:szCs w:val="18"/>
        </w:rPr>
        <w:t xml:space="preserve">// postgres:15-alpine: 3-8 seconds (first time after image pull)</w:t>
      </w:r>
    </w:p>
    <w:p>
      <w:pPr>
        <w:shd w:fill="1E1E1E" w:val="clear"/>
        <w:spacing w:after="0" w:before="0"/>
        <w:ind w:left="360" w:right="360"/>
      </w:pPr>
      <w:r>
        <w:rPr>
          <w:rFonts w:ascii="Courier New" w:cs="Courier New" w:eastAsia="Courier New" w:hAnsi="Courier New"/>
          <w:color w:val="D4D4D4"/>
          <w:sz w:val="18"/>
          <w:szCs w:val="18"/>
        </w:rPr>
        <w:t xml:space="preserve">// postgres:15-alpine: 1-3 seconds (image already pulled, cached layers)</w:t>
      </w:r>
    </w:p>
    <w:p>
      <w:pPr>
        <w:shd w:fill="1E1E1E" w:val="clear"/>
        <w:spacing w:after="0" w:before="0"/>
        <w:ind w:left="360" w:right="360"/>
      </w:pPr>
      <w:r>
        <w:rPr>
          <w:rFonts w:ascii="Courier New" w:cs="Courier New" w:eastAsia="Courier New" w:hAnsi="Courier New"/>
          <w:color w:val="D4D4D4"/>
          <w:sz w:val="18"/>
          <w:szCs w:val="18"/>
        </w:rPr>
        <w:t xml:space="preserve">// Image pull (once per machine): 10-30 seconds for a 100MB image</w:t>
      </w:r>
    </w:p>
    <w:p>
      <w:pPr>
        <w:shd w:fill="1E1E1E" w:val="clear"/>
        <w:spacing w:after="80" w:before="0"/>
        <w:ind w:left="360" w:right="360"/>
      </w:pPr>
      <w:r>
        <w:rPr>
          <w:rFonts w:ascii="Courier New" w:cs="Courier New" w:eastAsia="Courier New" w:hAnsi="Courier New"/>
          <w:color w:val="D4D4D4"/>
          <w:sz w:val="18"/>
          <w:szCs w:val="18"/>
        </w:rPr>
        <w:t xml:space="preserve">// After first pull: subsequent runs use the local Docker cache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First Test -- PostgreSQLContainer with @DataJpaTest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Putting It All Together</w:t>
      </w:r>
    </w:p>
    <w:p>
      <w:pPr>
        <w:shd w:fill="1E1E1E" w:val="clear"/>
        <w:spacing w:after="0" w:before="80"/>
        <w:ind w:left="360" w:right="360"/>
      </w:pPr>
      <w:r>
        <w:rPr>
          <w:rFonts w:ascii="Courier New" w:cs="Courier New" w:eastAsia="Courier New" w:hAnsi="Courier New"/>
          <w:color w:val="D4D4D4"/>
          <w:sz w:val="18"/>
          <w:szCs w:val="18"/>
        </w:rPr>
        <w:t xml:space="preserve">// ── The repository under test ────────────────────────────────────────</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 extends JpaRepository&lt;Order, Long&gt; {</w:t>
      </w:r>
    </w:p>
    <w:p>
      <w:pPr>
        <w:shd w:fill="1E1E1E" w:val="clear"/>
        <w:spacing w:after="0" w:before="0"/>
        <w:ind w:left="360" w:right="360"/>
      </w:pPr>
      <w:r>
        <w:rPr>
          <w:rFonts w:ascii="Courier New" w:cs="Courier New" w:eastAsia="Courier New" w:hAnsi="Courier New"/>
          <w:color w:val="D4D4D4"/>
          <w:sz w:val="18"/>
          <w:szCs w:val="18"/>
        </w:rPr>
        <w:t xml:space="preserve">    List&lt;Order&gt; findByCustomerIdAndStatus(</w:t>
      </w:r>
    </w:p>
    <w:p>
      <w:pPr>
        <w:shd w:fill="1E1E1E" w:val="clear"/>
        <w:spacing w:after="0" w:before="0"/>
        <w:ind w:left="360" w:right="360"/>
      </w:pPr>
      <w:r>
        <w:rPr>
          <w:rFonts w:ascii="Courier New" w:cs="Courier New" w:eastAsia="Courier New" w:hAnsi="Courier New"/>
          <w:color w:val="D4D4D4"/>
          <w:sz w:val="18"/>
          <w:szCs w:val="18"/>
        </w:rPr>
        <w:t xml:space="preserve">        String customerId, OrderStatus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PostgreSQL-specific native query (would fail in H2):</w:t>
      </w:r>
    </w:p>
    <w:p>
      <w:pPr>
        <w:shd w:fill="1E1E1E" w:val="clear"/>
        <w:spacing w:after="0" w:before="0"/>
        <w:ind w:left="360" w:right="360"/>
      </w:pPr>
      <w:r>
        <w:rPr>
          <w:rFonts w:ascii="Courier New" w:cs="Courier New" w:eastAsia="Courier New" w:hAnsi="Courier New"/>
          <w:color w:val="D4D4D4"/>
          <w:sz w:val="18"/>
          <w:szCs w:val="18"/>
        </w:rPr>
        <w:t xml:space="preserve">    @Query(value = "SELECT o.* FROM orders o WHERE o.metadata @&gt; :filter",</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List&lt;Order&gt; findByMetadata(@Param("filter") String jsonFilter);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integration test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 NONE: do NOT replace our datasource with H2 -- use the real container</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.withDatabaseName("orderdb")</w:t>
      </w:r>
    </w:p>
    <w:p>
      <w:pPr>
        <w:shd w:fill="1E1E1E" w:val="clear"/>
        <w:spacing w:after="0" w:before="0"/>
        <w:ind w:left="360" w:right="360"/>
      </w:pPr>
      <w:r>
        <w:rPr>
          <w:rFonts w:ascii="Courier New" w:cs="Courier New" w:eastAsia="Courier New" w:hAnsi="Courier New"/>
          <w:color w:val="D4D4D4"/>
          <w:sz w:val="18"/>
          <w:szCs w:val="18"/>
        </w:rPr>
        <w:t xml:space="preserve">            .withUsername("order_user")</w:t>
      </w:r>
    </w:p>
    <w:p>
      <w:pPr>
        <w:shd w:fill="1E1E1E" w:val="clear"/>
        <w:spacing w:after="0" w:before="0"/>
        <w:ind w:left="360" w:right="360"/>
      </w:pPr>
      <w:r>
        <w:rPr>
          <w:rFonts w:ascii="Courier New" w:cs="Courier New" w:eastAsia="Courier New" w:hAnsi="Courier New"/>
          <w:color w:val="D4D4D4"/>
          <w:sz w:val="18"/>
          <w:szCs w:val="18"/>
        </w:rPr>
        <w:t xml:space="preserve">            .withPassword("order_pass");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configureProperties(DynamicPropertyRegistry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findByCustomerIdAndStatus_returnsMatchingOrders() {</w:t>
      </w:r>
    </w:p>
    <w:p>
      <w:pPr>
        <w:shd w:fill="1E1E1E" w:val="clear"/>
        <w:spacing w:after="0" w:before="0"/>
        <w:ind w:left="360" w:right="360"/>
      </w:pPr>
      <w:r>
        <w:rPr>
          <w:rFonts w:ascii="Courier New" w:cs="Courier New" w:eastAsia="Courier New" w:hAnsi="Courier New"/>
          <w:color w:val="D4D4D4"/>
          <w:sz w:val="18"/>
          <w:szCs w:val="18"/>
        </w:rPr>
        <w:t xml:space="preserve">        // Arrange: persist real data in real PostgreSQL</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.total(new BigDecimal("99.99"))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.status(OrderStatus.DELIVERED)</w:t>
      </w:r>
    </w:p>
    <w:p>
      <w:pPr>
        <w:shd w:fill="1E1E1E" w:val="clear"/>
        <w:spacing w:after="0" w:before="0"/>
        <w:ind w:left="360" w:right="360"/>
      </w:pPr>
      <w:r>
        <w:rPr>
          <w:rFonts w:ascii="Courier New" w:cs="Courier New" w:eastAsia="Courier New" w:hAnsi="Courier New"/>
          <w:color w:val="D4D4D4"/>
          <w:sz w:val="18"/>
          <w:szCs w:val="18"/>
        </w:rPr>
        <w:t xml:space="preserve">            .total(new BigDecimal("49.99"))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.customerId("cust-2")</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.total(new BigDecimal("24.99"))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List&lt;Order&gt; result = orderRepository</w:t>
      </w:r>
    </w:p>
    <w:p>
      <w:pPr>
        <w:shd w:fill="1E1E1E" w:val="clear"/>
        <w:spacing w:after="0" w:before="0"/>
        <w:ind w:left="360" w:right="360"/>
      </w:pPr>
      <w:r>
        <w:rPr>
          <w:rFonts w:ascii="Courier New" w:cs="Courier New" w:eastAsia="Courier New" w:hAnsi="Courier New"/>
          <w:color w:val="D4D4D4"/>
          <w:sz w:val="18"/>
          <w:szCs w:val="18"/>
        </w:rPr>
        <w:t xml:space="preserve">            .findByCustomerIdAndStatus("cust-1", 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assertThat(result).hasSize(1)</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findByMetadata_usesPostgresJsonbOperator() {</w:t>
      </w:r>
    </w:p>
    <w:p>
      <w:pPr>
        <w:shd w:fill="1E1E1E" w:val="clear"/>
        <w:spacing w:after="0" w:before="0"/>
        <w:ind w:left="360" w:right="360"/>
      </w:pPr>
      <w:r>
        <w:rPr>
          <w:rFonts w:ascii="Courier New" w:cs="Courier New" w:eastAsia="Courier New" w:hAnsi="Courier New"/>
          <w:color w:val="D4D4D4"/>
          <w:sz w:val="18"/>
          <w:szCs w:val="18"/>
        </w:rPr>
        <w:t xml:space="preserve">        // This test would fail with H2 -- requires real PostgreSQL JSONB</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.metadata("{\"region\": \"EU\", \"priority\": \"high\"}")</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.total(BigDecimal.TEN)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euOrders = orderRepository</w:t>
      </w:r>
    </w:p>
    <w:p>
      <w:pPr>
        <w:shd w:fill="1E1E1E" w:val="clear"/>
        <w:spacing w:after="0" w:before="0"/>
        <w:ind w:left="360" w:right="360"/>
      </w:pPr>
      <w:r>
        <w:rPr>
          <w:rFonts w:ascii="Courier New" w:cs="Courier New" w:eastAsia="Courier New" w:hAnsi="Courier New"/>
          <w:color w:val="D4D4D4"/>
          <w:sz w:val="18"/>
          <w:szCs w:val="18"/>
        </w:rPr>
        <w:t xml:space="preserve">            .findByMetadata("{\"region\": \"EU\"}");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assertThat(euOrders).hasSize(1)</w:t>
      </w:r>
    </w:p>
    <w:p>
      <w:pPr>
        <w:shd w:fill="1E1E1E" w:val="clear"/>
        <w:spacing w:after="0" w:before="0"/>
        <w:ind w:left="360" w:right="360"/>
      </w:pPr>
      <w:r>
        <w:rPr>
          <w:rFonts w:ascii="Courier New" w:cs="Courier New" w:eastAsia="Courier New" w:hAnsi="Courier New"/>
          <w:color w:val="D4D4D4"/>
          <w:sz w:val="18"/>
          <w:szCs w:val="18"/>
        </w:rPr>
        <w:t xml:space="preserve">            .first()</w:t>
      </w:r>
    </w:p>
    <w:p>
      <w:pPr>
        <w:shd w:fill="1E1E1E" w:val="clear"/>
        <w:spacing w:after="0" w:before="0"/>
        <w:ind w:left="360" w:right="360"/>
      </w:pPr>
      <w:r>
        <w:rPr>
          <w:rFonts w:ascii="Courier New" w:cs="Courier New" w:eastAsia="Courier New" w:hAnsi="Courier New"/>
          <w:color w:val="D4D4D4"/>
          <w:sz w:val="18"/>
          <w:szCs w:val="18"/>
        </w:rPr>
        <w:t xml:space="preserve">            .satisfies(o -&gt;</w:t>
      </w:r>
    </w:p>
    <w:p>
      <w:pPr>
        <w:shd w:fill="1E1E1E" w:val="clear"/>
        <w:spacing w:after="0" w:before="0"/>
        <w:ind w:left="360" w:right="360"/>
      </w:pPr>
      <w:r>
        <w:rPr>
          <w:rFonts w:ascii="Courier New" w:cs="Courier New" w:eastAsia="Courier New" w:hAnsi="Courier New"/>
          <w:color w:val="D4D4D4"/>
          <w:sz w:val="18"/>
          <w:szCs w:val="18"/>
        </w:rPr>
        <w:t xml:space="preserve">                assertThat(o.getCustomerId()).isEqualTo("cust-1"));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Connecting Spring to the 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@DynamicPropertySource vs @ServiceConnection</w:t>
      </w:r>
    </w:p>
    <w:p>
      <w:pPr>
        <w:spacing w:after="100" w:before="60"/>
      </w:pPr>
      <w:r>
        <w:rPr>
          <w:rFonts w:ascii="Arial" w:cs="Arial" w:eastAsia="Arial" w:hAnsi="Arial"/>
          <w:sz w:val="22"/>
          <w:szCs w:val="22"/>
        </w:rPr>
        <w:t xml:space="preserve">There are two ways to wire a Testcontainers container into the Spring test context. @DynamicPropertySource (Spring Boot 2.2.6+) registers properties at runtime before the context starts. @ServiceConnection (Spring Boot 3.1+) is simpler -- Spring reads the connection details directly from the container object, requiring no manual property registration.</w:t>
      </w:r>
    </w:p>
    <w:p>
      <w:pPr>
        <w:shd w:fill="1E1E1E" w:val="clear"/>
        <w:spacing w:after="0" w:before="80"/>
        <w:ind w:left="360" w:right="360"/>
      </w:pPr>
      <w:r>
        <w:rPr>
          <w:rFonts w:ascii="Courier New" w:cs="Courier New" w:eastAsia="Courier New" w:hAnsi="Courier New"/>
          <w:color w:val="D4D4D4"/>
          <w:sz w:val="18"/>
          <w:szCs w:val="18"/>
        </w:rPr>
        <w:t xml:space="preserve">// ── APPROACH A: @DynamicPropertySource (works with any Spring Boot version)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OrderRepositoryDynamicPropertyTest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BEFORE the Spring context starts:</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registerPostgresProperties(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w:t>
      </w:r>
    </w:p>
    <w:p>
      <w:pPr>
        <w:shd w:fill="1E1E1E" w:val="clear"/>
        <w:spacing w:after="0" w:before="0"/>
        <w:ind w:left="360" w:right="360"/>
      </w:pPr>
      <w:r>
        <w:rPr>
          <w:rFonts w:ascii="Courier New" w:cs="Courier New" w:eastAsia="Courier New" w:hAnsi="Courier New"/>
          <w:color w:val="D4D4D4"/>
          <w:sz w:val="18"/>
          <w:szCs w:val="18"/>
        </w:rPr>
        <w:t xml:space="preserve">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w:t>
      </w:r>
    </w:p>
    <w:p>
      <w:pPr>
        <w:shd w:fill="1E1E1E" w:val="clear"/>
        <w:spacing w:after="0" w:before="0"/>
        <w:ind w:left="360" w:right="360"/>
      </w:pPr>
      <w:r>
        <w:rPr>
          <w:rFonts w:ascii="Courier New" w:cs="Courier New" w:eastAsia="Courier New" w:hAnsi="Courier New"/>
          <w:color w:val="D4D4D4"/>
          <w:sz w:val="18"/>
          <w:szCs w:val="18"/>
        </w:rPr>
        <w:t xml:space="preserv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w:t>
      </w:r>
    </w:p>
    <w:p>
      <w:pPr>
        <w:shd w:fill="1E1E1E" w:val="clear"/>
        <w:spacing w:after="0" w:before="0"/>
        <w:ind w:left="360" w:right="360"/>
      </w:pPr>
      <w:r>
        <w:rPr>
          <w:rFonts w:ascii="Courier New" w:cs="Courier New" w:eastAsia="Courier New" w:hAnsi="Courier New"/>
          <w:color w:val="D4D4D4"/>
          <w:sz w:val="18"/>
          <w:szCs w:val="18"/>
        </w:rPr>
        <w:t xml:space="preserve">            postgres::getPassword);</w:t>
      </w:r>
    </w:p>
    <w:p>
      <w:pPr>
        <w:shd w:fill="1E1E1E" w:val="clear"/>
        <w:spacing w:after="0" w:before="0"/>
        <w:ind w:left="360" w:right="360"/>
      </w:pPr>
      <w:r>
        <w:rPr>
          <w:rFonts w:ascii="Courier New" w:cs="Courier New" w:eastAsia="Courier New" w:hAnsi="Courier New"/>
          <w:color w:val="D4D4D4"/>
          <w:sz w:val="18"/>
          <w:szCs w:val="18"/>
        </w:rPr>
        <w:t xml:space="preserve">        // Optional: JPA / Flyway settings</w:t>
      </w:r>
    </w:p>
    <w:p>
      <w:pPr>
        <w:shd w:fill="1E1E1E" w:val="clear"/>
        <w:spacing w:after="0" w:before="0"/>
        <w:ind w:left="360" w:right="360"/>
      </w:pPr>
      <w:r>
        <w:rPr>
          <w:rFonts w:ascii="Courier New" w:cs="Courier New" w:eastAsia="Courier New" w:hAnsi="Courier New"/>
          <w:color w:val="D4D4D4"/>
          <w:sz w:val="18"/>
          <w:szCs w:val="18"/>
        </w:rPr>
        <w:t xml:space="preserve">        registry.add("spring.jpa.hibernate.ddl-auto",</w:t>
      </w:r>
    </w:p>
    <w:p>
      <w:pPr>
        <w:shd w:fill="1E1E1E" w:val="clear"/>
        <w:spacing w:after="0" w:before="0"/>
        <w:ind w:left="360" w:right="360"/>
      </w:pPr>
      <w:r>
        <w:rPr>
          <w:rFonts w:ascii="Courier New" w:cs="Courier New" w:eastAsia="Courier New" w:hAnsi="Courier New"/>
          <w:color w:val="D4D4D4"/>
          <w:sz w:val="18"/>
          <w:szCs w:val="18"/>
        </w:rPr>
        <w:t xml:space="preserve">            () -&gt; "create-drop");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APPROACH B: @ServiceConnection (Spring Boot 3.1+, simplest)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OrderRepositoryServiceConnectionTest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reads JDBC URL, username, password automatically.</w:t>
      </w:r>
    </w:p>
    <w:p>
      <w:pPr>
        <w:shd w:fill="1E1E1E" w:val="clear"/>
        <w:spacing w:after="0" w:before="0"/>
        <w:ind w:left="360" w:right="360"/>
      </w:pPr>
      <w:r>
        <w:rPr>
          <w:rFonts w:ascii="Courier New" w:cs="Courier New" w:eastAsia="Courier New" w:hAnsi="Courier New"/>
          <w:color w:val="D4D4D4"/>
          <w:sz w:val="18"/>
          <w:szCs w:val="18"/>
        </w:rPr>
        <w:t xml:space="preserve">    // No @DynamicPropertySource method needed.</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Tests here -- connection is auto-configured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supported containers (Spring Boot 3.1+) ────────</w:t>
      </w:r>
    </w:p>
    <w:p>
      <w:pPr>
        <w:shd w:fill="1E1E1E" w:val="clear"/>
        <w:spacing w:after="0" w:before="0"/>
        <w:ind w:left="360" w:right="360"/>
      </w:pPr>
      <w:r>
        <w:rPr>
          <w:rFonts w:ascii="Courier New" w:cs="Courier New" w:eastAsia="Courier New" w:hAnsi="Courier New"/>
          <w:color w:val="D4D4D4"/>
          <w:sz w:val="18"/>
          <w:szCs w:val="18"/>
        </w:rPr>
        <w:t xml:space="preserve">// @ServiceConnection auto-configures datasource for:</w:t>
      </w:r>
    </w:p>
    <w:p>
      <w:pPr>
        <w:shd w:fill="1E1E1E" w:val="clear"/>
        <w:spacing w:after="0" w:before="0"/>
        <w:ind w:left="360" w:right="360"/>
      </w:pPr>
      <w:r>
        <w:rPr>
          <w:rFonts w:ascii="Courier New" w:cs="Courier New" w:eastAsia="Courier New" w:hAnsi="Courier New"/>
          <w:color w:val="D4D4D4"/>
          <w:sz w:val="18"/>
          <w:szCs w:val="18"/>
        </w:rPr>
        <w:t xml:space="preserve">// PostgreSQLContainer, MySQLContainer, MariaDBContainer, OracleContainer</w:t>
      </w:r>
    </w:p>
    <w:p>
      <w:pPr>
        <w:shd w:fill="1E1E1E" w:val="clear"/>
        <w:spacing w:after="0" w:before="0"/>
        <w:ind w:left="360" w:right="360"/>
      </w:pPr>
      <w:r>
        <w:rPr>
          <w:rFonts w:ascii="Courier New" w:cs="Courier New" w:eastAsia="Courier New" w:hAnsi="Courier New"/>
          <w:color w:val="D4D4D4"/>
          <w:sz w:val="18"/>
          <w:szCs w:val="18"/>
        </w:rPr>
        <w:t xml:space="preserve">// MongoDBContainer, RedisContainer, KafkaContainer, RabbitMQContainer</w:t>
      </w:r>
    </w:p>
    <w:p>
      <w:pPr>
        <w:shd w:fill="1E1E1E" w:val="clear"/>
        <w:spacing w:after="0" w:before="0"/>
        <w:ind w:left="360" w:right="360"/>
      </w:pPr>
      <w:r>
        <w:rPr>
          <w:rFonts w:ascii="Courier New" w:cs="Courier New" w:eastAsia="Courier New" w:hAnsi="Courier New"/>
          <w:color w:val="D4D4D4"/>
          <w:sz w:val="18"/>
          <w:szCs w:val="18"/>
        </w:rPr>
        <w:t xml:space="preserve">// CassandraContainer, CouchbaseContainer, ElasticsearchContainer</w:t>
      </w:r>
    </w:p>
    <w:p>
      <w:pPr>
        <w:shd w:fill="1E1E1E" w:val="clear"/>
        <w:spacing w:after="0" w:before="0"/>
        <w:ind w:left="360" w:right="360"/>
      </w:pPr>
      <w:r>
        <w:rPr>
          <w:rFonts w:ascii="Courier New" w:cs="Courier New" w:eastAsia="Courier New" w:hAnsi="Courier New"/>
          <w:color w:val="D4D4D4"/>
          <w:sz w:val="18"/>
          <w:szCs w:val="18"/>
        </w:rPr>
        <w:t xml:space="preserve">// Neo4jContainer, WireMockContainer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application-test.yml for common database settings ─────────────────</w:t>
      </w:r>
    </w:p>
    <w:p>
      <w:pPr>
        <w:shd w:fill="1E1E1E" w:val="clear"/>
        <w:spacing w:after="0" w:before="0"/>
        <w:ind w:left="360" w:right="360"/>
      </w:pPr>
      <w:r>
        <w:rPr>
          <w:rFonts w:ascii="Courier New" w:cs="Courier New" w:eastAsia="Courier New" w:hAnsi="Courier New"/>
          <w:color w:val="D4D4D4"/>
          <w:sz w:val="18"/>
          <w:szCs w:val="18"/>
        </w:rPr>
        <w:t xml:space="preserve"># src/test/resources/application-test.yml: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    # Schema from entities -- no Flyway needed</w:t>
      </w:r>
    </w:p>
    <w:p>
      <w:pPr>
        <w:shd w:fill="1E1E1E" w:val="clear"/>
        <w:spacing w:after="0" w:before="0"/>
        <w:ind w:left="360" w:right="360"/>
      </w:pPr>
      <w:r>
        <w:rPr>
          <w:rFonts w:ascii="Courier New" w:cs="Courier New" w:eastAsia="Courier New" w:hAnsi="Courier New"/>
          <w:color w:val="D4D4D4"/>
          <w:sz w:val="18"/>
          <w:szCs w:val="18"/>
        </w:rPr>
        <w:t xml:space="preserve">    show-sql: true</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hibernate.format_sql: true</w:t>
      </w:r>
    </w:p>
    <w:p>
      <w:pPr>
        <w:shd w:fill="1E1E1E" w:val="clear"/>
        <w:spacing w:after="0" w:before="0"/>
        <w:ind w:left="360" w:right="360"/>
      </w:pPr>
      <w:r>
        <w:rPr>
          <w:rFonts w:ascii="Courier New" w:cs="Courier New" w:eastAsia="Courier New" w:hAnsi="Courier New"/>
          <w:color w:val="D4D4D4"/>
          <w:sz w:val="18"/>
          <w:szCs w:val="18"/>
        </w:rPr>
        <w:t xml:space="preserve">      hibernate.dialect: org.hibernate.dialect.PostgreSQLDialect</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0" w:before="0"/>
        <w:ind w:left="360" w:right="360"/>
      </w:pPr>
      <w:r>
        <w:rPr>
          <w:rFonts w:ascii="Courier New" w:cs="Courier New" w:eastAsia="Courier New" w:hAnsi="Courier New"/>
          <w:color w:val="D4D4D4"/>
          <w:sz w:val="18"/>
          <w:szCs w:val="18"/>
        </w:rPr>
        <w:t xml:space="preserve">    enabled: false             # Disable Flyway in most @DataJpaTest tests</w:t>
      </w:r>
    </w:p>
    <w:p>
      <w:pPr>
        <w:shd w:fill="1E1E1E" w:val="clear"/>
        <w:spacing w:after="80" w:before="0"/>
        <w:ind w:left="360" w:right="360"/>
      </w:pPr>
      <w:r>
        <w:rPr>
          <w:rFonts w:ascii="Courier New" w:cs="Courier New" w:eastAsia="Courier New" w:hAnsi="Courier New"/>
          <w:color w:val="D4D4D4"/>
          <w:sz w:val="18"/>
          <w:szCs w:val="18"/>
        </w:rPr>
        <w:t xml:space="preserve">    # Enable if you want to test migrations: see Module 2</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Testcontainers Setup Checklist</w:t>
      </w:r>
    </w:p>
    <w:p>
      <w:pPr>
        <w:shd w:fill="1E1E1E" w:val="clear"/>
        <w:spacing w:after="0" w:before="80"/>
        <w:ind w:left="360" w:right="360"/>
      </w:pPr>
      <w:r>
        <w:rPr>
          <w:rFonts w:ascii="Courier New" w:cs="Courier New" w:eastAsia="Courier New" w:hAnsi="Courier New"/>
          <w:color w:val="D4D4D4"/>
          <w:sz w:val="18"/>
          <w:szCs w:val="18"/>
        </w:rPr>
        <w:t xml:space="preserve">// pom.xml dependencies:</w:t>
      </w:r>
    </w:p>
    <w:p>
      <w:pPr>
        <w:shd w:fill="1E1E1E" w:val="clear"/>
        <w:spacing w:after="0" w:before="0"/>
        <w:ind w:left="360" w:right="360"/>
      </w:pPr>
      <w:r>
        <w:rPr>
          <w:rFonts w:ascii="Courier New" w:cs="Courier New" w:eastAsia="Courier New" w:hAnsi="Courier New"/>
          <w:color w:val="D4D4D4"/>
          <w:sz w:val="18"/>
          <w:szCs w:val="18"/>
        </w:rPr>
        <w:t xml:space="preserve">// [ ] org.testcontainers:junit-jupiter (JUnit 5 integration)</w:t>
      </w:r>
    </w:p>
    <w:p>
      <w:pPr>
        <w:shd w:fill="1E1E1E" w:val="clear"/>
        <w:spacing w:after="0" w:before="0"/>
        <w:ind w:left="360" w:right="360"/>
      </w:pPr>
      <w:r>
        <w:rPr>
          <w:rFonts w:ascii="Courier New" w:cs="Courier New" w:eastAsia="Courier New" w:hAnsi="Courier New"/>
          <w:color w:val="D4D4D4"/>
          <w:sz w:val="18"/>
          <w:szCs w:val="18"/>
        </w:rPr>
        <w:t xml:space="preserve">// [ ] org.testcontainers:postgresql (or kafka/mongodb/redis etc.)</w:t>
      </w:r>
    </w:p>
    <w:p>
      <w:pPr>
        <w:shd w:fill="1E1E1E" w:val="clear"/>
        <w:spacing w:after="0" w:before="0"/>
        <w:ind w:left="360" w:right="360"/>
      </w:pPr>
      <w:r>
        <w:rPr>
          <w:rFonts w:ascii="Courier New" w:cs="Courier New" w:eastAsia="Courier New" w:hAnsi="Courier New"/>
          <w:color w:val="D4D4D4"/>
          <w:sz w:val="18"/>
          <w:szCs w:val="18"/>
        </w:rPr>
        <w:t xml:space="preserve">// [ ] org.springframework.boot:spring-boot-testcontainers (@ServiceConnection)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class annotations:</w:t>
      </w:r>
    </w:p>
    <w:p>
      <w:pPr>
        <w:shd w:fill="1E1E1E" w:val="clear"/>
        <w:spacing w:after="0" w:before="0"/>
        <w:ind w:left="360" w:right="360"/>
      </w:pPr>
      <w:r>
        <w:rPr>
          <w:rFonts w:ascii="Courier New" w:cs="Courier New" w:eastAsia="Courier New" w:hAnsi="Courier New"/>
          <w:color w:val="D4D4D4"/>
          <w:sz w:val="18"/>
          <w:szCs w:val="18"/>
        </w:rPr>
        <w:t xml:space="preserve">// [ ] @DataJpaTest (or @SpringBootTest)</w:t>
      </w:r>
    </w:p>
    <w:p>
      <w:pPr>
        <w:shd w:fill="1E1E1E" w:val="clear"/>
        <w:spacing w:after="0" w:before="0"/>
        <w:ind w:left="360" w:right="360"/>
      </w:pPr>
      <w:r>
        <w:rPr>
          <w:rFonts w:ascii="Courier New" w:cs="Courier New" w:eastAsia="Courier New" w:hAnsi="Courier New"/>
          <w:color w:val="D4D4D4"/>
          <w:sz w:val="18"/>
          <w:szCs w:val="18"/>
        </w:rPr>
        <w:t xml:space="preserve">// [ ] @Testcontainers (activates JUnit 5 container lifecycle extension)</w:t>
      </w:r>
    </w:p>
    <w:p>
      <w:pPr>
        <w:shd w:fill="1E1E1E" w:val="clear"/>
        <w:spacing w:after="0" w:before="0"/>
        <w:ind w:left="360" w:right="360"/>
      </w:pPr>
      <w:r>
        <w:rPr>
          <w:rFonts w:ascii="Courier New" w:cs="Courier New" w:eastAsia="Courier New" w:hAnsi="Courier New"/>
          <w:color w:val="D4D4D4"/>
          <w:sz w:val="18"/>
          <w:szCs w:val="18"/>
        </w:rPr>
        <w:t xml:space="preserve">// [ ] @AutoConfigureTestDatabase(replace = Replace.NONE)</w:t>
      </w:r>
    </w:p>
    <w:p>
      <w:pPr>
        <w:shd w:fill="1E1E1E" w:val="clear"/>
        <w:spacing w:after="0" w:before="0"/>
        <w:ind w:left="360" w:right="360"/>
      </w:pPr>
      <w:r>
        <w:rPr>
          <w:rFonts w:ascii="Courier New" w:cs="Courier New" w:eastAsia="Courier New" w:hAnsi="Courier New"/>
          <w:color w:val="D4D4D4"/>
          <w:sz w:val="18"/>
          <w:szCs w:val="18"/>
        </w:rPr>
        <w:t xml:space="preserve">//     (prevents Spring from replacing datasource with H2)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declaration:</w:t>
      </w:r>
    </w:p>
    <w:p>
      <w:pPr>
        <w:shd w:fill="1E1E1E" w:val="clear"/>
        <w:spacing w:after="0" w:before="0"/>
        <w:ind w:left="360" w:right="360"/>
      </w:pPr>
      <w:r>
        <w:rPr>
          <w:rFonts w:ascii="Courier New" w:cs="Courier New" w:eastAsia="Courier New" w:hAnsi="Courier New"/>
          <w:color w:val="D4D4D4"/>
          <w:sz w:val="18"/>
          <w:szCs w:val="18"/>
        </w:rPr>
        <w:t xml:space="preserve">// [ ] @Container static PostgreSQLContainer&lt;?&gt; postgres = new PostgreSQLContainer&lt;&gt;(...)</w:t>
      </w:r>
    </w:p>
    <w:p>
      <w:pPr>
        <w:shd w:fill="1E1E1E" w:val="clear"/>
        <w:spacing w:after="0" w:before="0"/>
        <w:ind w:left="360" w:right="360"/>
      </w:pPr>
      <w:r>
        <w:rPr>
          <w:rFonts w:ascii="Courier New" w:cs="Courier New" w:eastAsia="Courier New" w:hAnsi="Courier New"/>
          <w:color w:val="D4D4D4"/>
          <w:sz w:val="18"/>
          <w:szCs w:val="18"/>
        </w:rPr>
        <w:t xml:space="preserve">//     static = one container per test class (recommended)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Wiring Spring to the container (choose ONE):</w:t>
      </w:r>
    </w:p>
    <w:p>
      <w:pPr>
        <w:shd w:fill="1E1E1E" w:val="clear"/>
        <w:spacing w:after="0" w:before="0"/>
        <w:ind w:left="360" w:right="360"/>
      </w:pPr>
      <w:r>
        <w:rPr>
          <w:rFonts w:ascii="Courier New" w:cs="Courier New" w:eastAsia="Courier New" w:hAnsi="Courier New"/>
          <w:color w:val="D4D4D4"/>
          <w:sz w:val="18"/>
          <w:szCs w:val="18"/>
        </w:rPr>
        <w:t xml:space="preserve">// [ ] @ServiceConnection on the @Container field (Spring Boot 3.1+, simplest)</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 [ ] @DynamicPropertySource static method registering:</w:t>
      </w:r>
    </w:p>
    <w:p>
      <w:pPr>
        <w:shd w:fill="1E1E1E" w:val="clear"/>
        <w:spacing w:after="0" w:before="0"/>
        <w:ind w:left="360" w:right="360"/>
      </w:pPr>
      <w:r>
        <w:rPr>
          <w:rFonts w:ascii="Courier New" w:cs="Courier New" w:eastAsia="Courier New" w:hAnsi="Courier New"/>
          <w:color w:val="D4D4D4"/>
          <w:sz w:val="18"/>
          <w:szCs w:val="18"/>
        </w:rPr>
        <w:t xml:space="preserve">//     spring.datasource.url     -&gt; postgres::getJdbcUrl</w:t>
      </w:r>
    </w:p>
    <w:p>
      <w:pPr>
        <w:shd w:fill="1E1E1E" w:val="clear"/>
        <w:spacing w:after="0" w:before="0"/>
        <w:ind w:left="360" w:right="360"/>
      </w:pPr>
      <w:r>
        <w:rPr>
          <w:rFonts w:ascii="Courier New" w:cs="Courier New" w:eastAsia="Courier New" w:hAnsi="Courier New"/>
          <w:color w:val="D4D4D4"/>
          <w:sz w:val="18"/>
          <w:szCs w:val="18"/>
        </w:rPr>
        <w:t xml:space="preserve">//     spring.datasource.username -&gt; postgres::getUsername</w:t>
      </w:r>
    </w:p>
    <w:p>
      <w:pPr>
        <w:shd w:fill="1E1E1E" w:val="clear"/>
        <w:spacing w:after="80" w:before="0"/>
        <w:ind w:left="360" w:right="360"/>
      </w:pPr>
      <w:r>
        <w:rPr>
          <w:rFonts w:ascii="Courier New" w:cs="Courier New" w:eastAsia="Courier New" w:hAnsi="Courier New"/>
          <w:color w:val="D4D4D4"/>
          <w:sz w:val="18"/>
          <w:szCs w:val="18"/>
        </w:rPr>
        <w:t xml:space="preserve">//     spring.datasource.password -&gt; postgres::getPassword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Static vs Instance @Container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Startup Cost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Isolation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repository and JPA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static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per class (1-5s)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 rollback cleans 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that require committed data (e.g. Flyway runs)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static + @BeforeEach TRUNCATE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Once per class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truncate in @BeforeEach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that are truly incompatible due to schema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test method (very slow)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database per 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needing the same container across many test classes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base class pattern (Module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Once for the whole JVM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 cleanup strategy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Testcontainers requires Docker to be running. On developer machines this means Docker Desktop or colima. In CI, GitHub Actions ubuntu-latest has Docker pre-installed. GitLab CI needs Docker-in-Docker or socket binding configured.</w:t>
      </w:r>
    </w:p>
    <w:p>
      <w:pPr>
        <w:pStyle w:val="ListParagraph"/>
        <w:numPr>
          <w:ilvl w:val="0"/>
          <w:numId w:val="2"/>
        </w:numPr>
        <w:spacing w:after="60" w:before="40"/>
      </w:pPr>
      <w:r>
        <w:rPr>
          <w:rFonts w:ascii="Arial" w:cs="Arial" w:eastAsia="Arial" w:hAnsi="Arial"/>
          <w:sz w:val="22"/>
          <w:szCs w:val="22"/>
        </w:rPr>
        <w:t xml:space="preserve">@AutoConfigureTestDatabase(replace=NONE) is mandatory when using Testcontainers with @DataJpaTest. Without it, Spring Boot replaces your container's DataSource with H2, silently defeating the entire purpose of using Testcontainers.</w:t>
      </w:r>
    </w:p>
    <w:p>
      <w:pPr>
        <w:pStyle w:val="ListParagraph"/>
        <w:numPr>
          <w:ilvl w:val="0"/>
          <w:numId w:val="2"/>
        </w:numPr>
        <w:spacing w:after="60" w:before="40"/>
      </w:pPr>
      <w:r>
        <w:rPr>
          <w:rFonts w:ascii="Arial" w:cs="Arial" w:eastAsia="Arial" w:hAnsi="Arial"/>
          <w:sz w:val="22"/>
          <w:szCs w:val="22"/>
        </w:rPr>
        <w:t xml:space="preserve">@Testcontainers activates the JUnit 5 extension that manages container lifecycle. Without it, @Container annotations are ignored and containers are never started.</w:t>
      </w:r>
    </w:p>
    <w:p>
      <w:pPr>
        <w:pStyle w:val="ListParagraph"/>
        <w:numPr>
          <w:ilvl w:val="0"/>
          <w:numId w:val="2"/>
        </w:numPr>
        <w:spacing w:after="60" w:before="40"/>
      </w:pPr>
      <w:r>
        <w:rPr>
          <w:rFonts w:ascii="Arial" w:cs="Arial" w:eastAsia="Arial" w:hAnsi="Arial"/>
          <w:sz w:val="22"/>
          <w:szCs w:val="22"/>
        </w:rPr>
        <w:t xml:space="preserve">A static @Container field starts the container once for the entire test class. An instance @Container field starts a new container for every test method. Use static for almost all tests -- the cost of per-method container startup (5-10 seconds each) is prohibitive at scale.</w:t>
      </w:r>
    </w:p>
    <w:p>
      <w:pPr>
        <w:pStyle w:val="ListParagraph"/>
        <w:numPr>
          <w:ilvl w:val="0"/>
          <w:numId w:val="2"/>
        </w:numPr>
        <w:spacing w:after="60" w:before="40"/>
      </w:pPr>
      <w:r>
        <w:rPr>
          <w:rFonts w:ascii="Arial" w:cs="Arial" w:eastAsia="Arial" w:hAnsi="Arial"/>
          <w:sz w:val="22"/>
          <w:szCs w:val="22"/>
        </w:rPr>
        <w:t xml:space="preserve">@ServiceConnection (Spring Boot 3.1+) is the simplest wiring mechanism. It reads the connection URL, username, and password directly from the container object. No @DynamicPropertySource method needed. Use it whenever available.</w:t>
      </w:r>
    </w:p>
    <w:p>
      <w:pPr>
        <w:pStyle w:val="ListParagraph"/>
        <w:numPr>
          <w:ilvl w:val="0"/>
          <w:numId w:val="2"/>
        </w:numPr>
        <w:spacing w:after="60" w:before="40"/>
      </w:pPr>
      <w:r>
        <w:rPr>
          <w:rFonts w:ascii="Arial" w:cs="Arial" w:eastAsia="Arial" w:hAnsi="Arial"/>
          <w:sz w:val="22"/>
          <w:szCs w:val="22"/>
        </w:rPr>
        <w:t xml:space="preserve">@DynamicPropertySource is the wiring mechanism for pre-3.1 Spring Boot or for unsupported containers. It must be a static method, it runs before the Spring context starts, and it registers properties using a DynamicPropertyRegistry.</w:t>
      </w:r>
    </w:p>
    <w:p>
      <w:pPr>
        <w:pStyle w:val="ListParagraph"/>
        <w:numPr>
          <w:ilvl w:val="0"/>
          <w:numId w:val="2"/>
        </w:numPr>
        <w:spacing w:after="60" w:before="40"/>
      </w:pPr>
      <w:r>
        <w:rPr>
          <w:rFonts w:ascii="Arial" w:cs="Arial" w:eastAsia="Arial" w:hAnsi="Arial"/>
          <w:sz w:val="22"/>
          <w:szCs w:val="22"/>
        </w:rPr>
        <w:t xml:space="preserve">H2 is sufficient for JPQL, Spring Data method-name queries, and standard entity relationship tests. It is NOT sufficient for native SQL with PostgreSQL-specific syntax, JSONB operators, array types, Flyway migration validation, or trigger behaviour.</w:t>
      </w:r>
    </w:p>
    <w:p>
      <w:pPr>
        <w:pStyle w:val="ListParagraph"/>
        <w:numPr>
          <w:ilvl w:val="0"/>
          <w:numId w:val="2"/>
        </w:numPr>
        <w:spacing w:after="60" w:before="40"/>
      </w:pPr>
      <w:r>
        <w:rPr>
          <w:rFonts w:ascii="Arial" w:cs="Arial" w:eastAsia="Arial" w:hAnsi="Arial"/>
          <w:sz w:val="22"/>
          <w:szCs w:val="22"/>
        </w:rPr>
        <w:t xml:space="preserve">Testcontainers waits for the container to be truly ready before returning to your test setup. PostgreSQLContainer's default wait strategy validates that the JDBC connection succeeds. Custom wait strategies (waitingFor) are needed for generic containers.</w:t>
      </w:r>
    </w:p>
    <w:p>
      <w:pPr>
        <w:pStyle w:val="ListParagraph"/>
        <w:numPr>
          <w:ilvl w:val="0"/>
          <w:numId w:val="2"/>
        </w:numPr>
        <w:spacing w:after="60" w:before="40"/>
      </w:pPr>
      <w:r>
        <w:rPr>
          <w:rFonts w:ascii="Arial" w:cs="Arial" w:eastAsia="Arial" w:hAnsi="Arial"/>
          <w:sz w:val="22"/>
          <w:szCs w:val="22"/>
        </w:rPr>
        <w:t xml:space="preserve">Container images are pulled from Docker Hub on first use and cached locally. The first run takes 10-30 seconds for the image download. Subsequent runs use the cached image and start in 1-5 seconds.</w:t>
      </w:r>
    </w:p>
    <w:p>
      <w:pPr>
        <w:pStyle w:val="ListParagraph"/>
        <w:numPr>
          <w:ilvl w:val="0"/>
          <w:numId w:val="2"/>
        </w:numPr>
        <w:spacing w:after="60" w:before="40"/>
      </w:pPr>
      <w:r>
        <w:rPr>
          <w:rFonts w:ascii="Arial" w:cs="Arial" w:eastAsia="Arial" w:hAnsi="Arial"/>
          <w:sz w:val="22"/>
          <w:szCs w:val="22"/>
        </w:rPr>
        <w:t xml:space="preserve">Ryuk is a cleanup container started by Testcontainers to remove managed containers even if the JVM crashes. It prevents Docker container leakage. Do not disable TESTCONTAINERS_RYUK_DISABLED unless operating in a restricted environment that explicitly cannot run the ryuk image.</w:t>
      </w:r>
    </w:p>
    <w:p>
      <w:pPr>
        <w:pStyle w:val="ListParagraph"/>
        <w:numPr>
          <w:ilvl w:val="0"/>
          <w:numId w:val="2"/>
        </w:numPr>
        <w:spacing w:after="60" w:before="40"/>
      </w:pPr>
      <w:r>
        <w:rPr>
          <w:rFonts w:ascii="Arial" w:cs="Arial" w:eastAsia="Arial" w:hAnsi="Arial"/>
          <w:sz w:val="22"/>
          <w:szCs w:val="22"/>
        </w:rPr>
        <w:t xml:space="preserve">The testcontainers-bom (Bill of Materials) aligns all module versions. Always use the BOM rather than specifying individual module versions. This prevents version mismatch between the core library and database-specific modules.</w:t>
      </w:r>
    </w:p>
    <w:p>
      <w:pPr>
        <w:pStyle w:val="ListParagraph"/>
        <w:numPr>
          <w:ilvl w:val="0"/>
          <w:numId w:val="2"/>
        </w:numPr>
        <w:spacing w:after="60" w:before="40"/>
      </w:pPr>
      <w:r>
        <w:rPr>
          <w:rFonts w:ascii="Arial" w:cs="Arial" w:eastAsia="Arial" w:hAnsi="Arial"/>
          <w:sz w:val="22"/>
          <w:szCs w:val="22"/>
        </w:rPr>
        <w:t xml:space="preserve">With @DataJpaTest and a static Testcontainers container, each test method still runs in a transaction that rolls back -- the same auto-rollback behaviour as with H2. This gives the speed of a shared container with per-test data isolation.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Testcontainers -- Complete Study Guide</w:t>
    </w:r>
    <w:r>
      <w:rPr>
        <w:rFonts w:ascii="Arial" w:cs="Arial" w:eastAsia="Arial" w:hAnsi="Arial"/>
        <w:color w:val="2E75B6"/>
        <w:sz w:val="18"/>
        <w:szCs w:val="18"/>
      </w:rPr>
      <w:t xml:space="preserve">	Module 1: Testcontainers Basics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Testcontainers Study Guide  |  Module 1: Testcontainers Basics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2026-04-06T06:03:11.463Z</dcterms:created>
  <dcterms:modified xsi:type="dcterms:W3CDTF">2026-04-06T06:03:11.464Z</dcterms:modified>
</cp:coreProperties>
</file>

<file path=docProps/custom.xml><?xml version="1.0" encoding="utf-8"?>
<Properties xmlns="http://schemas.openxmlformats.org/officeDocument/2006/custom-properties" xmlns:vt="http://schemas.openxmlformats.org/officeDocument/2006/docPropsVTypes"/>
</file>