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5C8A"/>
          <w:sz w:val="72"/>
          <w:szCs w:val="72"/>
        </w:rPr>
        <w:t xml:space="preserve">OpenTelemetry</w:t>
      </w:r>
    </w:p>
    <w:p>
      <w:pPr>
        <w:spacing w:after="200" w:before="100"/>
        <w:jc w:val="center"/>
      </w:pPr>
      <w:r>
        <w:rPr>
          <w:b/>
          <w:bCs/>
          <w:color w:val="333333"/>
          <w:sz w:val="44"/>
          <w:szCs w:val="44"/>
        </w:rPr>
        <w:t xml:space="preserve">Module 3: Traces</w:t>
      </w:r>
    </w:p>
    <w:p>
      <w:pPr>
        <w:spacing w:after="400" w:before="100"/>
        <w:jc w:val="center"/>
      </w:pPr>
      <w:r>
        <w:rPr>
          <w:i/>
          <w:iCs/>
          <w:color w:val="666666"/>
          <w:sz w:val="32"/>
          <w:szCs w:val="32"/>
        </w:rPr>
        <w:t xml:space="preserve">A Comprehensive Study Guide</w:t>
      </w:r>
    </w:p>
    <w:p>
      <w:pPr>
        <w:spacing w:after="2000" w:before="200"/>
        <w:jc w:val="center"/>
      </w:pPr>
      <w:r>
        <w:rPr>
          <w:color w:val="888888"/>
          <w:sz w:val="24"/>
          <w:szCs w:val="24"/>
        </w:rPr>
        <w:t xml:space="preserve">Spans, Attributes, Events, Links, Status, Span Kinds, and Semantic Conventions</w:t>
      </w:r>
    </w:p>
    <w:p>
      <w:pPr>
        <w:spacing w:after="100"/>
        <w:jc w:val="center"/>
      </w:pPr>
      <w:r>
        <w:rPr>
          <w:b/>
          <w:bCs/>
          <w:sz w:val="22"/>
          <w:szCs w:val="22"/>
        </w:rPr>
        <w:t xml:space="preserve">Target Audience: </w:t>
      </w:r>
      <w:r>
        <w:rPr>
          <w:sz w:val="22"/>
          <w:szCs w:val="22"/>
        </w:rPr>
        <w:t xml:space="preserve">Developers, SREs, DevOps Engineers, Platform Engineers</w:t>
      </w:r>
    </w:p>
    <w:p>
      <w:pPr>
        <w:spacing w:after="100"/>
        <w:jc w:val="center"/>
      </w:pPr>
      <w:r>
        <w:rPr>
          <w:b/>
          <w:bCs/>
          <w:sz w:val="22"/>
          <w:szCs w:val="22"/>
        </w:rPr>
        <w:t xml:space="preserve">Prerequisites: </w:t>
      </w:r>
      <w:r>
        <w:rPr>
          <w:sz w:val="22"/>
          <w:szCs w:val="22"/>
        </w:rPr>
        <w:t xml:space="preserve">Modules 1 &amp; 2</w:t>
      </w:r>
    </w:p>
    <w:p>
      <w:pPr>
        <w:spacing w:after="100"/>
        <w:jc w:val="center"/>
      </w:pPr>
      <w:r>
        <w:rPr>
          <w:b/>
          <w:bCs/>
          <w:sz w:val="22"/>
          <w:szCs w:val="22"/>
        </w:rPr>
        <w:t xml:space="preserve">Level: </w:t>
      </w:r>
      <w:r>
        <w:rPr>
          <w:sz w:val="22"/>
          <w:szCs w:val="22"/>
        </w:rPr>
        <w:t xml:space="preserve">Intermediate</w:t>
      </w:r>
    </w:p>
    <w:p>
      <w:r>
        <w:br w:type="page"/>
      </w:r>
    </w:p>
    <w:p>
      <w:pPr>
        <w:pStyle w:val="Heading1"/>
        <w:spacing w:after="200" w:before="360"/>
      </w:pPr>
      <w:r>
        <w:t xml:space="preserve">Table of Contents</w:t>
      </w:r>
    </w:p>
    <w:p>
      <w:pPr>
        <w:spacing w:after="80" w:before="80" w:line="300"/>
        <w:jc w:val="both"/>
      </w:pPr>
      <w:r>
        <w:t xml:space="preserve">1. Introduction &amp; Learning Objectives</w:t>
      </w:r>
    </w:p>
    <w:p>
      <w:pPr>
        <w:spacing w:after="80" w:before="80" w:line="300"/>
        <w:jc w:val="both"/>
      </w:pPr>
      <w:r>
        <w:t xml:space="preserve">2. Trace — A Tree of Spans</w:t>
      </w:r>
    </w:p>
    <w:p>
      <w:pPr>
        <w:spacing w:after="80" w:before="80" w:line="300"/>
        <w:jc w:val="both"/>
      </w:pPr>
      <w:r>
        <w:t xml:space="preserve">   2.1. The Definition of a Trace</w:t>
      </w:r>
    </w:p>
    <w:p>
      <w:pPr>
        <w:spacing w:after="80" w:before="80" w:line="300"/>
        <w:jc w:val="both"/>
      </w:pPr>
      <w:r>
        <w:t xml:space="preserve">   2.2. Why a Tree and Not a List?</w:t>
      </w:r>
    </w:p>
    <w:p>
      <w:pPr>
        <w:spacing w:after="80" w:before="80" w:line="300"/>
        <w:jc w:val="both"/>
      </w:pPr>
      <w:r>
        <w:t xml:space="preserve">   2.3. Trace ID and Span ID Mechanics</w:t>
      </w:r>
    </w:p>
    <w:p>
      <w:pPr>
        <w:spacing w:after="80" w:before="80" w:line="300"/>
        <w:jc w:val="both"/>
      </w:pPr>
      <w:r>
        <w:t xml:space="preserve">3. Span — The Single Unit of Work</w:t>
      </w:r>
    </w:p>
    <w:p>
      <w:pPr>
        <w:spacing w:after="80" w:before="80" w:line="300"/>
        <w:jc w:val="both"/>
      </w:pPr>
      <w:r>
        <w:t xml:space="preserve">   3.1. The Anatomy of a Span</w:t>
      </w:r>
    </w:p>
    <w:p>
      <w:pPr>
        <w:spacing w:after="80" w:before="80" w:line="300"/>
        <w:jc w:val="both"/>
      </w:pPr>
      <w:r>
        <w:t xml:space="preserve">   3.2. Span Name, Timing, and Status</w:t>
      </w:r>
    </w:p>
    <w:p>
      <w:pPr>
        <w:spacing w:after="80" w:before="80" w:line="300"/>
        <w:jc w:val="both"/>
      </w:pPr>
      <w:r>
        <w:t xml:space="preserve">   3.3. Attributes — Key-Value Metadata</w:t>
      </w:r>
    </w:p>
    <w:p>
      <w:pPr>
        <w:spacing w:after="80" w:before="80" w:line="300"/>
        <w:jc w:val="both"/>
      </w:pPr>
      <w:r>
        <w:t xml:space="preserve">   3.4. Events — Timestamped Annotations</w:t>
      </w:r>
    </w:p>
    <w:p>
      <w:pPr>
        <w:spacing w:after="80" w:before="80" w:line="300"/>
        <w:jc w:val="both"/>
      </w:pPr>
      <w:r>
        <w:t xml:space="preserve">   3.5. Links — References to Other Spans</w:t>
      </w:r>
    </w:p>
    <w:p>
      <w:pPr>
        <w:spacing w:after="80" w:before="80" w:line="300"/>
        <w:jc w:val="both"/>
      </w:pPr>
      <w:r>
        <w:t xml:space="preserve">   3.6. Status — OK, ERROR, UNSET</w:t>
      </w:r>
    </w:p>
    <w:p>
      <w:pPr>
        <w:spacing w:after="80" w:before="80" w:line="300"/>
        <w:jc w:val="both"/>
      </w:pPr>
      <w:r>
        <w:t xml:space="preserve">4. Parent-Child Relationships and SpanContext</w:t>
      </w:r>
    </w:p>
    <w:p>
      <w:pPr>
        <w:spacing w:after="80" w:before="80" w:line="300"/>
        <w:jc w:val="both"/>
      </w:pPr>
      <w:r>
        <w:t xml:space="preserve">   4.1. What SpanContext Contains</w:t>
      </w:r>
    </w:p>
    <w:p>
      <w:pPr>
        <w:spacing w:after="80" w:before="80" w:line="300"/>
        <w:jc w:val="both"/>
      </w:pPr>
      <w:r>
        <w:t xml:space="preserve">   4.2. How SpanContext Is Passed to Children</w:t>
      </w:r>
    </w:p>
    <w:p>
      <w:pPr>
        <w:spacing w:after="80" w:before="80" w:line="300"/>
        <w:jc w:val="both"/>
      </w:pPr>
      <w:r>
        <w:t xml:space="preserve">   4.3. In-Process vs Cross-Process Parent-Child</w:t>
      </w:r>
    </w:p>
    <w:p>
      <w:pPr>
        <w:spacing w:after="80" w:before="80" w:line="300"/>
        <w:jc w:val="both"/>
      </w:pPr>
      <w:r>
        <w:t xml:space="preserve">5. Span Kind — The Role a Span Plays</w:t>
      </w:r>
    </w:p>
    <w:p>
      <w:pPr>
        <w:spacing w:after="80" w:before="80" w:line="300"/>
        <w:jc w:val="both"/>
      </w:pPr>
      <w:r>
        <w:t xml:space="preserve">   5.1. The Five Span Kinds</w:t>
      </w:r>
    </w:p>
    <w:p>
      <w:pPr>
        <w:spacing w:after="80" w:before="80" w:line="300"/>
        <w:jc w:val="both"/>
      </w:pPr>
      <w:r>
        <w:t xml:space="preserve">   5.2. INTERNAL</w:t>
      </w:r>
    </w:p>
    <w:p>
      <w:pPr>
        <w:spacing w:after="80" w:before="80" w:line="300"/>
        <w:jc w:val="both"/>
      </w:pPr>
      <w:r>
        <w:t xml:space="preserve">   5.3. SERVER and CLIENT</w:t>
      </w:r>
    </w:p>
    <w:p>
      <w:pPr>
        <w:spacing w:after="80" w:before="80" w:line="300"/>
        <w:jc w:val="both"/>
      </w:pPr>
      <w:r>
        <w:t xml:space="preserve">   5.4. PRODUCER and CONSUMER</w:t>
      </w:r>
    </w:p>
    <w:p>
      <w:pPr>
        <w:spacing w:after="80" w:before="80" w:line="300"/>
        <w:jc w:val="both"/>
      </w:pPr>
      <w:r>
        <w:t xml:space="preserve">   5.5. Why Span Kind Matters</w:t>
      </w:r>
    </w:p>
    <w:p>
      <w:pPr>
        <w:spacing w:after="80" w:before="80" w:line="300"/>
        <w:jc w:val="both"/>
      </w:pPr>
      <w:r>
        <w:t xml:space="preserve">6. Semantic Conventions — Standard Attribute Names</w:t>
      </w:r>
    </w:p>
    <w:p>
      <w:pPr>
        <w:spacing w:after="80" w:before="80" w:line="300"/>
        <w:jc w:val="both"/>
      </w:pPr>
      <w:r>
        <w:t xml:space="preserve">   6.1. What Semantic Conventions Are</w:t>
      </w:r>
    </w:p>
    <w:p>
      <w:pPr>
        <w:spacing w:after="80" w:before="80" w:line="300"/>
        <w:jc w:val="both"/>
      </w:pPr>
      <w:r>
        <w:t xml:space="preserve">   6.2. HTTP Conventions</w:t>
      </w:r>
    </w:p>
    <w:p>
      <w:pPr>
        <w:spacing w:after="80" w:before="80" w:line="300"/>
        <w:jc w:val="both"/>
      </w:pPr>
      <w:r>
        <w:t xml:space="preserve">   6.3. Database Conventions</w:t>
      </w:r>
    </w:p>
    <w:p>
      <w:pPr>
        <w:spacing w:after="80" w:before="80" w:line="300"/>
        <w:jc w:val="both"/>
      </w:pPr>
      <w:r>
        <w:t xml:space="preserve">   6.4. Messaging Conventions</w:t>
      </w:r>
    </w:p>
    <w:p>
      <w:pPr>
        <w:spacing w:after="80" w:before="80" w:line="300"/>
        <w:jc w:val="both"/>
      </w:pPr>
      <w:r>
        <w:t xml:space="preserve">   6.5. RPC, FaaS, and Other Conventions</w:t>
      </w:r>
    </w:p>
    <w:p>
      <w:pPr>
        <w:spacing w:after="80" w:before="80" w:line="300"/>
        <w:jc w:val="both"/>
      </w:pPr>
      <w:r>
        <w:t xml:space="preserve">   6.6. Why Semantic Conventions Matter</w:t>
      </w:r>
    </w:p>
    <w:p>
      <w:pPr>
        <w:spacing w:after="80" w:before="80" w:line="300"/>
        <w:jc w:val="both"/>
      </w:pPr>
      <w:r>
        <w:t xml:space="preserve">7. End-to-End Walkthrough: A Complete Trace</w:t>
      </w:r>
    </w:p>
    <w:p>
      <w:pPr>
        <w:spacing w:after="80" w:before="80" w:line="300"/>
        <w:jc w:val="both"/>
      </w:pPr>
      <w:r>
        <w:t xml:space="preserve">8. Common Tracing Mistakes and How to Avoid Them</w:t>
      </w:r>
    </w:p>
    <w:p>
      <w:pPr>
        <w:spacing w:after="80" w:before="80" w:line="300"/>
        <w:jc w:val="both"/>
      </w:pPr>
      <w:r>
        <w:t xml:space="preserve">9. Summary &amp; Key Takeaways</w:t>
      </w:r>
    </w:p>
    <w:p>
      <w:pPr>
        <w:spacing w:after="80" w:before="80" w:line="300"/>
        <w:jc w:val="both"/>
      </w:pPr>
      <w:r>
        <w:t xml:space="preserve">10. Self-Assessment Checklist</w:t>
      </w:r>
    </w:p>
    <w:p>
      <w:r>
        <w:br w:type="page"/>
      </w:r>
    </w:p>
    <w:p>
      <w:pPr>
        <w:pStyle w:val="Heading1"/>
        <w:spacing w:after="200" w:before="360"/>
      </w:pPr>
      <w:r>
        <w:t xml:space="preserve">1. Introduction &amp; Learning Objectives</w:t>
      </w:r>
    </w:p>
    <w:p>
      <w:pPr>
        <w:spacing w:after="80" w:before="80" w:line="300"/>
        <w:jc w:val="both"/>
      </w:pPr>
      <w:r>
        <w:t xml:space="preserve">Module 1 introduced you to OpenTelemetry's mission and the three signals. Module 2 walked through the core building blocks — API, SDK, Exporter, Instrumentation, OTLP, Resource, Context, and Propagator. Now, in Module 3, we zoom in on the first and most structurally rich of the three signals: traces.</w:t>
      </w:r>
    </w:p>
    <w:p>
      <w:pPr>
        <w:spacing w:after="80" w:before="80" w:line="300"/>
        <w:jc w:val="both"/>
      </w:pPr>
      <w:r>
        <w:t xml:space="preserve">Traces are the signal that captures how a distributed system actually behaves from the perspective of a single request. When an SRE is paged at 3 AM because "checkout is slow," metrics can tell them that p99 latency spiked from 200ms to 2000ms, and logs can tell them what messages were emitted — but only traces can tell them where, specifically, inside a call that passes through eight services and fifteen function boundaries, the time was actually spent. This is why tracing is often called the "causal backbone" of observability.</w:t>
      </w:r>
    </w:p>
    <w:p>
      <w:pPr>
        <w:spacing w:after="80" w:before="80" w:line="300"/>
        <w:jc w:val="both"/>
      </w:pPr>
      <w:r>
        <w:t xml:space="preserve">A trace looks deceptively simple from the outside: a waterfall diagram of nested boxes in your observability UI. But inside that diagram is a precisely-specified data structure, and producing it correctly requires understanding span anatomy, parent-child linkage, span kinds, and semantic conventions. Getting any of these wrong results in broken traces: orphan spans, wrong parents, mystery services, attributes your backend cannot interpret. Getting them right is what makes the difference between a trace you can actually debug with and a trace that merely exists.</w:t>
      </w:r>
    </w:p>
    <w:p>
      <w:pPr>
        <w:pStyle w:val="Heading3"/>
        <w:spacing w:after="120" w:before="220"/>
      </w:pPr>
      <w:r>
        <w:t xml:space="preserve">Learning Objectives</w:t>
      </w:r>
    </w:p>
    <w:p>
      <w:pPr>
        <w:spacing w:after="80" w:before="80" w:line="300"/>
        <w:jc w:val="both"/>
      </w:pPr>
      <w:r>
        <w:t xml:space="preserve">After completing this module, you will be able to:</w:t>
      </w:r>
    </w:p>
    <w:p>
      <w:pPr>
        <w:pStyle w:val="ListParagraph"/>
        <w:numPr>
          <w:ilvl w:val="0"/>
          <w:numId w:val="2"/>
        </w:numPr>
        <w:spacing w:after="60" w:before="60" w:line="280"/>
      </w:pPr>
      <w:r>
        <w:t xml:space="preserve">Define a trace precisely and explain why it is structured as a tree rather than a list.</w:t>
      </w:r>
    </w:p>
    <w:p>
      <w:pPr>
        <w:pStyle w:val="ListParagraph"/>
        <w:numPr>
          <w:ilvl w:val="0"/>
          <w:numId w:val="2"/>
        </w:numPr>
        <w:spacing w:after="60" w:before="60" w:line="280"/>
      </w:pPr>
      <w:r>
        <w:t xml:space="preserve">Enumerate every field that makes up a span and describe its purpose.</w:t>
      </w:r>
    </w:p>
    <w:p>
      <w:pPr>
        <w:pStyle w:val="ListParagraph"/>
        <w:numPr>
          <w:ilvl w:val="0"/>
          <w:numId w:val="2"/>
        </w:numPr>
        <w:spacing w:after="60" w:before="60" w:line="280"/>
      </w:pPr>
      <w:r>
        <w:t xml:space="preserve">Distinguish between span attributes, events, and links, and explain when to use each.</w:t>
      </w:r>
    </w:p>
    <w:p>
      <w:pPr>
        <w:pStyle w:val="ListParagraph"/>
        <w:numPr>
          <w:ilvl w:val="0"/>
          <w:numId w:val="2"/>
        </w:numPr>
        <w:spacing w:after="60" w:before="60" w:line="280"/>
      </w:pPr>
      <w:r>
        <w:t xml:space="preserve">Correctly set span status for both normal and error cases, and explain the three status values.</w:t>
      </w:r>
    </w:p>
    <w:p>
      <w:pPr>
        <w:pStyle w:val="ListParagraph"/>
        <w:numPr>
          <w:ilvl w:val="0"/>
          <w:numId w:val="2"/>
        </w:numPr>
        <w:spacing w:after="60" w:before="60" w:line="280"/>
      </w:pPr>
      <w:r>
        <w:t xml:space="preserve">Explain what SpanContext is, how it differs from a Span, and how it mediates parent-child relationships.</w:t>
      </w:r>
    </w:p>
    <w:p>
      <w:pPr>
        <w:pStyle w:val="ListParagraph"/>
        <w:numPr>
          <w:ilvl w:val="0"/>
          <w:numId w:val="2"/>
        </w:numPr>
        <w:spacing w:after="60" w:before="60" w:line="280"/>
      </w:pPr>
      <w:r>
        <w:t xml:space="preserve">Choose the correct Span Kind (SERVER, CLIENT, PRODUCER, CONSUMER, INTERNAL) for any given operation.</w:t>
      </w:r>
    </w:p>
    <w:p>
      <w:pPr>
        <w:pStyle w:val="ListParagraph"/>
        <w:numPr>
          <w:ilvl w:val="0"/>
          <w:numId w:val="2"/>
        </w:numPr>
        <w:spacing w:after="60" w:before="60" w:line="280"/>
      </w:pPr>
      <w:r>
        <w:t xml:space="preserve">Apply OpenTelemetry Semantic Conventions for HTTP, database, and messaging spans.</w:t>
      </w:r>
    </w:p>
    <w:p>
      <w:pPr>
        <w:pStyle w:val="ListParagraph"/>
        <w:numPr>
          <w:ilvl w:val="0"/>
          <w:numId w:val="2"/>
        </w:numPr>
        <w:spacing w:after="60" w:before="60" w:line="280"/>
      </w:pPr>
      <w:r>
        <w:t xml:space="preserve">Diagnose common tracing mistakes like orphan spans, missing parents, and non-conventional attribute names.</w:t>
      </w:r>
    </w:p>
    <w:p>
      <w:r>
        <w:br w:type="page"/>
      </w:r>
    </w:p>
    <w:p>
      <w:pPr>
        <w:pStyle w:val="Heading1"/>
        <w:spacing w:after="200" w:before="360"/>
      </w:pPr>
      <w:r>
        <w:t xml:space="preserve">2. Trace — A Tree of Spans</w:t>
      </w:r>
    </w:p>
    <w:p>
      <w:pPr>
        <w:pStyle w:val="Heading2"/>
        <w:spacing w:after="160" w:before="280"/>
      </w:pPr>
      <w:r>
        <w:t xml:space="preserve">2.1. The Definition of a Trace</w:t>
      </w:r>
    </w:p>
    <w:p>
      <w:pPr>
        <w:spacing w:after="80" w:before="80" w:line="300"/>
        <w:jc w:val="both"/>
      </w:pPr>
      <w:r>
        <w:t xml:space="preserve">A trace is the record of the journey a single logical request takes through a distributed system. It is composed of one or more spans, all of which share the same trace_id. Spans within a trace are arranged in a parent-child hierarchy — a tree — that describes both causal ordering (which operation triggered which) and temporal nesting (which operations ran inside which).</w:t>
      </w:r>
    </w:p>
    <w:p>
      <w:pPr>
        <w:spacing w:after="80" w:before="80" w:line="300"/>
        <w:jc w:val="both"/>
      </w:pPr>
      <w:r>
        <w:t xml:space="preserve">Formally, a trace is the set of all spans that share a given trace_id, organized into a directed acyclic graph via parent references. In practice, this graph is almost always a tree: each span has at most one parent. (Spans can reference other traces via Links, which we will cover later, but those are not parent relationships.)</w:t>
      </w:r>
    </w:p>
    <w:p>
      <w:pPr>
        <w:pStyle w:val="Heading2"/>
        <w:spacing w:after="160" w:before="280"/>
      </w:pPr>
      <w:r>
        <w:t xml:space="preserve">2.2. Why a Tree and Not a List?</w:t>
      </w:r>
    </w:p>
    <w:p>
      <w:pPr>
        <w:spacing w:after="80" w:before="80" w:line="300"/>
        <w:jc w:val="both"/>
      </w:pPr>
      <w:r>
        <w:t xml:space="preserve">A natural first question is: why not just record a flat list of operations in time order? The answer comes from how work is actually distributed in modern systems.</w:t>
      </w:r>
    </w:p>
    <w:p>
      <w:pPr>
        <w:spacing w:after="80" w:before="80" w:line="300"/>
        <w:jc w:val="both"/>
      </w:pPr>
      <w:r>
        <w:t xml:space="preserve">Consider a real request path:</w:t>
      </w:r>
    </w:p>
    <w:p>
      <w:pPr>
        <w:pStyle w:val="ListParagraph"/>
        <w:numPr>
          <w:ilvl w:val="0"/>
          <w:numId w:val="2"/>
        </w:numPr>
        <w:spacing w:after="60" w:before="60" w:line="280"/>
      </w:pPr>
      <w:r>
        <w:t xml:space="preserve">The API gateway receives POST /checkout at T+0.</w:t>
      </w:r>
    </w:p>
    <w:p>
      <w:pPr>
        <w:pStyle w:val="ListParagraph"/>
        <w:numPr>
          <w:ilvl w:val="0"/>
          <w:numId w:val="2"/>
        </w:numPr>
        <w:spacing w:after="60" w:before="60" w:line="280"/>
      </w:pPr>
      <w:r>
        <w:t xml:space="preserve">While processing, it makes three calls in parallel: auth.verify, inventory.check, and user.fetch.</w:t>
      </w:r>
    </w:p>
    <w:p>
      <w:pPr>
        <w:pStyle w:val="ListParagraph"/>
        <w:numPr>
          <w:ilvl w:val="0"/>
          <w:numId w:val="2"/>
        </w:numPr>
        <w:spacing w:after="60" w:before="60" w:line="280"/>
      </w:pPr>
      <w:r>
        <w:t xml:space="preserve">auth.verify completes at T+20ms; inventory.check at T+50ms; user.fetch at T+15ms.</w:t>
      </w:r>
    </w:p>
    <w:p>
      <w:pPr>
        <w:pStyle w:val="ListParagraph"/>
        <w:numPr>
          <w:ilvl w:val="0"/>
          <w:numId w:val="2"/>
        </w:numPr>
        <w:spacing w:after="60" w:before="60" w:line="280"/>
      </w:pPr>
      <w:r>
        <w:t xml:space="preserve">Once all three return, the gateway calls order.create, which itself calls payment.charge, which calls Stripe's external API.</w:t>
      </w:r>
    </w:p>
    <w:p>
      <w:pPr>
        <w:spacing w:after="80" w:before="80" w:line="300"/>
        <w:jc w:val="both"/>
      </w:pPr>
      <w:r>
        <w:t xml:space="preserve">A flat list destroys all the information that matters here. Were auth, inventory, and user calls parallel or sequential? How do you know that payment.charge was called by order.create, not by the gateway directly? Which operation did Stripe's 500ms delay happen inside?</w:t>
      </w:r>
    </w:p>
    <w:p>
      <w:pPr>
        <w:spacing w:after="80" w:before="80" w:line="300"/>
        <w:jc w:val="both"/>
      </w:pPr>
      <w:r>
        <w:t xml:space="preserve">A tree structure preserves all of this. Siblings under the same parent represent work done during that parent's lifetime — often in parallel. Depth represents causal nesting. A waterfall visualization (time on the X axis, nesting on the Y axis) is the direct rendering of this tree and is why traces look the way they do in observability UIs.</w:t>
      </w:r>
    </w:p>
    <w:p>
      <w:pPr>
        <w:pStyle w:val="Heading2"/>
        <w:spacing w:after="160" w:before="280"/>
      </w:pPr>
      <w:r>
        <w:t xml:space="preserve">2.3. Trace ID and Span ID Mechanics</w:t>
      </w:r>
    </w:p>
    <w:p>
      <w:pPr>
        <w:pStyle w:val="Heading3"/>
        <w:spacing w:after="120" w:before="220"/>
      </w:pPr>
      <w:r>
        <w:t xml:space="preserve">Trace ID</w:t>
      </w:r>
    </w:p>
    <w:p>
      <w:pPr>
        <w:spacing w:after="80" w:before="80" w:line="300"/>
        <w:jc w:val="both"/>
      </w:pPr>
      <w:r>
        <w:t xml:space="preserve">A trace_id is a unique 128-bit identifier, conventionally represented as 32 lowercase hexadecimal characters. It is generated when a trace is first created (typically when a request enters the first instrumented service) and is then propagated unchanged through every downstream service the request touches.</w:t>
      </w:r>
    </w:p>
    <w:p>
      <w:pPr>
        <w:shd w:fill="F4F4F4" w:val="clear"/>
        <w:spacing w:after="0" w:before="120" w:line="260"/>
        <w:ind w:left="360"/>
      </w:pPr>
      <w:r>
        <w:rPr>
          <w:rFonts w:ascii="Consolas" w:cs="Consolas" w:eastAsia="Consolas" w:hAnsi="Consolas"/>
          <w:sz w:val="18"/>
          <w:szCs w:val="18"/>
        </w:rPr>
        <w:t xml:space="preserve">trace_id: 4bf92f3577b34da6a3ce929d0e0e4736</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32 hex characters = 128 bits</w:t>
      </w:r>
    </w:p>
    <w:p>
      <w:pPr>
        <w:shd w:fill="F4F4F4" w:val="clear"/>
        <w:spacing w:after="0" w:before="0" w:line="260"/>
        <w:ind w:left="360"/>
      </w:pPr>
      <w:r>
        <w:rPr>
          <w:rFonts w:ascii="Consolas" w:cs="Consolas" w:eastAsia="Consolas" w:hAnsi="Consolas"/>
          <w:sz w:val="18"/>
          <w:szCs w:val="18"/>
        </w:rPr>
        <w:t xml:space="preserve">          └── Generated once, propagated everywhere</w:t>
      </w:r>
    </w:p>
    <w:p>
      <w:pPr>
        <w:shd w:fill="F4F4F4" w:val="clear"/>
        <w:spacing w:after="120" w:before="0" w:line="260"/>
        <w:ind w:left="360"/>
      </w:pPr>
      <w:r>
        <w:rPr>
          <w:rFonts w:ascii="Consolas" w:cs="Consolas" w:eastAsia="Consolas" w:hAnsi="Consolas"/>
          <w:sz w:val="18"/>
          <w:szCs w:val="18"/>
        </w:rPr>
        <w:t xml:space="preserve">              The "boarding pass" the request carries through the whole system.</w:t>
      </w:r>
    </w:p>
    <w:p>
      <w:pPr>
        <w:spacing w:after="80" w:before="80" w:line="300"/>
        <w:jc w:val="both"/>
      </w:pPr>
      <w:r>
        <w:t xml:space="preserve">The 128-bit size is deliberate. It is large enough that collisions are astronomically improbable even at internet scale — you can generate billions of trace_ids per second for centuries without a collision.</w:t>
      </w:r>
    </w:p>
    <w:p>
      <w:pPr>
        <w:pStyle w:val="Heading3"/>
        <w:spacing w:after="120" w:before="220"/>
      </w:pPr>
      <w:r>
        <w:t xml:space="preserve">Span ID</w:t>
      </w:r>
    </w:p>
    <w:p>
      <w:pPr>
        <w:spacing w:after="80" w:before="80" w:line="300"/>
        <w:jc w:val="both"/>
      </w:pPr>
      <w:r>
        <w:t xml:space="preserve">A span_id is a unique 64-bit identifier, conventionally represented as 16 lowercase hexadecimal characters. Every single span in a trace has its own distinct span_id. Unlike trace_id, span_id is not shared across services — each span, wherever it is created, gets a fresh one.</w:t>
      </w:r>
    </w:p>
    <w:p>
      <w:pPr>
        <w:shd w:fill="F4F4F4" w:val="clear"/>
        <w:spacing w:after="0" w:before="120" w:line="260"/>
        <w:ind w:left="360"/>
      </w:pPr>
      <w:r>
        <w:rPr>
          <w:rFonts w:ascii="Consolas" w:cs="Consolas" w:eastAsia="Consolas" w:hAnsi="Consolas"/>
          <w:sz w:val="18"/>
          <w:szCs w:val="18"/>
        </w:rPr>
        <w:t xml:space="preserve">span_id: a3ce929d0e0e4736</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16 hex characters = 64 bits</w:t>
      </w:r>
    </w:p>
    <w:p>
      <w:pPr>
        <w:shd w:fill="F4F4F4" w:val="clear"/>
        <w:spacing w:after="0" w:before="0" w:line="260"/>
        <w:ind w:left="360"/>
      </w:pPr>
      <w:r>
        <w:rPr>
          <w:rFonts w:ascii="Consolas" w:cs="Consolas" w:eastAsia="Consolas" w:hAnsi="Consolas"/>
          <w:sz w:val="18"/>
          <w:szCs w:val="18"/>
        </w:rPr>
        <w:t xml:space="preserve">         └── Unique to this one span</w:t>
      </w:r>
    </w:p>
    <w:p>
      <w:pPr>
        <w:shd w:fill="F4F4F4" w:val="clear"/>
        <w:spacing w:after="120" w:before="0" w:line="260"/>
        <w:ind w:left="360"/>
      </w:pPr>
      <w:r>
        <w:rPr>
          <w:rFonts w:ascii="Consolas" w:cs="Consolas" w:eastAsia="Consolas" w:hAnsi="Consolas"/>
          <w:sz w:val="18"/>
          <w:szCs w:val="18"/>
        </w:rPr>
        <w:t xml:space="preserve">             The "room number" inside the trace.</w:t>
      </w:r>
    </w:p>
    <w:p>
      <w:pPr>
        <w:pStyle w:val="Heading3"/>
        <w:spacing w:after="120" w:before="220"/>
      </w:pPr>
      <w:r>
        <w:t xml:space="preserve">The Parent Span ID</w:t>
      </w:r>
    </w:p>
    <w:p>
      <w:pPr>
        <w:spacing w:after="80" w:before="80" w:line="300"/>
        <w:jc w:val="both"/>
      </w:pPr>
      <w:r>
        <w:t xml:space="preserve">Each non-root span carries a parent_span_id that points at the span_id of its parent. This single field is what turns the flat set of spans into a tree. Root spans have no parent_span_id (or a zero value).</w:t>
      </w:r>
    </w:p>
    <w:p>
      <w:pPr>
        <w:pBdr>
          <w:left w:val="single" w:color="2E5C8A" w:sz="18" w:space="8"/>
        </w:pBdr>
        <w:shd w:fill="EAF3FB" w:val="clear"/>
        <w:spacing w:after="120" w:before="120" w:line="300"/>
        <w:ind w:left="200" w:right="200"/>
      </w:pPr>
      <w:r>
        <w:rPr>
          <w:b/>
          <w:bCs/>
          <w:color w:val="2E5C8A"/>
        </w:rPr>
        <w:t xml:space="preserve">A Useful Metaphor: </w:t>
      </w:r>
      <w:r>
        <w:t xml:space="preserve">Think of a trace as a family reunion photo. trace_id is the family name — everyone in the photo shares it. span_id is each person's individual name. parent_span_id is the "child of" relationship that lets you reconstruct the family tree from the photo.</w:t>
      </w:r>
    </w:p>
    <w:p>
      <w:r>
        <w:br w:type="page"/>
      </w:r>
    </w:p>
    <w:p>
      <w:pPr>
        <w:pStyle w:val="Heading1"/>
        <w:spacing w:after="200" w:before="360"/>
      </w:pPr>
      <w:r>
        <w:t xml:space="preserve">3. Span — The Single Unit of Work</w:t>
      </w:r>
    </w:p>
    <w:p>
      <w:pPr>
        <w:spacing w:after="80" w:before="80" w:line="300"/>
        <w:jc w:val="both"/>
      </w:pPr>
      <w:r>
        <w:t xml:space="preserve">If the trace is the tree, the span is the node. A span represents a single, bounded unit of work with a defined beginning and end. It is the atomic building block of tracing. Everything else in this module is either a property of a span or a relationship between spans.</w:t>
      </w:r>
    </w:p>
    <w:p>
      <w:pPr>
        <w:pStyle w:val="Heading2"/>
        <w:spacing w:after="160" w:before="280"/>
      </w:pPr>
      <w:r>
        <w:t xml:space="preserve">3.1. The Anatomy of a Span</w:t>
      </w:r>
    </w:p>
    <w:p>
      <w:pPr>
        <w:spacing w:after="80" w:before="80" w:line="300"/>
        <w:jc w:val="both"/>
      </w:pPr>
      <w:r>
        <w:t xml:space="preserve">Every OpenTelemetry span carries the following fields. Some are set automatically by the SDK; others are set by your code (or by library instrumentation) while the span is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Field</w:t>
            </w:r>
          </w:p>
        </w:tc>
        <w:tc>
          <w:tcPr>
            <w:tcW w:type="dxa" w:w="2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Set By</w:t>
            </w:r>
          </w:p>
        </w:tc>
        <w:tc>
          <w:tcPr>
            <w:tcW w:type="dxa" w:w="45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Purpose</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trace_id</w:t>
            </w:r>
          </w:p>
        </w:tc>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SDK</w:t>
            </w:r>
          </w:p>
        </w:tc>
        <w:tc>
          <w:tcPr>
            <w:tcW w:type="dxa" w:w="4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Identifies the trace this span belongs to.</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span_id</w:t>
            </w:r>
          </w:p>
        </w:tc>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SDK</w:t>
            </w:r>
          </w:p>
        </w:tc>
        <w:tc>
          <w:tcPr>
            <w:tcW w:type="dxa" w:w="4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Unique identifier for this span.</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parent_span_id</w:t>
            </w:r>
          </w:p>
        </w:tc>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SDK (from Context)</w:t>
            </w:r>
          </w:p>
        </w:tc>
        <w:tc>
          <w:tcPr>
            <w:tcW w:type="dxa" w:w="4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Identifies the parent span, if any.</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trace_state</w:t>
            </w:r>
          </w:p>
        </w:tc>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Propagator</w:t>
            </w:r>
          </w:p>
        </w:tc>
        <w:tc>
          <w:tcPr>
            <w:tcW w:type="dxa" w:w="4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Vendor-specific trace state key-value pairs.</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name</w:t>
            </w:r>
          </w:p>
        </w:tc>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Your code / instrumentation</w:t>
            </w:r>
          </w:p>
        </w:tc>
        <w:tc>
          <w:tcPr>
            <w:tcW w:type="dxa" w:w="4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Human-readable label for the operation.</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kind</w:t>
            </w:r>
          </w:p>
        </w:tc>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Your code / instrumentation</w:t>
            </w:r>
          </w:p>
        </w:tc>
        <w:tc>
          <w:tcPr>
            <w:tcW w:type="dxa" w:w="4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SERVER, CLIENT, PRODUCER, CONSUMER, or INTERNAL.</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start_time</w:t>
            </w:r>
          </w:p>
        </w:tc>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SDK</w:t>
            </w:r>
          </w:p>
        </w:tc>
        <w:tc>
          <w:tcPr>
            <w:tcW w:type="dxa" w:w="4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When the span began (nanosecond precision).</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end_time</w:t>
            </w:r>
          </w:p>
        </w:tc>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SDK</w:t>
            </w:r>
          </w:p>
        </w:tc>
        <w:tc>
          <w:tcPr>
            <w:tcW w:type="dxa" w:w="4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When the span ended (nanosecond precision).</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attributes</w:t>
            </w:r>
          </w:p>
        </w:tc>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Your code / instrumentation</w:t>
            </w:r>
          </w:p>
        </w:tc>
        <w:tc>
          <w:tcPr>
            <w:tcW w:type="dxa" w:w="4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Key-value metadata describing the operation.</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events</w:t>
            </w:r>
          </w:p>
        </w:tc>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Your code</w:t>
            </w:r>
          </w:p>
        </w:tc>
        <w:tc>
          <w:tcPr>
            <w:tcW w:type="dxa" w:w="4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Timestamped annotations within the span's lifetime.</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links</w:t>
            </w:r>
          </w:p>
        </w:tc>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Your code</w:t>
            </w:r>
          </w:p>
        </w:tc>
        <w:tc>
          <w:tcPr>
            <w:tcW w:type="dxa" w:w="4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References to other spans, possibly in other traces.</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status</w:t>
            </w:r>
          </w:p>
        </w:tc>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Your code / instrumentation</w:t>
            </w:r>
          </w:p>
        </w:tc>
        <w:tc>
          <w:tcPr>
            <w:tcW w:type="dxa" w:w="4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OK, ERROR, or UNSET.</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resource</w:t>
            </w:r>
          </w:p>
        </w:tc>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SDK (attached at export)</w:t>
            </w:r>
          </w:p>
        </w:tc>
        <w:tc>
          <w:tcPr>
            <w:tcW w:type="dxa" w:w="4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Attributes of the producing service (not per-span).</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instrumentation scope</w:t>
            </w:r>
          </w:p>
        </w:tc>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SDK</w:t>
            </w:r>
          </w:p>
        </w:tc>
        <w:tc>
          <w:tcPr>
            <w:tcW w:type="dxa" w:w="4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Name and version of the library that created the span.</w:t>
            </w:r>
          </w:p>
        </w:tc>
      </w:tr>
    </w:tbl>
    <w:p>
      <w:pPr>
        <w:spacing w:after="80" w:before="80" w:line="300"/>
        <w:jc w:val="both"/>
      </w:pPr>
      <w:r>
        <w:t xml:space="preserve"> </w:t>
      </w:r>
    </w:p>
    <w:p>
      <w:pPr>
        <w:pStyle w:val="Heading2"/>
        <w:spacing w:after="160" w:before="280"/>
      </w:pPr>
      <w:r>
        <w:t xml:space="preserve">3.2. Span Name, Timing, and Status</w:t>
      </w:r>
    </w:p>
    <w:p>
      <w:pPr>
        <w:pStyle w:val="Heading3"/>
        <w:spacing w:after="120" w:before="220"/>
      </w:pPr>
      <w:r>
        <w:t xml:space="preserve">Name</w:t>
      </w:r>
    </w:p>
    <w:p>
      <w:pPr>
        <w:spacing w:after="80" w:before="80" w:line="300"/>
        <w:jc w:val="both"/>
      </w:pPr>
      <w:r>
        <w:t xml:space="preserve">The span name is a short, human-readable string describing the operation. It is the first thing you see in a trace visualization, so choose well. Good names are low-cardinality — they describe the type of operation, not specific instance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Bad Name</w:t>
            </w:r>
          </w:p>
        </w:tc>
        <w:tc>
          <w:tcPr>
            <w:tcW w:type="dxa" w:w="3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Why It Is Bad</w:t>
            </w:r>
          </w:p>
        </w:tc>
        <w:tc>
          <w:tcPr>
            <w:tcW w:type="dxa" w:w="28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Better Name</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GET /users/1234</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Includes the user ID, creating one distinct name per user.</w:t>
            </w:r>
          </w:p>
        </w:tc>
        <w:tc>
          <w:tcPr>
            <w:tcW w:type="dxa" w:w="2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GET /users/{id}</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Query: SELECT * FROM orders WHERE id=42</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Includes literal SQL values.</w:t>
            </w:r>
          </w:p>
        </w:tc>
        <w:tc>
          <w:tcPr>
            <w:tcW w:type="dxa" w:w="2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SELECT orders</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process_order_42</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Includes the order ID.</w:t>
            </w:r>
          </w:p>
        </w:tc>
        <w:tc>
          <w:tcPr>
            <w:tcW w:type="dxa" w:w="2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process_order</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stripe.charge(127.50)</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Includes the amount.</w:t>
            </w:r>
          </w:p>
        </w:tc>
        <w:tc>
          <w:tcPr>
            <w:tcW w:type="dxa" w:w="2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stripe.charge</w:t>
            </w:r>
          </w:p>
        </w:tc>
      </w:tr>
    </w:tbl>
    <w:p>
      <w:pPr>
        <w:spacing w:after="80" w:before="80" w:line="300"/>
        <w:jc w:val="both"/>
      </w:pPr>
      <w:r>
        <w:t xml:space="preserve"> </w:t>
      </w:r>
    </w:p>
    <w:p>
      <w:pPr>
        <w:spacing w:after="80" w:before="80" w:line="300"/>
        <w:jc w:val="both"/>
      </w:pPr>
      <w:r>
        <w:t xml:space="preserve">Variable parts (user ID, order ID, SQL parameters) belong in attributes, not names. This lets your backend aggregate metrics like "how many times was GET /users/{id} called?" and "what's the p99 latency of SELECT orders?" without cardinality explosion.</w:t>
      </w:r>
    </w:p>
    <w:p>
      <w:pPr>
        <w:pStyle w:val="Heading3"/>
        <w:spacing w:after="120" w:before="220"/>
      </w:pPr>
      <w:r>
        <w:t xml:space="preserve">Start and End Times</w:t>
      </w:r>
    </w:p>
    <w:p>
      <w:pPr>
        <w:spacing w:after="80" w:before="80" w:line="300"/>
        <w:jc w:val="both"/>
      </w:pPr>
      <w:r>
        <w:t xml:space="preserve">start_time is captured automatically when you create the span (typically with `start_as_current_span` or a similar API). end_time is captured when the span is ended, either explicitly via `span.end()` or implicitly when the `with` block / context manager exits.</w:t>
      </w:r>
    </w:p>
    <w:p>
      <w:pPr>
        <w:spacing w:after="80" w:before="80" w:line="300"/>
        <w:jc w:val="both"/>
      </w:pPr>
      <w:r>
        <w:t xml:space="preserve">Both times are UNIX nanoseconds — a 64-bit integer representing the number of nanoseconds since January 1, 1970. Nanosecond precision is important in high-performance systems where meaningful operations can take under a microsecond.</w:t>
      </w:r>
    </w:p>
    <w:p>
      <w:pPr>
        <w:pBdr>
          <w:left w:val="single" w:color="A0522D" w:sz="18" w:space="8"/>
        </w:pBdr>
        <w:shd w:fill="FDF5E8" w:val="clear"/>
        <w:spacing w:after="120" w:before="120" w:line="300"/>
        <w:ind w:left="200" w:right="200"/>
      </w:pPr>
      <w:r>
        <w:rPr>
          <w:b/>
          <w:bCs/>
          <w:color w:val="A0522D"/>
        </w:rPr>
        <w:t xml:space="preserve">Important: </w:t>
      </w:r>
      <w:r>
        <w:t xml:space="preserve">Always ensure spans end. A span that never ends is never exported. In Python/Ruby/JS, prefer context-manager or `with` style APIs. In Go, always `defer span.End()`. In Java, use try-with-resources. Forgetting `end()` is one of the most common bugs in manual instrumentation.</w:t>
      </w:r>
    </w:p>
    <w:p>
      <w:pPr>
        <w:pStyle w:val="Heading3"/>
        <w:spacing w:after="120" w:before="220"/>
      </w:pPr>
      <w:r>
        <w:t xml:space="preserve">Status (preview — covered in depth later)</w:t>
      </w:r>
    </w:p>
    <w:p>
      <w:pPr>
        <w:spacing w:after="80" w:before="80" w:line="300"/>
        <w:jc w:val="both"/>
      </w:pPr>
      <w:r>
        <w:t xml:space="preserve">A span's status is one of three values: UNSET (the default — success, but not explicitly affirmed), OK (success, explicitly affirmed), or ERROR (something went wrong). This field drives error-rate calculations and colors failed operations red in most trace visualizers.</w:t>
      </w:r>
    </w:p>
    <w:p>
      <w:pPr>
        <w:pStyle w:val="Heading2"/>
        <w:spacing w:after="160" w:before="280"/>
      </w:pPr>
      <w:r>
        <w:t xml:space="preserve">3.3. Attributes — Key-Value Metadata</w:t>
      </w:r>
    </w:p>
    <w:p>
      <w:pPr>
        <w:spacing w:after="80" w:before="80" w:line="300"/>
        <w:jc w:val="both"/>
      </w:pPr>
      <w:r>
        <w:t xml:space="preserve">Attributes are the primary way spans carry contextual information. An attribute is a key (string) mapped to a value (string, bool, integer, double, or array of any of those). You can set as many attributes as you want on a span (up to SDK-configured limits, typically 128 by default).</w:t>
      </w:r>
    </w:p>
    <w:p>
      <w:pPr>
        <w:shd w:fill="F4F4F4" w:val="clear"/>
        <w:spacing w:after="0" w:before="120" w:line="260"/>
        <w:ind w:left="360"/>
      </w:pPr>
      <w:r>
        <w:rPr>
          <w:rFonts w:ascii="Consolas" w:cs="Consolas" w:eastAsia="Consolas" w:hAnsi="Consolas"/>
          <w:sz w:val="18"/>
          <w:szCs w:val="18"/>
        </w:rPr>
        <w:t xml:space="preserve">with tracer.start_as_current_span("orders.create") as span:</w:t>
      </w:r>
    </w:p>
    <w:p>
      <w:pPr>
        <w:shd w:fill="F4F4F4" w:val="clear"/>
        <w:spacing w:after="0" w:before="0" w:line="260"/>
        <w:ind w:left="360"/>
      </w:pPr>
      <w:r>
        <w:rPr>
          <w:rFonts w:ascii="Consolas" w:cs="Consolas" w:eastAsia="Consolas" w:hAnsi="Consolas"/>
          <w:sz w:val="18"/>
          <w:szCs w:val="18"/>
        </w:rPr>
        <w:t xml:space="preserve">    span.set_attribute("user.id", 42)</w:t>
      </w:r>
    </w:p>
    <w:p>
      <w:pPr>
        <w:shd w:fill="F4F4F4" w:val="clear"/>
        <w:spacing w:after="0" w:before="0" w:line="260"/>
        <w:ind w:left="360"/>
      </w:pPr>
      <w:r>
        <w:rPr>
          <w:rFonts w:ascii="Consolas" w:cs="Consolas" w:eastAsia="Consolas" w:hAnsi="Consolas"/>
          <w:sz w:val="18"/>
          <w:szCs w:val="18"/>
        </w:rPr>
        <w:t xml:space="preserve">    span.set_attribute("order.item_count", 3)</w:t>
      </w:r>
    </w:p>
    <w:p>
      <w:pPr>
        <w:shd w:fill="F4F4F4" w:val="clear"/>
        <w:spacing w:after="0" w:before="0" w:line="260"/>
        <w:ind w:left="360"/>
      </w:pPr>
      <w:r>
        <w:rPr>
          <w:rFonts w:ascii="Consolas" w:cs="Consolas" w:eastAsia="Consolas" w:hAnsi="Consolas"/>
          <w:sz w:val="18"/>
          <w:szCs w:val="18"/>
        </w:rPr>
        <w:t xml:space="preserve">    span.set_attribute("order.total_usd", 127.50)</w:t>
      </w:r>
    </w:p>
    <w:p>
      <w:pPr>
        <w:shd w:fill="F4F4F4" w:val="clear"/>
        <w:spacing w:after="0" w:before="0" w:line="260"/>
        <w:ind w:left="360"/>
      </w:pPr>
      <w:r>
        <w:rPr>
          <w:rFonts w:ascii="Consolas" w:cs="Consolas" w:eastAsia="Consolas" w:hAnsi="Consolas"/>
          <w:sz w:val="18"/>
          <w:szCs w:val="18"/>
        </w:rPr>
        <w:t xml:space="preserve">    span.set_attribute("order.currency", "USD")</w:t>
      </w:r>
    </w:p>
    <w:p>
      <w:pPr>
        <w:shd w:fill="F4F4F4" w:val="clear"/>
        <w:spacing w:after="0" w:before="0" w:line="260"/>
        <w:ind w:left="360"/>
      </w:pPr>
      <w:r>
        <w:rPr>
          <w:rFonts w:ascii="Consolas" w:cs="Consolas" w:eastAsia="Consolas" w:hAnsi="Consolas"/>
          <w:sz w:val="18"/>
          <w:szCs w:val="18"/>
        </w:rPr>
        <w:t xml:space="preserve">    span.set_attribute("feature_flags.new_checkout", True)</w:t>
      </w:r>
    </w:p>
    <w:p>
      <w:pPr>
        <w:shd w:fill="F4F4F4" w:val="clear"/>
        <w:spacing w:after="120" w:before="0" w:line="260"/>
        <w:ind w:left="360"/>
      </w:pPr>
      <w:r>
        <w:rPr>
          <w:rFonts w:ascii="Consolas" w:cs="Consolas" w:eastAsia="Consolas" w:hAnsi="Consolas"/>
          <w:sz w:val="18"/>
          <w:szCs w:val="18"/>
        </w:rPr>
        <w:t xml:space="preserve">    span.set_attribute("tags", ["discount", "first_order"])</w:t>
      </w:r>
    </w:p>
    <w:p>
      <w:pPr>
        <w:pStyle w:val="Heading3"/>
        <w:spacing w:after="120" w:before="220"/>
      </w:pPr>
      <w:r>
        <w:t xml:space="preserve">What Goes in Attributes?</w:t>
      </w:r>
    </w:p>
    <w:p>
      <w:pPr>
        <w:spacing w:after="80" w:before="80" w:line="300"/>
        <w:jc w:val="both"/>
      </w:pPr>
      <w:r>
        <w:t xml:space="preserve">Anything that helps answer "what was this specific operation about?" Good attributes include:</w:t>
      </w:r>
    </w:p>
    <w:p>
      <w:pPr>
        <w:pStyle w:val="ListParagraph"/>
        <w:numPr>
          <w:ilvl w:val="0"/>
          <w:numId w:val="2"/>
        </w:numPr>
        <w:spacing w:after="60" w:before="60" w:line="280"/>
      </w:pPr>
      <w:r>
        <w:t xml:space="preserve">IDs (user.id, order.id, tenant.id — things you'll search by later).</w:t>
      </w:r>
    </w:p>
    <w:p>
      <w:pPr>
        <w:pStyle w:val="ListParagraph"/>
        <w:numPr>
          <w:ilvl w:val="0"/>
          <w:numId w:val="2"/>
        </w:numPr>
        <w:spacing w:after="60" w:before="60" w:line="280"/>
      </w:pPr>
      <w:r>
        <w:t xml:space="preserve">Counts and sizes (order.item_count, request.body_size).</w:t>
      </w:r>
    </w:p>
    <w:p>
      <w:pPr>
        <w:pStyle w:val="ListParagraph"/>
        <w:numPr>
          <w:ilvl w:val="0"/>
          <w:numId w:val="2"/>
        </w:numPr>
        <w:spacing w:after="60" w:before="60" w:line="280"/>
      </w:pPr>
      <w:r>
        <w:t xml:space="preserve">Enumerated classifications (order.tier, payment.method).</w:t>
      </w:r>
    </w:p>
    <w:p>
      <w:pPr>
        <w:pStyle w:val="ListParagraph"/>
        <w:numPr>
          <w:ilvl w:val="0"/>
          <w:numId w:val="2"/>
        </w:numPr>
        <w:spacing w:after="60" w:before="60" w:line="280"/>
      </w:pPr>
      <w:r>
        <w:t xml:space="preserve">Flag and configuration values that affected this operation (feature.new_checkout=true).</w:t>
      </w:r>
    </w:p>
    <w:p>
      <w:pPr>
        <w:pStyle w:val="ListParagraph"/>
        <w:numPr>
          <w:ilvl w:val="0"/>
          <w:numId w:val="2"/>
        </w:numPr>
        <w:spacing w:after="60" w:before="60" w:line="280"/>
      </w:pPr>
      <w:r>
        <w:t xml:space="preserve">Outcomes that are not errors (order.total_usd, cache.hit).</w:t>
      </w:r>
    </w:p>
    <w:p>
      <w:pPr>
        <w:pStyle w:val="Heading3"/>
        <w:spacing w:after="120" w:before="220"/>
      </w:pPr>
      <w:r>
        <w:t xml:space="preserve">What Does NOT Go in Attributes?</w:t>
      </w:r>
    </w:p>
    <w:p>
      <w:pPr>
        <w:pStyle w:val="ListParagraph"/>
        <w:numPr>
          <w:ilvl w:val="0"/>
          <w:numId w:val="2"/>
        </w:numPr>
        <w:spacing w:after="60" w:before="60" w:line="280"/>
      </w:pPr>
      <w:r>
        <w:t xml:space="preserve">Secrets, passwords, API keys, access tokens.</w:t>
      </w:r>
    </w:p>
    <w:p>
      <w:pPr>
        <w:pStyle w:val="ListParagraph"/>
        <w:numPr>
          <w:ilvl w:val="0"/>
          <w:numId w:val="2"/>
        </w:numPr>
        <w:spacing w:after="60" w:before="60" w:line="280"/>
      </w:pPr>
      <w:r>
        <w:t xml:space="preserve">Full PII without a very good reason (full credit card numbers, SSNs, home addresses).</w:t>
      </w:r>
    </w:p>
    <w:p>
      <w:pPr>
        <w:pStyle w:val="ListParagraph"/>
        <w:numPr>
          <w:ilvl w:val="0"/>
          <w:numId w:val="2"/>
        </w:numPr>
        <w:spacing w:after="60" w:before="60" w:line="280"/>
      </w:pPr>
      <w:r>
        <w:t xml:space="preserve">Large blobs (full HTTP request bodies, complete query results). Attributes have size limits (typically 12 KB per attribute value by default).</w:t>
      </w:r>
    </w:p>
    <w:p>
      <w:pPr>
        <w:pStyle w:val="ListParagraph"/>
        <w:numPr>
          <w:ilvl w:val="0"/>
          <w:numId w:val="2"/>
        </w:numPr>
        <w:spacing w:after="60" w:before="60" w:line="280"/>
      </w:pPr>
      <w:r>
        <w:t xml:space="preserve">Extremely high-cardinality values as keys — attribute keys should be stable names, not per-request values.</w:t>
      </w:r>
    </w:p>
    <w:p>
      <w:pPr>
        <w:pStyle w:val="Heading3"/>
        <w:spacing w:after="120" w:before="220"/>
      </w:pPr>
      <w:r>
        <w:t xml:space="preserve">Cardinality Awareness</w:t>
      </w:r>
    </w:p>
    <w:p>
      <w:pPr>
        <w:spacing w:after="80" w:before="80" w:line="300"/>
        <w:jc w:val="both"/>
      </w:pPr>
      <w:r>
        <w:t xml:space="preserve">A span attribute like user.id = 42 is fine — millions of distinct values over time, but the key user.id is stable. But be careful when attributes flow into metrics (via span metrics or exemplars): each unique label combination creates a time series, and millions of user_ids multiplied together can overwhelm a Prometheus backend. Rule of thumb: high-cardinality attributes are safe on spans; use them as metric labels only with deliberate care.</w:t>
      </w:r>
    </w:p>
    <w:p>
      <w:pPr>
        <w:pStyle w:val="Heading2"/>
        <w:spacing w:after="160" w:before="280"/>
      </w:pPr>
      <w:r>
        <w:t xml:space="preserve">3.4. Events — Timestamped Annotations</w:t>
      </w:r>
    </w:p>
    <w:p>
      <w:pPr>
        <w:spacing w:after="80" w:before="80" w:line="300"/>
        <w:jc w:val="both"/>
      </w:pPr>
      <w:r>
        <w:t xml:space="preserve">An event is a point-in-time annotation inside a span. Where a span represents a duration (start to end), an event represents a moment. Events have their own timestamp, a name, and optional attributes.</w:t>
      </w:r>
    </w:p>
    <w:p>
      <w:pPr>
        <w:spacing w:after="80" w:before="80" w:line="300"/>
        <w:jc w:val="both"/>
      </w:pPr>
      <w:r>
        <w:t xml:space="preserve">Events are useful when something notable happens during a span but does not justify creating a whole child span. Examples:</w:t>
      </w:r>
    </w:p>
    <w:p>
      <w:pPr>
        <w:pStyle w:val="ListParagraph"/>
        <w:numPr>
          <w:ilvl w:val="0"/>
          <w:numId w:val="2"/>
        </w:numPr>
        <w:spacing w:after="60" w:before="60" w:line="280"/>
      </w:pPr>
      <w:r>
        <w:t xml:space="preserve">A cache miss occurred.</w:t>
      </w:r>
    </w:p>
    <w:p>
      <w:pPr>
        <w:pStyle w:val="ListParagraph"/>
        <w:numPr>
          <w:ilvl w:val="0"/>
          <w:numId w:val="2"/>
        </w:numPr>
        <w:spacing w:after="60" w:before="60" w:line="280"/>
      </w:pPr>
      <w:r>
        <w:t xml:space="preserve">A retry was triggered.</w:t>
      </w:r>
    </w:p>
    <w:p>
      <w:pPr>
        <w:pStyle w:val="ListParagraph"/>
        <w:numPr>
          <w:ilvl w:val="0"/>
          <w:numId w:val="2"/>
        </w:numPr>
        <w:spacing w:after="60" w:before="60" w:line="280"/>
      </w:pPr>
      <w:r>
        <w:t xml:space="preserve">An important state transition took place.</w:t>
      </w:r>
    </w:p>
    <w:p>
      <w:pPr>
        <w:pStyle w:val="ListParagraph"/>
        <w:numPr>
          <w:ilvl w:val="0"/>
          <w:numId w:val="2"/>
        </w:numPr>
        <w:spacing w:after="60" w:before="60" w:line="280"/>
      </w:pPr>
      <w:r>
        <w:t xml:space="preserve">An exception was caught and handled.</w:t>
      </w:r>
    </w:p>
    <w:p>
      <w:pPr>
        <w:shd w:fill="F4F4F4" w:val="clear"/>
        <w:spacing w:after="0" w:before="120" w:line="260"/>
        <w:ind w:left="360"/>
      </w:pPr>
      <w:r>
        <w:rPr>
          <w:rFonts w:ascii="Consolas" w:cs="Consolas" w:eastAsia="Consolas" w:hAnsi="Consolas"/>
          <w:sz w:val="18"/>
          <w:szCs w:val="18"/>
        </w:rPr>
        <w:t xml:space="preserve">with tracer.start_as_current_span("orders.create") as span:</w:t>
      </w:r>
    </w:p>
    <w:p>
      <w:pPr>
        <w:shd w:fill="F4F4F4" w:val="clear"/>
        <w:spacing w:after="0" w:before="0" w:line="260"/>
        <w:ind w:left="360"/>
      </w:pPr>
      <w:r>
        <w:rPr>
          <w:rFonts w:ascii="Consolas" w:cs="Consolas" w:eastAsia="Consolas" w:hAnsi="Consolas"/>
          <w:sz w:val="18"/>
          <w:szCs w:val="18"/>
        </w:rPr>
        <w:t xml:space="preserve">    order = build_order(items)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Annotate a notable moment</w:t>
      </w:r>
    </w:p>
    <w:p>
      <w:pPr>
        <w:shd w:fill="F4F4F4" w:val="clear"/>
        <w:spacing w:after="0" w:before="0" w:line="260"/>
        <w:ind w:left="360"/>
      </w:pPr>
      <w:r>
        <w:rPr>
          <w:rFonts w:ascii="Consolas" w:cs="Consolas" w:eastAsia="Consolas" w:hAnsi="Consolas"/>
          <w:sz w:val="18"/>
          <w:szCs w:val="18"/>
        </w:rPr>
        <w:t xml:space="preserve">    span.add_event("cache.miss", attributes={"key": f"user:{user_id}"})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try:</w:t>
      </w:r>
    </w:p>
    <w:p>
      <w:pPr>
        <w:shd w:fill="F4F4F4" w:val="clear"/>
        <w:spacing w:after="0" w:before="0" w:line="260"/>
        <w:ind w:left="360"/>
      </w:pPr>
      <w:r>
        <w:rPr>
          <w:rFonts w:ascii="Consolas" w:cs="Consolas" w:eastAsia="Consolas" w:hAnsi="Consolas"/>
          <w:sz w:val="18"/>
          <w:szCs w:val="18"/>
        </w:rPr>
        <w:t xml:space="preserve">        charge_customer(user_id, order.total)</w:t>
      </w:r>
    </w:p>
    <w:p>
      <w:pPr>
        <w:shd w:fill="F4F4F4" w:val="clear"/>
        <w:spacing w:after="0" w:before="0" w:line="260"/>
        <w:ind w:left="360"/>
      </w:pPr>
      <w:r>
        <w:rPr>
          <w:rFonts w:ascii="Consolas" w:cs="Consolas" w:eastAsia="Consolas" w:hAnsi="Consolas"/>
          <w:sz w:val="18"/>
          <w:szCs w:val="18"/>
        </w:rPr>
        <w:t xml:space="preserve">    except StripeRateLimitError as e:</w:t>
      </w:r>
    </w:p>
    <w:p>
      <w:pPr>
        <w:shd w:fill="F4F4F4" w:val="clear"/>
        <w:spacing w:after="0" w:before="0" w:line="260"/>
        <w:ind w:left="360"/>
      </w:pPr>
      <w:r>
        <w:rPr>
          <w:rFonts w:ascii="Consolas" w:cs="Consolas" w:eastAsia="Consolas" w:hAnsi="Consolas"/>
          <w:sz w:val="18"/>
          <w:szCs w:val="18"/>
        </w:rPr>
        <w:t xml:space="preserve">        # Record the exception as an event (SDKs have a helper for this)</w:t>
      </w:r>
    </w:p>
    <w:p>
      <w:pPr>
        <w:shd w:fill="F4F4F4" w:val="clear"/>
        <w:spacing w:after="0" w:before="0" w:line="260"/>
        <w:ind w:left="360"/>
      </w:pPr>
      <w:r>
        <w:rPr>
          <w:rFonts w:ascii="Consolas" w:cs="Consolas" w:eastAsia="Consolas" w:hAnsi="Consolas"/>
          <w:sz w:val="18"/>
          <w:szCs w:val="18"/>
        </w:rPr>
        <w:t xml:space="preserve">        span.add_event("retry.scheduled", attributes={"delay_ms": 1000})</w:t>
      </w:r>
    </w:p>
    <w:p>
      <w:pPr>
        <w:shd w:fill="F4F4F4" w:val="clear"/>
        <w:spacing w:after="0" w:before="0" w:line="260"/>
        <w:ind w:left="360"/>
      </w:pPr>
      <w:r>
        <w:rPr>
          <w:rFonts w:ascii="Consolas" w:cs="Consolas" w:eastAsia="Consolas" w:hAnsi="Consolas"/>
          <w:sz w:val="18"/>
          <w:szCs w:val="18"/>
        </w:rPr>
        <w:t xml:space="preserve">        time.sleep(1)</w:t>
      </w:r>
    </w:p>
    <w:p>
      <w:pPr>
        <w:shd w:fill="F4F4F4" w:val="clear"/>
        <w:spacing w:after="120" w:before="0" w:line="260"/>
        <w:ind w:left="360"/>
      </w:pPr>
      <w:r>
        <w:rPr>
          <w:rFonts w:ascii="Consolas" w:cs="Consolas" w:eastAsia="Consolas" w:hAnsi="Consolas"/>
          <w:sz w:val="18"/>
          <w:szCs w:val="18"/>
        </w:rPr>
        <w:t xml:space="preserve">        charge_customer(user_id, order.total)</w:t>
      </w:r>
    </w:p>
    <w:p>
      <w:pPr>
        <w:pStyle w:val="Heading3"/>
        <w:spacing w:after="120" w:before="220"/>
      </w:pPr>
      <w:r>
        <w:t xml:space="preserve">Recording Exceptions</w:t>
      </w:r>
    </w:p>
    <w:p>
      <w:pPr>
        <w:spacing w:after="80" w:before="80" w:line="300"/>
        <w:jc w:val="both"/>
      </w:pPr>
      <w:r>
        <w:t xml:space="preserve">Because exceptions are such a common thing to annotate, OpenTelemetry provides a dedicated helper: `span.record_exception(e)`. It adds an event named "exception" with well-known attributes (`exception.type`, `exception.message`, `exception.stacktrace`) that backends understand and render specially.</w:t>
      </w:r>
    </w:p>
    <w:p>
      <w:pPr>
        <w:shd w:fill="F4F4F4" w:val="clear"/>
        <w:spacing w:after="0" w:before="120" w:line="260"/>
        <w:ind w:left="360"/>
      </w:pPr>
      <w:r>
        <w:rPr>
          <w:rFonts w:ascii="Consolas" w:cs="Consolas" w:eastAsia="Consolas" w:hAnsi="Consolas"/>
          <w:sz w:val="18"/>
          <w:szCs w:val="18"/>
        </w:rPr>
        <w:t xml:space="preserve">try:</w:t>
      </w:r>
    </w:p>
    <w:p>
      <w:pPr>
        <w:shd w:fill="F4F4F4" w:val="clear"/>
        <w:spacing w:after="0" w:before="0" w:line="260"/>
        <w:ind w:left="360"/>
      </w:pPr>
      <w:r>
        <w:rPr>
          <w:rFonts w:ascii="Consolas" w:cs="Consolas" w:eastAsia="Consolas" w:hAnsi="Consolas"/>
          <w:sz w:val="18"/>
          <w:szCs w:val="18"/>
        </w:rPr>
        <w:t xml:space="preserve">    charge_customer(user_id, total)</w:t>
      </w:r>
    </w:p>
    <w:p>
      <w:pPr>
        <w:shd w:fill="F4F4F4" w:val="clear"/>
        <w:spacing w:after="0" w:before="0" w:line="260"/>
        <w:ind w:left="360"/>
      </w:pPr>
      <w:r>
        <w:rPr>
          <w:rFonts w:ascii="Consolas" w:cs="Consolas" w:eastAsia="Consolas" w:hAnsi="Consolas"/>
          <w:sz w:val="18"/>
          <w:szCs w:val="18"/>
        </w:rPr>
        <w:t xml:space="preserve">except Exception as e:</w:t>
      </w:r>
    </w:p>
    <w:p>
      <w:pPr>
        <w:shd w:fill="F4F4F4" w:val="clear"/>
        <w:spacing w:after="0" w:before="0" w:line="260"/>
        <w:ind w:left="360"/>
      </w:pPr>
      <w:r>
        <w:rPr>
          <w:rFonts w:ascii="Consolas" w:cs="Consolas" w:eastAsia="Consolas" w:hAnsi="Consolas"/>
          <w:sz w:val="18"/>
          <w:szCs w:val="18"/>
        </w:rPr>
        <w:t xml:space="preserve">    span.record_exception(e)</w:t>
      </w:r>
    </w:p>
    <w:p>
      <w:pPr>
        <w:shd w:fill="F4F4F4" w:val="clear"/>
        <w:spacing w:after="0" w:before="0" w:line="260"/>
        <w:ind w:left="360"/>
      </w:pPr>
      <w:r>
        <w:rPr>
          <w:rFonts w:ascii="Consolas" w:cs="Consolas" w:eastAsia="Consolas" w:hAnsi="Consolas"/>
          <w:sz w:val="18"/>
          <w:szCs w:val="18"/>
        </w:rPr>
        <w:t xml:space="preserve">    span.set_status(Status(StatusCode.ERROR, str(e)))</w:t>
      </w:r>
    </w:p>
    <w:p>
      <w:pPr>
        <w:shd w:fill="F4F4F4" w:val="clear"/>
        <w:spacing w:after="120" w:before="0" w:line="260"/>
        <w:ind w:left="360"/>
      </w:pPr>
      <w:r>
        <w:rPr>
          <w:rFonts w:ascii="Consolas" w:cs="Consolas" w:eastAsia="Consolas" w:hAnsi="Consolas"/>
          <w:sz w:val="18"/>
          <w:szCs w:val="18"/>
        </w:rPr>
        <w:t xml:space="preserve">    raise</w:t>
      </w:r>
    </w:p>
    <w:p>
      <w:pPr>
        <w:pStyle w:val="Heading3"/>
        <w:spacing w:after="120" w:before="220"/>
      </w:pPr>
      <w:r>
        <w:t xml:space="preserve">Events vs Child Spans</w:t>
      </w:r>
    </w:p>
    <w:p>
      <w:pPr>
        <w:spacing w:after="80" w:before="80" w:line="300"/>
        <w:jc w:val="both"/>
      </w:pPr>
      <w:r>
        <w:t xml:space="preserve">A common question: when do I use an event versus a child span? The rule of thumb:</w:t>
      </w:r>
    </w:p>
    <w:p>
      <w:pPr>
        <w:pStyle w:val="ListParagraph"/>
        <w:numPr>
          <w:ilvl w:val="0"/>
          <w:numId w:val="2"/>
        </w:numPr>
        <w:spacing w:after="60" w:before="60" w:line="280"/>
      </w:pPr>
      <w:r>
        <w:rPr>
          <w:b/>
          <w:bCs/>
        </w:rPr>
        <w:t xml:space="preserve">Use an event</w:t>
      </w:r>
      <w:r>
        <w:t xml:space="preserve"> when the annotation is instantaneous ("cache miss happened") and does not have meaningful duration.</w:t>
      </w:r>
    </w:p>
    <w:p>
      <w:pPr>
        <w:pStyle w:val="ListParagraph"/>
        <w:numPr>
          <w:ilvl w:val="0"/>
          <w:numId w:val="2"/>
        </w:numPr>
        <w:spacing w:after="60" w:before="60" w:line="280"/>
      </w:pPr>
      <w:r>
        <w:rPr>
          <w:b/>
          <w:bCs/>
        </w:rPr>
        <w:t xml:space="preserve">Use a child span</w:t>
      </w:r>
      <w:r>
        <w:t xml:space="preserve"> when the sub-operation takes measurable time you care about ("the cache lookup took 12ms").</w:t>
      </w:r>
    </w:p>
    <w:p>
      <w:pPr>
        <w:pStyle w:val="Heading2"/>
        <w:spacing w:after="160" w:before="280"/>
      </w:pPr>
      <w:r>
        <w:t xml:space="preserve">3.5. Links — References to Other Spans</w:t>
      </w:r>
    </w:p>
    <w:p>
      <w:pPr>
        <w:spacing w:after="80" w:before="80" w:line="300"/>
        <w:jc w:val="both"/>
      </w:pPr>
      <w:r>
        <w:t xml:space="preserve">A link is a reference from one span to another span, where the relationship is not a parent-child one. Links are used when a span is causally related to other spans but is not meaningfully "inside" them.</w:t>
      </w:r>
    </w:p>
    <w:p>
      <w:pPr>
        <w:spacing w:after="80" w:before="80" w:line="300"/>
        <w:jc w:val="both"/>
      </w:pPr>
      <w:r>
        <w:t xml:space="preserve">The classic example is batch processing. Suppose 50 messages arrive in a queue from 50 different upstream traces. You process them together in one consumer span. Which trace should the consumer span belong to? None of them, exclusively — but all of them, causally. Links solve this.</w:t>
      </w:r>
    </w:p>
    <w:p>
      <w:pPr>
        <w:shd w:fill="F4F4F4" w:val="clear"/>
        <w:spacing w:after="0" w:before="120" w:line="260"/>
        <w:ind w:left="360"/>
      </w:pPr>
      <w:r>
        <w:rPr>
          <w:rFonts w:ascii="Consolas" w:cs="Consolas" w:eastAsia="Consolas" w:hAnsi="Consolas"/>
          <w:sz w:val="18"/>
          <w:szCs w:val="18"/>
        </w:rPr>
        <w:t xml:space="preserve"># Pseudocode: consume a batch of messages, each from a different trace</w:t>
      </w:r>
    </w:p>
    <w:p>
      <w:pPr>
        <w:shd w:fill="F4F4F4" w:val="clear"/>
        <w:spacing w:after="0" w:before="0" w:line="260"/>
        <w:ind w:left="360"/>
      </w:pPr>
      <w:r>
        <w:rPr>
          <w:rFonts w:ascii="Consolas" w:cs="Consolas" w:eastAsia="Consolas" w:hAnsi="Consolas"/>
          <w:sz w:val="18"/>
          <w:szCs w:val="18"/>
        </w:rPr>
        <w:t xml:space="preserve">def consume_batch(messages):</w:t>
      </w:r>
    </w:p>
    <w:p>
      <w:pPr>
        <w:shd w:fill="F4F4F4" w:val="clear"/>
        <w:spacing w:after="0" w:before="0" w:line="260"/>
        <w:ind w:left="360"/>
      </w:pPr>
      <w:r>
        <w:rPr>
          <w:rFonts w:ascii="Consolas" w:cs="Consolas" w:eastAsia="Consolas" w:hAnsi="Consolas"/>
          <w:sz w:val="18"/>
          <w:szCs w:val="18"/>
        </w:rPr>
        <w:t xml:space="preserve">    # Extract the SpanContext of each incoming message's producer span</w:t>
      </w:r>
    </w:p>
    <w:p>
      <w:pPr>
        <w:shd w:fill="F4F4F4" w:val="clear"/>
        <w:spacing w:after="0" w:before="0" w:line="260"/>
        <w:ind w:left="360"/>
      </w:pPr>
      <w:r>
        <w:rPr>
          <w:rFonts w:ascii="Consolas" w:cs="Consolas" w:eastAsia="Consolas" w:hAnsi="Consolas"/>
          <w:sz w:val="18"/>
          <w:szCs w:val="18"/>
        </w:rPr>
        <w:t xml:space="preserve">    links = [</w:t>
      </w:r>
    </w:p>
    <w:p>
      <w:pPr>
        <w:shd w:fill="F4F4F4" w:val="clear"/>
        <w:spacing w:after="0" w:before="0" w:line="260"/>
        <w:ind w:left="360"/>
      </w:pPr>
      <w:r>
        <w:rPr>
          <w:rFonts w:ascii="Consolas" w:cs="Consolas" w:eastAsia="Consolas" w:hAnsi="Consolas"/>
          <w:sz w:val="18"/>
          <w:szCs w:val="18"/>
        </w:rPr>
        <w:t xml:space="preserve">        trace.Link(context=extract_context(msg.headers).span_context)</w:t>
      </w:r>
    </w:p>
    <w:p>
      <w:pPr>
        <w:shd w:fill="F4F4F4" w:val="clear"/>
        <w:spacing w:after="0" w:before="0" w:line="260"/>
        <w:ind w:left="360"/>
      </w:pPr>
      <w:r>
        <w:rPr>
          <w:rFonts w:ascii="Consolas" w:cs="Consolas" w:eastAsia="Consolas" w:hAnsi="Consolas"/>
          <w:sz w:val="18"/>
          <w:szCs w:val="18"/>
        </w:rPr>
        <w:t xml:space="preserve">        for msg in messages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Start the consumer span with links (not parent) to each producer</w:t>
      </w:r>
    </w:p>
    <w:p>
      <w:pPr>
        <w:shd w:fill="F4F4F4" w:val="clear"/>
        <w:spacing w:after="0" w:before="0" w:line="260"/>
        <w:ind w:left="360"/>
      </w:pPr>
      <w:r>
        <w:rPr>
          <w:rFonts w:ascii="Consolas" w:cs="Consolas" w:eastAsia="Consolas" w:hAnsi="Consolas"/>
          <w:sz w:val="18"/>
          <w:szCs w:val="18"/>
        </w:rPr>
        <w:t xml:space="preserve">    with tracer.start_as_current_span(</w:t>
      </w:r>
    </w:p>
    <w:p>
      <w:pPr>
        <w:shd w:fill="F4F4F4" w:val="clear"/>
        <w:spacing w:after="0" w:before="0" w:line="260"/>
        <w:ind w:left="360"/>
      </w:pPr>
      <w:r>
        <w:rPr>
          <w:rFonts w:ascii="Consolas" w:cs="Consolas" w:eastAsia="Consolas" w:hAnsi="Consolas"/>
          <w:sz w:val="18"/>
          <w:szCs w:val="18"/>
        </w:rPr>
        <w:t xml:space="preserve">        "queue.consume_batch",</w:t>
      </w:r>
    </w:p>
    <w:p>
      <w:pPr>
        <w:shd w:fill="F4F4F4" w:val="clear"/>
        <w:spacing w:after="0" w:before="0" w:line="260"/>
        <w:ind w:left="360"/>
      </w:pPr>
      <w:r>
        <w:rPr>
          <w:rFonts w:ascii="Consolas" w:cs="Consolas" w:eastAsia="Consolas" w:hAnsi="Consolas"/>
          <w:sz w:val="18"/>
          <w:szCs w:val="18"/>
        </w:rPr>
        <w:t xml:space="preserve">        kind=trace.SpanKind.CONSUMER,</w:t>
      </w:r>
    </w:p>
    <w:p>
      <w:pPr>
        <w:shd w:fill="F4F4F4" w:val="clear"/>
        <w:spacing w:after="0" w:before="0" w:line="260"/>
        <w:ind w:left="360"/>
      </w:pPr>
      <w:r>
        <w:rPr>
          <w:rFonts w:ascii="Consolas" w:cs="Consolas" w:eastAsia="Consolas" w:hAnsi="Consolas"/>
          <w:sz w:val="18"/>
          <w:szCs w:val="18"/>
        </w:rPr>
        <w:t xml:space="preserve">        links=links,</w:t>
      </w:r>
    </w:p>
    <w:p>
      <w:pPr>
        <w:shd w:fill="F4F4F4" w:val="clear"/>
        <w:spacing w:after="0" w:before="0" w:line="260"/>
        <w:ind w:left="360"/>
      </w:pPr>
      <w:r>
        <w:rPr>
          <w:rFonts w:ascii="Consolas" w:cs="Consolas" w:eastAsia="Consolas" w:hAnsi="Consolas"/>
          <w:sz w:val="18"/>
          <w:szCs w:val="18"/>
        </w:rPr>
        <w:t xml:space="preserve">    ) as span:</w:t>
      </w:r>
    </w:p>
    <w:p>
      <w:pPr>
        <w:shd w:fill="F4F4F4" w:val="clear"/>
        <w:spacing w:after="0" w:before="0" w:line="260"/>
        <w:ind w:left="360"/>
      </w:pPr>
      <w:r>
        <w:rPr>
          <w:rFonts w:ascii="Consolas" w:cs="Consolas" w:eastAsia="Consolas" w:hAnsi="Consolas"/>
          <w:sz w:val="18"/>
          <w:szCs w:val="18"/>
        </w:rPr>
        <w:t xml:space="preserve">        span.set_attribute("messaging.batch.message_count", len(messages))</w:t>
      </w:r>
    </w:p>
    <w:p>
      <w:pPr>
        <w:shd w:fill="F4F4F4" w:val="clear"/>
        <w:spacing w:after="0" w:before="0" w:line="260"/>
        <w:ind w:left="360"/>
      </w:pPr>
      <w:r>
        <w:rPr>
          <w:rFonts w:ascii="Consolas" w:cs="Consolas" w:eastAsia="Consolas" w:hAnsi="Consolas"/>
          <w:sz w:val="18"/>
          <w:szCs w:val="18"/>
        </w:rPr>
        <w:t xml:space="preserve">        for msg in messages:</w:t>
      </w:r>
    </w:p>
    <w:p>
      <w:pPr>
        <w:shd w:fill="F4F4F4" w:val="clear"/>
        <w:spacing w:after="120" w:before="0" w:line="260"/>
        <w:ind w:left="360"/>
      </w:pPr>
      <w:r>
        <w:rPr>
          <w:rFonts w:ascii="Consolas" w:cs="Consolas" w:eastAsia="Consolas" w:hAnsi="Consolas"/>
          <w:sz w:val="18"/>
          <w:szCs w:val="18"/>
        </w:rPr>
        <w:t xml:space="preserve">            process(msg)</w:t>
      </w:r>
    </w:p>
    <w:p>
      <w:pPr>
        <w:pStyle w:val="Heading3"/>
        <w:spacing w:after="120" w:before="220"/>
      </w:pPr>
      <w:r>
        <w:t xml:space="preserve">When to Use Links</w:t>
      </w:r>
    </w:p>
    <w:p>
      <w:pPr>
        <w:pStyle w:val="ListParagraph"/>
        <w:numPr>
          <w:ilvl w:val="0"/>
          <w:numId w:val="2"/>
        </w:numPr>
        <w:spacing w:after="60" w:before="60" w:line="280"/>
      </w:pPr>
      <w:r>
        <w:t xml:space="preserve">Batch operations that process items from many upstream traces.</w:t>
      </w:r>
    </w:p>
    <w:p>
      <w:pPr>
        <w:pStyle w:val="ListParagraph"/>
        <w:numPr>
          <w:ilvl w:val="0"/>
          <w:numId w:val="2"/>
        </w:numPr>
        <w:spacing w:after="60" w:before="60" w:line="280"/>
      </w:pPr>
      <w:r>
        <w:t xml:space="preserve">Fan-in points where multiple traces converge into a single downstream operation.</w:t>
      </w:r>
    </w:p>
    <w:p>
      <w:pPr>
        <w:pStyle w:val="ListParagraph"/>
        <w:numPr>
          <w:ilvl w:val="0"/>
          <w:numId w:val="2"/>
        </w:numPr>
        <w:spacing w:after="60" w:before="60" w:line="280"/>
      </w:pPr>
      <w:r>
        <w:t xml:space="preserve">Async retries where a new span represents work tied to an older trace but should not extend that trace's duration.</w:t>
      </w:r>
    </w:p>
    <w:p>
      <w:pPr>
        <w:pStyle w:val="ListParagraph"/>
        <w:numPr>
          <w:ilvl w:val="0"/>
          <w:numId w:val="2"/>
        </w:numPr>
        <w:spacing w:after="60" w:before="60" w:line="280"/>
      </w:pPr>
      <w:r>
        <w:t xml:space="preserve">Cross-cutting background jobs triggered by specific user actions.</w:t>
      </w:r>
    </w:p>
    <w:p>
      <w:pPr>
        <w:pBdr>
          <w:left w:val="single" w:color="2E5C8A" w:sz="18" w:space="8"/>
        </w:pBdr>
        <w:shd w:fill="EAF3FB" w:val="clear"/>
        <w:spacing w:after="120" w:before="120" w:line="300"/>
        <w:ind w:left="200" w:right="200"/>
      </w:pPr>
      <w:r>
        <w:rPr>
          <w:b/>
          <w:bCs/>
          <w:color w:val="2E5C8A"/>
        </w:rPr>
        <w:t xml:space="preserve">Link vs Parent: </w:t>
      </w:r>
      <w:r>
        <w:t xml:space="preserve">Parent says "this span is a sub-operation of that one." Link says "this span is related to those ones, but lives its own life." Most spans have a parent and no links. Some spans have links but no parent. A few have both.</w:t>
      </w:r>
    </w:p>
    <w:p>
      <w:pPr>
        <w:pStyle w:val="Heading2"/>
        <w:spacing w:after="160" w:before="280"/>
      </w:pPr>
      <w:r>
        <w:t xml:space="preserve">3.6. Status — OK, ERROR, UNSET</w:t>
      </w:r>
    </w:p>
    <w:p>
      <w:pPr>
        <w:spacing w:after="80" w:before="80" w:line="300"/>
        <w:jc w:val="both"/>
      </w:pPr>
      <w:r>
        <w:t xml:space="preserve">The status field records whether the operation succeeded. It has exactly three possible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60"/>
        <w:gridCol w:w="4300"/>
      </w:tblGrid>
      <w:tr>
        <w:trPr>
          <w:tblHeader/>
        </w:trPr>
        <w:tc>
          <w:tcPr>
            <w:tcW w:type="dxa" w:w="1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Status</w:t>
            </w:r>
          </w:p>
        </w:tc>
        <w:tc>
          <w:tcPr>
            <w:tcW w:type="dxa" w:w="36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Meaning</w:t>
            </w:r>
          </w:p>
        </w:tc>
        <w:tc>
          <w:tcPr>
            <w:tcW w:type="dxa" w:w="43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When to Set It</w:t>
            </w:r>
          </w:p>
        </w:tc>
      </w:tr>
      <w:tr>
        <w:tc>
          <w:tcPr>
            <w:tcW w:type="dxa" w:w="1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UNSET</w:t>
            </w:r>
          </w:p>
        </w:tc>
        <w:tc>
          <w:tcPr>
            <w:tcW w:type="dxa" w:w="36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The default. Neither success nor failure has been explicitly declared.</w:t>
            </w:r>
          </w:p>
        </w:tc>
        <w:tc>
          <w:tcPr>
            <w:tcW w:type="dxa" w:w="43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Leave this for normal successful operations. Most backends interpret UNSET as success.</w:t>
            </w:r>
          </w:p>
        </w:tc>
      </w:tr>
      <w:tr>
        <w:tc>
          <w:tcPr>
            <w:tcW w:type="dxa" w:w="1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OK</w:t>
            </w:r>
          </w:p>
        </w:tc>
        <w:tc>
          <w:tcPr>
            <w:tcW w:type="dxa" w:w="36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The operation explicitly succeeded.</w:t>
            </w:r>
          </w:p>
        </w:tc>
        <w:tc>
          <w:tcPr>
            <w:tcW w:type="dxa" w:w="43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Rarely set by application code. Reserved for cases where success must be explicitly affirmed (e.g., a library handling ambiguous HTTP status codes).</w:t>
            </w:r>
          </w:p>
        </w:tc>
      </w:tr>
      <w:tr>
        <w:tc>
          <w:tcPr>
            <w:tcW w:type="dxa" w:w="1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ERROR</w:t>
            </w:r>
          </w:p>
        </w:tc>
        <w:tc>
          <w:tcPr>
            <w:tcW w:type="dxa" w:w="36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The operation failed.</w:t>
            </w:r>
          </w:p>
        </w:tc>
        <w:tc>
          <w:tcPr>
            <w:tcW w:type="dxa" w:w="43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Set whenever the span represents a failed operation: uncaught exception, HTTP 5xx received, business logic error, timeout, etc.</w:t>
            </w:r>
          </w:p>
        </w:tc>
      </w:tr>
    </w:tbl>
    <w:p>
      <w:pPr>
        <w:spacing w:after="80" w:before="80" w:line="300"/>
        <w:jc w:val="both"/>
      </w:pPr>
      <w:r>
        <w:t xml:space="preserve"> </w:t>
      </w:r>
    </w:p>
    <w:p>
      <w:pPr>
        <w:pStyle w:val="Heading3"/>
        <w:spacing w:after="120" w:before="220"/>
      </w:pPr>
      <w:r>
        <w:t xml:space="preserve">The UNSET vs OK Distinction</w:t>
      </w:r>
    </w:p>
    <w:p>
      <w:pPr>
        <w:spacing w:after="80" w:before="80" w:line="300"/>
        <w:jc w:val="both"/>
      </w:pPr>
      <w:r>
        <w:t xml:space="preserve">This is a subtle point that often confuses newcomers. Most spans you create should stay in UNSET status when they succeed. You should almost never call `span.set_status(StatusCode.OK)` explicitly. Why?</w:t>
      </w:r>
    </w:p>
    <w:p>
      <w:pPr>
        <w:spacing w:after="80" w:before="80" w:line="300"/>
        <w:jc w:val="both"/>
      </w:pPr>
      <w:r>
        <w:t xml:space="preserve">The OpenTelemetry specification deliberately reserves OK for cases where success is ambiguous from context and needs to be explicitly asserted. In particular, the HTTP specification says that instrumentation should NOT set status to OK for successful HTTP calls — the HTTP status code is enough information. Setting OK would actually override a downstream library's legitimate attempt to flag an error.</w:t>
      </w:r>
    </w:p>
    <w:p>
      <w:pPr>
        <w:spacing w:after="80" w:before="80" w:line="300"/>
        <w:jc w:val="both"/>
      </w:pPr>
      <w:r>
        <w:t xml:space="preserve">Think of UNSET as "no opinion so far." OK is "I explicitly overrule any other signals — this succeeded." ERROR is "I explicitly say this failed."</w:t>
      </w:r>
    </w:p>
    <w:p>
      <w:pPr>
        <w:pStyle w:val="Heading3"/>
        <w:spacing w:after="120" w:before="220"/>
      </w:pPr>
      <w:r>
        <w:t xml:space="preserve">Recording Errors Correctly</w:t>
      </w:r>
    </w:p>
    <w:p>
      <w:pPr>
        <w:spacing w:after="80" w:before="80" w:line="300"/>
        <w:jc w:val="both"/>
      </w:pPr>
      <w:r>
        <w:t xml:space="preserve">When something goes wrong, do three things:</w:t>
      </w:r>
    </w:p>
    <w:p>
      <w:pPr>
        <w:shd w:fill="F4F4F4" w:val="clear"/>
        <w:spacing w:after="0" w:before="120" w:line="260"/>
        <w:ind w:left="360"/>
      </w:pPr>
      <w:r>
        <w:rPr>
          <w:rFonts w:ascii="Consolas" w:cs="Consolas" w:eastAsia="Consolas" w:hAnsi="Consolas"/>
          <w:sz w:val="18"/>
          <w:szCs w:val="18"/>
        </w:rPr>
        <w:t xml:space="preserve">from opentelemetry.trace import Status, StatusCode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try:</w:t>
      </w:r>
    </w:p>
    <w:p>
      <w:pPr>
        <w:shd w:fill="F4F4F4" w:val="clear"/>
        <w:spacing w:after="0" w:before="0" w:line="260"/>
        <w:ind w:left="360"/>
      </w:pPr>
      <w:r>
        <w:rPr>
          <w:rFonts w:ascii="Consolas" w:cs="Consolas" w:eastAsia="Consolas" w:hAnsi="Consolas"/>
          <w:sz w:val="18"/>
          <w:szCs w:val="18"/>
        </w:rPr>
        <w:t xml:space="preserve">    result = risky_operation()</w:t>
      </w:r>
    </w:p>
    <w:p>
      <w:pPr>
        <w:shd w:fill="F4F4F4" w:val="clear"/>
        <w:spacing w:after="0" w:before="0" w:line="260"/>
        <w:ind w:left="360"/>
      </w:pPr>
      <w:r>
        <w:rPr>
          <w:rFonts w:ascii="Consolas" w:cs="Consolas" w:eastAsia="Consolas" w:hAnsi="Consolas"/>
          <w:sz w:val="18"/>
          <w:szCs w:val="18"/>
        </w:rPr>
        <w:t xml:space="preserve">except Exception as e:</w:t>
      </w:r>
    </w:p>
    <w:p>
      <w:pPr>
        <w:shd w:fill="F4F4F4" w:val="clear"/>
        <w:spacing w:after="0" w:before="0" w:line="260"/>
        <w:ind w:left="360"/>
      </w:pPr>
      <w:r>
        <w:rPr>
          <w:rFonts w:ascii="Consolas" w:cs="Consolas" w:eastAsia="Consolas" w:hAnsi="Consolas"/>
          <w:sz w:val="18"/>
          <w:szCs w:val="18"/>
        </w:rPr>
        <w:t xml:space="preserve">    # 1. Record the exception as an event on the span</w:t>
      </w:r>
    </w:p>
    <w:p>
      <w:pPr>
        <w:shd w:fill="F4F4F4" w:val="clear"/>
        <w:spacing w:after="0" w:before="0" w:line="260"/>
        <w:ind w:left="360"/>
      </w:pPr>
      <w:r>
        <w:rPr>
          <w:rFonts w:ascii="Consolas" w:cs="Consolas" w:eastAsia="Consolas" w:hAnsi="Consolas"/>
          <w:sz w:val="18"/>
          <w:szCs w:val="18"/>
        </w:rPr>
        <w:t xml:space="preserve">    span.record_exception(e)</w:t>
      </w:r>
    </w:p>
    <w:p>
      <w:pPr>
        <w:shd w:fill="F4F4F4" w:val="clear"/>
        <w:spacing w:after="0" w:before="0" w:line="260"/>
        <w:ind w:left="360"/>
      </w:pPr>
      <w:r>
        <w:rPr>
          <w:rFonts w:ascii="Consolas" w:cs="Consolas" w:eastAsia="Consolas" w:hAnsi="Consolas"/>
          <w:sz w:val="18"/>
          <w:szCs w:val="18"/>
        </w:rPr>
        <w:t xml:space="preserve">    # 2. Set the span status to ERROR with a description</w:t>
      </w:r>
    </w:p>
    <w:p>
      <w:pPr>
        <w:shd w:fill="F4F4F4" w:val="clear"/>
        <w:spacing w:after="0" w:before="0" w:line="260"/>
        <w:ind w:left="360"/>
      </w:pPr>
      <w:r>
        <w:rPr>
          <w:rFonts w:ascii="Consolas" w:cs="Consolas" w:eastAsia="Consolas" w:hAnsi="Consolas"/>
          <w:sz w:val="18"/>
          <w:szCs w:val="18"/>
        </w:rPr>
        <w:t xml:space="preserve">    span.set_status(Status(StatusCode.ERROR, description=str(e)))</w:t>
      </w:r>
    </w:p>
    <w:p>
      <w:pPr>
        <w:shd w:fill="F4F4F4" w:val="clear"/>
        <w:spacing w:after="0" w:before="0" w:line="260"/>
        <w:ind w:left="360"/>
      </w:pPr>
      <w:r>
        <w:rPr>
          <w:rFonts w:ascii="Consolas" w:cs="Consolas" w:eastAsia="Consolas" w:hAnsi="Consolas"/>
          <w:sz w:val="18"/>
          <w:szCs w:val="18"/>
        </w:rPr>
        <w:t xml:space="preserve">    # 3. Re-raise (or handle) — don't swallow the exception silently</w:t>
      </w:r>
    </w:p>
    <w:p>
      <w:pPr>
        <w:shd w:fill="F4F4F4" w:val="clear"/>
        <w:spacing w:after="120" w:before="0" w:line="260"/>
        <w:ind w:left="360"/>
      </w:pPr>
      <w:r>
        <w:rPr>
          <w:rFonts w:ascii="Consolas" w:cs="Consolas" w:eastAsia="Consolas" w:hAnsi="Consolas"/>
          <w:sz w:val="18"/>
          <w:szCs w:val="18"/>
        </w:rPr>
        <w:t xml:space="preserve">    raise</w:t>
      </w:r>
    </w:p>
    <w:p>
      <w:pPr>
        <w:pBdr>
          <w:left w:val="single" w:color="A0522D" w:sz="18" w:space="8"/>
        </w:pBdr>
        <w:shd w:fill="FDF5E8" w:val="clear"/>
        <w:spacing w:after="120" w:before="120" w:line="300"/>
        <w:ind w:left="200" w:right="200"/>
      </w:pPr>
      <w:r>
        <w:rPr>
          <w:b/>
          <w:bCs/>
          <w:color w:val="A0522D"/>
        </w:rPr>
        <w:t xml:space="preserve">Don't Mark Handled Errors as Span Errors: </w:t>
      </w:r>
      <w:r>
        <w:t xml:space="preserve">If your code catches an exception and recovers — for example, a retry succeeds on the second attempt — the outer span should NOT be marked ERROR. Add an event annotating the retry, but leave status UNSET. Marking spans ERROR for operations that ultimately succeeded will inflate your error rate and trigger false pages.</w:t>
      </w:r>
    </w:p>
    <w:p>
      <w:r>
        <w:br w:type="page"/>
      </w:r>
    </w:p>
    <w:p>
      <w:pPr>
        <w:pStyle w:val="Heading1"/>
        <w:spacing w:after="200" w:before="360"/>
      </w:pPr>
      <w:r>
        <w:t xml:space="preserve">4. Parent-Child Relationships and SpanContext</w:t>
      </w:r>
    </w:p>
    <w:p>
      <w:pPr>
        <w:pStyle w:val="Heading2"/>
        <w:spacing w:after="160" w:before="280"/>
      </w:pPr>
      <w:r>
        <w:t xml:space="preserve">4.1. What SpanContext Contains</w:t>
      </w:r>
    </w:p>
    <w:p>
      <w:pPr>
        <w:spacing w:after="80" w:before="80" w:line="300"/>
        <w:jc w:val="both"/>
      </w:pPr>
      <w:r>
        <w:t xml:space="preserve">In Module 2, we introduced Context as the ambient container for the current span. Now we need to look at a close cousin: SpanContext. These sound similar but mean different things.</w:t>
      </w:r>
    </w:p>
    <w:p>
      <w:pPr>
        <w:spacing w:after="80" w:before="80" w:line="300"/>
        <w:jc w:val="both"/>
      </w:pPr>
      <w:r>
        <w:t xml:space="preserve">A SpanContext is the minimal, immutable identity of a span — the information a downstream service or child span needs to know about its parent, without needing access to the full span object (which likely doesn't exist anymore or lives in another process). SpanContext contains exactly four things:</w:t>
      </w:r>
    </w:p>
    <w:p>
      <w:pPr>
        <w:pStyle w:val="ListParagraph"/>
        <w:numPr>
          <w:ilvl w:val="0"/>
          <w:numId w:val="2"/>
        </w:numPr>
        <w:spacing w:after="60" w:before="60" w:line="280"/>
      </w:pPr>
      <w:r>
        <w:rPr>
          <w:b/>
          <w:bCs/>
        </w:rPr>
        <w:t xml:space="preserve">trace_id</w:t>
      </w:r>
      <w:r>
        <w:t xml:space="preserve"> — 128-bit identifier of the trace.</w:t>
      </w:r>
    </w:p>
    <w:p>
      <w:pPr>
        <w:pStyle w:val="ListParagraph"/>
        <w:numPr>
          <w:ilvl w:val="0"/>
          <w:numId w:val="2"/>
        </w:numPr>
        <w:spacing w:after="60" w:before="60" w:line="280"/>
      </w:pPr>
      <w:r>
        <w:rPr>
          <w:b/>
          <w:bCs/>
        </w:rPr>
        <w:t xml:space="preserve">span_id</w:t>
      </w:r>
      <w:r>
        <w:t xml:space="preserve"> — 64-bit identifier of the span this context represents.</w:t>
      </w:r>
    </w:p>
    <w:p>
      <w:pPr>
        <w:pStyle w:val="ListParagraph"/>
        <w:numPr>
          <w:ilvl w:val="0"/>
          <w:numId w:val="2"/>
        </w:numPr>
        <w:spacing w:after="60" w:before="60" w:line="280"/>
      </w:pPr>
      <w:r>
        <w:rPr>
          <w:b/>
          <w:bCs/>
        </w:rPr>
        <w:t xml:space="preserve">trace_flags</w:t>
      </w:r>
      <w:r>
        <w:t xml:space="preserve"> — one byte; primarily carries the sampled bit.</w:t>
      </w:r>
    </w:p>
    <w:p>
      <w:pPr>
        <w:pStyle w:val="ListParagraph"/>
        <w:numPr>
          <w:ilvl w:val="0"/>
          <w:numId w:val="2"/>
        </w:numPr>
        <w:spacing w:after="60" w:before="60" w:line="280"/>
      </w:pPr>
      <w:r>
        <w:rPr>
          <w:b/>
          <w:bCs/>
        </w:rPr>
        <w:t xml:space="preserve">trace_state</w:t>
      </w:r>
      <w:r>
        <w:t xml:space="preserve"> — vendor-specific key-value pairs (rarely touched by application code).</w:t>
      </w:r>
    </w:p>
    <w:p>
      <w:pPr>
        <w:spacing w:after="80" w:before="80" w:line="300"/>
        <w:jc w:val="both"/>
      </w:pPr>
      <w:r>
        <w:t xml:space="preserve">That's it. No attributes. No events. No status. No name. Just enough to identify the span and its trace, and carry propagation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Concept</w:t>
            </w:r>
          </w:p>
        </w:tc>
        <w:tc>
          <w:tcPr>
            <w:tcW w:type="dxa" w:w="4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What It Is</w:t>
            </w:r>
          </w:p>
        </w:tc>
        <w:tc>
          <w:tcPr>
            <w:tcW w:type="dxa" w:w="33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Where It Lives</w:t>
            </w:r>
          </w:p>
        </w:tc>
      </w:tr>
      <w:tr>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Span</w:t>
            </w:r>
          </w:p>
        </w:tc>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The full record — name, times, attributes, events, status.</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 the SDK, in the creating process, until exported.</w:t>
            </w:r>
          </w:p>
        </w:tc>
      </w:tr>
      <w:tr>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SpanContext</w:t>
            </w:r>
          </w:p>
        </w:tc>
        <w:tc>
          <w:tcPr>
            <w:tcW w:type="dxa" w:w="4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The minimal identity — trace_id, span_id, flags, state.</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Inside the Span; serialized to HTTP headers by Propagators.</w:t>
            </w:r>
          </w:p>
        </w:tc>
      </w:tr>
      <w:tr>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Context</w:t>
            </w:r>
          </w:p>
        </w:tc>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The ambient container that holds the currently-active span (via its SpanContext and more).</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Thread-local / async-local in your process.</w:t>
            </w:r>
          </w:p>
        </w:tc>
      </w:tr>
    </w:tbl>
    <w:p>
      <w:pPr>
        <w:spacing w:after="80" w:before="80" w:line="300"/>
        <w:jc w:val="both"/>
      </w:pPr>
      <w:r>
        <w:t xml:space="preserve"> </w:t>
      </w:r>
    </w:p>
    <w:p>
      <w:pPr>
        <w:pStyle w:val="Heading2"/>
        <w:spacing w:after="160" w:before="280"/>
      </w:pPr>
      <w:r>
        <w:t xml:space="preserve">4.2. How SpanContext Is Passed to Children</w:t>
      </w:r>
    </w:p>
    <w:p>
      <w:pPr>
        <w:spacing w:after="80" w:before="80" w:line="300"/>
        <w:jc w:val="both"/>
      </w:pPr>
      <w:r>
        <w:t xml:space="preserve">The mechanism is the same in-process and cross-process, just with different transport:</w:t>
      </w:r>
    </w:p>
    <w:p>
      <w:pPr>
        <w:pStyle w:val="Heading3"/>
        <w:spacing w:after="120" w:before="220"/>
      </w:pPr>
      <w:r>
        <w:t xml:space="preserve">In-Process (Same Service)</w:t>
      </w:r>
    </w:p>
    <w:p>
      <w:pPr>
        <w:spacing w:after="80" w:before="80" w:line="300"/>
        <w:jc w:val="both"/>
      </w:pPr>
      <w:r>
        <w:t xml:space="preserve">When you create a new span, the SDK looks at the current Context, extracts the SpanContext of whatever span is "current" (if any), and uses its span_id as the new span's parent_span_id. It inherits trace_id and trace_flags from the parent's SpanContext. The new span becomes the current span in a new Context.</w:t>
      </w:r>
    </w:p>
    <w:p>
      <w:pPr>
        <w:shd w:fill="F4F4F4" w:val="clear"/>
        <w:spacing w:after="0" w:before="120" w:line="260"/>
        <w:ind w:left="360"/>
      </w:pPr>
      <w:r>
        <w:rPr>
          <w:rFonts w:ascii="Consolas" w:cs="Consolas" w:eastAsia="Consolas" w:hAnsi="Consolas"/>
          <w:sz w:val="18"/>
          <w:szCs w:val="18"/>
        </w:rPr>
        <w:t xml:space="preserve">with tracer.start_as_current_span("parent") as parent_span:</w:t>
      </w:r>
    </w:p>
    <w:p>
      <w:pPr>
        <w:shd w:fill="F4F4F4" w:val="clear"/>
        <w:spacing w:after="0" w:before="0" w:line="260"/>
        <w:ind w:left="360"/>
      </w:pPr>
      <w:r>
        <w:rPr>
          <w:rFonts w:ascii="Consolas" w:cs="Consolas" w:eastAsia="Consolas" w:hAnsi="Consolas"/>
          <w:sz w:val="18"/>
          <w:szCs w:val="18"/>
        </w:rPr>
        <w:t xml:space="preserve">    # parent_span.context = { trace_id=X, span_id=A, flags=01 }</w:t>
      </w:r>
    </w:p>
    <w:p>
      <w:pPr>
        <w:shd w:fill="F4F4F4" w:val="clear"/>
        <w:spacing w:after="0" w:before="0" w:line="260"/>
        <w:ind w:left="360"/>
      </w:pPr>
      <w:r>
        <w:rPr>
          <w:rFonts w:ascii="Consolas" w:cs="Consolas" w:eastAsia="Consolas" w:hAnsi="Consolas"/>
          <w:sz w:val="18"/>
          <w:szCs w:val="18"/>
        </w:rPr>
        <w:t xml:space="preserve">    # Current Context now holds this SpanContext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with tracer.start_as_current_span("child") as child_span:</w:t>
      </w:r>
    </w:p>
    <w:p>
      <w:pPr>
        <w:shd w:fill="F4F4F4" w:val="clear"/>
        <w:spacing w:after="0" w:before="0" w:line="260"/>
        <w:ind w:left="360"/>
      </w:pPr>
      <w:r>
        <w:rPr>
          <w:rFonts w:ascii="Consolas" w:cs="Consolas" w:eastAsia="Consolas" w:hAnsi="Consolas"/>
          <w:sz w:val="18"/>
          <w:szCs w:val="18"/>
        </w:rPr>
        <w:t xml:space="preserve">        # SDK reads current Context, finds parent SpanContext {X, A, 01}</w:t>
      </w:r>
    </w:p>
    <w:p>
      <w:pPr>
        <w:shd w:fill="F4F4F4" w:val="clear"/>
        <w:spacing w:after="0" w:before="0" w:line="260"/>
        <w:ind w:left="360"/>
      </w:pPr>
      <w:r>
        <w:rPr>
          <w:rFonts w:ascii="Consolas" w:cs="Consolas" w:eastAsia="Consolas" w:hAnsi="Consolas"/>
          <w:sz w:val="18"/>
          <w:szCs w:val="18"/>
        </w:rPr>
        <w:t xml:space="preserve">        # child_span.context     = { trace_id=X, span_id=B, flags=01 }</w:t>
      </w:r>
    </w:p>
    <w:p>
      <w:pPr>
        <w:shd w:fill="F4F4F4" w:val="clear"/>
        <w:spacing w:after="0" w:before="0" w:line="260"/>
        <w:ind w:left="360"/>
      </w:pPr>
      <w:r>
        <w:rPr>
          <w:rFonts w:ascii="Consolas" w:cs="Consolas" w:eastAsia="Consolas" w:hAnsi="Consolas"/>
          <w:sz w:val="18"/>
          <w:szCs w:val="18"/>
        </w:rPr>
        <w:t xml:space="preserve">        # child_span.parent      = A</w:t>
      </w:r>
    </w:p>
    <w:p>
      <w:pPr>
        <w:shd w:fill="F4F4F4" w:val="clear"/>
        <w:spacing w:after="0" w:before="0" w:line="260"/>
        <w:ind w:left="360"/>
      </w:pPr>
      <w:r>
        <w:rPr>
          <w:rFonts w:ascii="Consolas" w:cs="Consolas" w:eastAsia="Consolas" w:hAnsi="Consolas"/>
          <w:sz w:val="18"/>
          <w:szCs w:val="18"/>
        </w:rPr>
        <w:t xml:space="preserve">        # Current Context now holds child's SpanContext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do_work()</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    # On exit, Context pops back to parent's SpanContext</w:t>
      </w:r>
    </w:p>
    <w:p>
      <w:pPr>
        <w:pStyle w:val="Heading3"/>
        <w:spacing w:after="120" w:before="220"/>
      </w:pPr>
      <w:r>
        <w:t xml:space="preserve">Cross-Process (Over the Network)</w:t>
      </w:r>
    </w:p>
    <w:p>
      <w:pPr>
        <w:spacing w:after="80" w:before="80" w:line="300"/>
        <w:jc w:val="both"/>
      </w:pPr>
      <w:r>
        <w:t xml:space="preserve">When you make an outbound HTTP call, the Propagator takes the current SpanContext and serializes it into the `traceparent` header:</w:t>
      </w:r>
    </w:p>
    <w:p>
      <w:pPr>
        <w:shd w:fill="F4F4F4" w:val="clear"/>
        <w:spacing w:after="0" w:before="120" w:line="260"/>
        <w:ind w:left="360"/>
      </w:pPr>
      <w:r>
        <w:rPr>
          <w:rFonts w:ascii="Consolas" w:cs="Consolas" w:eastAsia="Consolas" w:hAnsi="Consolas"/>
          <w:sz w:val="18"/>
          <w:szCs w:val="18"/>
        </w:rPr>
        <w:t xml:space="preserve">traceparent: 00-&lt;trace_id&gt;-&lt;span_id&gt;-&lt;trace_flags&gt;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Concrete example:</w:t>
      </w:r>
    </w:p>
    <w:p>
      <w:pPr>
        <w:shd w:fill="F4F4F4" w:val="clear"/>
        <w:spacing w:after="0" w:before="0" w:line="260"/>
        <w:ind w:left="360"/>
      </w:pPr>
      <w:r>
        <w:rPr>
          <w:rFonts w:ascii="Consolas" w:cs="Consolas" w:eastAsia="Consolas" w:hAnsi="Consolas"/>
          <w:sz w:val="18"/>
          <w:szCs w:val="18"/>
        </w:rPr>
        <w:t xml:space="preserve">traceparent: 00-4bf92f3577b34da6a3ce929d0e0e4736-00f067aa0ba902b7-01</w:t>
      </w:r>
    </w:p>
    <w:p>
      <w:pPr>
        <w:shd w:fill="F4F4F4" w:val="clear"/>
        <w:spacing w:after="0" w:before="0" w:line="260"/>
        <w:ind w:left="360"/>
      </w:pPr>
      <w:r>
        <w:rPr>
          <w:rFonts w:ascii="Consolas" w:cs="Consolas" w:eastAsia="Consolas" w:hAnsi="Consolas"/>
          <w:sz w:val="18"/>
          <w:szCs w:val="18"/>
        </w:rPr>
        <w:t xml:space="preserve">              │  └── trace_id                   └── span_id      └── flags</w:t>
      </w:r>
    </w:p>
    <w:p>
      <w:pPr>
        <w:shd w:fill="F4F4F4" w:val="clear"/>
        <w:spacing w:after="120" w:before="0" w:line="260"/>
        <w:ind w:left="360"/>
      </w:pPr>
      <w:r>
        <w:rPr>
          <w:rFonts w:ascii="Consolas" w:cs="Consolas" w:eastAsia="Consolas" w:hAnsi="Consolas"/>
          <w:sz w:val="18"/>
          <w:szCs w:val="18"/>
        </w:rPr>
        <w:t xml:space="preserve">              version</w:t>
      </w:r>
    </w:p>
    <w:p>
      <w:pPr>
        <w:spacing w:after="80" w:before="80" w:line="300"/>
        <w:jc w:val="both"/>
      </w:pPr>
      <w:r>
        <w:t xml:space="preserve">On the receiving side, the Propagator parses this header back into a SpanContext. The receiving service then starts its first span with this SpanContext as the parent — which gives the new span the same trace_id but a fresh span_id, linked to the sender via parent_span_id.</w:t>
      </w:r>
    </w:p>
    <w:p>
      <w:pPr>
        <w:pStyle w:val="Heading2"/>
        <w:spacing w:after="160" w:before="280"/>
      </w:pPr>
      <w:r>
        <w:t xml:space="preserve">4.3. In-Process vs Cross-Process Parent-Child</w:t>
      </w:r>
    </w:p>
    <w:p>
      <w:pPr>
        <w:spacing w:after="80" w:before="80" w:line="300"/>
        <w:jc w:val="both"/>
      </w:pPr>
      <w:r>
        <w:t xml:space="preserve">This is worth spelling out because it is where most "my traces are broken" debugging ends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Boundary</w:t>
            </w:r>
          </w:p>
        </w:tc>
        <w:tc>
          <w:tcPr>
            <w:tcW w:type="dxa" w:w="36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How Parent-Child Is Established</w:t>
            </w:r>
          </w:p>
        </w:tc>
        <w:tc>
          <w:tcPr>
            <w:tcW w:type="dxa" w:w="35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Common Failure Mode</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Function call (sync)</w:t>
            </w:r>
          </w:p>
        </w:tc>
        <w:tc>
          <w:tcPr>
            <w:tcW w:type="dxa" w:w="3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Automatic via thread-local Context.</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Very reliable. Rare failures.</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Async callback</w:t>
            </w:r>
          </w:p>
        </w:tc>
        <w:tc>
          <w:tcPr>
            <w:tcW w:type="dxa" w:w="3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Depends on SDK support for the async runtime.</w:t>
            </w:r>
          </w:p>
        </w:tc>
        <w:tc>
          <w:tcPr>
            <w:tcW w:type="dxa" w:w="3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Context lost across await / .then() without proper instrumentation.</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Thread boundary</w:t>
            </w:r>
          </w:p>
        </w:tc>
        <w:tc>
          <w:tcPr>
            <w:tcW w:type="dxa" w:w="3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Requires explicit Context.attach() on the new thread.</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Forgotten context attachment leads to orphan spans.</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Outbound HTTP</w:t>
            </w:r>
          </w:p>
        </w:tc>
        <w:tc>
          <w:tcPr>
            <w:tcW w:type="dxa" w:w="3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Propagator inject into headers; extract on receiver.</w:t>
            </w:r>
          </w:p>
        </w:tc>
        <w:tc>
          <w:tcPr>
            <w:tcW w:type="dxa" w:w="3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Missing propagator config, blocked headers, HTTP client not instrumented.</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Message queue</w:t>
            </w:r>
          </w:p>
        </w:tc>
        <w:tc>
          <w:tcPr>
            <w:tcW w:type="dxa" w:w="3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Propagator inject into message headers; extract in consumer.</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Not all queue clients preserve headers by default.</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Subprocess / fork</w:t>
            </w:r>
          </w:p>
        </w:tc>
        <w:tc>
          <w:tcPr>
            <w:tcW w:type="dxa" w:w="3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Almost never automatic. Manual carrier required.</w:t>
            </w:r>
          </w:p>
        </w:tc>
        <w:tc>
          <w:tcPr>
            <w:tcW w:type="dxa" w:w="3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Almost always broken without custom work.</w:t>
            </w:r>
          </w:p>
        </w:tc>
      </w:tr>
    </w:tbl>
    <w:p>
      <w:r>
        <w:br w:type="page"/>
      </w:r>
    </w:p>
    <w:p>
      <w:pPr>
        <w:pStyle w:val="Heading1"/>
        <w:spacing w:after="200" w:before="360"/>
      </w:pPr>
      <w:r>
        <w:t xml:space="preserve">5. Span Kind — The Role a Span Plays</w:t>
      </w:r>
    </w:p>
    <w:p>
      <w:pPr>
        <w:pStyle w:val="Heading2"/>
        <w:spacing w:after="160" w:before="280"/>
      </w:pPr>
      <w:r>
        <w:t xml:space="preserve">5.1. The Five Span Kinds</w:t>
      </w:r>
    </w:p>
    <w:p>
      <w:pPr>
        <w:spacing w:after="80" w:before="80" w:line="300"/>
        <w:jc w:val="both"/>
      </w:pPr>
      <w:r>
        <w:t xml:space="preserve">Every span has a kind, a single enum value that describes the role that span plays in the system. The five possible values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Kind</w:t>
            </w:r>
          </w:p>
        </w:tc>
        <w:tc>
          <w:tcPr>
            <w:tcW w:type="dxa" w:w="4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Represents</w:t>
            </w:r>
          </w:p>
        </w:tc>
        <w:tc>
          <w:tcPr>
            <w:tcW w:type="dxa" w:w="33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Example</w:t>
            </w:r>
          </w:p>
        </w:tc>
      </w:tr>
      <w:tr>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INTERNAL</w:t>
            </w:r>
          </w:p>
        </w:tc>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Work done entirely inside the current service. No network boundary.</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 function you hand-instrument, like validate_input.</w:t>
            </w:r>
          </w:p>
        </w:tc>
      </w:tr>
      <w:tr>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SERVER</w:t>
            </w:r>
          </w:p>
        </w:tc>
        <w:tc>
          <w:tcPr>
            <w:tcW w:type="dxa" w:w="4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Handling an inbound request that came from somewhere else.</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Receiving an HTTP request, a gRPC call, a queue consumer poll.</w:t>
            </w:r>
          </w:p>
        </w:tc>
      </w:tr>
      <w:tr>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CLIENT</w:t>
            </w:r>
          </w:p>
        </w:tc>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Making an outbound call to something else.</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Outgoing HTTP request, database query, Redis GET.</w:t>
            </w:r>
          </w:p>
        </w:tc>
      </w:tr>
      <w:tr>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PRODUCER</w:t>
            </w:r>
          </w:p>
        </w:tc>
        <w:tc>
          <w:tcPr>
            <w:tcW w:type="dxa" w:w="4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Enqueueing a message to be consumed later (async).</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Publishing to Kafka, sending to SQS.</w:t>
            </w:r>
          </w:p>
        </w:tc>
      </w:tr>
      <w:tr>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CONSUMER</w:t>
            </w:r>
          </w:p>
        </w:tc>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Processing a message that was enqueued earlier (async).</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Kafka consumer handling a message.</w:t>
            </w:r>
          </w:p>
        </w:tc>
      </w:tr>
    </w:tbl>
    <w:p>
      <w:pPr>
        <w:spacing w:after="80" w:before="80" w:line="300"/>
        <w:jc w:val="both"/>
      </w:pPr>
      <w:r>
        <w:t xml:space="preserve"> </w:t>
      </w:r>
    </w:p>
    <w:p>
      <w:pPr>
        <w:spacing w:after="80" w:before="80" w:line="300"/>
        <w:jc w:val="both"/>
      </w:pPr>
      <w:r>
        <w:t xml:space="preserve">The default kind if you don't specify one is INTERNAL. This is the right default for hand-written business-logic spans inside your service. The other four kinds are primarily set by library instrumentation for network-boundary operations.</w:t>
      </w:r>
    </w:p>
    <w:p>
      <w:pPr>
        <w:pStyle w:val="Heading2"/>
        <w:spacing w:after="160" w:before="280"/>
      </w:pPr>
      <w:r>
        <w:t xml:space="preserve">5.2. INTERNAL</w:t>
      </w:r>
    </w:p>
    <w:p>
      <w:pPr>
        <w:spacing w:after="80" w:before="80" w:line="300"/>
        <w:jc w:val="both"/>
      </w:pPr>
      <w:r>
        <w:t xml:space="preserve">INTERNAL is for operations that happen purely within one process and do not cross any service boundary. Most of your manually-instrumented spans will be INTERNAL:</w:t>
      </w:r>
    </w:p>
    <w:p>
      <w:pPr>
        <w:shd w:fill="F4F4F4" w:val="clear"/>
        <w:spacing w:after="0" w:before="120" w:line="260"/>
        <w:ind w:left="360"/>
      </w:pPr>
      <w:r>
        <w:rPr>
          <w:rFonts w:ascii="Consolas" w:cs="Consolas" w:eastAsia="Consolas" w:hAnsi="Consolas"/>
          <w:sz w:val="18"/>
          <w:szCs w:val="18"/>
        </w:rPr>
        <w:t xml:space="preserve"># INTERNAL is the default, so you don't usually specify it</w:t>
      </w:r>
    </w:p>
    <w:p>
      <w:pPr>
        <w:shd w:fill="F4F4F4" w:val="clear"/>
        <w:spacing w:after="0" w:before="0" w:line="260"/>
        <w:ind w:left="360"/>
      </w:pPr>
      <w:r>
        <w:rPr>
          <w:rFonts w:ascii="Consolas" w:cs="Consolas" w:eastAsia="Consolas" w:hAnsi="Consolas"/>
          <w:sz w:val="18"/>
          <w:szCs w:val="18"/>
        </w:rPr>
        <w:t xml:space="preserve">with tracer.start_as_current_span("validate_order_rules") as span:</w:t>
      </w:r>
    </w:p>
    <w:p>
      <w:pPr>
        <w:shd w:fill="F4F4F4" w:val="clear"/>
        <w:spacing w:after="0" w:before="0" w:line="260"/>
        <w:ind w:left="360"/>
      </w:pPr>
      <w:r>
        <w:rPr>
          <w:rFonts w:ascii="Consolas" w:cs="Consolas" w:eastAsia="Consolas" w:hAnsi="Consolas"/>
          <w:sz w:val="18"/>
          <w:szCs w:val="18"/>
        </w:rPr>
        <w:t xml:space="preserve">    # No network. No database. Just in-memory business logic.</w:t>
      </w:r>
    </w:p>
    <w:p>
      <w:pPr>
        <w:shd w:fill="F4F4F4" w:val="clear"/>
        <w:spacing w:after="0" w:before="0" w:line="260"/>
        <w:ind w:left="360"/>
      </w:pPr>
      <w:r>
        <w:rPr>
          <w:rFonts w:ascii="Consolas" w:cs="Consolas" w:eastAsia="Consolas" w:hAnsi="Consolas"/>
          <w:sz w:val="18"/>
          <w:szCs w:val="18"/>
        </w:rPr>
        <w:t xml:space="preserve">    check_inventory_rules(order)</w:t>
      </w:r>
    </w:p>
    <w:p>
      <w:pPr>
        <w:shd w:fill="F4F4F4" w:val="clear"/>
        <w:spacing w:after="0" w:before="0" w:line="260"/>
        <w:ind w:left="360"/>
      </w:pPr>
      <w:r>
        <w:rPr>
          <w:rFonts w:ascii="Consolas" w:cs="Consolas" w:eastAsia="Consolas" w:hAnsi="Consolas"/>
          <w:sz w:val="18"/>
          <w:szCs w:val="18"/>
        </w:rPr>
        <w:t xml:space="preserve">    check_pricing_rules(order)</w:t>
      </w:r>
    </w:p>
    <w:p>
      <w:pPr>
        <w:shd w:fill="F4F4F4" w:val="clear"/>
        <w:spacing w:after="120" w:before="0" w:line="260"/>
        <w:ind w:left="360"/>
      </w:pPr>
      <w:r>
        <w:rPr>
          <w:rFonts w:ascii="Consolas" w:cs="Consolas" w:eastAsia="Consolas" w:hAnsi="Consolas"/>
          <w:sz w:val="18"/>
          <w:szCs w:val="18"/>
        </w:rPr>
        <w:t xml:space="preserve">    check_fraud_rules(order)</w:t>
      </w:r>
    </w:p>
    <w:p>
      <w:pPr>
        <w:pStyle w:val="Heading2"/>
        <w:spacing w:after="160" w:before="280"/>
      </w:pPr>
      <w:r>
        <w:t xml:space="preserve">5.3. SERVER and CLIENT</w:t>
      </w:r>
    </w:p>
    <w:p>
      <w:pPr>
        <w:spacing w:after="80" w:before="80" w:line="300"/>
        <w:jc w:val="both"/>
      </w:pPr>
      <w:r>
        <w:t xml:space="preserve">SERVER and CLIENT come in pairs: one service's CLIENT call becomes another service's SERVER receipt. They represent the two ends of a synchronous, request-response network interaction.</w:t>
      </w:r>
    </w:p>
    <w:p>
      <w:pPr>
        <w:pStyle w:val="Heading3"/>
        <w:spacing w:after="120" w:before="220"/>
      </w:pPr>
      <w:r>
        <w:t xml:space="preserve">CLIENT (outgoing)</w:t>
      </w:r>
    </w:p>
    <w:p>
      <w:pPr>
        <w:shd w:fill="F4F4F4" w:val="clear"/>
        <w:spacing w:after="0" w:before="120" w:line="260"/>
        <w:ind w:left="360"/>
      </w:pPr>
      <w:r>
        <w:rPr>
          <w:rFonts w:ascii="Consolas" w:cs="Consolas" w:eastAsia="Consolas" w:hAnsi="Consolas"/>
          <w:sz w:val="18"/>
          <w:szCs w:val="18"/>
        </w:rPr>
        <w:t xml:space="preserve"># Making an HTTP request — instrumented automatically by the HTTP client library</w:t>
      </w:r>
    </w:p>
    <w:p>
      <w:pPr>
        <w:shd w:fill="F4F4F4" w:val="clear"/>
        <w:spacing w:after="0" w:before="0" w:line="260"/>
        <w:ind w:left="360"/>
      </w:pPr>
      <w:r>
        <w:rPr>
          <w:rFonts w:ascii="Consolas" w:cs="Consolas" w:eastAsia="Consolas" w:hAnsi="Consolas"/>
          <w:sz w:val="18"/>
          <w:szCs w:val="18"/>
        </w:rPr>
        <w:t xml:space="preserve"># Resulting span:</w:t>
      </w:r>
    </w:p>
    <w:p>
      <w:pPr>
        <w:shd w:fill="F4F4F4" w:val="clear"/>
        <w:spacing w:after="0" w:before="0" w:line="260"/>
        <w:ind w:left="360"/>
      </w:pPr>
      <w:r>
        <w:rPr>
          <w:rFonts w:ascii="Consolas" w:cs="Consolas" w:eastAsia="Consolas" w:hAnsi="Consolas"/>
          <w:sz w:val="18"/>
          <w:szCs w:val="18"/>
        </w:rPr>
        <w:t xml:space="preserve"># name: HTTP POST</w:t>
      </w:r>
    </w:p>
    <w:p>
      <w:pPr>
        <w:shd w:fill="F4F4F4" w:val="clear"/>
        <w:spacing w:after="0" w:before="0" w:line="260"/>
        <w:ind w:left="360"/>
      </w:pPr>
      <w:r>
        <w:rPr>
          <w:rFonts w:ascii="Consolas" w:cs="Consolas" w:eastAsia="Consolas" w:hAnsi="Consolas"/>
          <w:sz w:val="18"/>
          <w:szCs w:val="18"/>
        </w:rPr>
        <w:t xml:space="preserve"># kind: CLIENT</w:t>
      </w:r>
    </w:p>
    <w:p>
      <w:pPr>
        <w:shd w:fill="F4F4F4" w:val="clear"/>
        <w:spacing w:after="0" w:before="0" w:line="260"/>
        <w:ind w:left="360"/>
      </w:pPr>
      <w:r>
        <w:rPr>
          <w:rFonts w:ascii="Consolas" w:cs="Consolas" w:eastAsia="Consolas" w:hAnsi="Consolas"/>
          <w:sz w:val="18"/>
          <w:szCs w:val="18"/>
        </w:rPr>
        <w:t xml:space="preserve"># attributes:</w:t>
      </w:r>
    </w:p>
    <w:p>
      <w:pPr>
        <w:shd w:fill="F4F4F4" w:val="clear"/>
        <w:spacing w:after="0" w:before="0" w:line="260"/>
        <w:ind w:left="360"/>
      </w:pPr>
      <w:r>
        <w:rPr>
          <w:rFonts w:ascii="Consolas" w:cs="Consolas" w:eastAsia="Consolas" w:hAnsi="Consolas"/>
          <w:sz w:val="18"/>
          <w:szCs w:val="18"/>
        </w:rPr>
        <w:t xml:space="preserve">#   http.method: POST</w:t>
      </w:r>
    </w:p>
    <w:p>
      <w:pPr>
        <w:shd w:fill="F4F4F4" w:val="clear"/>
        <w:spacing w:after="0" w:before="0" w:line="260"/>
        <w:ind w:left="360"/>
      </w:pPr>
      <w:r>
        <w:rPr>
          <w:rFonts w:ascii="Consolas" w:cs="Consolas" w:eastAsia="Consolas" w:hAnsi="Consolas"/>
          <w:sz w:val="18"/>
          <w:szCs w:val="18"/>
        </w:rPr>
        <w:t xml:space="preserve">#   http.url: https://payment-service.internal/charge</w:t>
      </w:r>
    </w:p>
    <w:p>
      <w:pPr>
        <w:shd w:fill="F4F4F4" w:val="clear"/>
        <w:spacing w:after="120" w:before="0" w:line="260"/>
        <w:ind w:left="360"/>
      </w:pPr>
      <w:r>
        <w:rPr>
          <w:rFonts w:ascii="Consolas" w:cs="Consolas" w:eastAsia="Consolas" w:hAnsi="Consolas"/>
          <w:sz w:val="18"/>
          <w:szCs w:val="18"/>
        </w:rPr>
        <w:t xml:space="preserve">#   http.status_code: 200</w:t>
      </w:r>
    </w:p>
    <w:p>
      <w:pPr>
        <w:pStyle w:val="Heading3"/>
        <w:spacing w:after="120" w:before="220"/>
      </w:pPr>
      <w:r>
        <w:t xml:space="preserve">SERVER (incoming)</w:t>
      </w:r>
    </w:p>
    <w:p>
      <w:pPr>
        <w:shd w:fill="F4F4F4" w:val="clear"/>
        <w:spacing w:after="0" w:before="120" w:line="260"/>
        <w:ind w:left="360"/>
      </w:pPr>
      <w:r>
        <w:rPr>
          <w:rFonts w:ascii="Consolas" w:cs="Consolas" w:eastAsia="Consolas" w:hAnsi="Consolas"/>
          <w:sz w:val="18"/>
          <w:szCs w:val="18"/>
        </w:rPr>
        <w:t xml:space="preserve"># Receiving the same request on the other side — instrumented by the web framework</w:t>
      </w:r>
    </w:p>
    <w:p>
      <w:pPr>
        <w:shd w:fill="F4F4F4" w:val="clear"/>
        <w:spacing w:after="0" w:before="0" w:line="260"/>
        <w:ind w:left="360"/>
      </w:pPr>
      <w:r>
        <w:rPr>
          <w:rFonts w:ascii="Consolas" w:cs="Consolas" w:eastAsia="Consolas" w:hAnsi="Consolas"/>
          <w:sz w:val="18"/>
          <w:szCs w:val="18"/>
        </w:rPr>
        <w:t xml:space="preserve"># Resulting span:</w:t>
      </w:r>
    </w:p>
    <w:p>
      <w:pPr>
        <w:shd w:fill="F4F4F4" w:val="clear"/>
        <w:spacing w:after="0" w:before="0" w:line="260"/>
        <w:ind w:left="360"/>
      </w:pPr>
      <w:r>
        <w:rPr>
          <w:rFonts w:ascii="Consolas" w:cs="Consolas" w:eastAsia="Consolas" w:hAnsi="Consolas"/>
          <w:sz w:val="18"/>
          <w:szCs w:val="18"/>
        </w:rPr>
        <w:t xml:space="preserve"># name: POST /charge</w:t>
      </w:r>
    </w:p>
    <w:p>
      <w:pPr>
        <w:shd w:fill="F4F4F4" w:val="clear"/>
        <w:spacing w:after="0" w:before="0" w:line="260"/>
        <w:ind w:left="360"/>
      </w:pPr>
      <w:r>
        <w:rPr>
          <w:rFonts w:ascii="Consolas" w:cs="Consolas" w:eastAsia="Consolas" w:hAnsi="Consolas"/>
          <w:sz w:val="18"/>
          <w:szCs w:val="18"/>
        </w:rPr>
        <w:t xml:space="preserve"># kind: SERVER</w:t>
      </w:r>
    </w:p>
    <w:p>
      <w:pPr>
        <w:shd w:fill="F4F4F4" w:val="clear"/>
        <w:spacing w:after="0" w:before="0" w:line="260"/>
        <w:ind w:left="360"/>
      </w:pPr>
      <w:r>
        <w:rPr>
          <w:rFonts w:ascii="Consolas" w:cs="Consolas" w:eastAsia="Consolas" w:hAnsi="Consolas"/>
          <w:sz w:val="18"/>
          <w:szCs w:val="18"/>
        </w:rPr>
        <w:t xml:space="preserve"># attributes:</w:t>
      </w:r>
    </w:p>
    <w:p>
      <w:pPr>
        <w:shd w:fill="F4F4F4" w:val="clear"/>
        <w:spacing w:after="0" w:before="0" w:line="260"/>
        <w:ind w:left="360"/>
      </w:pPr>
      <w:r>
        <w:rPr>
          <w:rFonts w:ascii="Consolas" w:cs="Consolas" w:eastAsia="Consolas" w:hAnsi="Consolas"/>
          <w:sz w:val="18"/>
          <w:szCs w:val="18"/>
        </w:rPr>
        <w:t xml:space="preserve">#   http.method: POST</w:t>
      </w:r>
    </w:p>
    <w:p>
      <w:pPr>
        <w:shd w:fill="F4F4F4" w:val="clear"/>
        <w:spacing w:after="0" w:before="0" w:line="260"/>
        <w:ind w:left="360"/>
      </w:pPr>
      <w:r>
        <w:rPr>
          <w:rFonts w:ascii="Consolas" w:cs="Consolas" w:eastAsia="Consolas" w:hAnsi="Consolas"/>
          <w:sz w:val="18"/>
          <w:szCs w:val="18"/>
        </w:rPr>
        <w:t xml:space="preserve">#   http.route: /charge</w:t>
      </w:r>
    </w:p>
    <w:p>
      <w:pPr>
        <w:shd w:fill="F4F4F4" w:val="clear"/>
        <w:spacing w:after="120" w:before="0" w:line="260"/>
        <w:ind w:left="360"/>
      </w:pPr>
      <w:r>
        <w:rPr>
          <w:rFonts w:ascii="Consolas" w:cs="Consolas" w:eastAsia="Consolas" w:hAnsi="Consolas"/>
          <w:sz w:val="18"/>
          <w:szCs w:val="18"/>
        </w:rPr>
        <w:t xml:space="preserve">#   http.status_code: 200</w:t>
      </w:r>
    </w:p>
    <w:p>
      <w:pPr>
        <w:pBdr>
          <w:left w:val="single" w:color="2E5C8A" w:sz="18" w:space="8"/>
        </w:pBdr>
        <w:shd w:fill="EAF3FB" w:val="clear"/>
        <w:spacing w:after="120" w:before="120" w:line="300"/>
        <w:ind w:left="200" w:right="200"/>
      </w:pPr>
      <w:r>
        <w:rPr>
          <w:b/>
          <w:bCs/>
          <w:color w:val="2E5C8A"/>
        </w:rPr>
        <w:t xml:space="preserve">Paired Spans: </w:t>
      </w:r>
      <w:r>
        <w:t xml:space="preserve">In a typical trace, you will see a CLIENT span and a SERVER span back-to-back, with the CLIENT span slightly longer than the SERVER span — the difference is network latency. If you see a CLIENT span without its matching SERVER span, the receiver isn't instrumented or propagation is broken.</w:t>
      </w:r>
    </w:p>
    <w:p>
      <w:pPr>
        <w:pStyle w:val="Heading2"/>
        <w:spacing w:after="160" w:before="280"/>
      </w:pPr>
      <w:r>
        <w:t xml:space="preserve">5.4. PRODUCER and CONSUMER</w:t>
      </w:r>
    </w:p>
    <w:p>
      <w:pPr>
        <w:spacing w:after="80" w:before="80" w:line="300"/>
        <w:jc w:val="both"/>
      </w:pPr>
      <w:r>
        <w:t xml:space="preserve">PRODUCER and CONSUMER represent the asynchronous analogue of CLIENT and SERVER. They are used when a message is sent to a broker or queue and processed later, potentially much later, potentially by a different instance of a different service.</w:t>
      </w:r>
    </w:p>
    <w:p>
      <w:pPr>
        <w:pStyle w:val="Heading3"/>
        <w:spacing w:after="120" w:before="220"/>
      </w:pPr>
      <w:r>
        <w:t xml:space="preserve">PRODUCER (enqueue)</w:t>
      </w:r>
    </w:p>
    <w:p>
      <w:pPr>
        <w:shd w:fill="F4F4F4" w:val="clear"/>
        <w:spacing w:after="0" w:before="120" w:line="260"/>
        <w:ind w:left="360"/>
      </w:pPr>
      <w:r>
        <w:rPr>
          <w:rFonts w:ascii="Consolas" w:cs="Consolas" w:eastAsia="Consolas" w:hAnsi="Consolas"/>
          <w:sz w:val="18"/>
          <w:szCs w:val="18"/>
        </w:rPr>
        <w:t xml:space="preserve"># Publishing a message to Kafka — instrumented by the Kafka client library</w:t>
      </w:r>
    </w:p>
    <w:p>
      <w:pPr>
        <w:shd w:fill="F4F4F4" w:val="clear"/>
        <w:spacing w:after="0" w:before="0" w:line="260"/>
        <w:ind w:left="360"/>
      </w:pPr>
      <w:r>
        <w:rPr>
          <w:rFonts w:ascii="Consolas" w:cs="Consolas" w:eastAsia="Consolas" w:hAnsi="Consolas"/>
          <w:sz w:val="18"/>
          <w:szCs w:val="18"/>
        </w:rPr>
        <w:t xml:space="preserve"># Resulting span:</w:t>
      </w:r>
    </w:p>
    <w:p>
      <w:pPr>
        <w:shd w:fill="F4F4F4" w:val="clear"/>
        <w:spacing w:after="0" w:before="0" w:line="260"/>
        <w:ind w:left="360"/>
      </w:pPr>
      <w:r>
        <w:rPr>
          <w:rFonts w:ascii="Consolas" w:cs="Consolas" w:eastAsia="Consolas" w:hAnsi="Consolas"/>
          <w:sz w:val="18"/>
          <w:szCs w:val="18"/>
        </w:rPr>
        <w:t xml:space="preserve"># name: orders send</w:t>
      </w:r>
    </w:p>
    <w:p>
      <w:pPr>
        <w:shd w:fill="F4F4F4" w:val="clear"/>
        <w:spacing w:after="0" w:before="0" w:line="260"/>
        <w:ind w:left="360"/>
      </w:pPr>
      <w:r>
        <w:rPr>
          <w:rFonts w:ascii="Consolas" w:cs="Consolas" w:eastAsia="Consolas" w:hAnsi="Consolas"/>
          <w:sz w:val="18"/>
          <w:szCs w:val="18"/>
        </w:rPr>
        <w:t xml:space="preserve"># kind: PRODUCER</w:t>
      </w:r>
    </w:p>
    <w:p>
      <w:pPr>
        <w:shd w:fill="F4F4F4" w:val="clear"/>
        <w:spacing w:after="0" w:before="0" w:line="260"/>
        <w:ind w:left="360"/>
      </w:pPr>
      <w:r>
        <w:rPr>
          <w:rFonts w:ascii="Consolas" w:cs="Consolas" w:eastAsia="Consolas" w:hAnsi="Consolas"/>
          <w:sz w:val="18"/>
          <w:szCs w:val="18"/>
        </w:rPr>
        <w:t xml:space="preserve"># attributes:</w:t>
      </w:r>
    </w:p>
    <w:p>
      <w:pPr>
        <w:shd w:fill="F4F4F4" w:val="clear"/>
        <w:spacing w:after="0" w:before="0" w:line="260"/>
        <w:ind w:left="360"/>
      </w:pPr>
      <w:r>
        <w:rPr>
          <w:rFonts w:ascii="Consolas" w:cs="Consolas" w:eastAsia="Consolas" w:hAnsi="Consolas"/>
          <w:sz w:val="18"/>
          <w:szCs w:val="18"/>
        </w:rPr>
        <w:t xml:space="preserve">#   messaging.system: kafka</w:t>
      </w:r>
    </w:p>
    <w:p>
      <w:pPr>
        <w:shd w:fill="F4F4F4" w:val="clear"/>
        <w:spacing w:after="0" w:before="0" w:line="260"/>
        <w:ind w:left="360"/>
      </w:pPr>
      <w:r>
        <w:rPr>
          <w:rFonts w:ascii="Consolas" w:cs="Consolas" w:eastAsia="Consolas" w:hAnsi="Consolas"/>
          <w:sz w:val="18"/>
          <w:szCs w:val="18"/>
        </w:rPr>
        <w:t xml:space="preserve">#   messaging.destination.name: orders</w:t>
      </w:r>
    </w:p>
    <w:p>
      <w:pPr>
        <w:shd w:fill="F4F4F4" w:val="clear"/>
        <w:spacing w:after="0" w:before="0" w:line="260"/>
        <w:ind w:left="360"/>
      </w:pPr>
      <w:r>
        <w:rPr>
          <w:rFonts w:ascii="Consolas" w:cs="Consolas" w:eastAsia="Consolas" w:hAnsi="Consolas"/>
          <w:sz w:val="18"/>
          <w:szCs w:val="18"/>
        </w:rPr>
        <w:t xml:space="preserve">#   messaging.operation: publish</w:t>
      </w:r>
    </w:p>
    <w:p>
      <w:pPr>
        <w:shd w:fill="F4F4F4" w:val="clear"/>
        <w:spacing w:after="120" w:before="0" w:line="260"/>
        <w:ind w:left="360"/>
      </w:pPr>
      <w:r>
        <w:rPr>
          <w:rFonts w:ascii="Consolas" w:cs="Consolas" w:eastAsia="Consolas" w:hAnsi="Consolas"/>
          <w:sz w:val="18"/>
          <w:szCs w:val="18"/>
        </w:rPr>
        <w:t xml:space="preserve">#   messaging.kafka.message.key: "order-42"</w:t>
      </w:r>
    </w:p>
    <w:p>
      <w:pPr>
        <w:pStyle w:val="Heading3"/>
        <w:spacing w:after="120" w:before="220"/>
      </w:pPr>
      <w:r>
        <w:t xml:space="preserve">CONSUMER (dequeue and process)</w:t>
      </w:r>
    </w:p>
    <w:p>
      <w:pPr>
        <w:shd w:fill="F4F4F4" w:val="clear"/>
        <w:spacing w:after="0" w:before="120" w:line="260"/>
        <w:ind w:left="360"/>
      </w:pPr>
      <w:r>
        <w:rPr>
          <w:rFonts w:ascii="Consolas" w:cs="Consolas" w:eastAsia="Consolas" w:hAnsi="Consolas"/>
          <w:sz w:val="18"/>
          <w:szCs w:val="18"/>
        </w:rPr>
        <w:t xml:space="preserve"># Consuming the same message later</w:t>
      </w:r>
    </w:p>
    <w:p>
      <w:pPr>
        <w:shd w:fill="F4F4F4" w:val="clear"/>
        <w:spacing w:after="0" w:before="0" w:line="260"/>
        <w:ind w:left="360"/>
      </w:pPr>
      <w:r>
        <w:rPr>
          <w:rFonts w:ascii="Consolas" w:cs="Consolas" w:eastAsia="Consolas" w:hAnsi="Consolas"/>
          <w:sz w:val="18"/>
          <w:szCs w:val="18"/>
        </w:rPr>
        <w:t xml:space="preserve"># Resulting span:</w:t>
      </w:r>
    </w:p>
    <w:p>
      <w:pPr>
        <w:shd w:fill="F4F4F4" w:val="clear"/>
        <w:spacing w:after="0" w:before="0" w:line="260"/>
        <w:ind w:left="360"/>
      </w:pPr>
      <w:r>
        <w:rPr>
          <w:rFonts w:ascii="Consolas" w:cs="Consolas" w:eastAsia="Consolas" w:hAnsi="Consolas"/>
          <w:sz w:val="18"/>
          <w:szCs w:val="18"/>
        </w:rPr>
        <w:t xml:space="preserve"># name: orders process</w:t>
      </w:r>
    </w:p>
    <w:p>
      <w:pPr>
        <w:shd w:fill="F4F4F4" w:val="clear"/>
        <w:spacing w:after="0" w:before="0" w:line="260"/>
        <w:ind w:left="360"/>
      </w:pPr>
      <w:r>
        <w:rPr>
          <w:rFonts w:ascii="Consolas" w:cs="Consolas" w:eastAsia="Consolas" w:hAnsi="Consolas"/>
          <w:sz w:val="18"/>
          <w:szCs w:val="18"/>
        </w:rPr>
        <w:t xml:space="preserve"># kind: CONSUMER</w:t>
      </w:r>
    </w:p>
    <w:p>
      <w:pPr>
        <w:shd w:fill="F4F4F4" w:val="clear"/>
        <w:spacing w:after="0" w:before="0" w:line="260"/>
        <w:ind w:left="360"/>
      </w:pPr>
      <w:r>
        <w:rPr>
          <w:rFonts w:ascii="Consolas" w:cs="Consolas" w:eastAsia="Consolas" w:hAnsi="Consolas"/>
          <w:sz w:val="18"/>
          <w:szCs w:val="18"/>
        </w:rPr>
        <w:t xml:space="preserve"># attributes:</w:t>
      </w:r>
    </w:p>
    <w:p>
      <w:pPr>
        <w:shd w:fill="F4F4F4" w:val="clear"/>
        <w:spacing w:after="0" w:before="0" w:line="260"/>
        <w:ind w:left="360"/>
      </w:pPr>
      <w:r>
        <w:rPr>
          <w:rFonts w:ascii="Consolas" w:cs="Consolas" w:eastAsia="Consolas" w:hAnsi="Consolas"/>
          <w:sz w:val="18"/>
          <w:szCs w:val="18"/>
        </w:rPr>
        <w:t xml:space="preserve">#   messaging.system: kafka</w:t>
      </w:r>
    </w:p>
    <w:p>
      <w:pPr>
        <w:shd w:fill="F4F4F4" w:val="clear"/>
        <w:spacing w:after="0" w:before="0" w:line="260"/>
        <w:ind w:left="360"/>
      </w:pPr>
      <w:r>
        <w:rPr>
          <w:rFonts w:ascii="Consolas" w:cs="Consolas" w:eastAsia="Consolas" w:hAnsi="Consolas"/>
          <w:sz w:val="18"/>
          <w:szCs w:val="18"/>
        </w:rPr>
        <w:t xml:space="preserve">#   messaging.destination.name: orders</w:t>
      </w:r>
    </w:p>
    <w:p>
      <w:pPr>
        <w:shd w:fill="F4F4F4" w:val="clear"/>
        <w:spacing w:after="120" w:before="0" w:line="260"/>
        <w:ind w:left="360"/>
      </w:pPr>
      <w:r>
        <w:rPr>
          <w:rFonts w:ascii="Consolas" w:cs="Consolas" w:eastAsia="Consolas" w:hAnsi="Consolas"/>
          <w:sz w:val="18"/>
          <w:szCs w:val="18"/>
        </w:rPr>
        <w:t xml:space="preserve">#   messaging.operation: process</w:t>
      </w:r>
    </w:p>
    <w:p>
      <w:pPr>
        <w:spacing w:after="80" w:before="80" w:line="300"/>
        <w:jc w:val="both"/>
      </w:pPr>
      <w:r>
        <w:t xml:space="preserve">Critically, in async messaging, the CONSUMER span is usually NOT a child of the PRODUCER span — because the two could run at very different times, and a trace's lifetime shouldn't stretch across that gap. Instead, the CONSUMER span typically uses a LINK back to the PRODUCER's SpanContext. This preserves the causal relationship without distorting the time axis.</w:t>
      </w:r>
    </w:p>
    <w:p>
      <w:pPr>
        <w:pStyle w:val="Heading2"/>
        <w:spacing w:after="160" w:before="280"/>
      </w:pPr>
      <w:r>
        <w:t xml:space="preserve">5.5. Why Span Kind Matters</w:t>
      </w:r>
    </w:p>
    <w:p>
      <w:pPr>
        <w:spacing w:after="80" w:before="80" w:line="300"/>
        <w:jc w:val="both"/>
      </w:pPr>
      <w:r>
        <w:t xml:space="preserve">Setting the right span kind is not cosmetic — it drives real functionality in backends and Collector processors:</w:t>
      </w:r>
    </w:p>
    <w:p>
      <w:pPr>
        <w:pStyle w:val="ListParagraph"/>
        <w:numPr>
          <w:ilvl w:val="0"/>
          <w:numId w:val="2"/>
        </w:numPr>
        <w:spacing w:after="60" w:before="60" w:line="280"/>
      </w:pPr>
      <w:r>
        <w:t xml:space="preserve">Waterfall rendering. Many UIs color and icon spans based on kind: CLIENT calls show a ↗ arrow, SERVER shows ↘, etc.</w:t>
      </w:r>
    </w:p>
    <w:p>
      <w:pPr>
        <w:pStyle w:val="ListParagraph"/>
        <w:numPr>
          <w:ilvl w:val="0"/>
          <w:numId w:val="2"/>
        </w:numPr>
        <w:spacing w:after="60" w:before="60" w:line="280"/>
      </w:pPr>
      <w:r>
        <w:t xml:space="preserve">Service graph generation. Backends infer service dependencies by pairing CLIENT spans in service A with SERVER spans in service B. This is how "service map" features work.</w:t>
      </w:r>
    </w:p>
    <w:p>
      <w:pPr>
        <w:pStyle w:val="ListParagraph"/>
        <w:numPr>
          <w:ilvl w:val="0"/>
          <w:numId w:val="2"/>
        </w:numPr>
        <w:spacing w:after="60" w:before="60" w:line="280"/>
      </w:pPr>
      <w:r>
        <w:t xml:space="preserve">Span metrics. Some processors emit a rate/error/duration metric per service, computed only from SERVER spans (inbound work). INTERNAL spans are ignored for SLA purposes.</w:t>
      </w:r>
    </w:p>
    <w:p>
      <w:pPr>
        <w:pStyle w:val="ListParagraph"/>
        <w:numPr>
          <w:ilvl w:val="0"/>
          <w:numId w:val="2"/>
        </w:numPr>
        <w:spacing w:after="60" w:before="60" w:line="280"/>
      </w:pPr>
      <w:r>
        <w:t xml:space="preserve">RED metrics. Rate/Errors/Duration dashboards usually filter to SERVER kind only, so INTERNAL spans don't double-count work.</w:t>
      </w:r>
    </w:p>
    <w:p>
      <w:pPr>
        <w:pStyle w:val="ListParagraph"/>
        <w:numPr>
          <w:ilvl w:val="0"/>
          <w:numId w:val="2"/>
        </w:numPr>
        <w:spacing w:after="60" w:before="60" w:line="280"/>
      </w:pPr>
      <w:r>
        <w:t xml:space="preserve">Sampling decisions. Some tail samplers prioritize keeping SERVER spans of slow/failed requests over INTERNAL ones.</w:t>
      </w:r>
    </w:p>
    <w:p>
      <w:r>
        <w:br w:type="page"/>
      </w:r>
    </w:p>
    <w:p>
      <w:pPr>
        <w:pStyle w:val="Heading1"/>
        <w:spacing w:after="200" w:before="360"/>
      </w:pPr>
      <w:r>
        <w:t xml:space="preserve">6. Semantic Conventions — Standard Attribute Names</w:t>
      </w:r>
    </w:p>
    <w:p>
      <w:pPr>
        <w:pStyle w:val="Heading2"/>
        <w:spacing w:after="160" w:before="280"/>
      </w:pPr>
      <w:r>
        <w:t xml:space="preserve">6.1. What Semantic Conventions Are</w:t>
      </w:r>
    </w:p>
    <w:p>
      <w:pPr>
        <w:spacing w:after="80" w:before="80" w:line="300"/>
        <w:jc w:val="both"/>
      </w:pPr>
      <w:r>
        <w:t xml:space="preserve">Semantic Conventions are OpenTelemetry's catalog of standard attribute names. For every common kind of operation — HTTP calls, database queries, message sends, RPC calls, serverless invocations — the specification defines exactly what the attribute should be called and what its value should look like.</w:t>
      </w:r>
    </w:p>
    <w:p>
      <w:pPr>
        <w:spacing w:after="80" w:before="80" w:line="300"/>
        <w:jc w:val="both"/>
      </w:pPr>
      <w:r>
        <w:t xml:space="preserve">The conventions exist for one reason: portability. If every team and every library uses different names for the same concept, your dashboards, alerts, and queries are tied to a specific implementation. If everyone uses the standard names, a query like "show me p99 latency grouped by http.route" works across every service, every language, and every vendor.</w:t>
      </w:r>
    </w:p>
    <w:p>
      <w:pPr>
        <w:pStyle w:val="Heading3"/>
        <w:spacing w:after="120" w:before="220"/>
      </w:pPr>
      <w:r>
        <w:t xml:space="preserve">Before Semantic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Library</w:t>
            </w:r>
          </w:p>
        </w:tc>
        <w:tc>
          <w:tcPr>
            <w:tcW w:type="dxa" w:w="3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HTTP Method Attribute</w:t>
            </w:r>
          </w:p>
        </w:tc>
        <w:tc>
          <w:tcPr>
            <w:tcW w:type="dxa" w:w="33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HTTP Status Attribute</w:t>
            </w:r>
          </w:p>
        </w:tc>
      </w:tr>
      <w:tr>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Jaeger/Node</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http.method</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http.status_code</w:t>
            </w:r>
          </w:p>
        </w:tc>
      </w:tr>
      <w:tr>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OpenTracing/Java</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http.method</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http.status_code</w:t>
            </w:r>
          </w:p>
        </w:tc>
      </w:tr>
      <w:tr>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Zipkin</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http.method (tags)</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http.status</w:t>
            </w:r>
          </w:p>
        </w:tc>
      </w:tr>
      <w:tr>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NewRelic</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request.method</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response.statusCode</w:t>
            </w:r>
          </w:p>
        </w:tc>
      </w:tr>
      <w:tr>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Datadog</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http.method</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http.status_code</w:t>
            </w:r>
          </w:p>
        </w:tc>
      </w:tr>
      <w:tr>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Custom homegrown</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httpMethod</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status</w:t>
            </w:r>
          </w:p>
        </w:tc>
      </w:tr>
    </w:tbl>
    <w:p>
      <w:pPr>
        <w:spacing w:after="80" w:before="80" w:line="300"/>
        <w:jc w:val="both"/>
      </w:pPr>
      <w:r>
        <w:t xml:space="preserve"> </w:t>
      </w:r>
    </w:p>
    <w:p>
      <w:pPr>
        <w:spacing w:after="80" w:before="80" w:line="300"/>
        <w:jc w:val="both"/>
      </w:pPr>
      <w:r>
        <w:t xml:space="preserve">Querying across these required messy OR clauses and vendor-specific mappings.</w:t>
      </w:r>
    </w:p>
    <w:p>
      <w:pPr>
        <w:pStyle w:val="Heading3"/>
        <w:spacing w:after="120" w:before="220"/>
      </w:pPr>
      <w:r>
        <w:t xml:space="preserve">After Semantic Conventions</w:t>
      </w:r>
    </w:p>
    <w:p>
      <w:pPr>
        <w:spacing w:after="80" w:before="80" w:line="300"/>
        <w:jc w:val="both"/>
      </w:pPr>
      <w:r>
        <w:t xml:space="preserve">Every compliant implementation uses the same names: `http.request.method`, `http.response.status_code`, `url.full`, `server.address`, and so on. One query, everywhere.</w:t>
      </w:r>
    </w:p>
    <w:p>
      <w:pPr>
        <w:pBdr>
          <w:left w:val="single" w:color="2E5C8A" w:sz="18" w:space="8"/>
        </w:pBdr>
        <w:shd w:fill="EAF3FB" w:val="clear"/>
        <w:spacing w:after="120" w:before="120" w:line="300"/>
        <w:ind w:left="200" w:right="200"/>
      </w:pPr>
      <w:r>
        <w:rPr>
          <w:b/>
          <w:bCs/>
          <w:color w:val="2E5C8A"/>
        </w:rPr>
        <w:t xml:space="preserve">A Note on Version Changes: </w:t>
      </w:r>
      <w:r>
        <w:t xml:space="preserve">Semantic Conventions evolved over time. Some attributes were renamed as they stabilized — for example, http.method was renamed to http.request.method. You'll see both in the wild depending on the version of instrumentation libraries in use. Modern libraries (2024+) use the stable names. When in doubt, check the current OpenTelemetry Semantic Conventions specification.</w:t>
      </w:r>
    </w:p>
    <w:p>
      <w:pPr>
        <w:pStyle w:val="Heading2"/>
        <w:spacing w:after="160" w:before="280"/>
      </w:pPr>
      <w:r>
        <w:t xml:space="preserve">6.2. HTTP Conventions</w:t>
      </w:r>
    </w:p>
    <w:p>
      <w:pPr>
        <w:spacing w:after="80" w:before="80" w:line="300"/>
        <w:jc w:val="both"/>
      </w:pPr>
      <w:r>
        <w:t xml:space="preserve">HTTP is the most-traced protocol in the world, so its conventions are the most mature. The key attributes for an HTTP span: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Attribute</w:t>
            </w:r>
          </w:p>
        </w:tc>
        <w:tc>
          <w:tcPr>
            <w:tcW w:type="dxa" w:w="3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Type</w:t>
            </w:r>
          </w:p>
        </w:tc>
        <w:tc>
          <w:tcPr>
            <w:tcW w:type="dxa" w:w="31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Example</w:t>
            </w:r>
          </w:p>
        </w:tc>
      </w:tr>
      <w:tr>
        <w:tc>
          <w:tcPr>
            <w:tcW w:type="dxa" w:w="3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http.request.method</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string (uppercase)</w:t>
            </w:r>
          </w:p>
        </w:tc>
        <w:tc>
          <w:tcPr>
            <w:tcW w:type="dxa" w:w="3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GET, POST, PUT, DELETE</w:t>
            </w:r>
          </w:p>
        </w:tc>
      </w:tr>
      <w:tr>
        <w:tc>
          <w:tcPr>
            <w:tcW w:type="dxa" w:w="3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http.response.status_code</w:t>
            </w:r>
          </w:p>
        </w:tc>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int</w:t>
            </w:r>
          </w:p>
        </w:tc>
        <w:tc>
          <w:tcPr>
            <w:tcW w:type="dxa" w:w="3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200, 404, 500</w:t>
            </w:r>
          </w:p>
        </w:tc>
      </w:tr>
      <w:tr>
        <w:tc>
          <w:tcPr>
            <w:tcW w:type="dxa" w:w="3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http.route</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string (low-cardinality template)</w:t>
            </w:r>
          </w:p>
        </w:tc>
        <w:tc>
          <w:tcPr>
            <w:tcW w:type="dxa" w:w="3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/users/{id}</w:t>
            </w:r>
          </w:p>
        </w:tc>
      </w:tr>
      <w:tr>
        <w:tc>
          <w:tcPr>
            <w:tcW w:type="dxa" w:w="3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url.full</w:t>
            </w:r>
          </w:p>
        </w:tc>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string</w:t>
            </w:r>
          </w:p>
        </w:tc>
        <w:tc>
          <w:tcPr>
            <w:tcW w:type="dxa" w:w="3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https://api.example.com/users/42?expand=orders</w:t>
            </w:r>
          </w:p>
        </w:tc>
      </w:tr>
      <w:tr>
        <w:tc>
          <w:tcPr>
            <w:tcW w:type="dxa" w:w="3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url.scheme</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string</w:t>
            </w:r>
          </w:p>
        </w:tc>
        <w:tc>
          <w:tcPr>
            <w:tcW w:type="dxa" w:w="3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https</w:t>
            </w:r>
          </w:p>
        </w:tc>
      </w:tr>
      <w:tr>
        <w:tc>
          <w:tcPr>
            <w:tcW w:type="dxa" w:w="3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url.path</w:t>
            </w:r>
          </w:p>
        </w:tc>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string</w:t>
            </w:r>
          </w:p>
        </w:tc>
        <w:tc>
          <w:tcPr>
            <w:tcW w:type="dxa" w:w="3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/users/42</w:t>
            </w:r>
          </w:p>
        </w:tc>
      </w:tr>
      <w:tr>
        <w:tc>
          <w:tcPr>
            <w:tcW w:type="dxa" w:w="3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url.query</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string</w:t>
            </w:r>
          </w:p>
        </w:tc>
        <w:tc>
          <w:tcPr>
            <w:tcW w:type="dxa" w:w="3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expand=orders</w:t>
            </w:r>
          </w:p>
        </w:tc>
      </w:tr>
      <w:tr>
        <w:tc>
          <w:tcPr>
            <w:tcW w:type="dxa" w:w="3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server.address</w:t>
            </w:r>
          </w:p>
        </w:tc>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string</w:t>
            </w:r>
          </w:p>
        </w:tc>
        <w:tc>
          <w:tcPr>
            <w:tcW w:type="dxa" w:w="3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api.example.com</w:t>
            </w:r>
          </w:p>
        </w:tc>
      </w:tr>
      <w:tr>
        <w:tc>
          <w:tcPr>
            <w:tcW w:type="dxa" w:w="3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server.port</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int</w:t>
            </w:r>
          </w:p>
        </w:tc>
        <w:tc>
          <w:tcPr>
            <w:tcW w:type="dxa" w:w="3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443</w:t>
            </w:r>
          </w:p>
        </w:tc>
      </w:tr>
      <w:tr>
        <w:tc>
          <w:tcPr>
            <w:tcW w:type="dxa" w:w="3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user_agent.original</w:t>
            </w:r>
          </w:p>
        </w:tc>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string</w:t>
            </w:r>
          </w:p>
        </w:tc>
        <w:tc>
          <w:tcPr>
            <w:tcW w:type="dxa" w:w="3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Mozilla/5.0 ...</w:t>
            </w:r>
          </w:p>
        </w:tc>
      </w:tr>
      <w:tr>
        <w:tc>
          <w:tcPr>
            <w:tcW w:type="dxa" w:w="3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network.protocol.version</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string</w:t>
            </w:r>
          </w:p>
        </w:tc>
        <w:tc>
          <w:tcPr>
            <w:tcW w:type="dxa" w:w="3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1.1, 2, 3</w:t>
            </w:r>
          </w:p>
        </w:tc>
      </w:tr>
      <w:tr>
        <w:tc>
          <w:tcPr>
            <w:tcW w:type="dxa" w:w="3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http.request.body.size</w:t>
            </w:r>
          </w:p>
        </w:tc>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int</w:t>
            </w:r>
          </w:p>
        </w:tc>
        <w:tc>
          <w:tcPr>
            <w:tcW w:type="dxa" w:w="3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4096</w:t>
            </w:r>
          </w:p>
        </w:tc>
      </w:tr>
      <w:tr>
        <w:tc>
          <w:tcPr>
            <w:tcW w:type="dxa" w:w="3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http.response.body.size</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int</w:t>
            </w:r>
          </w:p>
        </w:tc>
        <w:tc>
          <w:tcPr>
            <w:tcW w:type="dxa" w:w="3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128973</w:t>
            </w:r>
          </w:p>
        </w:tc>
      </w:tr>
    </w:tbl>
    <w:p>
      <w:pPr>
        <w:spacing w:after="80" w:before="80" w:line="300"/>
        <w:jc w:val="both"/>
      </w:pPr>
      <w:r>
        <w:t xml:space="preserve"> </w:t>
      </w:r>
    </w:p>
    <w:p>
      <w:pPr>
        <w:pStyle w:val="Heading3"/>
        <w:spacing w:after="120" w:before="220"/>
      </w:pPr>
      <w:r>
        <w:t xml:space="preserve">Example: A Fully-Conventional HTTP SERVER Span</w:t>
      </w:r>
    </w:p>
    <w:p>
      <w:pPr>
        <w:shd w:fill="F4F4F4" w:val="clear"/>
        <w:spacing w:after="0" w:before="120" w:line="260"/>
        <w:ind w:left="360"/>
      </w:pPr>
      <w:r>
        <w:rPr>
          <w:rFonts w:ascii="Consolas" w:cs="Consolas" w:eastAsia="Consolas" w:hAnsi="Consolas"/>
          <w:sz w:val="18"/>
          <w:szCs w:val="18"/>
        </w:rPr>
        <w:t xml:space="preserve">Span: POST /users/{id}/orders</w:t>
      </w:r>
    </w:p>
    <w:p>
      <w:pPr>
        <w:shd w:fill="F4F4F4" w:val="clear"/>
        <w:spacing w:after="0" w:before="0" w:line="260"/>
        <w:ind w:left="360"/>
      </w:pPr>
      <w:r>
        <w:rPr>
          <w:rFonts w:ascii="Consolas" w:cs="Consolas" w:eastAsia="Consolas" w:hAnsi="Consolas"/>
          <w:sz w:val="18"/>
          <w:szCs w:val="18"/>
        </w:rPr>
        <w:t xml:space="preserve">  kind: SERVER</w:t>
      </w:r>
    </w:p>
    <w:p>
      <w:pPr>
        <w:shd w:fill="F4F4F4" w:val="clear"/>
        <w:spacing w:after="0" w:before="0" w:line="260"/>
        <w:ind w:left="360"/>
      </w:pPr>
      <w:r>
        <w:rPr>
          <w:rFonts w:ascii="Consolas" w:cs="Consolas" w:eastAsia="Consolas" w:hAnsi="Consolas"/>
          <w:sz w:val="18"/>
          <w:szCs w:val="18"/>
        </w:rPr>
        <w:t xml:space="preserve">  attributes:</w:t>
      </w:r>
    </w:p>
    <w:p>
      <w:pPr>
        <w:shd w:fill="F4F4F4" w:val="clear"/>
        <w:spacing w:after="0" w:before="0" w:line="260"/>
        <w:ind w:left="360"/>
      </w:pPr>
      <w:r>
        <w:rPr>
          <w:rFonts w:ascii="Consolas" w:cs="Consolas" w:eastAsia="Consolas" w:hAnsi="Consolas"/>
          <w:sz w:val="18"/>
          <w:szCs w:val="18"/>
        </w:rPr>
        <w:t xml:space="preserve">    http.request.method        = POST</w:t>
      </w:r>
    </w:p>
    <w:p>
      <w:pPr>
        <w:shd w:fill="F4F4F4" w:val="clear"/>
        <w:spacing w:after="0" w:before="0" w:line="260"/>
        <w:ind w:left="360"/>
      </w:pPr>
      <w:r>
        <w:rPr>
          <w:rFonts w:ascii="Consolas" w:cs="Consolas" w:eastAsia="Consolas" w:hAnsi="Consolas"/>
          <w:sz w:val="18"/>
          <w:szCs w:val="18"/>
        </w:rPr>
        <w:t xml:space="preserve">    http.response.status_code  = 201</w:t>
      </w:r>
    </w:p>
    <w:p>
      <w:pPr>
        <w:shd w:fill="F4F4F4" w:val="clear"/>
        <w:spacing w:after="0" w:before="0" w:line="260"/>
        <w:ind w:left="360"/>
      </w:pPr>
      <w:r>
        <w:rPr>
          <w:rFonts w:ascii="Consolas" w:cs="Consolas" w:eastAsia="Consolas" w:hAnsi="Consolas"/>
          <w:sz w:val="18"/>
          <w:szCs w:val="18"/>
        </w:rPr>
        <w:t xml:space="preserve">    http.route                 = /users/{id}/orders</w:t>
      </w:r>
    </w:p>
    <w:p>
      <w:pPr>
        <w:shd w:fill="F4F4F4" w:val="clear"/>
        <w:spacing w:after="0" w:before="0" w:line="260"/>
        <w:ind w:left="360"/>
      </w:pPr>
      <w:r>
        <w:rPr>
          <w:rFonts w:ascii="Consolas" w:cs="Consolas" w:eastAsia="Consolas" w:hAnsi="Consolas"/>
          <w:sz w:val="18"/>
          <w:szCs w:val="18"/>
        </w:rPr>
        <w:t xml:space="preserve">    url.path                   = /users/42/orders</w:t>
      </w:r>
    </w:p>
    <w:p>
      <w:pPr>
        <w:shd w:fill="F4F4F4" w:val="clear"/>
        <w:spacing w:after="0" w:before="0" w:line="260"/>
        <w:ind w:left="360"/>
      </w:pPr>
      <w:r>
        <w:rPr>
          <w:rFonts w:ascii="Consolas" w:cs="Consolas" w:eastAsia="Consolas" w:hAnsi="Consolas"/>
          <w:sz w:val="18"/>
          <w:szCs w:val="18"/>
        </w:rPr>
        <w:t xml:space="preserve">    url.scheme                 = https</w:t>
      </w:r>
    </w:p>
    <w:p>
      <w:pPr>
        <w:shd w:fill="F4F4F4" w:val="clear"/>
        <w:spacing w:after="0" w:before="0" w:line="260"/>
        <w:ind w:left="360"/>
      </w:pPr>
      <w:r>
        <w:rPr>
          <w:rFonts w:ascii="Consolas" w:cs="Consolas" w:eastAsia="Consolas" w:hAnsi="Consolas"/>
          <w:sz w:val="18"/>
          <w:szCs w:val="18"/>
        </w:rPr>
        <w:t xml:space="preserve">    server.address             = api.shipfast.io</w:t>
      </w:r>
    </w:p>
    <w:p>
      <w:pPr>
        <w:shd w:fill="F4F4F4" w:val="clear"/>
        <w:spacing w:after="0" w:before="0" w:line="260"/>
        <w:ind w:left="360"/>
      </w:pPr>
      <w:r>
        <w:rPr>
          <w:rFonts w:ascii="Consolas" w:cs="Consolas" w:eastAsia="Consolas" w:hAnsi="Consolas"/>
          <w:sz w:val="18"/>
          <w:szCs w:val="18"/>
        </w:rPr>
        <w:t xml:space="preserve">    server.port                = 443</w:t>
      </w:r>
    </w:p>
    <w:p>
      <w:pPr>
        <w:shd w:fill="F4F4F4" w:val="clear"/>
        <w:spacing w:after="0" w:before="0" w:line="260"/>
        <w:ind w:left="360"/>
      </w:pPr>
      <w:r>
        <w:rPr>
          <w:rFonts w:ascii="Consolas" w:cs="Consolas" w:eastAsia="Consolas" w:hAnsi="Consolas"/>
          <w:sz w:val="18"/>
          <w:szCs w:val="18"/>
        </w:rPr>
        <w:t xml:space="preserve">    network.protocol.version   = 2</w:t>
      </w:r>
    </w:p>
    <w:p>
      <w:pPr>
        <w:shd w:fill="F4F4F4" w:val="clear"/>
        <w:spacing w:after="120" w:before="0" w:line="260"/>
        <w:ind w:left="360"/>
      </w:pPr>
      <w:r>
        <w:rPr>
          <w:rFonts w:ascii="Consolas" w:cs="Consolas" w:eastAsia="Consolas" w:hAnsi="Consolas"/>
          <w:sz w:val="18"/>
          <w:szCs w:val="18"/>
        </w:rPr>
        <w:t xml:space="preserve">    user_agent.original        = ShipFastMobile/3.2.1</w:t>
      </w:r>
    </w:p>
    <w:p>
      <w:pPr>
        <w:pStyle w:val="Heading2"/>
        <w:spacing w:after="160" w:before="280"/>
      </w:pPr>
      <w:r>
        <w:t xml:space="preserve">6.3. Database Conventions</w:t>
      </w:r>
    </w:p>
    <w:p>
      <w:pPr>
        <w:spacing w:after="80" w:before="80" w:line="300"/>
        <w:jc w:val="both"/>
      </w:pPr>
      <w:r>
        <w:t xml:space="preserve">Database spans describe queries and connections. Key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Attribute</w:t>
            </w:r>
          </w:p>
        </w:tc>
        <w:tc>
          <w:tcPr>
            <w:tcW w:type="dxa" w:w="2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Type</w:t>
            </w:r>
          </w:p>
        </w:tc>
        <w:tc>
          <w:tcPr>
            <w:tcW w:type="dxa" w:w="38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Example</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db.system</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string (enum)</w:t>
            </w:r>
          </w:p>
        </w:tc>
        <w:tc>
          <w:tcPr>
            <w:tcW w:type="dxa" w:w="3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postgresql, mysql, mongodb, redis</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db.name</w:t>
            </w:r>
          </w:p>
        </w:tc>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string</w:t>
            </w:r>
          </w:p>
        </w:tc>
        <w:tc>
          <w:tcPr>
            <w:tcW w:type="dxa" w:w="3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production_orders</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db.statement</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string (sanitized)</w:t>
            </w:r>
          </w:p>
        </w:tc>
        <w:tc>
          <w:tcPr>
            <w:tcW w:type="dxa" w:w="3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SELECT * FROM users WHERE id = ?</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db.operation</w:t>
            </w:r>
          </w:p>
        </w:tc>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string (uppercase)</w:t>
            </w:r>
          </w:p>
        </w:tc>
        <w:tc>
          <w:tcPr>
            <w:tcW w:type="dxa" w:w="3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SELECT, INSERT, UPDATE, DELETE</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db.sql.table</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string</w:t>
            </w:r>
          </w:p>
        </w:tc>
        <w:tc>
          <w:tcPr>
            <w:tcW w:type="dxa" w:w="3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users</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server.address</w:t>
            </w:r>
          </w:p>
        </w:tc>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string</w:t>
            </w:r>
          </w:p>
        </w:tc>
        <w:tc>
          <w:tcPr>
            <w:tcW w:type="dxa" w:w="3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orders-db.cluster.internal</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server.port</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int</w:t>
            </w:r>
          </w:p>
        </w:tc>
        <w:tc>
          <w:tcPr>
            <w:tcW w:type="dxa" w:w="3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5432</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db.user</w:t>
            </w:r>
          </w:p>
        </w:tc>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string</w:t>
            </w:r>
          </w:p>
        </w:tc>
        <w:tc>
          <w:tcPr>
            <w:tcW w:type="dxa" w:w="3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app_reader</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db.connection_string</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string (no password)</w:t>
            </w:r>
          </w:p>
        </w:tc>
        <w:tc>
          <w:tcPr>
            <w:tcW w:type="dxa" w:w="3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postgres://orders-db:5432/app</w:t>
            </w:r>
          </w:p>
        </w:tc>
      </w:tr>
    </w:tbl>
    <w:p>
      <w:pPr>
        <w:spacing w:after="80" w:before="80" w:line="300"/>
        <w:jc w:val="both"/>
      </w:pPr>
      <w:r>
        <w:t xml:space="preserve"> </w:t>
      </w:r>
    </w:p>
    <w:p>
      <w:pPr>
        <w:pBdr>
          <w:left w:val="single" w:color="A0522D" w:sz="18" w:space="8"/>
        </w:pBdr>
        <w:shd w:fill="FDF5E8" w:val="clear"/>
        <w:spacing w:after="120" w:before="120" w:line="300"/>
        <w:ind w:left="200" w:right="200"/>
      </w:pPr>
      <w:r>
        <w:rPr>
          <w:b/>
          <w:bCs/>
          <w:color w:val="A0522D"/>
        </w:rPr>
        <w:t xml:space="preserve">Always Parameterize: </w:t>
      </w:r>
      <w:r>
        <w:t xml:space="preserve">db.statement should NEVER contain literal parameter values — always use parameterized placeholders. SELECT * FROM users WHERE id = ? is correct; SELECT * FROM users WHERE id = 42 is wrong because it creates one distinct statement per user and leaks PII.</w:t>
      </w:r>
    </w:p>
    <w:p>
      <w:pPr>
        <w:pStyle w:val="Heading3"/>
        <w:spacing w:after="120" w:before="220"/>
      </w:pPr>
      <w:r>
        <w:t xml:space="preserve">Example: A Database CLIENT Span</w:t>
      </w:r>
    </w:p>
    <w:p>
      <w:pPr>
        <w:shd w:fill="F4F4F4" w:val="clear"/>
        <w:spacing w:after="0" w:before="120" w:line="260"/>
        <w:ind w:left="360"/>
      </w:pPr>
      <w:r>
        <w:rPr>
          <w:rFonts w:ascii="Consolas" w:cs="Consolas" w:eastAsia="Consolas" w:hAnsi="Consolas"/>
          <w:sz w:val="18"/>
          <w:szCs w:val="18"/>
        </w:rPr>
        <w:t xml:space="preserve">Span: SELECT users</w:t>
      </w:r>
    </w:p>
    <w:p>
      <w:pPr>
        <w:shd w:fill="F4F4F4" w:val="clear"/>
        <w:spacing w:after="0" w:before="0" w:line="260"/>
        <w:ind w:left="360"/>
      </w:pPr>
      <w:r>
        <w:rPr>
          <w:rFonts w:ascii="Consolas" w:cs="Consolas" w:eastAsia="Consolas" w:hAnsi="Consolas"/>
          <w:sz w:val="18"/>
          <w:szCs w:val="18"/>
        </w:rPr>
        <w:t xml:space="preserve">  kind: CLIENT</w:t>
      </w:r>
    </w:p>
    <w:p>
      <w:pPr>
        <w:shd w:fill="F4F4F4" w:val="clear"/>
        <w:spacing w:after="0" w:before="0" w:line="260"/>
        <w:ind w:left="360"/>
      </w:pPr>
      <w:r>
        <w:rPr>
          <w:rFonts w:ascii="Consolas" w:cs="Consolas" w:eastAsia="Consolas" w:hAnsi="Consolas"/>
          <w:sz w:val="18"/>
          <w:szCs w:val="18"/>
        </w:rPr>
        <w:t xml:space="preserve">  attributes:</w:t>
      </w:r>
    </w:p>
    <w:p>
      <w:pPr>
        <w:shd w:fill="F4F4F4" w:val="clear"/>
        <w:spacing w:after="0" w:before="0" w:line="260"/>
        <w:ind w:left="360"/>
      </w:pPr>
      <w:r>
        <w:rPr>
          <w:rFonts w:ascii="Consolas" w:cs="Consolas" w:eastAsia="Consolas" w:hAnsi="Consolas"/>
          <w:sz w:val="18"/>
          <w:szCs w:val="18"/>
        </w:rPr>
        <w:t xml:space="preserve">    db.system          = postgresql</w:t>
      </w:r>
    </w:p>
    <w:p>
      <w:pPr>
        <w:shd w:fill="F4F4F4" w:val="clear"/>
        <w:spacing w:after="0" w:before="0" w:line="260"/>
        <w:ind w:left="360"/>
      </w:pPr>
      <w:r>
        <w:rPr>
          <w:rFonts w:ascii="Consolas" w:cs="Consolas" w:eastAsia="Consolas" w:hAnsi="Consolas"/>
          <w:sz w:val="18"/>
          <w:szCs w:val="18"/>
        </w:rPr>
        <w:t xml:space="preserve">    db.name            = orders</w:t>
      </w:r>
    </w:p>
    <w:p>
      <w:pPr>
        <w:shd w:fill="F4F4F4" w:val="clear"/>
        <w:spacing w:after="0" w:before="0" w:line="260"/>
        <w:ind w:left="360"/>
      </w:pPr>
      <w:r>
        <w:rPr>
          <w:rFonts w:ascii="Consolas" w:cs="Consolas" w:eastAsia="Consolas" w:hAnsi="Consolas"/>
          <w:sz w:val="18"/>
          <w:szCs w:val="18"/>
        </w:rPr>
        <w:t xml:space="preserve">    db.operation       = SELECT</w:t>
      </w:r>
    </w:p>
    <w:p>
      <w:pPr>
        <w:shd w:fill="F4F4F4" w:val="clear"/>
        <w:spacing w:after="0" w:before="0" w:line="260"/>
        <w:ind w:left="360"/>
      </w:pPr>
      <w:r>
        <w:rPr>
          <w:rFonts w:ascii="Consolas" w:cs="Consolas" w:eastAsia="Consolas" w:hAnsi="Consolas"/>
          <w:sz w:val="18"/>
          <w:szCs w:val="18"/>
        </w:rPr>
        <w:t xml:space="preserve">    db.sql.table       = users</w:t>
      </w:r>
    </w:p>
    <w:p>
      <w:pPr>
        <w:shd w:fill="F4F4F4" w:val="clear"/>
        <w:spacing w:after="0" w:before="0" w:line="260"/>
        <w:ind w:left="360"/>
      </w:pPr>
      <w:r>
        <w:rPr>
          <w:rFonts w:ascii="Consolas" w:cs="Consolas" w:eastAsia="Consolas" w:hAnsi="Consolas"/>
          <w:sz w:val="18"/>
          <w:szCs w:val="18"/>
        </w:rPr>
        <w:t xml:space="preserve">    db.statement       = SELECT id, name FROM users WHERE id = ?</w:t>
      </w:r>
    </w:p>
    <w:p>
      <w:pPr>
        <w:shd w:fill="F4F4F4" w:val="clear"/>
        <w:spacing w:after="0" w:before="0" w:line="260"/>
        <w:ind w:left="360"/>
      </w:pPr>
      <w:r>
        <w:rPr>
          <w:rFonts w:ascii="Consolas" w:cs="Consolas" w:eastAsia="Consolas" w:hAnsi="Consolas"/>
          <w:sz w:val="18"/>
          <w:szCs w:val="18"/>
        </w:rPr>
        <w:t xml:space="preserve">    server.address     = orders-db.cluster.internal</w:t>
      </w:r>
    </w:p>
    <w:p>
      <w:pPr>
        <w:shd w:fill="F4F4F4" w:val="clear"/>
        <w:spacing w:after="0" w:before="0" w:line="260"/>
        <w:ind w:left="360"/>
      </w:pPr>
      <w:r>
        <w:rPr>
          <w:rFonts w:ascii="Consolas" w:cs="Consolas" w:eastAsia="Consolas" w:hAnsi="Consolas"/>
          <w:sz w:val="18"/>
          <w:szCs w:val="18"/>
        </w:rPr>
        <w:t xml:space="preserve">    server.port        = 5432</w:t>
      </w:r>
    </w:p>
    <w:p>
      <w:pPr>
        <w:shd w:fill="F4F4F4" w:val="clear"/>
        <w:spacing w:after="120" w:before="0" w:line="260"/>
        <w:ind w:left="360"/>
      </w:pPr>
      <w:r>
        <w:rPr>
          <w:rFonts w:ascii="Consolas" w:cs="Consolas" w:eastAsia="Consolas" w:hAnsi="Consolas"/>
          <w:sz w:val="18"/>
          <w:szCs w:val="18"/>
        </w:rPr>
        <w:t xml:space="preserve">    network.peer.address = 10.0.1.42</w:t>
      </w:r>
    </w:p>
    <w:p>
      <w:pPr>
        <w:pStyle w:val="Heading2"/>
        <w:spacing w:after="160" w:before="280"/>
      </w:pPr>
      <w:r>
        <w:t xml:space="preserve">6.4. Messaging Conventions</w:t>
      </w:r>
    </w:p>
    <w:p>
      <w:pPr>
        <w:spacing w:after="80" w:before="80" w:line="300"/>
        <w:jc w:val="both"/>
      </w:pPr>
      <w:r>
        <w:t xml:space="preserve">Messaging spans describe queue operations. Common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Attribute</w:t>
            </w:r>
          </w:p>
        </w:tc>
        <w:tc>
          <w:tcPr>
            <w:tcW w:type="dxa" w:w="2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Type</w:t>
            </w:r>
          </w:p>
        </w:tc>
        <w:tc>
          <w:tcPr>
            <w:tcW w:type="dxa" w:w="33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Example</w:t>
            </w:r>
          </w:p>
        </w:tc>
      </w:tr>
      <w:tr>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messaging.system</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string (enum)</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kafka, rabbitmq, aws_sqs, pubsub</w:t>
            </w:r>
          </w:p>
        </w:tc>
      </w:tr>
      <w:tr>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messaging.destination.name</w:t>
            </w:r>
          </w:p>
        </w:tc>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string</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orders, user-events</w:t>
            </w:r>
          </w:p>
        </w:tc>
      </w:tr>
      <w:tr>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messaging.operation</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string (enum)</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publish, receive, process</w:t>
            </w:r>
          </w:p>
        </w:tc>
      </w:tr>
      <w:tr>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messaging.message.id</w:t>
            </w:r>
          </w:p>
        </w:tc>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string</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msg-abc-123</w:t>
            </w:r>
          </w:p>
        </w:tc>
      </w:tr>
      <w:tr>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messaging.message.conversation_id</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string</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conv-xyz</w:t>
            </w:r>
          </w:p>
        </w:tc>
      </w:tr>
      <w:tr>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messaging.batch.message_count</w:t>
            </w:r>
          </w:p>
        </w:tc>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int</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100</w:t>
            </w:r>
          </w:p>
        </w:tc>
      </w:tr>
      <w:tr>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messaging.kafka.message.key</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string</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order-42</w:t>
            </w:r>
          </w:p>
        </w:tc>
      </w:tr>
      <w:tr>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messaging.kafka.consumer.group</w:t>
            </w:r>
          </w:p>
        </w:tc>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string</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order-processors</w:t>
            </w:r>
          </w:p>
        </w:tc>
      </w:tr>
      <w:tr>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messaging.kafka.partition</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int</w:t>
            </w:r>
          </w:p>
        </w:tc>
        <w:tc>
          <w:tcPr>
            <w:tcW w:type="dxa" w:w="3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3</w:t>
            </w:r>
          </w:p>
        </w:tc>
      </w:tr>
      <w:tr>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server.address</w:t>
            </w:r>
          </w:p>
        </w:tc>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string</w:t>
            </w:r>
          </w:p>
        </w:tc>
        <w:tc>
          <w:tcPr>
            <w:tcW w:type="dxa" w:w="3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kafka.internal</w:t>
            </w:r>
          </w:p>
        </w:tc>
      </w:tr>
    </w:tbl>
    <w:p>
      <w:pPr>
        <w:spacing w:after="80" w:before="80" w:line="300"/>
        <w:jc w:val="both"/>
      </w:pPr>
      <w:r>
        <w:t xml:space="preserve"> </w:t>
      </w:r>
    </w:p>
    <w:p>
      <w:pPr>
        <w:pStyle w:val="Heading3"/>
        <w:spacing w:after="120" w:before="220"/>
      </w:pPr>
      <w:r>
        <w:t xml:space="preserve">Example: A Kafka PRODUCER Span</w:t>
      </w:r>
    </w:p>
    <w:p>
      <w:pPr>
        <w:shd w:fill="F4F4F4" w:val="clear"/>
        <w:spacing w:after="0" w:before="120" w:line="260"/>
        <w:ind w:left="360"/>
      </w:pPr>
      <w:r>
        <w:rPr>
          <w:rFonts w:ascii="Consolas" w:cs="Consolas" w:eastAsia="Consolas" w:hAnsi="Consolas"/>
          <w:sz w:val="18"/>
          <w:szCs w:val="18"/>
        </w:rPr>
        <w:t xml:space="preserve">Span: orders publish</w:t>
      </w:r>
    </w:p>
    <w:p>
      <w:pPr>
        <w:shd w:fill="F4F4F4" w:val="clear"/>
        <w:spacing w:after="0" w:before="0" w:line="260"/>
        <w:ind w:left="360"/>
      </w:pPr>
      <w:r>
        <w:rPr>
          <w:rFonts w:ascii="Consolas" w:cs="Consolas" w:eastAsia="Consolas" w:hAnsi="Consolas"/>
          <w:sz w:val="18"/>
          <w:szCs w:val="18"/>
        </w:rPr>
        <w:t xml:space="preserve">  kind: PRODUCER</w:t>
      </w:r>
    </w:p>
    <w:p>
      <w:pPr>
        <w:shd w:fill="F4F4F4" w:val="clear"/>
        <w:spacing w:after="0" w:before="0" w:line="260"/>
        <w:ind w:left="360"/>
      </w:pPr>
      <w:r>
        <w:rPr>
          <w:rFonts w:ascii="Consolas" w:cs="Consolas" w:eastAsia="Consolas" w:hAnsi="Consolas"/>
          <w:sz w:val="18"/>
          <w:szCs w:val="18"/>
        </w:rPr>
        <w:t xml:space="preserve">  attributes:</w:t>
      </w:r>
    </w:p>
    <w:p>
      <w:pPr>
        <w:shd w:fill="F4F4F4" w:val="clear"/>
        <w:spacing w:after="0" w:before="0" w:line="260"/>
        <w:ind w:left="360"/>
      </w:pPr>
      <w:r>
        <w:rPr>
          <w:rFonts w:ascii="Consolas" w:cs="Consolas" w:eastAsia="Consolas" w:hAnsi="Consolas"/>
          <w:sz w:val="18"/>
          <w:szCs w:val="18"/>
        </w:rPr>
        <w:t xml:space="preserve">    messaging.system             = kafka</w:t>
      </w:r>
    </w:p>
    <w:p>
      <w:pPr>
        <w:shd w:fill="F4F4F4" w:val="clear"/>
        <w:spacing w:after="0" w:before="0" w:line="260"/>
        <w:ind w:left="360"/>
      </w:pPr>
      <w:r>
        <w:rPr>
          <w:rFonts w:ascii="Consolas" w:cs="Consolas" w:eastAsia="Consolas" w:hAnsi="Consolas"/>
          <w:sz w:val="18"/>
          <w:szCs w:val="18"/>
        </w:rPr>
        <w:t xml:space="preserve">    messaging.destination.name   = orders</w:t>
      </w:r>
    </w:p>
    <w:p>
      <w:pPr>
        <w:shd w:fill="F4F4F4" w:val="clear"/>
        <w:spacing w:after="0" w:before="0" w:line="260"/>
        <w:ind w:left="360"/>
      </w:pPr>
      <w:r>
        <w:rPr>
          <w:rFonts w:ascii="Consolas" w:cs="Consolas" w:eastAsia="Consolas" w:hAnsi="Consolas"/>
          <w:sz w:val="18"/>
          <w:szCs w:val="18"/>
        </w:rPr>
        <w:t xml:space="preserve">    messaging.operation          = publish</w:t>
      </w:r>
    </w:p>
    <w:p>
      <w:pPr>
        <w:shd w:fill="F4F4F4" w:val="clear"/>
        <w:spacing w:after="0" w:before="0" w:line="260"/>
        <w:ind w:left="360"/>
      </w:pPr>
      <w:r>
        <w:rPr>
          <w:rFonts w:ascii="Consolas" w:cs="Consolas" w:eastAsia="Consolas" w:hAnsi="Consolas"/>
          <w:sz w:val="18"/>
          <w:szCs w:val="18"/>
        </w:rPr>
        <w:t xml:space="preserve">    messaging.kafka.message.key  = order-42</w:t>
      </w:r>
    </w:p>
    <w:p>
      <w:pPr>
        <w:shd w:fill="F4F4F4" w:val="clear"/>
        <w:spacing w:after="0" w:before="0" w:line="260"/>
        <w:ind w:left="360"/>
      </w:pPr>
      <w:r>
        <w:rPr>
          <w:rFonts w:ascii="Consolas" w:cs="Consolas" w:eastAsia="Consolas" w:hAnsi="Consolas"/>
          <w:sz w:val="18"/>
          <w:szCs w:val="18"/>
        </w:rPr>
        <w:t xml:space="preserve">    messaging.message.id         = msg-abc-123</w:t>
      </w:r>
    </w:p>
    <w:p>
      <w:pPr>
        <w:shd w:fill="F4F4F4" w:val="clear"/>
        <w:spacing w:after="120" w:before="0" w:line="260"/>
        <w:ind w:left="360"/>
      </w:pPr>
      <w:r>
        <w:rPr>
          <w:rFonts w:ascii="Consolas" w:cs="Consolas" w:eastAsia="Consolas" w:hAnsi="Consolas"/>
          <w:sz w:val="18"/>
          <w:szCs w:val="18"/>
        </w:rPr>
        <w:t xml:space="preserve">    server.address               = kafka.internal</w:t>
      </w:r>
    </w:p>
    <w:p>
      <w:pPr>
        <w:pStyle w:val="Heading2"/>
        <w:spacing w:after="160" w:before="280"/>
      </w:pPr>
      <w:r>
        <w:t xml:space="preserve">6.5. RPC, FaaS, and Other Conventions</w:t>
      </w:r>
    </w:p>
    <w:p>
      <w:pPr>
        <w:spacing w:after="80" w:before="80" w:line="300"/>
        <w:jc w:val="both"/>
      </w:pPr>
      <w:r>
        <w:t xml:space="preserve">OpenTelemetry Semantic Conventions cover many more domains. A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Domain</w:t>
            </w:r>
          </w:p>
        </w:tc>
        <w:tc>
          <w:tcPr>
            <w:tcW w:type="dxa" w:w="3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Key Attributes</w:t>
            </w:r>
          </w:p>
        </w:tc>
        <w:tc>
          <w:tcPr>
            <w:tcW w:type="dxa" w:w="30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Context</w:t>
            </w:r>
          </w:p>
        </w:tc>
      </w:tr>
      <w:tr>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RPC (gRPC, Thrift)</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rpc.system, rpc.service, rpc.method, rpc.grpc.status_code</w:t>
            </w:r>
          </w:p>
        </w:tc>
        <w:tc>
          <w:tcPr>
            <w:tcW w:type="dxa" w:w="3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Structured RPC calls beyond plain HTTP.</w:t>
            </w:r>
          </w:p>
        </w:tc>
      </w:tr>
      <w:tr>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FaaS (Lambda, Cloud Functions)</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faas.invocation_id, faas.trigger, faas.time, faas.coldstart</w:t>
            </w:r>
          </w:p>
        </w:tc>
        <w:tc>
          <w:tcPr>
            <w:tcW w:type="dxa" w:w="3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Serverless invocations.</w:t>
            </w:r>
          </w:p>
        </w:tc>
      </w:tr>
      <w:tr>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Cloud Resource</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cloud.provider, cloud.region, cloud.availability_zone, cloud.account.id</w:t>
            </w:r>
          </w:p>
        </w:tc>
        <w:tc>
          <w:tcPr>
            <w:tcW w:type="dxa" w:w="3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Usually on the Resource, not per-span.</w:t>
            </w:r>
          </w:p>
        </w:tc>
      </w:tr>
      <w:tr>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Exception</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exception.type, exception.message, exception.stacktrace, exception.escaped</w:t>
            </w:r>
          </w:p>
        </w:tc>
        <w:tc>
          <w:tcPr>
            <w:tcW w:type="dxa" w:w="3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Standardized error events.</w:t>
            </w:r>
          </w:p>
        </w:tc>
      </w:tr>
      <w:tr>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Network</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network.transport, network.peer.address, network.peer.port</w:t>
            </w:r>
          </w:p>
        </w:tc>
        <w:tc>
          <w:tcPr>
            <w:tcW w:type="dxa" w:w="3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Low-level networking metadata.</w:t>
            </w:r>
          </w:p>
        </w:tc>
      </w:tr>
      <w:tr>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User</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enduser.id, enduser.role, enduser.scope</w:t>
            </w:r>
          </w:p>
        </w:tc>
        <w:tc>
          <w:tcPr>
            <w:tcW w:type="dxa" w:w="3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End-user identification (use with care due to PII).</w:t>
            </w:r>
          </w:p>
        </w:tc>
      </w:tr>
      <w:tr>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Code</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code.function, code.namespace, code.filepath, code.lineno</w:t>
            </w:r>
          </w:p>
        </w:tc>
        <w:tc>
          <w:tcPr>
            <w:tcW w:type="dxa" w:w="3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Source-level metadata for a span.</w:t>
            </w:r>
          </w:p>
        </w:tc>
      </w:tr>
    </w:tbl>
    <w:p>
      <w:pPr>
        <w:spacing w:after="80" w:before="80" w:line="300"/>
        <w:jc w:val="both"/>
      </w:pPr>
      <w:r>
        <w:t xml:space="preserve"> </w:t>
      </w:r>
    </w:p>
    <w:p>
      <w:pPr>
        <w:pStyle w:val="Heading2"/>
        <w:spacing w:after="160" w:before="280"/>
      </w:pPr>
      <w:r>
        <w:t xml:space="preserve">6.6. Why Semantic Conventions Matter</w:t>
      </w:r>
    </w:p>
    <w:p>
      <w:pPr>
        <w:spacing w:after="80" w:before="80" w:line="300"/>
        <w:jc w:val="both"/>
      </w:pPr>
      <w:r>
        <w:t xml:space="preserve">The payoff of using standard attribute names is enormous in practice:</w:t>
      </w:r>
    </w:p>
    <w:p>
      <w:pPr>
        <w:pStyle w:val="ListParagraph"/>
        <w:numPr>
          <w:ilvl w:val="0"/>
          <w:numId w:val="2"/>
        </w:numPr>
        <w:spacing w:after="60" w:before="60" w:line="280"/>
      </w:pPr>
      <w:r>
        <w:rPr>
          <w:b/>
          <w:bCs/>
        </w:rPr>
        <w:t xml:space="preserve">Portable dashboards: </w:t>
      </w:r>
      <w:r>
        <w:t xml:space="preserve">A Grafana dashboard built on http.response.status_code works across every HTTP-instrumented service in your estate. Swapping an exporter doesn't break it.</w:t>
      </w:r>
    </w:p>
    <w:p>
      <w:pPr>
        <w:pStyle w:val="ListParagraph"/>
        <w:numPr>
          <w:ilvl w:val="0"/>
          <w:numId w:val="2"/>
        </w:numPr>
        <w:spacing w:after="60" w:before="60" w:line="280"/>
      </w:pPr>
      <w:r>
        <w:rPr>
          <w:b/>
          <w:bCs/>
        </w:rPr>
        <w:t xml:space="preserve">Portable alerts: </w:t>
      </w:r>
      <w:r>
        <w:t xml:space="preserve">"Alert when db.system=postgresql error rate &gt; 5%" works the same against Tempo, Jaeger, or Datadog.</w:t>
      </w:r>
    </w:p>
    <w:p>
      <w:pPr>
        <w:pStyle w:val="ListParagraph"/>
        <w:numPr>
          <w:ilvl w:val="0"/>
          <w:numId w:val="2"/>
        </w:numPr>
        <w:spacing w:after="60" w:before="60" w:line="280"/>
      </w:pPr>
      <w:r>
        <w:rPr>
          <w:b/>
          <w:bCs/>
        </w:rPr>
        <w:t xml:space="preserve">Cross-team consistency: </w:t>
      </w:r>
      <w:r>
        <w:t xml:space="preserve">A new service from a different team integrates with existing SRE workflows immediately.</w:t>
      </w:r>
    </w:p>
    <w:p>
      <w:pPr>
        <w:pStyle w:val="ListParagraph"/>
        <w:numPr>
          <w:ilvl w:val="0"/>
          <w:numId w:val="2"/>
        </w:numPr>
        <w:spacing w:after="60" w:before="60" w:line="280"/>
      </w:pPr>
      <w:r>
        <w:rPr>
          <w:b/>
          <w:bCs/>
        </w:rPr>
        <w:t xml:space="preserve">Library interoperability: </w:t>
      </w:r>
      <w:r>
        <w:t xml:space="preserve">Your custom instrumentation naturally composes with third-party library instrumentation, because both speak the same vocabulary.</w:t>
      </w:r>
    </w:p>
    <w:p>
      <w:pPr>
        <w:pStyle w:val="ListParagraph"/>
        <w:numPr>
          <w:ilvl w:val="0"/>
          <w:numId w:val="2"/>
        </w:numPr>
        <w:spacing w:after="60" w:before="60" w:line="280"/>
      </w:pPr>
      <w:r>
        <w:rPr>
          <w:b/>
          <w:bCs/>
        </w:rPr>
        <w:t xml:space="preserve">Tool ecosystem: </w:t>
      </w:r>
      <w:r>
        <w:t xml:space="preserve">Processors, samplers, and analyzers can be written generically, depending only on standard attribute names.</w:t>
      </w:r>
    </w:p>
    <w:p>
      <w:pPr>
        <w:pBdr>
          <w:left w:val="single" w:color="2E5C8A" w:sz="18" w:space="8"/>
        </w:pBdr>
        <w:shd w:fill="EAF3FB" w:val="clear"/>
        <w:spacing w:after="120" w:before="120" w:line="300"/>
        <w:ind w:left="200" w:right="200"/>
      </w:pPr>
      <w:r>
        <w:rPr>
          <w:b/>
          <w:bCs/>
          <w:color w:val="2E5C8A"/>
        </w:rPr>
        <w:t xml:space="preserve">Practical Rule: </w:t>
      </w:r>
      <w:r>
        <w:t xml:space="preserve">If OpenTelemetry Semantic Conventions define an attribute for the concept you want to record, use that name. Invent new names only for domain-specific business attributes (order.id, user.tier) that the standard does not cover. For business attributes, consider a namespace prefix like yourcompany.* to clearly distinguish them from standard attributes.</w:t>
      </w:r>
    </w:p>
    <w:p>
      <w:r>
        <w:br w:type="page"/>
      </w:r>
    </w:p>
    <w:p>
      <w:pPr>
        <w:pStyle w:val="Heading1"/>
        <w:spacing w:after="200" w:before="360"/>
      </w:pPr>
      <w:r>
        <w:t xml:space="preserve">7. End-to-End Walkthrough: A Complete Trace</w:t>
      </w:r>
    </w:p>
    <w:p>
      <w:pPr>
        <w:spacing w:after="80" w:before="80" w:line="300"/>
        <w:jc w:val="both"/>
      </w:pPr>
      <w:r>
        <w:t xml:space="preserve">Let's walk through a realistic request and produce a complete trace that uses every concept from this module. Our scenario: a mobile user places an order. The request flows:</w:t>
      </w:r>
    </w:p>
    <w:p>
      <w:pPr>
        <w:pStyle w:val="ListParagraph"/>
        <w:numPr>
          <w:ilvl w:val="0"/>
          <w:numId w:val="2"/>
        </w:numPr>
        <w:spacing w:after="60" w:before="60" w:line="280"/>
      </w:pPr>
      <w:r>
        <w:t xml:space="preserve">Mobile client → api-gateway (receives HTTPS)</w:t>
      </w:r>
    </w:p>
    <w:p>
      <w:pPr>
        <w:pStyle w:val="ListParagraph"/>
        <w:numPr>
          <w:ilvl w:val="0"/>
          <w:numId w:val="2"/>
        </w:numPr>
        <w:spacing w:after="60" w:before="60" w:line="280"/>
      </w:pPr>
      <w:r>
        <w:t xml:space="preserve">api-gateway → order-service (HTTP)</w:t>
      </w:r>
    </w:p>
    <w:p>
      <w:pPr>
        <w:pStyle w:val="ListParagraph"/>
        <w:numPr>
          <w:ilvl w:val="0"/>
          <w:numId w:val="2"/>
        </w:numPr>
        <w:spacing w:after="60" w:before="60" w:line="280"/>
      </w:pPr>
      <w:r>
        <w:t xml:space="preserve">order-service → orders-db (PostgreSQL)</w:t>
      </w:r>
    </w:p>
    <w:p>
      <w:pPr>
        <w:pStyle w:val="ListParagraph"/>
        <w:numPr>
          <w:ilvl w:val="0"/>
          <w:numId w:val="2"/>
        </w:numPr>
        <w:spacing w:after="60" w:before="60" w:line="280"/>
      </w:pPr>
      <w:r>
        <w:t xml:space="preserve">order-service → payment-service (HTTP)</w:t>
      </w:r>
    </w:p>
    <w:p>
      <w:pPr>
        <w:pStyle w:val="ListParagraph"/>
        <w:numPr>
          <w:ilvl w:val="0"/>
          <w:numId w:val="2"/>
        </w:numPr>
        <w:spacing w:after="60" w:before="60" w:line="280"/>
      </w:pPr>
      <w:r>
        <w:t xml:space="preserve">payment-service → Stripe (HTTPS external)</w:t>
      </w:r>
    </w:p>
    <w:p>
      <w:pPr>
        <w:pStyle w:val="ListParagraph"/>
        <w:numPr>
          <w:ilvl w:val="0"/>
          <w:numId w:val="2"/>
        </w:numPr>
        <w:spacing w:after="60" w:before="60" w:line="280"/>
      </w:pPr>
      <w:r>
        <w:t xml:space="preserve">order-service → kafka topic "orders" (PRODUCER)</w:t>
      </w:r>
    </w:p>
    <w:p>
      <w:pPr>
        <w:pStyle w:val="ListParagraph"/>
        <w:numPr>
          <w:ilvl w:val="0"/>
          <w:numId w:val="2"/>
        </w:numPr>
        <w:spacing w:after="60" w:before="60" w:line="280"/>
      </w:pPr>
      <w:r>
        <w:t xml:space="preserve">notification-service consumes from kafka (CONSUMER) and sends email</w:t>
      </w:r>
    </w:p>
    <w:p>
      <w:pPr>
        <w:pStyle w:val="Heading2"/>
        <w:spacing w:after="160" w:before="280"/>
      </w:pPr>
      <w:r>
        <w:t xml:space="preserve">The Resulting Trace</w:t>
      </w:r>
    </w:p>
    <w:p>
      <w:pPr>
        <w:shd w:fill="F4F4F4" w:val="clear"/>
        <w:spacing w:after="0" w:before="120" w:line="260"/>
        <w:ind w:left="360"/>
      </w:pPr>
      <w:r>
        <w:rPr>
          <w:rFonts w:ascii="Consolas" w:cs="Consolas" w:eastAsia="Consolas" w:hAnsi="Consolas"/>
          <w:sz w:val="18"/>
          <w:szCs w:val="18"/>
        </w:rPr>
        <w:t xml:space="preserve">Trace ID: 4bf92f3577b34da6a3ce929d0e0e4736</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[SERVER] POST /checkout                        api-gateway        [0 → 1100ms]</w:t>
      </w:r>
    </w:p>
    <w:p>
      <w:pPr>
        <w:shd w:fill="F4F4F4" w:val="clear"/>
        <w:spacing w:after="0" w:before="0" w:line="260"/>
        <w:ind w:left="360"/>
      </w:pPr>
      <w:r>
        <w:rPr>
          <w:rFonts w:ascii="Consolas" w:cs="Consolas" w:eastAsia="Consolas" w:hAnsi="Consolas"/>
          <w:sz w:val="18"/>
          <w:szCs w:val="18"/>
        </w:rPr>
        <w:t xml:space="preserve">  http.request.method=POST, http.response.status_code=201, http.route=/checkout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├─[INTERNAL] auth.verify                     api-gateway        [3 → 18ms]</w:t>
      </w:r>
    </w:p>
    <w:p>
      <w:pPr>
        <w:shd w:fill="F4F4F4" w:val="clear"/>
        <w:spacing w:after="0" w:before="0" w:line="260"/>
        <w:ind w:left="360"/>
      </w:pPr>
      <w:r>
        <w:rPr>
          <w:rFonts w:ascii="Consolas" w:cs="Consolas" w:eastAsia="Consolas" w:hAnsi="Consolas"/>
          <w:sz w:val="18"/>
          <w:szCs w:val="18"/>
        </w:rPr>
        <w:t xml:space="preserve">  │   user.id=42, auth.method=jwt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├─[CLIENT] HTTP POST                         api-gateway        [20 → 1080ms]</w:t>
      </w:r>
    </w:p>
    <w:p>
      <w:pPr>
        <w:shd w:fill="F4F4F4" w:val="clear"/>
        <w:spacing w:after="0" w:before="0" w:line="260"/>
        <w:ind w:left="360"/>
      </w:pPr>
      <w:r>
        <w:rPr>
          <w:rFonts w:ascii="Consolas" w:cs="Consolas" w:eastAsia="Consolas" w:hAnsi="Consolas"/>
          <w:sz w:val="18"/>
          <w:szCs w:val="18"/>
        </w:rPr>
        <w:t xml:space="preserve">  │ │ http.request.method=POST</w:t>
      </w:r>
    </w:p>
    <w:p>
      <w:pPr>
        <w:shd w:fill="F4F4F4" w:val="clear"/>
        <w:spacing w:after="0" w:before="0" w:line="260"/>
        <w:ind w:left="360"/>
      </w:pPr>
      <w:r>
        <w:rPr>
          <w:rFonts w:ascii="Consolas" w:cs="Consolas" w:eastAsia="Consolas" w:hAnsi="Consolas"/>
          <w:sz w:val="18"/>
          <w:szCs w:val="18"/>
        </w:rPr>
        <w:t xml:space="preserve">  │ │ url.full=http://order-service/orders, server.address=order-service</w:t>
      </w:r>
    </w:p>
    <w:p>
      <w:pPr>
        <w:shd w:fill="F4F4F4" w:val="clear"/>
        <w:spacing w:after="0" w:before="0" w:line="260"/>
        <w:ind w:left="360"/>
      </w:pPr>
      <w:r>
        <w:rPr>
          <w:rFonts w:ascii="Consolas" w:cs="Consolas" w:eastAsia="Consolas" w:hAnsi="Consolas"/>
          <w:sz w:val="18"/>
          <w:szCs w:val="18"/>
        </w:rPr>
        <w:t xml:space="preserve">  │ │ http.response.status_code=201</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└─[SERVER] POST /orders                    order-service      [25 → 1075ms]</w:t>
      </w:r>
    </w:p>
    <w:p>
      <w:pPr>
        <w:shd w:fill="F4F4F4" w:val="clear"/>
        <w:spacing w:after="0" w:before="0" w:line="260"/>
        <w:ind w:left="360"/>
      </w:pPr>
      <w:r>
        <w:rPr>
          <w:rFonts w:ascii="Consolas" w:cs="Consolas" w:eastAsia="Consolas" w:hAnsi="Consolas"/>
          <w:sz w:val="18"/>
          <w:szCs w:val="18"/>
        </w:rPr>
        <w:t xml:space="preserve">  │     http.request.method=POST, http.route=/orders</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├─[INTERNAL] validate_order_rules      order-service      [28 → 35ms]</w:t>
      </w:r>
    </w:p>
    <w:p>
      <w:pPr>
        <w:shd w:fill="F4F4F4" w:val="clear"/>
        <w:spacing w:after="0" w:before="0" w:line="260"/>
        <w:ind w:left="360"/>
      </w:pPr>
      <w:r>
        <w:rPr>
          <w:rFonts w:ascii="Consolas" w:cs="Consolas" w:eastAsia="Consolas" w:hAnsi="Consolas"/>
          <w:sz w:val="18"/>
          <w:szCs w:val="18"/>
        </w:rPr>
        <w:t xml:space="preserve">  │     │   event: "inventory.check.hit" at 32ms</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├─[CLIENT] INSERT orders               order-service      [40 → 85ms]</w:t>
      </w:r>
    </w:p>
    <w:p>
      <w:pPr>
        <w:shd w:fill="F4F4F4" w:val="clear"/>
        <w:spacing w:after="0" w:before="0" w:line="260"/>
        <w:ind w:left="360"/>
      </w:pPr>
      <w:r>
        <w:rPr>
          <w:rFonts w:ascii="Consolas" w:cs="Consolas" w:eastAsia="Consolas" w:hAnsi="Consolas"/>
          <w:sz w:val="18"/>
          <w:szCs w:val="18"/>
        </w:rPr>
        <w:t xml:space="preserve">  │     │   db.system=postgresql, db.operation=INSERT</w:t>
      </w:r>
    </w:p>
    <w:p>
      <w:pPr>
        <w:shd w:fill="F4F4F4" w:val="clear"/>
        <w:spacing w:after="0" w:before="0" w:line="260"/>
        <w:ind w:left="360"/>
      </w:pPr>
      <w:r>
        <w:rPr>
          <w:rFonts w:ascii="Consolas" w:cs="Consolas" w:eastAsia="Consolas" w:hAnsi="Consolas"/>
          <w:sz w:val="18"/>
          <w:szCs w:val="18"/>
        </w:rPr>
        <w:t xml:space="preserve">  │     │   db.statement=INSERT INTO orders(user_id, total) VALUES(?, ?)</w:t>
      </w:r>
    </w:p>
    <w:p>
      <w:pPr>
        <w:shd w:fill="F4F4F4" w:val="clear"/>
        <w:spacing w:after="0" w:before="0" w:line="260"/>
        <w:ind w:left="360"/>
      </w:pPr>
      <w:r>
        <w:rPr>
          <w:rFonts w:ascii="Consolas" w:cs="Consolas" w:eastAsia="Consolas" w:hAnsi="Consolas"/>
          <w:sz w:val="18"/>
          <w:szCs w:val="18"/>
        </w:rPr>
        <w:t xml:space="preserve">  │     │   db.sql.table=orders</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├─[CLIENT] HTTP POST                   order-service      [90 → 950ms]</w:t>
      </w:r>
    </w:p>
    <w:p>
      <w:pPr>
        <w:shd w:fill="F4F4F4" w:val="clear"/>
        <w:spacing w:after="0" w:before="0" w:line="260"/>
        <w:ind w:left="360"/>
      </w:pPr>
      <w:r>
        <w:rPr>
          <w:rFonts w:ascii="Consolas" w:cs="Consolas" w:eastAsia="Consolas" w:hAnsi="Consolas"/>
          <w:sz w:val="18"/>
          <w:szCs w:val="18"/>
        </w:rPr>
        <w:t xml:space="preserve">  │     │ │ url.full=http://payment-service/charge</w:t>
      </w:r>
    </w:p>
    <w:p>
      <w:pPr>
        <w:shd w:fill="F4F4F4" w:val="clear"/>
        <w:spacing w:after="0" w:before="0" w:line="260"/>
        <w:ind w:left="360"/>
      </w:pPr>
      <w:r>
        <w:rPr>
          <w:rFonts w:ascii="Consolas" w:cs="Consolas" w:eastAsia="Consolas" w:hAnsi="Consolas"/>
          <w:sz w:val="18"/>
          <w:szCs w:val="18"/>
        </w:rPr>
        <w:t xml:space="preserve">  │     │ │ http.response.status_code=200</w:t>
      </w:r>
    </w:p>
    <w:p>
      <w:pPr>
        <w:shd w:fill="F4F4F4" w:val="clear"/>
        <w:spacing w:after="0" w:before="0" w:line="260"/>
        <w:ind w:left="360"/>
      </w:pPr>
      <w:r>
        <w:rPr>
          <w:rFonts w:ascii="Consolas" w:cs="Consolas" w:eastAsia="Consolas" w:hAnsi="Consolas"/>
          <w:sz w:val="18"/>
          <w:szCs w:val="18"/>
        </w:rPr>
        <w:t xml:space="preserve">  │     │ │</w:t>
      </w:r>
    </w:p>
    <w:p>
      <w:pPr>
        <w:shd w:fill="F4F4F4" w:val="clear"/>
        <w:spacing w:after="0" w:before="0" w:line="260"/>
        <w:ind w:left="360"/>
      </w:pPr>
      <w:r>
        <w:rPr>
          <w:rFonts w:ascii="Consolas" w:cs="Consolas" w:eastAsia="Consolas" w:hAnsi="Consolas"/>
          <w:sz w:val="18"/>
          <w:szCs w:val="18"/>
        </w:rPr>
        <w:t xml:space="preserve">  │     │ └─[SERVER] POST /charge              payment-service    [95 → 945ms]</w:t>
      </w:r>
    </w:p>
    <w:p>
      <w:pPr>
        <w:shd w:fill="F4F4F4" w:val="clear"/>
        <w:spacing w:after="0" w:before="0" w:line="260"/>
        <w:ind w:left="360"/>
      </w:pPr>
      <w:r>
        <w:rPr>
          <w:rFonts w:ascii="Consolas" w:cs="Consolas" w:eastAsia="Consolas" w:hAnsi="Consolas"/>
          <w:sz w:val="18"/>
          <w:szCs w:val="18"/>
        </w:rPr>
        <w:t xml:space="preserve">  │     │     │</w:t>
      </w:r>
    </w:p>
    <w:p>
      <w:pPr>
        <w:shd w:fill="F4F4F4" w:val="clear"/>
        <w:spacing w:after="0" w:before="0" w:line="260"/>
        <w:ind w:left="360"/>
      </w:pPr>
      <w:r>
        <w:rPr>
          <w:rFonts w:ascii="Consolas" w:cs="Consolas" w:eastAsia="Consolas" w:hAnsi="Consolas"/>
          <w:sz w:val="18"/>
          <w:szCs w:val="18"/>
        </w:rPr>
        <w:t xml:space="preserve">  │     │     └─[CLIENT] POST api.stripe.com/v1/charges              [120 → 920ms]</w:t>
      </w:r>
    </w:p>
    <w:p>
      <w:pPr>
        <w:shd w:fill="F4F4F4" w:val="clear"/>
        <w:spacing w:after="0" w:before="0" w:line="260"/>
        <w:ind w:left="360"/>
      </w:pPr>
      <w:r>
        <w:rPr>
          <w:rFonts w:ascii="Consolas" w:cs="Consolas" w:eastAsia="Consolas" w:hAnsi="Consolas"/>
          <w:sz w:val="18"/>
          <w:szCs w:val="18"/>
        </w:rPr>
        <w:t xml:space="preserve">  │     │         url.full=https://api.stripe.com/v1/charges</w:t>
      </w:r>
    </w:p>
    <w:p>
      <w:pPr>
        <w:shd w:fill="F4F4F4" w:val="clear"/>
        <w:spacing w:after="0" w:before="0" w:line="260"/>
        <w:ind w:left="360"/>
      </w:pPr>
      <w:r>
        <w:rPr>
          <w:rFonts w:ascii="Consolas" w:cs="Consolas" w:eastAsia="Consolas" w:hAnsi="Consolas"/>
          <w:sz w:val="18"/>
          <w:szCs w:val="18"/>
        </w:rPr>
        <w:t xml:space="preserve">  │     │         http.response.status_code=200</w:t>
      </w:r>
    </w:p>
    <w:p>
      <w:pPr>
        <w:shd w:fill="F4F4F4" w:val="clear"/>
        <w:spacing w:after="0" w:before="0" w:line="260"/>
        <w:ind w:left="360"/>
      </w:pPr>
      <w:r>
        <w:rPr>
          <w:rFonts w:ascii="Consolas" w:cs="Consolas" w:eastAsia="Consolas" w:hAnsi="Consolas"/>
          <w:sz w:val="18"/>
          <w:szCs w:val="18"/>
        </w:rPr>
        <w:t xml:space="preserve">  │     │         event: "retry.attempt=1" at 420ms (429 received)</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├─[CLIENT] UPDATE orders               order-service      [955 → 985ms]</w:t>
      </w:r>
    </w:p>
    <w:p>
      <w:pPr>
        <w:shd w:fill="F4F4F4" w:val="clear"/>
        <w:spacing w:after="0" w:before="0" w:line="260"/>
        <w:ind w:left="360"/>
      </w:pPr>
      <w:r>
        <w:rPr>
          <w:rFonts w:ascii="Consolas" w:cs="Consolas" w:eastAsia="Consolas" w:hAnsi="Consolas"/>
          <w:sz w:val="18"/>
          <w:szCs w:val="18"/>
        </w:rPr>
        <w:t xml:space="preserve">  │     │   db.operation=UPDATE, db.sql.table=orders</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└─[PRODUCER] orders publish            order-service      [990 → 1000ms]</w:t>
      </w:r>
    </w:p>
    <w:p>
      <w:pPr>
        <w:shd w:fill="F4F4F4" w:val="clear"/>
        <w:spacing w:after="0" w:before="0" w:line="260"/>
        <w:ind w:left="360"/>
      </w:pPr>
      <w:r>
        <w:rPr>
          <w:rFonts w:ascii="Consolas" w:cs="Consolas" w:eastAsia="Consolas" w:hAnsi="Consolas"/>
          <w:sz w:val="18"/>
          <w:szCs w:val="18"/>
        </w:rPr>
        <w:t xml:space="preserve">  │         messaging.system=kafka</w:t>
      </w:r>
    </w:p>
    <w:p>
      <w:pPr>
        <w:shd w:fill="F4F4F4" w:val="clear"/>
        <w:spacing w:after="0" w:before="0" w:line="260"/>
        <w:ind w:left="360"/>
      </w:pPr>
      <w:r>
        <w:rPr>
          <w:rFonts w:ascii="Consolas" w:cs="Consolas" w:eastAsia="Consolas" w:hAnsi="Consolas"/>
          <w:sz w:val="18"/>
          <w:szCs w:val="18"/>
        </w:rPr>
        <w:t xml:space="preserve">  │         messaging.destination.name=orders</w:t>
      </w:r>
    </w:p>
    <w:p>
      <w:pPr>
        <w:shd w:fill="F4F4F4" w:val="clear"/>
        <w:spacing w:after="0" w:before="0" w:line="260"/>
        <w:ind w:left="360"/>
      </w:pPr>
      <w:r>
        <w:rPr>
          <w:rFonts w:ascii="Consolas" w:cs="Consolas" w:eastAsia="Consolas" w:hAnsi="Consolas"/>
          <w:sz w:val="18"/>
          <w:szCs w:val="18"/>
        </w:rPr>
        <w:t xml:space="preserve">  │         messaging.operation=publish</w:t>
      </w:r>
    </w:p>
    <w:p>
      <w:pPr>
        <w:shd w:fill="F4F4F4" w:val="clear"/>
        <w:spacing w:after="0" w:before="0" w:line="260"/>
        <w:ind w:left="360"/>
      </w:pPr>
      <w:r>
        <w:rPr>
          <w:rFonts w:ascii="Consolas" w:cs="Consolas" w:eastAsia="Consolas" w:hAnsi="Consolas"/>
          <w:sz w:val="18"/>
          <w:szCs w:val="18"/>
        </w:rPr>
        <w:t xml:space="preserve">  │         messaging.kafka.message.key=order-9876</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└─[INTERNAL] response.serialize              api-gateway        [1085 → 1098ms]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Asynchronous continuation, same trace_id, linked via span links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[CONSUMER] orders process                      notification-svc   [3200 → 3450ms]</w:t>
      </w:r>
    </w:p>
    <w:p>
      <w:pPr>
        <w:shd w:fill="F4F4F4" w:val="clear"/>
        <w:spacing w:after="0" w:before="0" w:line="260"/>
        <w:ind w:left="360"/>
      </w:pPr>
      <w:r>
        <w:rPr>
          <w:rFonts w:ascii="Consolas" w:cs="Consolas" w:eastAsia="Consolas" w:hAnsi="Consolas"/>
          <w:sz w:val="18"/>
          <w:szCs w:val="18"/>
        </w:rPr>
        <w:t xml:space="preserve">  messaging.system=kafka, messaging.operation=process</w:t>
      </w:r>
    </w:p>
    <w:p>
      <w:pPr>
        <w:shd w:fill="F4F4F4" w:val="clear"/>
        <w:spacing w:after="0" w:before="0" w:line="260"/>
        <w:ind w:left="360"/>
      </w:pPr>
      <w:r>
        <w:rPr>
          <w:rFonts w:ascii="Consolas" w:cs="Consolas" w:eastAsia="Consolas" w:hAnsi="Consolas"/>
          <w:sz w:val="18"/>
          <w:szCs w:val="18"/>
        </w:rPr>
        <w:t xml:space="preserve">  links: [→ PRODUCER span above]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└─[CLIENT] POST smtp.mailgun.net              notification-svc   [3210 → 3440ms]</w:t>
      </w:r>
    </w:p>
    <w:p>
      <w:pPr>
        <w:shd w:fill="F4F4F4" w:val="clear"/>
        <w:spacing w:after="0" w:before="0" w:line="260"/>
        <w:ind w:left="360"/>
      </w:pPr>
      <w:r>
        <w:rPr>
          <w:rFonts w:ascii="Consolas" w:cs="Consolas" w:eastAsia="Consolas" w:hAnsi="Consolas"/>
          <w:sz w:val="18"/>
          <w:szCs w:val="18"/>
        </w:rPr>
        <w:t xml:space="preserve">      url.full=https://api.mailgun.net/v3/...</w:t>
      </w:r>
    </w:p>
    <w:p>
      <w:pPr>
        <w:shd w:fill="F4F4F4" w:val="clear"/>
        <w:spacing w:after="120" w:before="0" w:line="260"/>
        <w:ind w:left="360"/>
      </w:pPr>
      <w:r>
        <w:rPr>
          <w:rFonts w:ascii="Consolas" w:cs="Consolas" w:eastAsia="Consolas" w:hAnsi="Consolas"/>
          <w:sz w:val="18"/>
          <w:szCs w:val="18"/>
        </w:rPr>
        <w:t xml:space="preserve">      http.response.status_code=200</w:t>
      </w:r>
    </w:p>
    <w:p>
      <w:pPr>
        <w:pStyle w:val="Heading2"/>
        <w:spacing w:after="160" w:before="280"/>
      </w:pPr>
      <w:r>
        <w:t xml:space="preserve">What Each Concept Contributed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Concept</w:t>
            </w:r>
          </w:p>
        </w:tc>
        <w:tc>
          <w:tcPr>
            <w:tcW w:type="dxa" w:w="69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How It Appeared in the Trace</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Trace</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Everything above shares trace_id 4bf92f35...; the whole picture is one trace.</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Span</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Each box is a span — name, start/end time, attributes.</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Span name</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Low-cardinality: 'POST /orders', 'INSERT orders' — not 'POST /orders/user42'.</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Attributes</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http.*, db.*, messaging.* describe each operation.</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Events</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'inventory.check.hit' and 'retry.attempt=1' annotate moments inside spans.</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Links</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The CONSUMER span links back to the PRODUCER — related but not parent-child.</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Status</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All spans UNSET (success). If Stripe had failed, its CLIENT span would be ERROR.</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Parent-child</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Nesting (indentation) shows parent_span_id relationships via SpanContext propagation.</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Span kind</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SERVER for inbound, CLIENT for outbound HTTP/DB, PRODUCER/CONSUMER for Kafka, INTERNAL for business logic.</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Semantic conventions</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Every attribute name comes from the OpenTelemetry spec: http.request.method, db.system, messaging.destination.name, etc.</w:t>
            </w:r>
          </w:p>
        </w:tc>
      </w:tr>
    </w:tbl>
    <w:p>
      <w:pPr>
        <w:spacing w:after="80" w:before="80" w:line="300"/>
        <w:jc w:val="both"/>
      </w:pPr>
      <w:r>
        <w:t xml:space="preserve"> </w:t>
      </w:r>
    </w:p>
    <w:p>
      <w:pPr>
        <w:spacing w:after="80" w:before="80" w:line="300"/>
        <w:jc w:val="both"/>
      </w:pPr>
      <w:r>
        <w:t xml:space="preserve">From this one trace, an SRE can instantly see:</w:t>
      </w:r>
    </w:p>
    <w:p>
      <w:pPr>
        <w:pStyle w:val="ListParagraph"/>
        <w:numPr>
          <w:ilvl w:val="0"/>
          <w:numId w:val="2"/>
        </w:numPr>
        <w:spacing w:after="60" w:before="60" w:line="280"/>
      </w:pPr>
      <w:r>
        <w:t xml:space="preserve">The request took 1100ms end-to-end.</w:t>
      </w:r>
    </w:p>
    <w:p>
      <w:pPr>
        <w:pStyle w:val="ListParagraph"/>
        <w:numPr>
          <w:ilvl w:val="0"/>
          <w:numId w:val="2"/>
        </w:numPr>
        <w:spacing w:after="60" w:before="60" w:line="280"/>
      </w:pPr>
      <w:r>
        <w:t xml:space="preserve">Stripe was the dominant contributor (800ms of the 1100ms).</w:t>
      </w:r>
    </w:p>
    <w:p>
      <w:pPr>
        <w:pStyle w:val="ListParagraph"/>
        <w:numPr>
          <w:ilvl w:val="0"/>
          <w:numId w:val="2"/>
        </w:numPr>
        <w:spacing w:after="60" w:before="60" w:line="280"/>
      </w:pPr>
      <w:r>
        <w:t xml:space="preserve">Stripe was retried once due to a 429 rate limit (visible as an event).</w:t>
      </w:r>
    </w:p>
    <w:p>
      <w:pPr>
        <w:pStyle w:val="ListParagraph"/>
        <w:numPr>
          <w:ilvl w:val="0"/>
          <w:numId w:val="2"/>
        </w:numPr>
        <w:spacing w:after="60" w:before="60" w:line="280"/>
      </w:pPr>
      <w:r>
        <w:t xml:space="preserve">The database was fast (45ms insert, 30ms update).</w:t>
      </w:r>
    </w:p>
    <w:p>
      <w:pPr>
        <w:pStyle w:val="ListParagraph"/>
        <w:numPr>
          <w:ilvl w:val="0"/>
          <w:numId w:val="2"/>
        </w:numPr>
        <w:spacing w:after="60" w:before="60" w:line="280"/>
      </w:pPr>
      <w:r>
        <w:t xml:space="preserve">The async notification was delivered successfully ~2 seconds after checkout.</w:t>
      </w:r>
    </w:p>
    <w:p>
      <w:pPr>
        <w:pStyle w:val="ListParagraph"/>
        <w:numPr>
          <w:ilvl w:val="0"/>
          <w:numId w:val="2"/>
        </w:numPr>
        <w:spacing w:after="60" w:before="60" w:line="280"/>
      </w:pPr>
      <w:r>
        <w:t xml:space="preserve">All four services (gateway, order, payment, notification) are visible in a clear causal chain.</w:t>
      </w:r>
    </w:p>
    <w:p>
      <w:r>
        <w:br w:type="page"/>
      </w:r>
    </w:p>
    <w:p>
      <w:pPr>
        <w:pStyle w:val="Heading1"/>
        <w:spacing w:after="200" w:before="360"/>
      </w:pPr>
      <w:r>
        <w:t xml:space="preserve">8. Common Tracing Mistakes and How to Avoid Them</w:t>
      </w:r>
    </w:p>
    <w:p>
      <w:pPr>
        <w:pStyle w:val="Heading2"/>
        <w:spacing w:after="160" w:before="280"/>
      </w:pPr>
      <w:r>
        <w:t xml:space="preserve">Mistake 1: High-Cardinality Span Names</w:t>
      </w:r>
    </w:p>
    <w:p>
      <w:pPr>
        <w:spacing w:after="80" w:before="80" w:line="300"/>
        <w:jc w:val="both"/>
      </w:pPr>
      <w:r>
        <w:t xml:space="preserve">Naming a span "GET /users/42" instead of "GET /users/{id}" creates one distinct span name per user. This breaks aggregation queries ("average latency of GET /users/{id}"), blows up storage and indexing costs, and makes dashboards unusable. Always use low-cardinality names; put variable data in attributes.</w:t>
      </w:r>
    </w:p>
    <w:p>
      <w:pPr>
        <w:pStyle w:val="Heading2"/>
        <w:spacing w:after="160" w:before="280"/>
      </w:pPr>
      <w:r>
        <w:t xml:space="preserve">Mistake 2: Forgetting to End Spans</w:t>
      </w:r>
    </w:p>
    <w:p>
      <w:pPr>
        <w:spacing w:after="80" w:before="80" w:line="300"/>
        <w:jc w:val="both"/>
      </w:pPr>
      <w:r>
        <w:t xml:space="preserve">A span that is never ended is never exported. The SDK keeps it in memory. Over time you leak memory and lose telemetry.</w:t>
      </w:r>
    </w:p>
    <w:p>
      <w:pPr>
        <w:shd w:fill="F4F4F4" w:val="clear"/>
        <w:spacing w:after="0" w:before="120" w:line="260"/>
        <w:ind w:left="360"/>
      </w:pPr>
      <w:r>
        <w:rPr>
          <w:rFonts w:ascii="Consolas" w:cs="Consolas" w:eastAsia="Consolas" w:hAnsi="Consolas"/>
          <w:sz w:val="18"/>
          <w:szCs w:val="18"/>
        </w:rPr>
        <w:t xml:space="preserve"># WRONG — span never ends if an exception fires between start and end</w:t>
      </w:r>
    </w:p>
    <w:p>
      <w:pPr>
        <w:shd w:fill="F4F4F4" w:val="clear"/>
        <w:spacing w:after="0" w:before="0" w:line="260"/>
        <w:ind w:left="360"/>
      </w:pPr>
      <w:r>
        <w:rPr>
          <w:rFonts w:ascii="Consolas" w:cs="Consolas" w:eastAsia="Consolas" w:hAnsi="Consolas"/>
          <w:sz w:val="18"/>
          <w:szCs w:val="18"/>
        </w:rPr>
        <w:t xml:space="preserve">span = tracer.start_span("work")</w:t>
      </w:r>
    </w:p>
    <w:p>
      <w:pPr>
        <w:shd w:fill="F4F4F4" w:val="clear"/>
        <w:spacing w:after="0" w:before="0" w:line="260"/>
        <w:ind w:left="360"/>
      </w:pPr>
      <w:r>
        <w:rPr>
          <w:rFonts w:ascii="Consolas" w:cs="Consolas" w:eastAsia="Consolas" w:hAnsi="Consolas"/>
          <w:sz w:val="18"/>
          <w:szCs w:val="18"/>
        </w:rPr>
        <w:t xml:space="preserve">do_work()                # if this raises, span.end() is skipped</w:t>
      </w:r>
    </w:p>
    <w:p>
      <w:pPr>
        <w:shd w:fill="F4F4F4" w:val="clear"/>
        <w:spacing w:after="0" w:before="0" w:line="260"/>
        <w:ind w:left="360"/>
      </w:pPr>
      <w:r>
        <w:rPr>
          <w:rFonts w:ascii="Consolas" w:cs="Consolas" w:eastAsia="Consolas" w:hAnsi="Consolas"/>
          <w:sz w:val="18"/>
          <w:szCs w:val="18"/>
        </w:rPr>
        <w:t xml:space="preserve">span.end()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RIGHT — context manager / try-finally guarantees end</w:t>
      </w:r>
    </w:p>
    <w:p>
      <w:pPr>
        <w:shd w:fill="F4F4F4" w:val="clear"/>
        <w:spacing w:after="0" w:before="0" w:line="260"/>
        <w:ind w:left="360"/>
      </w:pPr>
      <w:r>
        <w:rPr>
          <w:rFonts w:ascii="Consolas" w:cs="Consolas" w:eastAsia="Consolas" w:hAnsi="Consolas"/>
          <w:sz w:val="18"/>
          <w:szCs w:val="18"/>
        </w:rPr>
        <w:t xml:space="preserve">with tracer.start_as_current_span("work"):</w:t>
      </w:r>
    </w:p>
    <w:p>
      <w:pPr>
        <w:shd w:fill="F4F4F4" w:val="clear"/>
        <w:spacing w:after="120" w:before="0" w:line="260"/>
        <w:ind w:left="360"/>
      </w:pPr>
      <w:r>
        <w:rPr>
          <w:rFonts w:ascii="Consolas" w:cs="Consolas" w:eastAsia="Consolas" w:hAnsi="Consolas"/>
          <w:sz w:val="18"/>
          <w:szCs w:val="18"/>
        </w:rPr>
        <w:t xml:space="preserve">    do_work()</w:t>
      </w:r>
    </w:p>
    <w:p>
      <w:pPr>
        <w:pStyle w:val="Heading2"/>
        <w:spacing w:after="160" w:before="280"/>
      </w:pPr>
      <w:r>
        <w:t xml:space="preserve">Mistake 3: Marking Handled Exceptions as Span Errors</w:t>
      </w:r>
    </w:p>
    <w:p>
      <w:pPr>
        <w:spacing w:after="80" w:before="80" w:line="300"/>
        <w:jc w:val="both"/>
      </w:pPr>
      <w:r>
        <w:t xml:space="preserve">If you catch an exception, retry, and succeed, the outer operation did not fail. Marking it ERROR inflates your error rate and triggers spurious alerts. Use an event to record the retry; only set ERROR when the operation truly failed end-to-end.</w:t>
      </w:r>
    </w:p>
    <w:p>
      <w:pPr>
        <w:pStyle w:val="Heading2"/>
        <w:spacing w:after="160" w:before="280"/>
      </w:pPr>
      <w:r>
        <w:t xml:space="preserve">Mistake 4: Leaking Secrets in Attributes</w:t>
      </w:r>
    </w:p>
    <w:p>
      <w:pPr>
        <w:spacing w:after="80" w:before="80" w:line="300"/>
        <w:jc w:val="both"/>
      </w:pPr>
      <w:r>
        <w:t xml:space="preserve">Passwords, tokens, API keys, full credit card numbers, and PII should never land in attribute values. Once a span is exported, it may be stored indefinitely in a backend you don't fully control. Use attribute scrubbing processors (either in your SDK or in the Collector) to redact sensitive fields at the source.</w:t>
      </w:r>
    </w:p>
    <w:p>
      <w:pPr>
        <w:pStyle w:val="Heading2"/>
        <w:spacing w:after="160" w:before="280"/>
      </w:pPr>
      <w:r>
        <w:t xml:space="preserve">Mistake 5: Using Non-Standard Attribute Names</w:t>
      </w:r>
    </w:p>
    <w:p>
      <w:pPr>
        <w:spacing w:after="80" w:before="80" w:line="300"/>
        <w:jc w:val="both"/>
      </w:pPr>
      <w:r>
        <w:t xml:space="preserve">Calling it `httpStatus` instead of `http.response.status_code` means your dashboards won't work, your service maps won't draw edges correctly, and other teams' tooling won't understand your telemetry. Follow semantic conventions; invent names only for genuinely domain-specific business attributes.</w:t>
      </w:r>
    </w:p>
    <w:p>
      <w:pPr>
        <w:pStyle w:val="Heading2"/>
        <w:spacing w:after="160" w:before="280"/>
      </w:pPr>
      <w:r>
        <w:t xml:space="preserve">Mistake 6: Wrong Span Kind</w:t>
      </w:r>
    </w:p>
    <w:p>
      <w:pPr>
        <w:spacing w:after="80" w:before="80" w:line="300"/>
        <w:jc w:val="both"/>
      </w:pPr>
      <w:r>
        <w:t xml:space="preserve">Marking an outbound HTTP call as SERVER, or an internal function as CLIENT, breaks service graph generation and RED metric calculation. The rule: the kind describes the role the span plays in this process. Inbound work is SERVER, outbound is CLIENT, queue sends are PRODUCER, queue reads are CONSUMER, everything else is INTERNAL.</w:t>
      </w:r>
    </w:p>
    <w:p>
      <w:pPr>
        <w:pStyle w:val="Heading2"/>
        <w:spacing w:after="160" w:before="280"/>
      </w:pPr>
      <w:r>
        <w:t xml:space="preserve">Mistake 7: Orphan Spans from Broken Context</w:t>
      </w:r>
    </w:p>
    <w:p>
      <w:pPr>
        <w:spacing w:after="80" w:before="80" w:line="300"/>
        <w:jc w:val="both"/>
      </w:pPr>
      <w:r>
        <w:t xml:space="preserve">If a span has no parent_span_id but you expected one, Context was lost somewhere. Common causes:</w:t>
      </w:r>
    </w:p>
    <w:p>
      <w:pPr>
        <w:pStyle w:val="ListParagraph"/>
        <w:numPr>
          <w:ilvl w:val="0"/>
          <w:numId w:val="2"/>
        </w:numPr>
        <w:spacing w:after="60" w:before="60" w:line="280"/>
      </w:pPr>
      <w:r>
        <w:t xml:space="preserve">A thread was spawned without propagating Context.</w:t>
      </w:r>
    </w:p>
    <w:p>
      <w:pPr>
        <w:pStyle w:val="ListParagraph"/>
        <w:numPr>
          <w:ilvl w:val="0"/>
          <w:numId w:val="2"/>
        </w:numPr>
        <w:spacing w:after="60" w:before="60" w:line="280"/>
      </w:pPr>
      <w:r>
        <w:t xml:space="preserve">An async callback was registered without wrapping it to carry Context.</w:t>
      </w:r>
    </w:p>
    <w:p>
      <w:pPr>
        <w:pStyle w:val="ListParagraph"/>
        <w:numPr>
          <w:ilvl w:val="0"/>
          <w:numId w:val="2"/>
        </w:numPr>
        <w:spacing w:after="60" w:before="60" w:line="280"/>
      </w:pPr>
      <w:r>
        <w:t xml:space="preserve">An outbound HTTP call used a bypass path that skipped the instrumented HTTP client.</w:t>
      </w:r>
    </w:p>
    <w:p>
      <w:pPr>
        <w:pStyle w:val="ListParagraph"/>
        <w:numPr>
          <w:ilvl w:val="0"/>
          <w:numId w:val="2"/>
        </w:numPr>
        <w:spacing w:after="60" w:before="60" w:line="280"/>
      </w:pPr>
      <w:r>
        <w:t xml:space="preserve">Propagator is not configured on the receiving side.</w:t>
      </w:r>
    </w:p>
    <w:p>
      <w:pPr>
        <w:pStyle w:val="ListParagraph"/>
        <w:numPr>
          <w:ilvl w:val="0"/>
          <w:numId w:val="2"/>
        </w:numPr>
        <w:spacing w:after="60" w:before="60" w:line="280"/>
      </w:pPr>
      <w:r>
        <w:t xml:space="preserve">Headers were stripped by a proxy, load balancer, or middleware.</w:t>
      </w:r>
    </w:p>
    <w:p>
      <w:pPr>
        <w:spacing w:after="80" w:before="80" w:line="300"/>
        <w:jc w:val="both"/>
      </w:pPr>
      <w:r>
        <w:t xml:space="preserve">Debug by checking: (a) Is the outgoing traceparent header actually being sent? (b) Is it arriving on the receiver? (c) Is the receiver's propagator extracting it?</w:t>
      </w:r>
    </w:p>
    <w:p>
      <w:pPr>
        <w:pStyle w:val="Heading2"/>
        <w:spacing w:after="160" w:before="280"/>
      </w:pPr>
      <w:r>
        <w:t xml:space="preserve">Mistake 8: Parent-Child Across Async Batches</w:t>
      </w:r>
    </w:p>
    <w:p>
      <w:pPr>
        <w:spacing w:after="80" w:before="80" w:line="300"/>
        <w:jc w:val="both"/>
      </w:pPr>
      <w:r>
        <w:t xml:space="preserve">When you batch-process 100 messages from a queue and create one span for the batch, DO NOT make the batch span a child of any one of the 100 upstream producers — it will create an artificially huge trace. Use LINKS instead. One link per producer. No parent.</w:t>
      </w:r>
    </w:p>
    <w:p>
      <w:pPr>
        <w:pStyle w:val="Heading2"/>
        <w:spacing w:after="160" w:before="280"/>
      </w:pPr>
      <w:r>
        <w:t xml:space="preserve">Mistake 9: Over-Instrumentation</w:t>
      </w:r>
    </w:p>
    <w:p>
      <w:pPr>
        <w:spacing w:after="80" w:before="80" w:line="300"/>
        <w:jc w:val="both"/>
      </w:pPr>
      <w:r>
        <w:t xml:space="preserve">Every function in your codebase does not need to be a span. Excessive spans create storage cost, visualization noise, and CPU overhead. Instrument at the boundaries (inbound, outbound, queue edges), at the major business steps (validate, charge, notify), and at suspected bottlenecks — not at every utility function. Events inside a span are cheaper than a child span and often sufficient.</w:t>
      </w:r>
    </w:p>
    <w:p>
      <w:pPr>
        <w:pStyle w:val="Heading2"/>
        <w:spacing w:after="160" w:before="280"/>
      </w:pPr>
      <w:r>
        <w:t xml:space="preserve">Mistake 10: Never Looking at Your Own Traces</w:t>
      </w:r>
    </w:p>
    <w:p>
      <w:pPr>
        <w:spacing w:after="80" w:before="80" w:line="300"/>
        <w:jc w:val="both"/>
      </w:pPr>
      <w:r>
        <w:t xml:space="preserve">The most common mistake of all. Teams instrument, ship telemetry to a backend, and then never open the UI. Make trace review part of your code review and incident postmortem practices. If no one is looking, the cost of collection is wasted and subtle instrumentation bugs go undetected.</w:t>
      </w:r>
    </w:p>
    <w:p>
      <w:r>
        <w:br w:type="page"/>
      </w:r>
    </w:p>
    <w:p>
      <w:pPr>
        <w:pStyle w:val="Heading1"/>
        <w:spacing w:after="200" w:before="360"/>
      </w:pPr>
      <w:r>
        <w:t xml:space="preserve">9. Summary &amp; Key Takeaways</w:t>
      </w:r>
    </w:p>
    <w:p>
      <w:pPr>
        <w:pStyle w:val="Heading3"/>
        <w:spacing w:after="120" w:before="220"/>
      </w:pPr>
      <w:r>
        <w:t xml:space="preserve">Traces Are Trees of Spans</w:t>
      </w:r>
    </w:p>
    <w:p>
      <w:pPr>
        <w:spacing w:after="80" w:before="80" w:line="300"/>
        <w:jc w:val="both"/>
      </w:pPr>
      <w:r>
        <w:t xml:space="preserve">A trace is all the spans that share a trace_id, organized into a tree via parent_span_id pointers. The tree structure preserves causal nesting and temporal parallelism — information a flat list would destroy. trace_id (128-bit) identifies the whole trace and is propagated across services; span_id (64-bit) uniquely identifies each span.</w:t>
      </w:r>
    </w:p>
    <w:p>
      <w:pPr>
        <w:pStyle w:val="Heading3"/>
        <w:spacing w:after="120" w:before="220"/>
      </w:pPr>
      <w:r>
        <w:t xml:space="preserve">Spans Have Rich Structure</w:t>
      </w:r>
    </w:p>
    <w:p>
      <w:pPr>
        <w:spacing w:after="80" w:before="80" w:line="300"/>
        <w:jc w:val="both"/>
      </w:pPr>
      <w:r>
        <w:t xml:space="preserve">Every span carries an identity (trace_id, span_id, parent_span_id), a name, a kind, start/end timestamps, attributes, events, links, and a status. Attributes describe the operation; events mark notable moments inside it; links reference other spans when the relationship is not parent-child. Status is UNSET by default, ERROR on failure, and only rarely explicitly OK.</w:t>
      </w:r>
    </w:p>
    <w:p>
      <w:pPr>
        <w:pStyle w:val="Heading3"/>
        <w:spacing w:after="120" w:before="220"/>
      </w:pPr>
      <w:r>
        <w:t xml:space="preserve">SpanContext Is the Identity Envelope</w:t>
      </w:r>
    </w:p>
    <w:p>
      <w:pPr>
        <w:spacing w:after="80" w:before="80" w:line="300"/>
        <w:jc w:val="both"/>
      </w:pPr>
      <w:r>
        <w:t xml:space="preserve">SpanContext is the minimal, immutable bundle (trace_id, span_id, trace_flags, trace_state) that moves across boundaries. In-process, it flows via the ambient Context. Cross-process, Propagators serialize it into HTTP headers and back. Getting SpanContext propagation right is what makes parent-child relationships work across services.</w:t>
      </w:r>
    </w:p>
    <w:p>
      <w:pPr>
        <w:pStyle w:val="Heading3"/>
        <w:spacing w:after="120" w:before="220"/>
      </w:pPr>
      <w:r>
        <w:t xml:space="preserve">Span Kind Declares the Role</w:t>
      </w:r>
    </w:p>
    <w:p>
      <w:pPr>
        <w:spacing w:after="80" w:before="80" w:line="300"/>
        <w:jc w:val="both"/>
      </w:pPr>
      <w:r>
        <w:t xml:space="preserve">Five kinds — INTERNAL, SERVER, CLIENT, PRODUCER, CONSUMER — declare what role a span plays. Kind drives service graph construction, RED metric calculation, and UI rendering. The pairs (SERVER↔CLIENT, PRODUCER↔CONSUMER) stitch together across services to form the distributed picture.</w:t>
      </w:r>
    </w:p>
    <w:p>
      <w:pPr>
        <w:pStyle w:val="Heading3"/>
        <w:spacing w:after="120" w:before="220"/>
      </w:pPr>
      <w:r>
        <w:t xml:space="preserve">Semantic Conventions Are the Shared Vocabulary</w:t>
      </w:r>
    </w:p>
    <w:p>
      <w:pPr>
        <w:spacing w:after="80" w:before="80" w:line="300"/>
        <w:jc w:val="both"/>
      </w:pPr>
      <w:r>
        <w:t xml:space="preserve">OpenTelemetry's Semantic Conventions define standard names for attributes describing HTTP, databases, messaging, RPC, FaaS, and more. Using them makes dashboards, alerts, and analysis tools portable across services, languages, and vendors. Custom business attributes are fine — but use standard names whenever the specification defines one.</w:t>
      </w:r>
    </w:p>
    <w:p>
      <w:pPr>
        <w:pStyle w:val="Heading3"/>
        <w:spacing w:after="120" w:before="220"/>
      </w:pPr>
      <w:r>
        <w:t xml:space="preserve">The Big Picture</w:t>
      </w:r>
    </w:p>
    <w:p>
      <w:pPr>
        <w:spacing w:after="80" w:before="80" w:line="300"/>
        <w:jc w:val="both"/>
      </w:pPr>
      <w:r>
        <w:t xml:space="preserve">A well-traced system tells a complete causal story about every request. Every service contributes its piece — correctly-named spans with the right kind, rich standard attributes, meaningful events for notable moments, clean error signals via status — and the pieces stitch together through SpanContext propagation. Read one trace, and you should be able to reconstruct exactly what the system did, in what order, taking how long, with what outcome. Achieving that is the craft of good instrumentation.</w:t>
      </w:r>
    </w:p>
    <w:p>
      <w:r>
        <w:br w:type="page"/>
      </w:r>
    </w:p>
    <w:p>
      <w:pPr>
        <w:pStyle w:val="Heading1"/>
        <w:spacing w:after="200" w:before="360"/>
      </w:pPr>
      <w:r>
        <w:t xml:space="preserve">10. Self-Assessment Checklist</w:t>
      </w:r>
    </w:p>
    <w:p>
      <w:pPr>
        <w:spacing w:after="80" w:before="80" w:line="300"/>
        <w:jc w:val="both"/>
      </w:pPr>
      <w:r>
        <w:t xml:space="preserve">Before moving on, you should be able to answer every question below from memory.</w:t>
      </w:r>
    </w:p>
    <w:p>
      <w:pPr>
        <w:pStyle w:val="Heading3"/>
        <w:spacing w:after="120" w:before="220"/>
      </w:pPr>
      <w:r>
        <w:t xml:space="preserve">Traces and Spans</w:t>
      </w:r>
    </w:p>
    <w:p>
      <w:pPr>
        <w:pStyle w:val="ListParagraph"/>
        <w:numPr>
          <w:ilvl w:val="0"/>
          <w:numId w:val="2"/>
        </w:numPr>
        <w:spacing w:after="60" w:before="60" w:line="280"/>
      </w:pPr>
      <w:r>
        <w:t xml:space="preserve">Can you define a trace and explain why it is organized as a tree?</w:t>
      </w:r>
    </w:p>
    <w:p>
      <w:pPr>
        <w:pStyle w:val="ListParagraph"/>
        <w:numPr>
          <w:ilvl w:val="0"/>
          <w:numId w:val="2"/>
        </w:numPr>
        <w:spacing w:after="60" w:before="60" w:line="280"/>
      </w:pPr>
      <w:r>
        <w:t xml:space="preserve">Can you state the size (in bits) of trace_id and span_id, and explain why the sizes differ?</w:t>
      </w:r>
    </w:p>
    <w:p>
      <w:pPr>
        <w:pStyle w:val="ListParagraph"/>
        <w:numPr>
          <w:ilvl w:val="0"/>
          <w:numId w:val="2"/>
        </w:numPr>
        <w:spacing w:after="60" w:before="60" w:line="280"/>
      </w:pPr>
      <w:r>
        <w:t xml:space="preserve">Can you enumerate at least eight fields that make up a span?</w:t>
      </w:r>
    </w:p>
    <w:p>
      <w:pPr>
        <w:pStyle w:val="ListParagraph"/>
        <w:numPr>
          <w:ilvl w:val="0"/>
          <w:numId w:val="2"/>
        </w:numPr>
        <w:spacing w:after="60" w:before="60" w:line="280"/>
      </w:pPr>
      <w:r>
        <w:t xml:space="preserve">Can you explain what makes a span name low-cardinality and why that matters?</w:t>
      </w:r>
    </w:p>
    <w:p>
      <w:pPr>
        <w:pStyle w:val="Heading3"/>
        <w:spacing w:after="120" w:before="220"/>
      </w:pPr>
      <w:r>
        <w:t xml:space="preserve">Attributes, Events, and Links</w:t>
      </w:r>
    </w:p>
    <w:p>
      <w:pPr>
        <w:pStyle w:val="ListParagraph"/>
        <w:numPr>
          <w:ilvl w:val="0"/>
          <w:numId w:val="2"/>
        </w:numPr>
        <w:spacing w:after="60" w:before="60" w:line="280"/>
      </w:pPr>
      <w:r>
        <w:t xml:space="preserve">Can you explain the difference between an attribute and an event?</w:t>
      </w:r>
    </w:p>
    <w:p>
      <w:pPr>
        <w:pStyle w:val="ListParagraph"/>
        <w:numPr>
          <w:ilvl w:val="0"/>
          <w:numId w:val="2"/>
        </w:numPr>
        <w:spacing w:after="60" w:before="60" w:line="280"/>
      </w:pPr>
      <w:r>
        <w:t xml:space="preserve">Can you give two examples of good attribute candidates and two examples of things that should NOT be in attributes?</w:t>
      </w:r>
    </w:p>
    <w:p>
      <w:pPr>
        <w:pStyle w:val="ListParagraph"/>
        <w:numPr>
          <w:ilvl w:val="0"/>
          <w:numId w:val="2"/>
        </w:numPr>
        <w:spacing w:after="60" w:before="60" w:line="280"/>
      </w:pPr>
      <w:r>
        <w:t xml:space="preserve">Can you describe a scenario where you would use a Link instead of a parent-child relationship?</w:t>
      </w:r>
    </w:p>
    <w:p>
      <w:pPr>
        <w:pStyle w:val="ListParagraph"/>
        <w:numPr>
          <w:ilvl w:val="0"/>
          <w:numId w:val="2"/>
        </w:numPr>
        <w:spacing w:after="60" w:before="60" w:line="280"/>
      </w:pPr>
      <w:r>
        <w:t xml:space="preserve">Can you explain why record_exception + set_status is better than just throwing the exception?</w:t>
      </w:r>
    </w:p>
    <w:p>
      <w:pPr>
        <w:pStyle w:val="Heading3"/>
        <w:spacing w:after="120" w:before="220"/>
      </w:pPr>
      <w:r>
        <w:t xml:space="preserve">Status</w:t>
      </w:r>
    </w:p>
    <w:p>
      <w:pPr>
        <w:pStyle w:val="ListParagraph"/>
        <w:numPr>
          <w:ilvl w:val="0"/>
          <w:numId w:val="2"/>
        </w:numPr>
        <w:spacing w:after="60" w:before="60" w:line="280"/>
      </w:pPr>
      <w:r>
        <w:t xml:space="preserve">Can you name the three span status values and describe when to use each?</w:t>
      </w:r>
    </w:p>
    <w:p>
      <w:pPr>
        <w:pStyle w:val="ListParagraph"/>
        <w:numPr>
          <w:ilvl w:val="0"/>
          <w:numId w:val="2"/>
        </w:numPr>
        <w:spacing w:after="60" w:before="60" w:line="280"/>
      </w:pPr>
      <w:r>
        <w:t xml:space="preserve">Can you explain why OK should almost never be set explicitly by application code?</w:t>
      </w:r>
    </w:p>
    <w:p>
      <w:pPr>
        <w:pStyle w:val="ListParagraph"/>
        <w:numPr>
          <w:ilvl w:val="0"/>
          <w:numId w:val="2"/>
        </w:numPr>
        <w:spacing w:after="60" w:before="60" w:line="280"/>
      </w:pPr>
      <w:r>
        <w:t xml:space="preserve">Can you explain why catching an exception and retrying should NOT mark the outer span as ERROR?</w:t>
      </w:r>
    </w:p>
    <w:p>
      <w:pPr>
        <w:pStyle w:val="Heading3"/>
        <w:spacing w:after="120" w:before="220"/>
      </w:pPr>
      <w:r>
        <w:t xml:space="preserve">SpanContext and Parent-Child</w:t>
      </w:r>
    </w:p>
    <w:p>
      <w:pPr>
        <w:pStyle w:val="ListParagraph"/>
        <w:numPr>
          <w:ilvl w:val="0"/>
          <w:numId w:val="2"/>
        </w:numPr>
        <w:spacing w:after="60" w:before="60" w:line="280"/>
      </w:pPr>
      <w:r>
        <w:t xml:space="preserve">Can you list the four fields inside a SpanContext?</w:t>
      </w:r>
    </w:p>
    <w:p>
      <w:pPr>
        <w:pStyle w:val="ListParagraph"/>
        <w:numPr>
          <w:ilvl w:val="0"/>
          <w:numId w:val="2"/>
        </w:numPr>
        <w:spacing w:after="60" w:before="60" w:line="280"/>
      </w:pPr>
      <w:r>
        <w:t xml:space="preserve">Can you explain the difference between Span, SpanContext, and Context?</w:t>
      </w:r>
    </w:p>
    <w:p>
      <w:pPr>
        <w:pStyle w:val="ListParagraph"/>
        <w:numPr>
          <w:ilvl w:val="0"/>
          <w:numId w:val="2"/>
        </w:numPr>
        <w:spacing w:after="60" w:before="60" w:line="280"/>
      </w:pPr>
      <w:r>
        <w:t xml:space="preserve">Can you describe how parent-child is established in-process versus across a network boundary?</w:t>
      </w:r>
    </w:p>
    <w:p>
      <w:pPr>
        <w:pStyle w:val="ListParagraph"/>
        <w:numPr>
          <w:ilvl w:val="0"/>
          <w:numId w:val="2"/>
        </w:numPr>
        <w:spacing w:after="60" w:before="60" w:line="280"/>
      </w:pPr>
      <w:r>
        <w:t xml:space="preserve">Can you list three common causes of orphan spans and how to debug each?</w:t>
      </w:r>
    </w:p>
    <w:p>
      <w:pPr>
        <w:pStyle w:val="Heading3"/>
        <w:spacing w:after="120" w:before="220"/>
      </w:pPr>
      <w:r>
        <w:t xml:space="preserve">Span Kind</w:t>
      </w:r>
    </w:p>
    <w:p>
      <w:pPr>
        <w:pStyle w:val="ListParagraph"/>
        <w:numPr>
          <w:ilvl w:val="0"/>
          <w:numId w:val="2"/>
        </w:numPr>
        <w:spacing w:after="60" w:before="60" w:line="280"/>
      </w:pPr>
      <w:r>
        <w:t xml:space="preserve">Can you name all five span kinds and give an example of each?</w:t>
      </w:r>
    </w:p>
    <w:p>
      <w:pPr>
        <w:pStyle w:val="ListParagraph"/>
        <w:numPr>
          <w:ilvl w:val="0"/>
          <w:numId w:val="2"/>
        </w:numPr>
        <w:spacing w:after="60" w:before="60" w:line="280"/>
      </w:pPr>
      <w:r>
        <w:t xml:space="preserve">Can you explain why paired SERVER/CLIENT spans are the key to service graph generation?</w:t>
      </w:r>
    </w:p>
    <w:p>
      <w:pPr>
        <w:pStyle w:val="ListParagraph"/>
        <w:numPr>
          <w:ilvl w:val="0"/>
          <w:numId w:val="2"/>
        </w:numPr>
        <w:spacing w:after="60" w:before="60" w:line="280"/>
      </w:pPr>
      <w:r>
        <w:t xml:space="preserve">Can you explain why CONSUMER spans typically use Links, not a parent relationship, to their PRODUCER?</w:t>
      </w:r>
    </w:p>
    <w:p>
      <w:pPr>
        <w:pStyle w:val="ListParagraph"/>
        <w:numPr>
          <w:ilvl w:val="0"/>
          <w:numId w:val="2"/>
        </w:numPr>
        <w:spacing w:after="60" w:before="60" w:line="280"/>
      </w:pPr>
      <w:r>
        <w:t xml:space="preserve">Can you state the default span kind if none is specified?</w:t>
      </w:r>
    </w:p>
    <w:p>
      <w:pPr>
        <w:pStyle w:val="Heading3"/>
        <w:spacing w:after="120" w:before="220"/>
      </w:pPr>
      <w:r>
        <w:t xml:space="preserve">Semantic Conventions</w:t>
      </w:r>
    </w:p>
    <w:p>
      <w:pPr>
        <w:pStyle w:val="ListParagraph"/>
        <w:numPr>
          <w:ilvl w:val="0"/>
          <w:numId w:val="2"/>
        </w:numPr>
        <w:spacing w:after="60" w:before="60" w:line="280"/>
      </w:pPr>
      <w:r>
        <w:t xml:space="preserve">Can you explain what Semantic Conventions are and why they exist?</w:t>
      </w:r>
    </w:p>
    <w:p>
      <w:pPr>
        <w:pStyle w:val="ListParagraph"/>
        <w:numPr>
          <w:ilvl w:val="0"/>
          <w:numId w:val="2"/>
        </w:numPr>
        <w:spacing w:after="60" w:before="60" w:line="280"/>
      </w:pPr>
      <w:r>
        <w:t xml:space="preserve">Can you name at least five standard HTTP attribute names?</w:t>
      </w:r>
    </w:p>
    <w:p>
      <w:pPr>
        <w:pStyle w:val="ListParagraph"/>
        <w:numPr>
          <w:ilvl w:val="0"/>
          <w:numId w:val="2"/>
        </w:numPr>
        <w:spacing w:after="60" w:before="60" w:line="280"/>
      </w:pPr>
      <w:r>
        <w:t xml:space="preserve">Can you name the required attribute for identifying a database system, and at least three other database attributes?</w:t>
      </w:r>
    </w:p>
    <w:p>
      <w:pPr>
        <w:pStyle w:val="ListParagraph"/>
        <w:numPr>
          <w:ilvl w:val="0"/>
          <w:numId w:val="2"/>
        </w:numPr>
        <w:spacing w:after="60" w:before="60" w:line="280"/>
      </w:pPr>
      <w:r>
        <w:t xml:space="preserve">Can you name at least three messaging attributes?</w:t>
      </w:r>
    </w:p>
    <w:p>
      <w:pPr>
        <w:pStyle w:val="ListParagraph"/>
        <w:numPr>
          <w:ilvl w:val="0"/>
          <w:numId w:val="2"/>
        </w:numPr>
        <w:spacing w:after="60" w:before="60" w:line="280"/>
      </w:pPr>
      <w:r>
        <w:t xml:space="preserve">Can you explain the danger of putting raw parameter values in db.statement?</w:t>
      </w:r>
    </w:p>
    <w:p>
      <w:pPr>
        <w:pStyle w:val="Heading3"/>
        <w:spacing w:after="120" w:before="220"/>
      </w:pPr>
      <w:r>
        <w:t xml:space="preserve">Applied Thinking</w:t>
      </w:r>
    </w:p>
    <w:p>
      <w:pPr>
        <w:pStyle w:val="ListParagraph"/>
        <w:numPr>
          <w:ilvl w:val="0"/>
          <w:numId w:val="2"/>
        </w:numPr>
        <w:spacing w:after="60" w:before="60" w:line="280"/>
      </w:pPr>
      <w:r>
        <w:t xml:space="preserve">If you were instrumenting a new microservice from scratch, what would you set span kind to for each of: an incoming gRPC handler, an outbound Redis GET, a Kafka publish, a validate_order() helper?</w:t>
      </w:r>
    </w:p>
    <w:p>
      <w:pPr>
        <w:pStyle w:val="ListParagraph"/>
        <w:numPr>
          <w:ilvl w:val="0"/>
          <w:numId w:val="2"/>
        </w:numPr>
        <w:spacing w:after="60" w:before="60" w:line="280"/>
      </w:pPr>
      <w:r>
        <w:t xml:space="preserve">If asked to review another team's trace and spot problems, what would you look for first?</w:t>
      </w:r>
    </w:p>
    <w:p>
      <w:pPr>
        <w:pStyle w:val="ListParagraph"/>
        <w:numPr>
          <w:ilvl w:val="0"/>
          <w:numId w:val="2"/>
        </w:numPr>
        <w:spacing w:after="60" w:before="60" w:line="280"/>
      </w:pPr>
      <w:r>
        <w:t xml:space="preserve">If a trace shows a CLIENT span but no matching SERVER span on the other side, what are three possible causes?</w:t>
      </w:r>
    </w:p>
    <w:p>
      <w:pPr>
        <w:pStyle w:val="ListParagraph"/>
        <w:numPr>
          <w:ilvl w:val="0"/>
          <w:numId w:val="2"/>
        </w:numPr>
        <w:spacing w:after="60" w:before="60" w:line="280"/>
      </w:pPr>
      <w:r>
        <w:t xml:space="preserve">If every span in a service has the same, very-generic name, what advice would you give?</w:t>
      </w:r>
    </w:p>
    <w:p>
      <w:pPr>
        <w:spacing w:after="80" w:before="80" w:line="300"/>
        <w:jc w:val="both"/>
      </w:pPr>
      <w:r>
        <w:t xml:space="preserve"> </w:t>
      </w:r>
    </w:p>
    <w:p>
      <w:pPr>
        <w:shd w:fill="EAF3FB" w:val="clear"/>
        <w:spacing w:after="200" w:before="400"/>
        <w:ind w:left="400" w:right="400"/>
        <w:jc w:val="center"/>
      </w:pPr>
      <w:r>
        <w:rPr>
          <w:b/>
          <w:bCs/>
          <w:color w:val="2E5C8A"/>
        </w:rPr>
        <w:t xml:space="preserve">✓ Once you can answer all of the above confidently, you have mastered Module 3 and are ready for Module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5C8A"/>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5C8A"/>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OpenTelemetry Module 3 — Traces</dc:title>
  <dc:creator>OpenTelemetry Study Guide</dc:creator>
  <dc:description>A comprehensive study guide on OpenTelemetry traces</dc:description>
  <cp:lastModifiedBy>Un-named</cp:lastModifiedBy>
  <cp:revision>1</cp:revision>
  <dcterms:created xsi:type="dcterms:W3CDTF">2026-04-19T07:58:30.806Z</dcterms:created>
  <dcterms:modified xsi:type="dcterms:W3CDTF">2026-04-19T07:58:30.807Z</dcterms:modified>
</cp:coreProperties>
</file>

<file path=docProps/custom.xml><?xml version="1.0" encoding="utf-8"?>
<Properties xmlns="http://schemas.openxmlformats.org/officeDocument/2006/custom-properties" xmlns:vt="http://schemas.openxmlformats.org/officeDocument/2006/docPropsVTypes"/>
</file>