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0"/>
          <w:szCs w:val="30"/>
        </w:rPr>
        <w:t xml:space="preserve">Module 9: Limitations &amp; Considerations</w:t>
      </w:r>
    </w:p>
    <w:p>
      <w:pPr>
        <w:spacing w:after="1200"/>
        <w:jc w:val="center"/>
      </w:pPr>
      <w:r>
        <w:rPr>
          <w:i/>
          <w:iCs/>
          <w:sz w:val="28"/>
          <w:szCs w:val="28"/>
        </w:rPr>
        <w:t xml:space="preserve">An Honest Look at What eBPF Cannot Do</w:t>
      </w:r>
    </w:p>
    <w:p>
      <w:pPr>
        <w:spacing w:after="200"/>
        <w:jc w:val="center"/>
      </w:pPr>
      <w:r>
        <w:rPr>
          <w:b/>
          <w:bCs/>
          <w:sz w:val="26"/>
          <w:szCs w:val="26"/>
        </w:rPr>
        <w:t xml:space="preserve">Topics Covered:</w:t>
      </w:r>
    </w:p>
    <w:p>
      <w:pPr>
        <w:spacing w:after="80"/>
        <w:jc w:val="center"/>
      </w:pPr>
      <w:r>
        <w:rPr>
          <w:sz w:val="24"/>
          <w:szCs w:val="24"/>
        </w:rPr>
        <w:t xml:space="preserve">Kernel Version Requirements  •  Privilege Requirements</w:t>
      </w:r>
    </w:p>
    <w:p>
      <w:pPr>
        <w:spacing w:after="80"/>
        <w:jc w:val="center"/>
      </w:pPr>
      <w:r>
        <w:rPr>
          <w:sz w:val="24"/>
          <w:szCs w:val="24"/>
        </w:rPr>
        <w:t xml:space="preserve">Observability Gaps  •  Correlation Challenges  •  Verifier Errors</w:t>
      </w:r>
    </w:p>
    <w:p>
      <w:pPr>
        <w:spacing w:after="2400"/>
        <w:jc w:val="center"/>
      </w:pPr>
      <w:r>
        <w:rPr>
          <w:sz w:val="24"/>
          <w:szCs w:val="24"/>
        </w:rPr>
        <w:t xml:space="preserve">CO-RE Complexity  •  Operational Realities  •  Complementary Approaches</w:t>
      </w:r>
    </w:p>
    <w:p>
      <w:pPr>
        <w:jc w:val="center"/>
      </w:pPr>
      <w:r>
        <w:rPr>
          <w:i/>
          <w:iCs/>
          <w:color w:val="595959"/>
          <w:sz w:val="22"/>
          <w:szCs w:val="22"/>
        </w:rPr>
        <w:t xml:space="preserve">A reality check. eBPF is powerful — but it's not magic. This module covers the tradeoffs your team will actually face.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An Honest Assessment</w:t>
      </w:r>
      <w:r>
        <w:rPr>
          <w:sz w:val="22"/>
          <w:szCs w:val="22"/>
        </w:rPr>
        <w:t xml:space="preserve">	3</w:t>
      </w:r>
    </w:p>
    <w:p>
      <w:pPr>
        <w:tabs>
          <w:tab w:val="right" w:pos="9026" w:leader="dot"/>
        </w:tabs>
        <w:spacing w:after="80"/>
      </w:pPr>
      <w:r>
        <w:rPr>
          <w:sz w:val="22"/>
          <w:szCs w:val="22"/>
        </w:rPr>
        <w:t xml:space="preserve">Part 1 — The Kernel Version Problem</w:t>
      </w:r>
      <w:r>
        <w:rPr>
          <w:sz w:val="22"/>
          <w:szCs w:val="22"/>
        </w:rPr>
        <w:t xml:space="preserve">	8</w:t>
      </w:r>
    </w:p>
    <w:p>
      <w:pPr>
        <w:tabs>
          <w:tab w:val="right" w:pos="9026" w:leader="dot"/>
        </w:tabs>
        <w:spacing w:after="80"/>
      </w:pPr>
      <w:r>
        <w:rPr>
          <w:sz w:val="22"/>
          <w:szCs w:val="22"/>
        </w:rPr>
        <w:t xml:space="preserve">Part 2 — Privilege and Security Requirements</w:t>
      </w:r>
      <w:r>
        <w:rPr>
          <w:sz w:val="22"/>
          <w:szCs w:val="22"/>
        </w:rPr>
        <w:t xml:space="preserve">	18</w:t>
      </w:r>
    </w:p>
    <w:p>
      <w:pPr>
        <w:tabs>
          <w:tab w:val="right" w:pos="9026" w:leader="dot"/>
        </w:tabs>
        <w:spacing w:after="80"/>
      </w:pPr>
      <w:r>
        <w:rPr>
          <w:sz w:val="22"/>
          <w:szCs w:val="22"/>
        </w:rPr>
        <w:t xml:space="preserve">Part 3 — The Userspace Opacity Problem</w:t>
      </w:r>
      <w:r>
        <w:rPr>
          <w:sz w:val="22"/>
          <w:szCs w:val="22"/>
        </w:rPr>
        <w:t xml:space="preserve">	28</w:t>
      </w:r>
    </w:p>
    <w:p>
      <w:pPr>
        <w:tabs>
          <w:tab w:val="right" w:pos="9026" w:leader="dot"/>
        </w:tabs>
        <w:spacing w:after="80"/>
      </w:pPr>
      <w:r>
        <w:rPr>
          <w:sz w:val="22"/>
          <w:szCs w:val="22"/>
        </w:rPr>
        <w:t xml:space="preserve">Part 4 — TLS Observability Limits</w:t>
      </w:r>
      <w:r>
        <w:rPr>
          <w:sz w:val="22"/>
          <w:szCs w:val="22"/>
        </w:rPr>
        <w:t xml:space="preserve">	36</w:t>
      </w:r>
    </w:p>
    <w:p>
      <w:pPr>
        <w:tabs>
          <w:tab w:val="right" w:pos="9026" w:leader="dot"/>
        </w:tabs>
        <w:spacing w:after="80"/>
      </w:pPr>
      <w:r>
        <w:rPr>
          <w:sz w:val="22"/>
          <w:szCs w:val="22"/>
        </w:rPr>
        <w:t xml:space="preserve">Part 5 — Language-Specific Gaps</w:t>
      </w:r>
      <w:r>
        <w:rPr>
          <w:sz w:val="22"/>
          <w:szCs w:val="22"/>
        </w:rPr>
        <w:t xml:space="preserve">	44</w:t>
      </w:r>
    </w:p>
    <w:p>
      <w:pPr>
        <w:tabs>
          <w:tab w:val="right" w:pos="9026" w:leader="dot"/>
        </w:tabs>
        <w:spacing w:after="80"/>
      </w:pPr>
      <w:r>
        <w:rPr>
          <w:sz w:val="22"/>
          <w:szCs w:val="22"/>
        </w:rPr>
        <w:t xml:space="preserve">Part 6 — Custom and Proprietary Protocols</w:t>
      </w:r>
      <w:r>
        <w:rPr>
          <w:sz w:val="22"/>
          <w:szCs w:val="22"/>
        </w:rPr>
        <w:t xml:space="preserve">	54</w:t>
      </w:r>
    </w:p>
    <w:p>
      <w:pPr>
        <w:tabs>
          <w:tab w:val="right" w:pos="9026" w:leader="dot"/>
        </w:tabs>
        <w:spacing w:after="80"/>
      </w:pPr>
      <w:r>
        <w:rPr>
          <w:sz w:val="22"/>
          <w:szCs w:val="22"/>
        </w:rPr>
        <w:t xml:space="preserve">Part 7 — The Correlation Challenge</w:t>
      </w:r>
      <w:r>
        <w:rPr>
          <w:sz w:val="22"/>
          <w:szCs w:val="22"/>
        </w:rPr>
        <w:t xml:space="preserve">	62</w:t>
      </w:r>
    </w:p>
    <w:p>
      <w:pPr>
        <w:tabs>
          <w:tab w:val="right" w:pos="9026" w:leader="dot"/>
        </w:tabs>
        <w:spacing w:after="80"/>
      </w:pPr>
      <w:r>
        <w:rPr>
          <w:sz w:val="22"/>
          <w:szCs w:val="22"/>
        </w:rPr>
        <w:t xml:space="preserve">Part 8 — The Verifier Learning Curve</w:t>
      </w:r>
      <w:r>
        <w:rPr>
          <w:sz w:val="22"/>
          <w:szCs w:val="22"/>
        </w:rPr>
        <w:t xml:space="preserve">	72</w:t>
      </w:r>
    </w:p>
    <w:p>
      <w:pPr>
        <w:tabs>
          <w:tab w:val="right" w:pos="9026" w:leader="dot"/>
        </w:tabs>
        <w:spacing w:after="80"/>
      </w:pPr>
      <w:r>
        <w:rPr>
          <w:sz w:val="22"/>
          <w:szCs w:val="22"/>
        </w:rPr>
        <w:t xml:space="preserve">Part 9 — CO-RE Complexity</w:t>
      </w:r>
      <w:r>
        <w:rPr>
          <w:sz w:val="22"/>
          <w:szCs w:val="22"/>
        </w:rPr>
        <w:t xml:space="preserve">	82</w:t>
      </w:r>
    </w:p>
    <w:p>
      <w:pPr>
        <w:tabs>
          <w:tab w:val="right" w:pos="9026" w:leader="dot"/>
        </w:tabs>
        <w:spacing w:after="80"/>
      </w:pPr>
      <w:r>
        <w:rPr>
          <w:sz w:val="22"/>
          <w:szCs w:val="22"/>
        </w:rPr>
        <w:t xml:space="preserve">Part 10 — Performance Costs and Overhead Reality</w:t>
      </w:r>
      <w:r>
        <w:rPr>
          <w:sz w:val="22"/>
          <w:szCs w:val="22"/>
        </w:rPr>
        <w:t xml:space="preserve">	92</w:t>
      </w:r>
    </w:p>
    <w:p>
      <w:pPr>
        <w:tabs>
          <w:tab w:val="right" w:pos="9026" w:leader="dot"/>
        </w:tabs>
        <w:spacing w:after="80"/>
      </w:pPr>
      <w:r>
        <w:rPr>
          <w:sz w:val="22"/>
          <w:szCs w:val="22"/>
        </w:rPr>
        <w:t xml:space="preserve">Part 11 — Operational Complexity</w:t>
      </w:r>
      <w:r>
        <w:rPr>
          <w:sz w:val="22"/>
          <w:szCs w:val="22"/>
        </w:rPr>
        <w:t xml:space="preserve">	102</w:t>
      </w:r>
    </w:p>
    <w:p>
      <w:pPr>
        <w:tabs>
          <w:tab w:val="right" w:pos="9026" w:leader="dot"/>
        </w:tabs>
        <w:spacing w:after="80"/>
      </w:pPr>
      <w:r>
        <w:rPr>
          <w:sz w:val="22"/>
          <w:szCs w:val="22"/>
        </w:rPr>
        <w:t xml:space="preserve">Part 12 — Where Traditional Instrumentation Wins</w:t>
      </w:r>
      <w:r>
        <w:rPr>
          <w:sz w:val="22"/>
          <w:szCs w:val="22"/>
        </w:rPr>
        <w:t xml:space="preserve">	112</w:t>
      </w:r>
    </w:p>
    <w:p>
      <w:pPr>
        <w:tabs>
          <w:tab w:val="right" w:pos="9026" w:leader="dot"/>
        </w:tabs>
        <w:spacing w:after="80"/>
      </w:pPr>
      <w:r>
        <w:rPr>
          <w:sz w:val="22"/>
          <w:szCs w:val="22"/>
        </w:rPr>
        <w:t xml:space="preserve">Part 13 — Vendor Lock-In Concerns</w:t>
      </w:r>
      <w:r>
        <w:rPr>
          <w:sz w:val="22"/>
          <w:szCs w:val="22"/>
        </w:rPr>
        <w:t xml:space="preserve">	120</w:t>
      </w:r>
    </w:p>
    <w:p>
      <w:pPr>
        <w:tabs>
          <w:tab w:val="right" w:pos="9026" w:leader="dot"/>
        </w:tabs>
        <w:spacing w:after="80"/>
      </w:pPr>
      <w:r>
        <w:rPr>
          <w:sz w:val="22"/>
          <w:szCs w:val="22"/>
        </w:rPr>
        <w:t xml:space="preserve">Part 14 — The Complementary Stack</w:t>
      </w:r>
      <w:r>
        <w:rPr>
          <w:sz w:val="22"/>
          <w:szCs w:val="22"/>
        </w:rPr>
        <w:t xml:space="preserve">	128</w:t>
      </w:r>
    </w:p>
    <w:p>
      <w:pPr>
        <w:tabs>
          <w:tab w:val="right" w:pos="9026" w:leader="dot"/>
        </w:tabs>
        <w:spacing w:after="80"/>
      </w:pPr>
      <w:r>
        <w:rPr>
          <w:sz w:val="22"/>
          <w:szCs w:val="22"/>
        </w:rPr>
        <w:t xml:space="preserve">Part 15 — When Not to Use eBPF</w:t>
      </w:r>
      <w:r>
        <w:rPr>
          <w:sz w:val="22"/>
          <w:szCs w:val="22"/>
        </w:rPr>
        <w:t xml:space="preserve">	136</w:t>
      </w:r>
    </w:p>
    <w:p>
      <w:pPr>
        <w:tabs>
          <w:tab w:val="right" w:pos="9026" w:leader="dot"/>
        </w:tabs>
        <w:spacing w:after="80"/>
      </w:pPr>
      <w:r>
        <w:rPr>
          <w:sz w:val="22"/>
          <w:szCs w:val="22"/>
        </w:rPr>
        <w:t xml:space="preserve">Part 16 — Quick-Reference Cheat Sheet</w:t>
      </w:r>
      <w:r>
        <w:rPr>
          <w:sz w:val="22"/>
          <w:szCs w:val="22"/>
        </w:rPr>
        <w:t xml:space="preserve">	144</w:t>
      </w:r>
    </w:p>
    <w:p>
      <w:pPr>
        <w:tabs>
          <w:tab w:val="right" w:pos="9026" w:leader="dot"/>
        </w:tabs>
        <w:spacing w:after="80"/>
      </w:pPr>
      <w:r>
        <w:rPr>
          <w:sz w:val="22"/>
          <w:szCs w:val="22"/>
        </w:rPr>
        <w:t xml:space="preserve">Part 17 — Self-Assessment Exercises</w:t>
      </w:r>
      <w:r>
        <w:rPr>
          <w:sz w:val="22"/>
          <w:szCs w:val="22"/>
        </w:rPr>
        <w:t xml:space="preserve">	146</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An Honest Assessment</w:t>
      </w:r>
    </w:p>
    <w:p>
      <w:pPr>
        <w:pStyle w:val="Heading2"/>
        <w:spacing w:after="160" w:before="280"/>
      </w:pPr>
      <w:r>
        <w:rPr>
          <w:b/>
          <w:bCs/>
        </w:rPr>
        <w:t xml:space="preserve">0.1 The Enthusiasm Trap</w:t>
      </w:r>
    </w:p>
    <w:p>
      <w:pPr>
        <w:spacing w:after="120"/>
        <w:jc w:val="both"/>
      </w:pPr>
      <w:r>
        <w:t xml:space="preserve">Eight modules of this curriculum have made a case for eBPF. Cilium replacing kube-proxy. Pixie auto-instrumenting services. Parca making continuous profiling practical. Falco detecting attacks. Tetragon enforcing policies. Every one of these is a genuine success story — eBPF delivered real capability that wasn't practical before.</w:t>
      </w:r>
    </w:p>
    <w:p>
      <w:pPr>
        <w:spacing w:after="120"/>
        <w:jc w:val="both"/>
      </w:pPr>
      <w:r>
        <w:t xml:space="preserve">And yet: a curriculum that only covers strengths does the reader a disservice. Real engineering decisions require understanding LIMITS. When does eBPF break down? Where does it need complementary tooling? What surprises await the team adopting it?</w:t>
      </w:r>
    </w:p>
    <w:p>
      <w:pPr>
        <w:spacing w:after="120"/>
        <w:jc w:val="both"/>
      </w:pPr>
      <w:r>
        <w:t xml:space="preserve">This module answers those questions. It's deliberately SKEPTICAL in tone — not because eBPF is bad, but because every technology has constraints, and pretending otherwise leads to bad architectural decisions.</w:t>
      </w:r>
    </w:p>
    <w:p>
      <w:pPr>
        <w:pBdr>
          <w:left w:val="single" w:color="4472C4" w:sz="18" w:space="12"/>
        </w:pBdr>
        <w:spacing w:after="120" w:before="120"/>
        <w:ind w:left="720"/>
      </w:pPr>
      <w:r>
        <w:rPr>
          <w:i/>
          <w:iCs/>
          <w:color w:val="444444"/>
        </w:rPr>
        <w:t xml:space="preserve">"Every technology has a sweet spot and a set of limitations. The teams that succeed with any technology understand both clearly. The teams that fail are the ones who believed the marketing without reading the fine print."</w:t>
      </w:r>
    </w:p>
    <w:p>
      <w:pPr>
        <w:pStyle w:val="Heading2"/>
        <w:spacing w:after="160" w:before="280"/>
      </w:pPr>
      <w:r>
        <w:rPr>
          <w:b/>
          <w:bCs/>
        </w:rPr>
        <w:t xml:space="preserve">0.2 Who This Module Is For</w:t>
      </w:r>
    </w:p>
    <w:p>
      <w:pPr>
        <w:spacing w:after="120"/>
        <w:jc w:val="both"/>
      </w:pPr>
      <w:r>
        <w:t xml:space="preserve">Four audiences benefit most:</w:t>
      </w:r>
    </w:p>
    <w:p>
      <w:pPr>
        <w:pStyle w:val="Heading3"/>
        <w:spacing w:after="120" w:before="220"/>
      </w:pPr>
      <w:r>
        <w:rPr>
          <w:b/>
          <w:bCs/>
        </w:rPr>
        <w:t xml:space="preserve">0.2.1 Teams Planning Adoption</w:t>
      </w:r>
    </w:p>
    <w:p>
      <w:pPr>
        <w:spacing w:after="120"/>
        <w:jc w:val="both"/>
      </w:pPr>
      <w:r>
        <w:t xml:space="preserve">If you're deciding whether to deploy Cilium, Falco, Tetragon, Pixie, or similar tools, this module surfaces the questions you should ask BEFORE signing up for operational commitment.</w:t>
      </w:r>
    </w:p>
    <w:p>
      <w:pPr>
        <w:pStyle w:val="Heading3"/>
        <w:spacing w:after="120" w:before="220"/>
      </w:pPr>
      <w:r>
        <w:rPr>
          <w:b/>
          <w:bCs/>
        </w:rPr>
        <w:t xml:space="preserve">0.2.2 Teams Already Running eBPF Tools</w:t>
      </w:r>
    </w:p>
    <w:p>
      <w:pPr>
        <w:spacing w:after="120"/>
        <w:jc w:val="both"/>
      </w:pPr>
      <w:r>
        <w:t xml:space="preserve">If you've deployed eBPF-based infrastructure and are starting to hit sharp edges, this module gives you vocabulary for what's happening and strategies for handling it.</w:t>
      </w:r>
    </w:p>
    <w:p>
      <w:pPr>
        <w:pStyle w:val="Heading3"/>
        <w:spacing w:after="120" w:before="220"/>
      </w:pPr>
      <w:r>
        <w:rPr>
          <w:b/>
          <w:bCs/>
        </w:rPr>
        <w:t xml:space="preserve">0.2.3 Engineering Leaders Making Architecture Decisions</w:t>
      </w:r>
    </w:p>
    <w:p>
      <w:pPr>
        <w:spacing w:after="120"/>
        <w:jc w:val="both"/>
      </w:pPr>
      <w:r>
        <w:t xml:space="preserve">Before betting your platform's security, observability, or networking on eBPF, understand where it's weakest. This module gives you a balanced view to present to stakeholders.</w:t>
      </w:r>
    </w:p>
    <w:p>
      <w:pPr>
        <w:pStyle w:val="Heading3"/>
        <w:spacing w:after="120" w:before="220"/>
      </w:pPr>
      <w:r>
        <w:rPr>
          <w:b/>
          <w:bCs/>
        </w:rPr>
        <w:t xml:space="preserve">0.2.4 Developers Learning eBPF</w:t>
      </w:r>
    </w:p>
    <w:p>
      <w:pPr>
        <w:spacing w:after="120"/>
        <w:jc w:val="both"/>
      </w:pPr>
      <w:r>
        <w:t xml:space="preserve">If you're writing or customizing eBPF programs (not just consuming pre-built tools), you'll encounter the verifier, CO-RE, and privilege issues firsthand. This module explains what's coming.</w:t>
      </w:r>
    </w:p>
    <w:p>
      <w:pPr>
        <w:pStyle w:val="Heading2"/>
        <w:spacing w:after="160" w:before="280"/>
      </w:pPr>
      <w:r>
        <w:rPr>
          <w:b/>
          <w:bCs/>
        </w:rPr>
        <w:t xml:space="preserve">0.3 What This Module Covers</w:t>
      </w:r>
    </w:p>
    <w:p>
      <w:pPr>
        <w:spacing w:after="120"/>
        <w:jc w:val="both"/>
      </w:pPr>
      <w:r>
        <w:t xml:space="preserve">Topics organized roughly from "most commonly encountered" to "most subtle":</w:t>
      </w:r>
    </w:p>
    <w:p>
      <w:pPr>
        <w:pStyle w:val="ListParagraph"/>
        <w:numPr>
          <w:ilvl w:val="0"/>
          <w:numId w:val="2"/>
        </w:numPr>
        <w:spacing w:after="80"/>
      </w:pPr>
      <w:r>
        <w:t xml:space="preserve">KERNEL VERSION REQUIREMENTS — the version-matrix problem.</w:t>
      </w:r>
    </w:p>
    <w:p>
      <w:pPr>
        <w:pStyle w:val="ListParagraph"/>
        <w:numPr>
          <w:ilvl w:val="0"/>
          <w:numId w:val="2"/>
        </w:numPr>
        <w:spacing w:after="80"/>
      </w:pPr>
      <w:r>
        <w:t xml:space="preserve">PRIVILEGE REQUIREMENTS — what eBPF needs that other tools don't.</w:t>
      </w:r>
    </w:p>
    <w:p>
      <w:pPr>
        <w:pStyle w:val="ListParagraph"/>
        <w:numPr>
          <w:ilvl w:val="0"/>
          <w:numId w:val="2"/>
        </w:numPr>
        <w:spacing w:after="80"/>
      </w:pPr>
      <w:r>
        <w:t xml:space="preserve">USERSPACE OPACITY — what eBPF can't see directly.</w:t>
      </w:r>
    </w:p>
    <w:p>
      <w:pPr>
        <w:pStyle w:val="ListParagraph"/>
        <w:numPr>
          <w:ilvl w:val="0"/>
          <w:numId w:val="2"/>
        </w:numPr>
        <w:spacing w:after="80"/>
      </w:pPr>
      <w:r>
        <w:t xml:space="preserve">TLS OBSERVABILITY — the edge cases where uprobes fail.</w:t>
      </w:r>
    </w:p>
    <w:p>
      <w:pPr>
        <w:pStyle w:val="ListParagraph"/>
        <w:numPr>
          <w:ilvl w:val="0"/>
          <w:numId w:val="2"/>
        </w:numPr>
        <w:spacing w:after="80"/>
      </w:pPr>
      <w:r>
        <w:t xml:space="preserve">LANGUAGE-SPECIFIC GAPS — JVM, Python, Node.js challenges.</w:t>
      </w:r>
    </w:p>
    <w:p>
      <w:pPr>
        <w:pStyle w:val="ListParagraph"/>
        <w:numPr>
          <w:ilvl w:val="0"/>
          <w:numId w:val="2"/>
        </w:numPr>
        <w:spacing w:after="80"/>
      </w:pPr>
      <w:r>
        <w:t xml:space="preserve">CUSTOM PROTOCOLS — when your app speaks something Pixie doesn't parse.</w:t>
      </w:r>
    </w:p>
    <w:p>
      <w:pPr>
        <w:pStyle w:val="ListParagraph"/>
        <w:numPr>
          <w:ilvl w:val="0"/>
          <w:numId w:val="2"/>
        </w:numPr>
        <w:spacing w:after="80"/>
      </w:pPr>
      <w:r>
        <w:t xml:space="preserve">CORRELATION CHALLENGES — connecting eBPF data to application signals.</w:t>
      </w:r>
    </w:p>
    <w:p>
      <w:pPr>
        <w:pStyle w:val="ListParagraph"/>
        <w:numPr>
          <w:ilvl w:val="0"/>
          <w:numId w:val="2"/>
        </w:numPr>
        <w:spacing w:after="80"/>
      </w:pPr>
      <w:r>
        <w:t xml:space="preserve">VERIFIER LEARNING CURVE — why writing eBPF is hard.</w:t>
      </w:r>
    </w:p>
    <w:p>
      <w:pPr>
        <w:pStyle w:val="ListParagraph"/>
        <w:numPr>
          <w:ilvl w:val="0"/>
          <w:numId w:val="2"/>
        </w:numPr>
        <w:spacing w:after="80"/>
      </w:pPr>
      <w:r>
        <w:t xml:space="preserve">CO-RE COMPLEXITY — how "compile once" isn't as simple as it sounds.</w:t>
      </w:r>
    </w:p>
    <w:p>
      <w:pPr>
        <w:pStyle w:val="ListParagraph"/>
        <w:numPr>
          <w:ilvl w:val="0"/>
          <w:numId w:val="2"/>
        </w:numPr>
        <w:spacing w:after="80"/>
      </w:pPr>
      <w:r>
        <w:t xml:space="preserve">PERFORMANCE COSTS — honest overhead numbers.</w:t>
      </w:r>
    </w:p>
    <w:p>
      <w:pPr>
        <w:pStyle w:val="ListParagraph"/>
        <w:numPr>
          <w:ilvl w:val="0"/>
          <w:numId w:val="2"/>
        </w:numPr>
        <w:spacing w:after="80"/>
      </w:pPr>
      <w:r>
        <w:t xml:space="preserve">OPERATIONAL COMPLEXITY — what deployment and maintenance actually demand.</w:t>
      </w:r>
    </w:p>
    <w:p>
      <w:pPr>
        <w:pStyle w:val="ListParagraph"/>
        <w:numPr>
          <w:ilvl w:val="0"/>
          <w:numId w:val="2"/>
        </w:numPr>
        <w:spacing w:after="80"/>
      </w:pPr>
      <w:r>
        <w:t xml:space="preserve">WHEN TRADITIONAL INSTRUMENTATION WINS — the scenarios eBPF doesn't dominate.</w:t>
      </w:r>
    </w:p>
    <w:p>
      <w:pPr>
        <w:pStyle w:val="ListParagraph"/>
        <w:numPr>
          <w:ilvl w:val="0"/>
          <w:numId w:val="2"/>
        </w:numPr>
        <w:spacing w:after="80"/>
      </w:pPr>
      <w:r>
        <w:t xml:space="preserve">VENDOR LOCK-IN CONCERNS — the long-term strategic picture.</w:t>
      </w:r>
    </w:p>
    <w:p>
      <w:pPr>
        <w:pStyle w:val="ListParagraph"/>
        <w:numPr>
          <w:ilvl w:val="0"/>
          <w:numId w:val="2"/>
        </w:numPr>
        <w:spacing w:after="80"/>
      </w:pPr>
      <w:r>
        <w:t xml:space="preserve">THE COMPLEMENTARY STACK — what you still need alongside eBPF.</w:t>
      </w:r>
    </w:p>
    <w:p>
      <w:pPr>
        <w:pStyle w:val="ListParagraph"/>
        <w:numPr>
          <w:ilvl w:val="0"/>
          <w:numId w:val="2"/>
        </w:numPr>
        <w:spacing w:after="80"/>
      </w:pPr>
      <w:r>
        <w:t xml:space="preserve">WHEN NOT TO USE EBPF — scenarios where it's the wrong choice.</w:t>
      </w:r>
    </w:p>
    <w:p>
      <w:pPr>
        <w:pStyle w:val="Heading2"/>
        <w:spacing w:after="160" w:before="280"/>
      </w:pPr>
      <w:r>
        <w:rPr>
          <w:b/>
          <w:bCs/>
        </w:rPr>
        <w:t xml:space="preserve">0.4 The Attitude</w:t>
      </w:r>
    </w:p>
    <w:p>
      <w:pPr>
        <w:spacing w:after="120"/>
        <w:jc w:val="both"/>
      </w:pPr>
      <w:r>
        <w:t xml:space="preserve">Reading this module in the spirit it's intended: BALANCED, NOT CYNICAL. eBPF has transformed observability, networking, and security in ways that weren't possible a decade ago. It's a foundational technology that will matter for decades. AND it has limitations that any honest practitioner must acknowledge.</w:t>
      </w:r>
    </w:p>
    <w:p>
      <w:pPr>
        <w:spacing w:after="120"/>
        <w:jc w:val="both"/>
      </w:pPr>
      <w:r>
        <w:t xml:space="preserve">The best engineers hold both of these truths at once. Enthusiasm without awareness of limits leads to surprises; pessimism without recognition of strengths leads to missed opportunities. This module equips you with the awareness.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Kernel Version Problem</w:t>
      </w:r>
    </w:p>
    <w:p>
      <w:pPr>
        <w:pStyle w:val="Heading2"/>
        <w:spacing w:after="160" w:before="280"/>
      </w:pPr>
      <w:r>
        <w:rPr>
          <w:b/>
          <w:bCs/>
        </w:rPr>
        <w:t xml:space="preserve">1.1 Why Kernel Version Matters</w:t>
      </w:r>
    </w:p>
    <w:p>
      <w:pPr>
        <w:spacing w:after="120"/>
        <w:jc w:val="both"/>
      </w:pPr>
      <w:r>
        <w:t xml:space="preserve">eBPF is A KERNEL FEATURE. Every capability, every hook, every helper function is part of the Linux kernel. Which features exist depends on WHICH KERNEL you run.</w:t>
      </w:r>
    </w:p>
    <w:p>
      <w:pPr>
        <w:spacing w:after="120"/>
        <w:jc w:val="both"/>
      </w:pPr>
      <w:r>
        <w:t xml:space="preserve">This creates a matrix problem: feature X needs kernel Y; your nodes run kernel Z; is X available?</w:t>
      </w:r>
    </w:p>
    <w:p>
      <w:pPr>
        <w:spacing w:after="120"/>
        <w:jc w:val="both"/>
      </w:pPr>
      <w:r>
        <w:t xml:space="preserve">For tools built on eBPF, this cascades. Falco's modern driver needs BTF (5.8+). Tetragon's enforcement needs BPF LSM (5.7+). Cilium's newest features need 6.x+. Parca's efficient unwinding benefits from frame pointers (Ubuntu 24.04+ and equivalents).</w:t>
      </w:r>
    </w:p>
    <w:p>
      <w:pPr>
        <w:pStyle w:val="Heading2"/>
        <w:spacing w:after="160" w:before="280"/>
      </w:pPr>
      <w:r>
        <w:rPr>
          <w:b/>
          <w:bCs/>
        </w:rPr>
        <w:t xml:space="preserve">1.2 The Feature Timeline</w:t>
      </w:r>
    </w:p>
    <w:p>
      <w:pPr>
        <w:spacing w:after="120"/>
        <w:jc w:val="both"/>
      </w:pPr>
      <w:r>
        <w:t xml:space="preserve">A rough timeline of eBPF features and their kernel introductions: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7360"/>
      </w:tblGrid>
      <w:tr>
        <w:tc>
          <w:tcPr>
            <w:tcW w:type="dxa" w:w="1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Kernel</w:t>
            </w:r>
          </w:p>
        </w:tc>
        <w:tc>
          <w:tcPr>
            <w:tcW w:type="dxa" w:w="1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Year</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Significant eBPF features introduced</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3.15</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2014</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Basic classic BPF extended</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3.18</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2014</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 syscall, maps introduced</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2015</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tracing, kprobes</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4.4</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2016</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Persistent maps, XDP groundwork</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4.8</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2016</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XDP (eXpress Data Path)</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4.14</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2017</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BPF_PROG_TYPE_RAW_TRACEPOINT</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4.15</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2018</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cgroup v2 support</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4.18</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2018</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btf (BPF Type Format) introduction</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4.19</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2018</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 trampoline groundwork</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5.2</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2019</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Bounded loops, larger programs</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5.3</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2019</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Spinlocks, larger maps</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5.5</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2020</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 trampoline, fentry/fexit programs</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5.7</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2020</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 LSM (Linux Security Modules)</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5.8</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2020</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Ring buffer (replaces perf buffer)</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2020</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BTF widely available; CO-RE matures</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5.13</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2021</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 iterators</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5.15</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2021</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BPF_LINK (stable program attachment)</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5.16</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2022</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More trampoline work</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5.17</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2022</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Timer helpers in BPF</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5.18</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2022</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bpf_strncmp, dynptr (early)</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6.0+</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2022+</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Kfuncs, better CO-RE, dynptr matures</w:t>
            </w:r>
          </w:p>
        </w:tc>
      </w:tr>
      <w:tr>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6.5+</w:t>
            </w:r>
          </w:p>
        </w:tc>
        <w:tc>
          <w:tcPr>
            <w:tcW w:type="dxa" w:w="1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2023+</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Exceptions, struct ops improvements</w:t>
            </w:r>
          </w:p>
        </w:tc>
      </w:tr>
      <w:tr>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6.10+</w:t>
            </w:r>
          </w:p>
        </w:tc>
        <w:tc>
          <w:tcPr>
            <w:tcW w:type="dxa" w:w="1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2024+</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More LSM hooks, arena BPF</w:t>
            </w:r>
          </w:p>
        </w:tc>
      </w:tr>
    </w:tbl>
    <w:p>
      <w:pPr>
        <w:spacing w:after="120"/>
      </w:pPr>
      <w:r>
        <w:t xml:space="preserve"/>
      </w:r>
    </w:p>
    <w:p>
      <w:pPr>
        <w:spacing w:after="120"/>
        <w:jc w:val="both"/>
      </w:pPr>
      <w:r>
        <w:t xml:space="preserve">Most eBPF tools require AT LEAST 4.14. Most TARGET 5.4+. Recent features require 5.10+. Advanced features require 6.x+.</w:t>
      </w:r>
    </w:p>
    <w:p>
      <w:pPr>
        <w:pStyle w:val="Heading2"/>
        <w:spacing w:after="160" w:before="280"/>
      </w:pPr>
      <w:r>
        <w:rPr>
          <w:b/>
          <w:bCs/>
        </w:rPr>
        <w:t xml:space="preserve">1.3 Real-World Distribution Versions</w:t>
      </w:r>
    </w:p>
    <w:p>
      <w:pPr>
        <w:spacing w:after="120"/>
        <w:jc w:val="both"/>
      </w:pPr>
      <w:r>
        <w:t xml:space="preserve">What kernels do enterprises actually run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Distribution</w:t>
            </w:r>
          </w:p>
        </w:tc>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Kernel version</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Relevance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RHEL 7</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3.10-based</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Essentially unusable for modern eBPF</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RHEL 8.0-8.3</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4.18</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Basic eBPF; many tools limited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RHEL 8.4+</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4.18 (backported)</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Better; Red Hat backports eBPF</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RHEL 9</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5.14+</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feature support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Ubuntu 18.04 LTS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4.15-5.4</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Basic support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Ubuntu 20.04 LTS</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5.4-5.15</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 for most tools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Ubuntu 22.04 LTS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5.15</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feature support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Ubuntu 24.04 LTS</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6.8</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Cutting-edge features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Debian 10 (Buster)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4.19</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Basic support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Debian 11 (Bullseye)</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5.10</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Solid support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Debian 12 (Bookworm)</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6.1</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Solid modern support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Amazon Linux 2</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4.14 / 5.10 (varies)</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Varies widely</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Amazon Linux 2023</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6.1</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Modern support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GKE COS (Container-Optimized OS)</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5.15+ / 6.x</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Modern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EKS Bottlerocket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 / 6.x</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Modern</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AKS Ubuntu</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5.15+ / 6.x</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Modern</w:t>
            </w:r>
          </w:p>
        </w:tc>
      </w:tr>
    </w:tbl>
    <w:p>
      <w:pPr>
        <w:spacing w:after="120"/>
      </w:pPr>
      <w:r>
        <w:t xml:space="preserve"/>
      </w:r>
    </w:p>
    <w:p>
      <w:pPr>
        <w:spacing w:after="120"/>
        <w:jc w:val="both"/>
      </w:pPr>
      <w:r>
        <w:t xml:space="preserve">The reality: MANAGED Kubernetes services have kept their kernels current. Self-managed clusters and traditional enterprise Linux deployments often lag. If your organization runs RHEL 7 in production (still common), you face a major problem — modern eBPF tools won't work.</w:t>
      </w:r>
    </w:p>
    <w:p>
      <w:pPr>
        <w:pStyle w:val="Heading2"/>
        <w:spacing w:after="160" w:before="280"/>
      </w:pPr>
      <w:r>
        <w:rPr>
          <w:b/>
          <w:bCs/>
        </w:rPr>
        <w:t xml:space="preserve">1.4 Red Hat's Backporting Complication</w:t>
      </w:r>
    </w:p>
    <w:p>
      <w:pPr>
        <w:spacing w:after="120"/>
        <w:jc w:val="both"/>
      </w:pPr>
      <w:r>
        <w:t xml:space="preserve">Red Hat is notorious for BACKPORTING kernel features into older kernels. RHEL 8.6's kernel reports as 4.18 but includes eBPF features from 5.x and beyond. This creates confusion:</w:t>
      </w:r>
    </w:p>
    <w:p>
      <w:pPr>
        <w:pStyle w:val="ListParagraph"/>
        <w:numPr>
          <w:ilvl w:val="0"/>
          <w:numId w:val="2"/>
        </w:numPr>
        <w:spacing w:after="80"/>
      </w:pPr>
      <w:r>
        <w:t xml:space="preserve">"My kernel is 4.18; does BPF LSM work?" — MAYBE, depends on backports.</w:t>
      </w:r>
    </w:p>
    <w:p>
      <w:pPr>
        <w:pStyle w:val="ListParagraph"/>
        <w:numPr>
          <w:ilvl w:val="0"/>
          <w:numId w:val="2"/>
        </w:numPr>
        <w:spacing w:after="80"/>
      </w:pPr>
      <w:r>
        <w:t xml:space="preserve">uname -r doesn't tell the full story on RHEL.</w:t>
      </w:r>
    </w:p>
    <w:p>
      <w:pPr>
        <w:pStyle w:val="ListParagraph"/>
        <w:numPr>
          <w:ilvl w:val="0"/>
          <w:numId w:val="2"/>
        </w:numPr>
        <w:spacing w:after="80"/>
      </w:pPr>
      <w:r>
        <w:t xml:space="preserve">Tools checking just version number may mis-diagnose support.</w:t>
      </w:r>
    </w:p>
    <w:p>
      <w:pPr>
        <w:spacing w:after="120"/>
        <w:jc w:val="both"/>
      </w:pPr>
      <w:r>
        <w:t xml:space="preserve">How to check:</w:t>
      </w:r>
    </w:p>
    <w:p>
      <w:pPr>
        <w:shd w:fill="F2F2F2" w:val="clear"/>
        <w:spacing w:after="80" w:before="80"/>
      </w:pPr>
      <w:r>
        <w:rPr>
          <w:rFonts w:ascii="Consolas" w:cs="Consolas" w:eastAsia="Consolas" w:hAnsi="Consolas"/>
          <w:sz w:val="20"/>
          <w:szCs w:val="20"/>
        </w:rPr>
        <w:t xml:space="preserve"># Check BPF features supported on YOUR kernel</w:t>
      </w:r>
    </w:p>
    <w:p>
      <w:pPr>
        <w:shd w:fill="F2F2F2" w:val="clear"/>
        <w:spacing w:after="80" w:before="80"/>
      </w:pPr>
      <w:r>
        <w:rPr>
          <w:rFonts w:ascii="Consolas" w:cs="Consolas" w:eastAsia="Consolas" w:hAnsi="Consolas"/>
          <w:sz w:val="20"/>
          <w:szCs w:val="20"/>
        </w:rPr>
        <w:t xml:space="preserve">$ bpftool feature probe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Check specific features</w:t>
      </w:r>
    </w:p>
    <w:p>
      <w:pPr>
        <w:shd w:fill="F2F2F2" w:val="clear"/>
        <w:spacing w:after="80" w:before="80"/>
      </w:pPr>
      <w:r>
        <w:rPr>
          <w:rFonts w:ascii="Consolas" w:cs="Consolas" w:eastAsia="Consolas" w:hAnsi="Consolas"/>
          <w:sz w:val="20"/>
          <w:szCs w:val="20"/>
        </w:rPr>
        <w:t xml:space="preserve">$ bpftool feature probe | grep -i btf</w:t>
      </w:r>
    </w:p>
    <w:p>
      <w:pPr>
        <w:shd w:fill="F2F2F2" w:val="clear"/>
        <w:spacing w:after="80" w:before="80"/>
      </w:pPr>
      <w:r>
        <w:rPr>
          <w:rFonts w:ascii="Consolas" w:cs="Consolas" w:eastAsia="Consolas" w:hAnsi="Consolas"/>
          <w:sz w:val="20"/>
          <w:szCs w:val="20"/>
        </w:rPr>
        <w:t xml:space="preserve">$ cat /sys/kernel/security/lsm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What program types are supported</w:t>
      </w:r>
    </w:p>
    <w:p>
      <w:pPr>
        <w:shd w:fill="F2F2F2" w:val="clear"/>
        <w:spacing w:after="80" w:before="80"/>
      </w:pPr>
      <w:r>
        <w:rPr>
          <w:rFonts w:ascii="Consolas" w:cs="Consolas" w:eastAsia="Consolas" w:hAnsi="Consolas"/>
          <w:sz w:val="20"/>
          <w:szCs w:val="20"/>
        </w:rPr>
        <w:t xml:space="preserve">$ bpftool feature probe full | grep "program types" -A 100</w:t>
      </w:r>
    </w:p>
    <w:p>
      <w:pPr>
        <w:spacing w:after="120"/>
        <w:jc w:val="both"/>
      </w:pPr>
      <w:r>
        <w:t xml:space="preserve">TRUST THE FEATURE PROBE, NOT THE VERSION NUMBER. Red Hat in particular may have features your version implies aren't there.</w:t>
      </w:r>
    </w:p>
    <w:p>
      <w:pPr>
        <w:pStyle w:val="Heading2"/>
        <w:spacing w:after="160" w:before="280"/>
      </w:pPr>
      <w:r>
        <w:rPr>
          <w:b/>
          <w:bCs/>
        </w:rPr>
        <w:t xml:space="preserve">1.5 The Kernel Upgrade Problem</w:t>
      </w:r>
    </w:p>
    <w:p>
      <w:pPr>
        <w:spacing w:after="120"/>
        <w:jc w:val="both"/>
      </w:pPr>
      <w:r>
        <w:t xml:space="preserve">"Just upgrade your kernel" is easy advice, hard reality:</w:t>
      </w:r>
    </w:p>
    <w:p>
      <w:pPr>
        <w:pStyle w:val="ListParagraph"/>
        <w:numPr>
          <w:ilvl w:val="0"/>
          <w:numId w:val="2"/>
        </w:numPr>
        <w:spacing w:after="80"/>
      </w:pPr>
      <w:r>
        <w:t xml:space="preserve">Long-running production workloads may depend on specific kernel behaviors.</w:t>
      </w:r>
    </w:p>
    <w:p>
      <w:pPr>
        <w:pStyle w:val="ListParagraph"/>
        <w:numPr>
          <w:ilvl w:val="0"/>
          <w:numId w:val="2"/>
        </w:numPr>
        <w:spacing w:after="80"/>
      </w:pPr>
      <w:r>
        <w:t xml:space="preserve">Kernel upgrades require reboots — coordinating across thousands of nodes is expensive.</w:t>
      </w:r>
    </w:p>
    <w:p>
      <w:pPr>
        <w:pStyle w:val="ListParagraph"/>
        <w:numPr>
          <w:ilvl w:val="0"/>
          <w:numId w:val="2"/>
        </w:numPr>
        <w:spacing w:after="80"/>
      </w:pPr>
      <w:r>
        <w:t xml:space="preserve">Compliance environments may require specific certified kernel versions.</w:t>
      </w:r>
    </w:p>
    <w:p>
      <w:pPr>
        <w:pStyle w:val="ListParagraph"/>
        <w:numPr>
          <w:ilvl w:val="0"/>
          <w:numId w:val="2"/>
        </w:numPr>
        <w:spacing w:after="80"/>
      </w:pPr>
      <w:r>
        <w:t xml:space="preserve">Enterprise support contracts bind organizations to vendor-supported kernels.</w:t>
      </w:r>
    </w:p>
    <w:p>
      <w:pPr>
        <w:pStyle w:val="ListParagraph"/>
        <w:numPr>
          <w:ilvl w:val="0"/>
          <w:numId w:val="2"/>
        </w:numPr>
        <w:spacing w:after="80"/>
      </w:pPr>
      <w:r>
        <w:t xml:space="preserve">Drivers for specialized hardware may not work on newer kernels.</w:t>
      </w:r>
    </w:p>
    <w:p>
      <w:pPr>
        <w:pStyle w:val="ListParagraph"/>
        <w:numPr>
          <w:ilvl w:val="0"/>
          <w:numId w:val="2"/>
        </w:numPr>
        <w:spacing w:after="80"/>
      </w:pPr>
      <w:r>
        <w:t xml:space="preserve">Regulated industries have change-control processes that slow kernel updates.</w:t>
      </w:r>
    </w:p>
    <w:p>
      <w:pPr>
        <w:spacing w:after="120"/>
        <w:jc w:val="both"/>
      </w:pPr>
      <w:r>
        <w:t xml:space="preserve">Realistic kernel upgrade cycles:</w:t>
      </w:r>
    </w:p>
    <w:p>
      <w:pPr>
        <w:pStyle w:val="ListParagraph"/>
        <w:numPr>
          <w:ilvl w:val="0"/>
          <w:numId w:val="2"/>
        </w:numPr>
        <w:spacing w:after="80"/>
      </w:pPr>
      <w:r>
        <w:t xml:space="preserve">Hyperscale tech companies: monthly.</w:t>
      </w:r>
    </w:p>
    <w:p>
      <w:pPr>
        <w:pStyle w:val="ListParagraph"/>
        <w:numPr>
          <w:ilvl w:val="0"/>
          <w:numId w:val="2"/>
        </w:numPr>
        <w:spacing w:after="80"/>
      </w:pPr>
      <w:r>
        <w:t xml:space="preserve">Modern managed K8s: automatic, every few months.</w:t>
      </w:r>
    </w:p>
    <w:p>
      <w:pPr>
        <w:pStyle w:val="ListParagraph"/>
        <w:numPr>
          <w:ilvl w:val="0"/>
          <w:numId w:val="2"/>
        </w:numPr>
        <w:spacing w:after="80"/>
      </w:pPr>
      <w:r>
        <w:t xml:space="preserve">Typical enterprise cloud: every 12-18 months.</w:t>
      </w:r>
    </w:p>
    <w:p>
      <w:pPr>
        <w:pStyle w:val="ListParagraph"/>
        <w:numPr>
          <w:ilvl w:val="0"/>
          <w:numId w:val="2"/>
        </w:numPr>
        <w:spacing w:after="80"/>
      </w:pPr>
      <w:r>
        <w:t xml:space="preserve">Regulated industries: every 2-3 years.</w:t>
      </w:r>
    </w:p>
    <w:p>
      <w:pPr>
        <w:pStyle w:val="ListParagraph"/>
        <w:numPr>
          <w:ilvl w:val="0"/>
          <w:numId w:val="2"/>
        </w:numPr>
        <w:spacing w:after="80"/>
      </w:pPr>
      <w:r>
        <w:t xml:space="preserve">Industrial / embedded: every 5+ years.</w:t>
      </w:r>
    </w:p>
    <w:p>
      <w:pPr>
        <w:spacing w:after="120"/>
        <w:jc w:val="both"/>
      </w:pPr>
      <w:r>
        <w:t xml:space="preserve">If your organization is in a slow-upgrade category, eBPF features available TODAY may be unavailable in your production for YEARS.</w:t>
      </w:r>
    </w:p>
    <w:p>
      <w:pPr>
        <w:pStyle w:val="Heading2"/>
        <w:spacing w:after="160" w:before="280"/>
      </w:pPr>
      <w:r>
        <w:rPr>
          <w:b/>
          <w:bCs/>
        </w:rPr>
        <w:t xml:space="preserve">1.6 Navigating the Kernel Problem</w:t>
      </w:r>
    </w:p>
    <w:p>
      <w:pPr>
        <w:spacing w:after="120"/>
        <w:jc w:val="both"/>
      </w:pPr>
      <w:r>
        <w:t xml:space="preserve">Strategies:</w:t>
      </w:r>
    </w:p>
    <w:p>
      <w:pPr>
        <w:pStyle w:val="Heading3"/>
        <w:spacing w:after="120" w:before="220"/>
      </w:pPr>
      <w:r>
        <w:rPr>
          <w:b/>
          <w:bCs/>
        </w:rPr>
        <w:t xml:space="preserve">1.6.1 Verify Before Committing</w:t>
      </w:r>
    </w:p>
    <w:p>
      <w:pPr>
        <w:spacing w:after="120"/>
        <w:jc w:val="both"/>
      </w:pPr>
      <w:r>
        <w:t xml:space="preserve">Before adopting an eBPF tool, run `bpftool feature probe` on REPRESENTATIVE production nodes. Don't trust documentation claims; verify.</w:t>
      </w:r>
    </w:p>
    <w:p>
      <w:pPr>
        <w:pStyle w:val="Heading3"/>
        <w:spacing w:after="120" w:before="220"/>
      </w:pPr>
      <w:r>
        <w:rPr>
          <w:b/>
          <w:bCs/>
        </w:rPr>
        <w:t xml:space="preserve">1.6.2 Choose Tools Matching Your Kernels</w:t>
      </w:r>
    </w:p>
    <w:p>
      <w:pPr>
        <w:spacing w:after="120"/>
        <w:jc w:val="both"/>
      </w:pPr>
      <w:r>
        <w:t xml:space="preserve">If stuck on older kernels, choose tools with strong backward compatibility. Falco supports older kernels (with legacy drivers). Tetragon's enforcement requires 5.7+. Match tool to environment.</w:t>
      </w:r>
    </w:p>
    <w:p>
      <w:pPr>
        <w:pStyle w:val="Heading3"/>
        <w:spacing w:after="120" w:before="220"/>
      </w:pPr>
      <w:r>
        <w:rPr>
          <w:b/>
          <w:bCs/>
        </w:rPr>
        <w:t xml:space="preserve">1.6.3 Staged Kernel Rollout</w:t>
      </w:r>
    </w:p>
    <w:p>
      <w:pPr>
        <w:spacing w:after="120"/>
        <w:jc w:val="both"/>
      </w:pPr>
      <w:r>
        <w:t xml:space="preserve">Upgrade kernels gradually — dev, then staging, then production. New clusters get modern kernels; legacy clusters upgrade slowly. Over time, the fleet standardizes.</w:t>
      </w:r>
    </w:p>
    <w:p>
      <w:pPr>
        <w:pStyle w:val="Heading3"/>
        <w:spacing w:after="120" w:before="220"/>
      </w:pPr>
      <w:r>
        <w:rPr>
          <w:b/>
          <w:bCs/>
        </w:rPr>
        <w:t xml:space="preserve">1.6.4 Hybrid Deployment</w:t>
      </w:r>
    </w:p>
    <w:p>
      <w:pPr>
        <w:spacing w:after="120"/>
        <w:jc w:val="both"/>
      </w:pPr>
      <w:r>
        <w:t xml:space="preserve">Accept that some nodes have more capabilities than others. Deploy eBPF tools where they work best; use traditional approaches on older nodes. Not ideal but pragmatic.</w:t>
      </w:r>
    </w:p>
    <w:p>
      <w:pPr>
        <w:pStyle w:val="Heading3"/>
        <w:spacing w:after="120" w:before="220"/>
      </w:pPr>
      <w:r>
        <w:rPr>
          <w:b/>
          <w:bCs/>
        </w:rPr>
        <w:t xml:space="preserve">1.6.5 Push for Kernel Modernization</w:t>
      </w:r>
    </w:p>
    <w:p>
      <w:pPr>
        <w:spacing w:after="120"/>
        <w:jc w:val="both"/>
      </w:pPr>
      <w:r>
        <w:t xml:space="preserve">Runtime security, observability, and networking all benefit. Build a business case for the cloud platform team to upgrade. Frame as enabling multiple projects, not just one.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Privilege and Security Requirements</w:t>
      </w:r>
    </w:p>
    <w:p>
      <w:pPr>
        <w:pStyle w:val="Heading2"/>
        <w:spacing w:after="160" w:before="280"/>
      </w:pPr>
      <w:r>
        <w:rPr>
          <w:b/>
          <w:bCs/>
        </w:rPr>
        <w:t xml:space="preserve">2.1 The Power Problem</w:t>
      </w:r>
    </w:p>
    <w:p>
      <w:pPr>
        <w:spacing w:after="120"/>
        <w:jc w:val="both"/>
      </w:pPr>
      <w:r>
        <w:t xml:space="preserve">eBPF programs run in the KERNEL. They can observe any process, inspect any memory, intercept any syscall. This power is what makes eBPF tools so capable. It's also a serious security consideration.</w:t>
      </w:r>
    </w:p>
    <w:p>
      <w:pPr>
        <w:spacing w:after="120"/>
        <w:jc w:val="both"/>
      </w:pPr>
      <w:r>
        <w:t xml:space="preserve">An eBPF agent that loads programs is effectively a PRIVILEGED COMPONENT in your system. If compromised, it could:</w:t>
      </w:r>
    </w:p>
    <w:p>
      <w:pPr>
        <w:pStyle w:val="ListParagraph"/>
        <w:numPr>
          <w:ilvl w:val="0"/>
          <w:numId w:val="2"/>
        </w:numPr>
        <w:spacing w:after="80"/>
      </w:pPr>
      <w:r>
        <w:t xml:space="preserve">Read secrets from any process's memory.</w:t>
      </w:r>
    </w:p>
    <w:p>
      <w:pPr>
        <w:pStyle w:val="ListParagraph"/>
        <w:numPr>
          <w:ilvl w:val="0"/>
          <w:numId w:val="2"/>
        </w:numPr>
        <w:spacing w:after="80"/>
      </w:pPr>
      <w:r>
        <w:t xml:space="preserve">Modify syscalls to tamper with system behavior.</w:t>
      </w:r>
    </w:p>
    <w:p>
      <w:pPr>
        <w:pStyle w:val="ListParagraph"/>
        <w:numPr>
          <w:ilvl w:val="0"/>
          <w:numId w:val="2"/>
        </w:numPr>
        <w:spacing w:after="80"/>
      </w:pPr>
      <w:r>
        <w:t xml:space="preserve">Observe network traffic before encryption or after decryption.</w:t>
      </w:r>
    </w:p>
    <w:p>
      <w:pPr>
        <w:pStyle w:val="ListParagraph"/>
        <w:numPr>
          <w:ilvl w:val="0"/>
          <w:numId w:val="2"/>
        </w:numPr>
        <w:spacing w:after="80"/>
      </w:pPr>
      <w:r>
        <w:t xml:space="preserve">Hide processes, files, or network connections from other tools.</w:t>
      </w:r>
    </w:p>
    <w:p>
      <w:pPr>
        <w:pStyle w:val="ListParagraph"/>
        <w:numPr>
          <w:ilvl w:val="0"/>
          <w:numId w:val="2"/>
        </w:numPr>
        <w:spacing w:after="80"/>
      </w:pPr>
      <w:r>
        <w:t xml:space="preserve">Provide a sophisticated rootkit foothold.</w:t>
      </w:r>
    </w:p>
    <w:p>
      <w:pPr>
        <w:spacing w:after="120"/>
        <w:jc w:val="both"/>
      </w:pPr>
      <w:r>
        <w:t xml:space="preserve">This isn't theoretical. Malicious eBPF has been used in real-world attacks. Security-conscious organizations treat eBPF tooling with appropriate caution.</w:t>
      </w:r>
    </w:p>
    <w:p>
      <w:pPr>
        <w:pStyle w:val="Heading2"/>
        <w:spacing w:after="160" w:before="280"/>
      </w:pPr>
      <w:r>
        <w:rPr>
          <w:b/>
          <w:bCs/>
        </w:rPr>
        <w:t xml:space="preserve">2.2 The Capabilities Required</w:t>
      </w:r>
    </w:p>
    <w:p>
      <w:pPr>
        <w:spacing w:after="120"/>
        <w:jc w:val="both"/>
      </w:pPr>
      <w:r>
        <w:t xml:space="preserve">To LOAD eBPF programs, a process needs specific Linux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Capability</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grants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CAP_SYS_ADMIN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Virtually everything (historical, now split)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CAP_BPF</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Load eBPF programs (added in 5.8, finer-grained)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CAP_PERFMON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 performance monitoring features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CAP_NET_ADMIN</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configuration (for networking eBPF)</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CAP_SYS_PTRACE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Inspect other processes' memory</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CAP_DAC_OVERRIDE</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Bypass discretionary access controls</w:t>
            </w:r>
          </w:p>
        </w:tc>
      </w:tr>
    </w:tbl>
    <w:p>
      <w:pPr>
        <w:spacing w:after="120"/>
      </w:pPr>
      <w:r>
        <w:t xml:space="preserve"/>
      </w:r>
    </w:p>
    <w:p>
      <w:pPr>
        <w:spacing w:after="120"/>
        <w:jc w:val="both"/>
      </w:pPr>
      <w:r>
        <w:t xml:space="preserve">Historically, eBPF required CAP_SYS_ADMIN — essentially full root privilege. From kernel 5.8 onwards, CAP_BPF and CAP_PERFMON provide finer-grained control. But many eBPF tools still request CAP_SYS_ADMIN out of habit or need for additional capabilities.</w:t>
      </w:r>
    </w:p>
    <w:p>
      <w:pPr>
        <w:pStyle w:val="Heading2"/>
        <w:spacing w:after="160" w:before="280"/>
      </w:pPr>
      <w:r>
        <w:rPr>
          <w:b/>
          <w:bCs/>
        </w:rPr>
        <w:t xml:space="preserve">2.3 Privileged Containers</w:t>
      </w:r>
    </w:p>
    <w:p>
      <w:pPr>
        <w:spacing w:after="120"/>
        <w:jc w:val="both"/>
      </w:pPr>
      <w:r>
        <w:t xml:space="preserve">In Kubernetes, eBPF tools typically run as PRIVILEGED DaemonSet containers. This means: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containers:</w:t>
      </w:r>
    </w:p>
    <w:p>
      <w:pPr>
        <w:shd w:fill="F2F2F2" w:val="clear"/>
        <w:spacing w:after="80" w:before="80"/>
      </w:pPr>
      <w:r>
        <w:rPr>
          <w:rFonts w:ascii="Consolas" w:cs="Consolas" w:eastAsia="Consolas" w:hAnsi="Consolas"/>
          <w:sz w:val="20"/>
          <w:szCs w:val="20"/>
        </w:rPr>
        <w:t xml:space="preserve">  - name: ebpf-agent</w:t>
      </w:r>
    </w:p>
    <w:p>
      <w:pPr>
        <w:shd w:fill="F2F2F2" w:val="clear"/>
        <w:spacing w:after="80" w:before="80"/>
      </w:pPr>
      <w:r>
        <w:rPr>
          <w:rFonts w:ascii="Consolas" w:cs="Consolas" w:eastAsia="Consolas" w:hAnsi="Consolas"/>
          <w:sz w:val="20"/>
          <w:szCs w:val="20"/>
        </w:rPr>
        <w:t xml:space="preserve">    securityContext:</w:t>
      </w:r>
    </w:p>
    <w:p>
      <w:pPr>
        <w:shd w:fill="F2F2F2" w:val="clear"/>
        <w:spacing w:after="80" w:before="80"/>
      </w:pPr>
      <w:r>
        <w:rPr>
          <w:rFonts w:ascii="Consolas" w:cs="Consolas" w:eastAsia="Consolas" w:hAnsi="Consolas"/>
          <w:sz w:val="20"/>
          <w:szCs w:val="20"/>
        </w:rPr>
        <w:t xml:space="preserve">      privileged: true        # broad privilege</w:t>
      </w:r>
    </w:p>
    <w:p>
      <w:pPr>
        <w:shd w:fill="F2F2F2" w:val="clear"/>
        <w:spacing w:after="80" w:before="80"/>
      </w:pPr>
      <w:r>
        <w:rPr>
          <w:rFonts w:ascii="Consolas" w:cs="Consolas" w:eastAsia="Consolas" w:hAnsi="Consolas"/>
          <w:sz w:val="20"/>
          <w:szCs w:val="20"/>
        </w:rPr>
        <w:t xml:space="preserve">      # OR more targeted:</w:t>
      </w:r>
    </w:p>
    <w:p>
      <w:pPr>
        <w:shd w:fill="F2F2F2" w:val="clear"/>
        <w:spacing w:after="80" w:before="80"/>
      </w:pPr>
      <w:r>
        <w:rPr>
          <w:rFonts w:ascii="Consolas" w:cs="Consolas" w:eastAsia="Consolas" w:hAnsi="Consolas"/>
          <w:sz w:val="20"/>
          <w:szCs w:val="20"/>
        </w:rPr>
        <w:t xml:space="preserve">      capabilities:</w:t>
      </w:r>
    </w:p>
    <w:p>
      <w:pPr>
        <w:shd w:fill="F2F2F2" w:val="clear"/>
        <w:spacing w:after="80" w:before="80"/>
      </w:pPr>
      <w:r>
        <w:rPr>
          <w:rFonts w:ascii="Consolas" w:cs="Consolas" w:eastAsia="Consolas" w:hAnsi="Consolas"/>
          <w:sz w:val="20"/>
          <w:szCs w:val="20"/>
        </w:rPr>
        <w:t xml:space="preserve">        add: [BPF, PERFMON, NET_ADMIN, SYS_PTRACE]</w:t>
      </w:r>
    </w:p>
    <w:p>
      <w:pPr>
        <w:spacing w:after="120"/>
        <w:jc w:val="both"/>
      </w:pPr>
      <w:r>
        <w:t xml:space="preserve">Implications:</w:t>
      </w:r>
    </w:p>
    <w:p>
      <w:pPr>
        <w:pStyle w:val="ListParagraph"/>
        <w:numPr>
          <w:ilvl w:val="0"/>
          <w:numId w:val="2"/>
        </w:numPr>
        <w:spacing w:after="80"/>
      </w:pPr>
      <w:r>
        <w:t xml:space="preserve">The container can essentially access anything on the node.</w:t>
      </w:r>
    </w:p>
    <w:p>
      <w:pPr>
        <w:pStyle w:val="ListParagraph"/>
        <w:numPr>
          <w:ilvl w:val="0"/>
          <w:numId w:val="2"/>
        </w:numPr>
        <w:spacing w:after="80"/>
      </w:pPr>
      <w:r>
        <w:t xml:space="preserve">Pod Security Standards / Policies that forbid privileged pods must make exceptions.</w:t>
      </w:r>
    </w:p>
    <w:p>
      <w:pPr>
        <w:pStyle w:val="ListParagraph"/>
        <w:numPr>
          <w:ilvl w:val="0"/>
          <w:numId w:val="2"/>
        </w:numPr>
        <w:spacing w:after="80"/>
      </w:pPr>
      <w:r>
        <w:t xml:space="preserve">Security scanners flag privileged containers as high-risk.</w:t>
      </w:r>
    </w:p>
    <w:p>
      <w:pPr>
        <w:pStyle w:val="ListParagraph"/>
        <w:numPr>
          <w:ilvl w:val="0"/>
          <w:numId w:val="2"/>
        </w:numPr>
        <w:spacing w:after="80"/>
      </w:pPr>
      <w:r>
        <w:t xml:space="preserve">Compliance frameworks may require justification and continuous validation.</w:t>
      </w:r>
    </w:p>
    <w:p>
      <w:pPr>
        <w:pStyle w:val="Heading2"/>
        <w:spacing w:after="160" w:before="280"/>
      </w:pPr>
      <w:r>
        <w:rPr>
          <w:b/>
          <w:bCs/>
        </w:rPr>
        <w:t xml:space="preserve">2.4 The Supply Chain Concern</w:t>
      </w:r>
    </w:p>
    <w:p>
      <w:pPr>
        <w:spacing w:after="120"/>
        <w:jc w:val="both"/>
      </w:pPr>
      <w:r>
        <w:t xml:space="preserve">Because eBPF agents have privileged access, the SUPPLY CHAIN around those agents matters enormously:</w:t>
      </w:r>
    </w:p>
    <w:p>
      <w:pPr>
        <w:pStyle w:val="ListParagraph"/>
        <w:numPr>
          <w:ilvl w:val="0"/>
          <w:numId w:val="2"/>
        </w:numPr>
        <w:spacing w:after="80"/>
      </w:pPr>
      <w:r>
        <w:t xml:space="preserve">Who publishes the container image?</w:t>
      </w:r>
    </w:p>
    <w:p>
      <w:pPr>
        <w:pStyle w:val="ListParagraph"/>
        <w:numPr>
          <w:ilvl w:val="0"/>
          <w:numId w:val="2"/>
        </w:numPr>
        <w:spacing w:after="80"/>
      </w:pPr>
      <w:r>
        <w:t xml:space="preserve">Is it signed? Verified?</w:t>
      </w:r>
    </w:p>
    <w:p>
      <w:pPr>
        <w:pStyle w:val="ListParagraph"/>
        <w:numPr>
          <w:ilvl w:val="0"/>
          <w:numId w:val="2"/>
        </w:numPr>
        <w:spacing w:after="80"/>
      </w:pPr>
      <w:r>
        <w:t xml:space="preserve">What's in it?</w:t>
      </w:r>
    </w:p>
    <w:p>
      <w:pPr>
        <w:pStyle w:val="ListParagraph"/>
        <w:numPr>
          <w:ilvl w:val="0"/>
          <w:numId w:val="2"/>
        </w:numPr>
        <w:spacing w:after="80"/>
      </w:pPr>
      <w:r>
        <w:t xml:space="preserve">Who can update it?</w:t>
      </w:r>
    </w:p>
    <w:p>
      <w:pPr>
        <w:spacing w:after="120"/>
        <w:jc w:val="both"/>
      </w:pPr>
      <w:r>
        <w:t xml:space="preserve">A compromised eBPF agent is worse than a compromised normal agent — it has the keys to the node. Supply-chain security becomes doubly important:</w:t>
      </w:r>
    </w:p>
    <w:p>
      <w:pPr>
        <w:pStyle w:val="ListParagraph"/>
        <w:numPr>
          <w:ilvl w:val="0"/>
          <w:numId w:val="3"/>
        </w:numPr>
        <w:spacing w:after="80"/>
      </w:pPr>
      <w:r>
        <w:t xml:space="preserve">Use IMAGES FROM OFFICIAL SOURCES (Cilium's, Isovalent's, Falco's).</w:t>
      </w:r>
    </w:p>
    <w:p>
      <w:pPr>
        <w:pStyle w:val="ListParagraph"/>
        <w:numPr>
          <w:ilvl w:val="0"/>
          <w:numId w:val="3"/>
        </w:numPr>
        <w:spacing w:after="80"/>
      </w:pPr>
      <w:r>
        <w:t xml:space="preserve">VERIFY signatures when tooling supports it (cosign, Sigstore).</w:t>
      </w:r>
    </w:p>
    <w:p>
      <w:pPr>
        <w:pStyle w:val="ListParagraph"/>
        <w:numPr>
          <w:ilvl w:val="0"/>
          <w:numId w:val="3"/>
        </w:numPr>
        <w:spacing w:after="80"/>
      </w:pPr>
      <w:r>
        <w:t xml:space="preserve">SCAN images for CVEs.</w:t>
      </w:r>
    </w:p>
    <w:p>
      <w:pPr>
        <w:pStyle w:val="ListParagraph"/>
        <w:numPr>
          <w:ilvl w:val="0"/>
          <w:numId w:val="3"/>
        </w:numPr>
        <w:spacing w:after="80"/>
      </w:pPr>
      <w:r>
        <w:t xml:space="preserve">RESTRICT who can update the agent DaemonSets.</w:t>
      </w:r>
    </w:p>
    <w:p>
      <w:pPr>
        <w:pStyle w:val="ListParagraph"/>
        <w:numPr>
          <w:ilvl w:val="0"/>
          <w:numId w:val="3"/>
        </w:numPr>
        <w:spacing w:after="80"/>
      </w:pPr>
      <w:r>
        <w:t xml:space="preserve">USE ADMISSION CONTROLLERS to enforce image sources.</w:t>
      </w:r>
    </w:p>
    <w:p>
      <w:pPr>
        <w:pStyle w:val="Heading2"/>
        <w:spacing w:after="160" w:before="280"/>
      </w:pPr>
      <w:r>
        <w:rPr>
          <w:b/>
          <w:bCs/>
        </w:rPr>
        <w:t xml:space="preserve">2.5 LSM-Aware Security Controls</w:t>
      </w:r>
    </w:p>
    <w:p>
      <w:pPr>
        <w:spacing w:after="120"/>
        <w:jc w:val="both"/>
      </w:pPr>
      <w:r>
        <w:t xml:space="preserve">Modern kernels can restrict eBPF through Linux Security Modules:</w:t>
      </w:r>
    </w:p>
    <w:p>
      <w:pPr>
        <w:pStyle w:val="ListParagraph"/>
        <w:numPr>
          <w:ilvl w:val="0"/>
          <w:numId w:val="2"/>
        </w:numPr>
        <w:spacing w:after="80"/>
      </w:pPr>
      <w:r>
        <w:t xml:space="preserve">SELinux policies can forbid eBPF loading by certain processes.</w:t>
      </w:r>
    </w:p>
    <w:p>
      <w:pPr>
        <w:pStyle w:val="ListParagraph"/>
        <w:numPr>
          <w:ilvl w:val="0"/>
          <w:numId w:val="2"/>
        </w:numPr>
        <w:spacing w:after="80"/>
      </w:pPr>
      <w:r>
        <w:t xml:space="preserve">AppArmor profiles can do similar.</w:t>
      </w:r>
    </w:p>
    <w:p>
      <w:pPr>
        <w:pStyle w:val="ListParagraph"/>
        <w:numPr>
          <w:ilvl w:val="0"/>
          <w:numId w:val="2"/>
        </w:numPr>
        <w:spacing w:after="80"/>
      </w:pPr>
      <w:r>
        <w:t xml:space="preserve">Seccomp can block the bpf() syscall for containers that shouldn't use it.</w:t>
      </w:r>
    </w:p>
    <w:p>
      <w:pPr>
        <w:spacing w:after="120"/>
        <w:jc w:val="both"/>
      </w:pPr>
      <w:r>
        <w:t xml:space="preserve">This provides DEFENSE IN DEPTH. Even if an attacker compromises a container, they can't load rogue eBPF programs because the LSM blocks it. Only explicitly privileged pods (your tetragon-agent, cilium-agent) have the seccomp / SELinux permissions to use eBPF.</w:t>
      </w:r>
    </w:p>
    <w:p>
      <w:pPr>
        <w:pStyle w:val="Heading2"/>
        <w:spacing w:after="160" w:before="280"/>
      </w:pPr>
      <w:r>
        <w:rPr>
          <w:b/>
          <w:bCs/>
        </w:rPr>
        <w:t xml:space="preserve">2.6 Unprivileged eBPF (Mostly Removed)</w:t>
      </w:r>
    </w:p>
    <w:p>
      <w:pPr>
        <w:spacing w:after="120"/>
        <w:jc w:val="both"/>
      </w:pPr>
      <w:r>
        <w:t xml:space="preserve">Historical note: UNPRIVILEGED eBPF was once a feature — unprivileged users could load certain types of eBPF programs. This created VULNERABILITIES; several Spectre-related bugs exploited unprivileged eBPF to read kernel memory.</w:t>
      </w:r>
    </w:p>
    <w:p>
      <w:pPr>
        <w:spacing w:after="120"/>
        <w:jc w:val="both"/>
      </w:pPr>
      <w:r>
        <w:t xml:space="preserve">Linux distributions have largely DISABLED unprivileged eBPF. Most production kernels don't allow it. Don't plan around unprivileged eBPF; it's not a real option.</w:t>
      </w:r>
    </w:p>
    <w:p>
      <w:pPr>
        <w:pStyle w:val="Heading2"/>
        <w:spacing w:after="160" w:before="280"/>
      </w:pPr>
      <w:r>
        <w:rPr>
          <w:b/>
          <w:bCs/>
        </w:rPr>
        <w:t xml:space="preserve">2.7 The Review Process</w:t>
      </w:r>
    </w:p>
    <w:p>
      <w:pPr>
        <w:spacing w:after="120"/>
        <w:jc w:val="both"/>
      </w:pPr>
      <w:r>
        <w:t xml:space="preserve">Security teams evaluating eBPF tools should consider:</w:t>
      </w:r>
    </w:p>
    <w:p>
      <w:pPr>
        <w:pStyle w:val="ListParagraph"/>
        <w:numPr>
          <w:ilvl w:val="0"/>
          <w:numId w:val="3"/>
        </w:numPr>
        <w:spacing w:after="80"/>
      </w:pPr>
      <w:r>
        <w:t xml:space="preserve">WHO IS THE VENDOR? Established (Isovalent, Sysdig) or new?</w:t>
      </w:r>
    </w:p>
    <w:p>
      <w:pPr>
        <w:pStyle w:val="ListParagraph"/>
        <w:numPr>
          <w:ilvl w:val="0"/>
          <w:numId w:val="3"/>
        </w:numPr>
        <w:spacing w:after="80"/>
      </w:pPr>
      <w:r>
        <w:t xml:space="preserve">IS THE CODE OPEN? (Cilium, Falco, Tetragon, Pixie, Parca — all are).</w:t>
      </w:r>
    </w:p>
    <w:p>
      <w:pPr>
        <w:pStyle w:val="ListParagraph"/>
        <w:numPr>
          <w:ilvl w:val="0"/>
          <w:numId w:val="3"/>
        </w:numPr>
        <w:spacing w:after="80"/>
      </w:pPr>
      <w:r>
        <w:t xml:space="preserve">HAVE SECURITY AUDITS BEEN DONE? CNCF graduated projects typically have.</w:t>
      </w:r>
    </w:p>
    <w:p>
      <w:pPr>
        <w:pStyle w:val="ListParagraph"/>
        <w:numPr>
          <w:ilvl w:val="0"/>
          <w:numId w:val="3"/>
        </w:numPr>
        <w:spacing w:after="80"/>
      </w:pPr>
      <w:r>
        <w:t xml:space="preserve">HOW DOES THE AGENT HANDLE ITS OWN COMPROMISE? Self-monitoring? Tamper detection?</w:t>
      </w:r>
    </w:p>
    <w:p>
      <w:pPr>
        <w:pStyle w:val="ListParagraph"/>
        <w:numPr>
          <w:ilvl w:val="0"/>
          <w:numId w:val="3"/>
        </w:numPr>
        <w:spacing w:after="80"/>
      </w:pPr>
      <w:r>
        <w:t xml:space="preserve">HOW IS THE IMAGE DISTRIBUTED? Registry, signatures, attestations?</w:t>
      </w:r>
    </w:p>
    <w:p>
      <w:pPr>
        <w:pStyle w:val="ListParagraph"/>
        <w:numPr>
          <w:ilvl w:val="0"/>
          <w:numId w:val="3"/>
        </w:numPr>
        <w:spacing w:after="80"/>
      </w:pPr>
      <w:r>
        <w:t xml:space="preserve">WHO CAN UPDATE THE AGENT? RBAC, GitOps?</w:t>
      </w:r>
    </w:p>
    <w:p>
      <w:pPr>
        <w:pStyle w:val="ListParagraph"/>
        <w:numPr>
          <w:ilvl w:val="0"/>
          <w:numId w:val="3"/>
        </w:numPr>
        <w:spacing w:after="80"/>
      </w:pPr>
      <w:r>
        <w:t xml:space="preserve">HOW IS DATA STORED AND EGRESSED? Where does observed data go?</w:t>
      </w:r>
    </w:p>
    <w:p>
      <w:pPr>
        <w:spacing w:after="120"/>
        <w:jc w:val="both"/>
      </w:pPr>
      <w:r>
        <w:t xml:space="preserve">For CNCF-graduated projects (Cilium, Falco), most of these are well-documented. For newer projects, due diligence matters more.</w:t>
      </w:r>
    </w:p>
    <w:p>
      <w:pPr>
        <w:pStyle w:val="Heading2"/>
        <w:spacing w:after="160" w:before="280"/>
      </w:pPr>
      <w:r>
        <w:rPr>
          <w:b/>
          <w:bCs/>
        </w:rPr>
        <w:t xml:space="preserve">2.8 Compliance Implications</w:t>
      </w:r>
    </w:p>
    <w:p>
      <w:pPr>
        <w:spacing w:after="120"/>
        <w:jc w:val="both"/>
      </w:pPr>
      <w:r>
        <w:t xml:space="preserve">In regulated environments, privileged containers trigger additional requirements:</w:t>
      </w:r>
    </w:p>
    <w:p>
      <w:pPr>
        <w:pStyle w:val="ListParagraph"/>
        <w:numPr>
          <w:ilvl w:val="0"/>
          <w:numId w:val="2"/>
        </w:numPr>
        <w:spacing w:after="80"/>
      </w:pPr>
      <w:r>
        <w:t xml:space="preserve">JUSTIFICATION — document WHY this container needs privilege.</w:t>
      </w:r>
    </w:p>
    <w:p>
      <w:pPr>
        <w:pStyle w:val="ListParagraph"/>
        <w:numPr>
          <w:ilvl w:val="0"/>
          <w:numId w:val="2"/>
        </w:numPr>
        <w:spacing w:after="80"/>
      </w:pPr>
      <w:r>
        <w:t xml:space="preserve">COMPENSATING CONTROLS — what additional protections mitigate the risk?</w:t>
      </w:r>
    </w:p>
    <w:p>
      <w:pPr>
        <w:pStyle w:val="ListParagraph"/>
        <w:numPr>
          <w:ilvl w:val="0"/>
          <w:numId w:val="2"/>
        </w:numPr>
        <w:spacing w:after="80"/>
      </w:pPr>
      <w:r>
        <w:t xml:space="preserve">CONTINUOUS MONITORING — is the agent itself being tampered with?</w:t>
      </w:r>
    </w:p>
    <w:p>
      <w:pPr>
        <w:pStyle w:val="ListParagraph"/>
        <w:numPr>
          <w:ilvl w:val="0"/>
          <w:numId w:val="2"/>
        </w:numPr>
        <w:spacing w:after="80"/>
      </w:pPr>
      <w:r>
        <w:t xml:space="preserve">AUDIT LOGGING — what eBPF programs are loaded when?</w:t>
      </w:r>
    </w:p>
    <w:p>
      <w:pPr>
        <w:spacing w:after="120"/>
        <w:jc w:val="both"/>
      </w:pPr>
      <w:r>
        <w:t xml:space="preserve">Not impossible — most regulated organizations DO run eBPF tools in production. But budget compliance engineering time to document and justify.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Userspace Opacity Problem</w:t>
      </w:r>
    </w:p>
    <w:p>
      <w:pPr>
        <w:pStyle w:val="Heading2"/>
        <w:spacing w:after="160" w:before="280"/>
      </w:pPr>
      <w:r>
        <w:rPr>
          <w:b/>
          <w:bCs/>
        </w:rPr>
        <w:t xml:space="preserve">3.1 What eBPF Actually Sees</w:t>
      </w:r>
    </w:p>
    <w:p>
      <w:pPr>
        <w:spacing w:after="120"/>
        <w:jc w:val="both"/>
      </w:pPr>
      <w:r>
        <w:t xml:space="preserve">Here's a truth many eBPF proponents gloss over: eBPF observes the KERNEL. It sees everything that crosses the kernel boundary. But it does NOT automatically see everything that happens INSIDE userspace processes.</w:t>
      </w:r>
    </w:p>
    <w:p>
      <w:pPr>
        <w:spacing w:after="120"/>
        <w:jc w:val="both"/>
      </w:pPr>
      <w:r>
        <w:t xml:space="preserve">What this means concretely:</w:t>
      </w:r>
    </w:p>
    <w:p>
      <w:pPr>
        <w:pStyle w:val="ListParagraph"/>
        <w:numPr>
          <w:ilvl w:val="0"/>
          <w:numId w:val="2"/>
        </w:numPr>
        <w:spacing w:after="80"/>
      </w:pPr>
      <w:r>
        <w:t xml:space="preserve">When a process calls a syscall → eBPF can observe it.</w:t>
      </w:r>
    </w:p>
    <w:p>
      <w:pPr>
        <w:pStyle w:val="ListParagraph"/>
        <w:numPr>
          <w:ilvl w:val="0"/>
          <w:numId w:val="2"/>
        </w:numPr>
        <w:spacing w:after="80"/>
      </w:pPr>
      <w:r>
        <w:t xml:space="preserve">When a process allocates memory → eBPF sees the brk() or mmap() syscall but not what's stored there.</w:t>
      </w:r>
    </w:p>
    <w:p>
      <w:pPr>
        <w:pStyle w:val="ListParagraph"/>
        <w:numPr>
          <w:ilvl w:val="0"/>
          <w:numId w:val="2"/>
        </w:numPr>
        <w:spacing w:after="80"/>
      </w:pPr>
      <w:r>
        <w:t xml:space="preserve">When a process computes something → eBPF sees nothing unless the process makes a syscall.</w:t>
      </w:r>
    </w:p>
    <w:p>
      <w:pPr>
        <w:pStyle w:val="ListParagraph"/>
        <w:numPr>
          <w:ilvl w:val="0"/>
          <w:numId w:val="2"/>
        </w:numPr>
        <w:spacing w:after="80"/>
      </w:pPr>
      <w:r>
        <w:t xml:space="preserve">When a process communicates via shared memory → eBPF can observe the mmap setup but not the ongoing communication.</w:t>
      </w:r>
    </w:p>
    <w:p>
      <w:pPr>
        <w:pStyle w:val="ListParagraph"/>
        <w:numPr>
          <w:ilvl w:val="0"/>
          <w:numId w:val="2"/>
        </w:numPr>
        <w:spacing w:after="80"/>
      </w:pPr>
      <w:r>
        <w:t xml:space="preserve">When a process does ANYTHING without syscalls — pure computation, in-memory operations — eBPF is BLIND.</w:t>
      </w:r>
    </w:p>
    <w:p>
      <w:pPr>
        <w:spacing w:after="120"/>
        <w:jc w:val="both"/>
      </w:pPr>
      <w:r>
        <w:t xml:space="preserve">This isn't a bug; it's how eBPF works. The kernel observes kernel-level events. Userspace computation isn't a kernel event.</w:t>
      </w:r>
    </w:p>
    <w:p>
      <w:pPr>
        <w:pStyle w:val="Heading2"/>
        <w:spacing w:after="160" w:before="280"/>
      </w:pPr>
      <w:r>
        <w:rPr>
          <w:b/>
          <w:bCs/>
        </w:rPr>
        <w:t xml:space="preserve">3.2 Why This Matters for Observability</w:t>
      </w:r>
    </w:p>
    <w:p>
      <w:pPr>
        <w:spacing w:after="120"/>
        <w:jc w:val="both"/>
      </w:pPr>
      <w:r>
        <w:t xml:space="preserve">Many observability questions aren't about kernel events. They're about APPLICATION events:</w:t>
      </w:r>
    </w:p>
    <w:p>
      <w:pPr>
        <w:pStyle w:val="ListParagraph"/>
        <w:numPr>
          <w:ilvl w:val="0"/>
          <w:numId w:val="2"/>
        </w:numPr>
        <w:spacing w:after="80"/>
      </w:pPr>
      <w:r>
        <w:t xml:space="preserve">"How long did this function take?" — userspace computation.</w:t>
      </w:r>
    </w:p>
    <w:p>
      <w:pPr>
        <w:pStyle w:val="ListParagraph"/>
        <w:numPr>
          <w:ilvl w:val="0"/>
          <w:numId w:val="2"/>
        </w:numPr>
        <w:spacing w:after="80"/>
      </w:pPr>
      <w:r>
        <w:t xml:space="preserve">"What's in this in-memory cache?" — not a syscall.</w:t>
      </w:r>
    </w:p>
    <w:p>
      <w:pPr>
        <w:pStyle w:val="ListParagraph"/>
        <w:numPr>
          <w:ilvl w:val="0"/>
          <w:numId w:val="2"/>
        </w:numPr>
        <w:spacing w:after="80"/>
      </w:pPr>
      <w:r>
        <w:t xml:space="preserve">"Which business logic branch executed?" — pure computation.</w:t>
      </w:r>
    </w:p>
    <w:p>
      <w:pPr>
        <w:pStyle w:val="ListParagraph"/>
        <w:numPr>
          <w:ilvl w:val="0"/>
          <w:numId w:val="2"/>
        </w:numPr>
        <w:spacing w:after="80"/>
      </w:pPr>
      <w:r>
        <w:t xml:space="preserve">"Which code path took this JSON document through transformation?" — computation.</w:t>
      </w:r>
    </w:p>
    <w:p>
      <w:pPr>
        <w:pStyle w:val="ListParagraph"/>
        <w:numPr>
          <w:ilvl w:val="0"/>
          <w:numId w:val="2"/>
        </w:numPr>
        <w:spacing w:after="80"/>
      </w:pPr>
      <w:r>
        <w:t xml:space="preserve">"Why did this decision engine reach this conclusion?" — pure logic.</w:t>
      </w:r>
    </w:p>
    <w:p>
      <w:pPr>
        <w:spacing w:after="120"/>
        <w:jc w:val="both"/>
      </w:pPr>
      <w:r>
        <w:t xml:space="preserve">For these questions, eBPF has NOTHING to offer. You need application-level instrumentation — logs, metrics, traces, profiling with language-specific unwinders.</w:t>
      </w:r>
    </w:p>
    <w:p>
      <w:pPr>
        <w:pStyle w:val="Heading2"/>
        <w:spacing w:after="160" w:before="280"/>
      </w:pPr>
      <w:r>
        <w:rPr>
          <w:b/>
          <w:bCs/>
        </w:rPr>
        <w:t xml:space="preserve">3.3 The Uprobe Workaround</w:t>
      </w:r>
    </w:p>
    <w:p>
      <w:pPr>
        <w:spacing w:after="120"/>
        <w:jc w:val="both"/>
      </w:pPr>
      <w:r>
        <w:t xml:space="preserve">eBPF has UPROBES — hooks on userspace function calls. They DO let you observe some userspace activity. When a specific function is called, a uprobe can fire.</w:t>
      </w:r>
    </w:p>
    <w:p>
      <w:pPr>
        <w:spacing w:after="120"/>
        <w:jc w:val="both"/>
      </w:pPr>
      <w:r>
        <w:t xml:space="preserve">But uprobes have limits:</w:t>
      </w:r>
    </w:p>
    <w:p>
      <w:pPr>
        <w:pStyle w:val="ListParagraph"/>
        <w:numPr>
          <w:ilvl w:val="0"/>
          <w:numId w:val="2"/>
        </w:numPr>
        <w:spacing w:after="80"/>
      </w:pPr>
      <w:r>
        <w:t xml:space="preserve">Each uprobe has CPU OVERHEAD (more than kernel tracepoints).</w:t>
      </w:r>
    </w:p>
    <w:p>
      <w:pPr>
        <w:pStyle w:val="ListParagraph"/>
        <w:numPr>
          <w:ilvl w:val="0"/>
          <w:numId w:val="2"/>
        </w:numPr>
        <w:spacing w:after="80"/>
      </w:pPr>
      <w:r>
        <w:t xml:space="preserve">You must KNOW WHICH FUNCTION to hook — requires reverse engineering or binary analysis.</w:t>
      </w:r>
    </w:p>
    <w:p>
      <w:pPr>
        <w:pStyle w:val="ListParagraph"/>
        <w:numPr>
          <w:ilvl w:val="0"/>
          <w:numId w:val="2"/>
        </w:numPr>
        <w:spacing w:after="80"/>
      </w:pPr>
      <w:r>
        <w:t xml:space="preserve">Language runtimes (JVM, V8) optimize functions in ways that complicate uprobes — inlining, JIT-ing.</w:t>
      </w:r>
    </w:p>
    <w:p>
      <w:pPr>
        <w:pStyle w:val="ListParagraph"/>
        <w:numPr>
          <w:ilvl w:val="0"/>
          <w:numId w:val="2"/>
        </w:numPr>
        <w:spacing w:after="80"/>
      </w:pPr>
      <w:r>
        <w:t xml:space="preserve">Uprobes break when binaries are recompiled differently.</w:t>
      </w:r>
    </w:p>
    <w:p>
      <w:pPr>
        <w:pStyle w:val="ListParagraph"/>
        <w:numPr>
          <w:ilvl w:val="0"/>
          <w:numId w:val="2"/>
        </w:numPr>
        <w:spacing w:after="80"/>
      </w:pPr>
      <w:r>
        <w:t xml:space="preserve">You can't uprobe interpreted languages at the language level — only at the interpreter level.</w:t>
      </w:r>
    </w:p>
    <w:p>
      <w:pPr>
        <w:spacing w:after="120"/>
        <w:jc w:val="both"/>
      </w:pPr>
      <w:r>
        <w:t xml:space="preserve">Uprobes CAN observe things like SSL_write (for TLS plaintext) or specific application functions. But they're not a general solution — they're targeted observations of specific functions you've explicitly decided to instrument.</w:t>
      </w:r>
    </w:p>
    <w:p>
      <w:pPr>
        <w:pStyle w:val="Heading2"/>
        <w:spacing w:after="160" w:before="280"/>
      </w:pPr>
      <w:r>
        <w:rPr>
          <w:b/>
          <w:bCs/>
        </w:rPr>
        <w:t xml:space="preserve">3.4 The Observation Granularity Problem</w:t>
      </w:r>
    </w:p>
    <w:p>
      <w:pPr>
        <w:spacing w:after="120"/>
        <w:jc w:val="both"/>
      </w:pPr>
      <w:r>
        <w:t xml:space="preserve">A related issue: eBPF sees syscalls, not application-level events. This creates a GRANULARITY MISMATCH:</w:t>
      </w:r>
    </w:p>
    <w:p>
      <w:pPr>
        <w:shd w:fill="F2F2F2" w:val="clear"/>
        <w:spacing w:after="80" w:before="80"/>
      </w:pPr>
      <w:r>
        <w:rPr>
          <w:rFonts w:ascii="Consolas" w:cs="Consolas" w:eastAsia="Consolas" w:hAnsi="Consolas"/>
          <w:sz w:val="20"/>
          <w:szCs w:val="20"/>
        </w:rPr>
        <w:t xml:space="preserve">Application's view:</w:t>
      </w:r>
    </w:p>
    <w:p>
      <w:pPr>
        <w:shd w:fill="F2F2F2" w:val="clear"/>
        <w:spacing w:after="80" w:before="80"/>
      </w:pPr>
      <w:r>
        <w:rPr>
          <w:rFonts w:ascii="Consolas" w:cs="Consolas" w:eastAsia="Consolas" w:hAnsi="Consolas"/>
          <w:sz w:val="20"/>
          <w:szCs w:val="20"/>
        </w:rPr>
        <w:t xml:space="preserve">  "User submitted an order"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"Validate" → "Calculate total" → "Store in database"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"Send confirmation email"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eBPF's view:</w:t>
      </w:r>
    </w:p>
    <w:p>
      <w:pPr>
        <w:shd w:fill="F2F2F2" w:val="clear"/>
        <w:spacing w:after="80" w:before="80"/>
      </w:pPr>
      <w:r>
        <w:rPr>
          <w:rFonts w:ascii="Consolas" w:cs="Consolas" w:eastAsia="Consolas" w:hAnsi="Consolas"/>
          <w:sz w:val="20"/>
          <w:szCs w:val="20"/>
        </w:rPr>
        <w:t xml:space="preserve">  readv, writev, openat, openat, read, connect, write, read...</w:t>
      </w:r>
    </w:p>
    <w:p>
      <w:pPr>
        <w:shd w:fill="F2F2F2" w:val="clear"/>
        <w:spacing w:after="80" w:before="80"/>
      </w:pPr>
      <w:r>
        <w:rPr>
          <w:rFonts w:ascii="Consolas" w:cs="Consolas" w:eastAsia="Consolas" w:hAnsi="Consolas"/>
          <w:sz w:val="20"/>
          <w:szCs w:val="20"/>
        </w:rPr>
        <w:t xml:space="preserve">  (hundreds of syscalls, context-free)</w:t>
      </w:r>
    </w:p>
    <w:p>
      <w:pPr>
        <w:spacing w:after="120"/>
        <w:jc w:val="both"/>
      </w:pPr>
      <w:r>
        <w:t xml:space="preserve">eBPF sees a stream of syscalls. The APPLICATION sees business operations. Connecting them requires context injection — either from the application side (emitting trace spans) or from an enrichment layer (Pixie's protocol parsers).</w:t>
      </w:r>
    </w:p>
    <w:p>
      <w:pPr>
        <w:pStyle w:val="Heading2"/>
        <w:spacing w:after="160" w:before="280"/>
      </w:pPr>
      <w:r>
        <w:rPr>
          <w:b/>
          <w:bCs/>
        </w:rPr>
        <w:t xml:space="preserve">3.5 What eBPF Tools Do About This</w:t>
      </w:r>
    </w:p>
    <w:p>
      <w:pPr>
        <w:spacing w:after="120"/>
        <w:jc w:val="both"/>
      </w:pPr>
      <w:r>
        <w:t xml:space="preserve">Production eBPF tools address userspace opacity through several techniques:</w:t>
      </w:r>
    </w:p>
    <w:p>
      <w:pPr>
        <w:pStyle w:val="Heading3"/>
        <w:spacing w:after="120" w:before="220"/>
      </w:pPr>
      <w:r>
        <w:rPr>
          <w:b/>
          <w:bCs/>
        </w:rPr>
        <w:t xml:space="preserve">3.5.1 Protocol Parsers (Pixie's Approach)</w:t>
      </w:r>
    </w:p>
    <w:p>
      <w:pPr>
        <w:spacing w:after="120"/>
        <w:jc w:val="both"/>
      </w:pPr>
      <w:r>
        <w:t xml:space="preserve">Capture raw bytes via syscalls, parse them as protocols (HTTP, SQL, DNS). Works for well-known wire protocols. Module 5 covered this in depth.</w:t>
      </w:r>
    </w:p>
    <w:p>
      <w:pPr>
        <w:pStyle w:val="Heading3"/>
        <w:spacing w:after="120" w:before="220"/>
      </w:pPr>
      <w:r>
        <w:rPr>
          <w:b/>
          <w:bCs/>
        </w:rPr>
        <w:t xml:space="preserve">3.5.2 Uprobes on Key Functions</w:t>
      </w:r>
    </w:p>
    <w:p>
      <w:pPr>
        <w:spacing w:after="120"/>
        <w:jc w:val="both"/>
      </w:pPr>
      <w:r>
        <w:t xml:space="preserve">Hook specific application or library functions where interesting data flows. SSL_write, database driver functions, etc. Targeted, useful for some observability, not a general solution.</w:t>
      </w:r>
    </w:p>
    <w:p>
      <w:pPr>
        <w:pStyle w:val="Heading3"/>
        <w:spacing w:after="120" w:before="220"/>
      </w:pPr>
      <w:r>
        <w:rPr>
          <w:b/>
          <w:bCs/>
        </w:rPr>
        <w:t xml:space="preserve">3.5.3 Language-Specific Runtimes</w:t>
      </w:r>
    </w:p>
    <w:p>
      <w:pPr>
        <w:spacing w:after="120"/>
        <w:jc w:val="both"/>
      </w:pPr>
      <w:r>
        <w:t xml:space="preserve">For Python, Ruby, Node.js, JVM — specialized unwinders read interpreter / runtime state to extract language-level frames. Complex; maintenance-heavy.</w:t>
      </w:r>
    </w:p>
    <w:p>
      <w:pPr>
        <w:pStyle w:val="Heading3"/>
        <w:spacing w:after="120" w:before="220"/>
      </w:pPr>
      <w:r>
        <w:rPr>
          <w:b/>
          <w:bCs/>
        </w:rPr>
        <w:t xml:space="preserve">3.5.4 Accepting the Gap</w:t>
      </w:r>
    </w:p>
    <w:p>
      <w:pPr>
        <w:spacing w:after="120"/>
        <w:jc w:val="both"/>
      </w:pPr>
      <w:r>
        <w:t xml:space="preserve">For business-logic visibility, accept that eBPF isn't the right tool. Use OpenTelemetry SDK, distributed tracing, or Datadog APM. eBPF complements; doesn't replace.</w:t>
      </w:r>
    </w:p>
    <w:p>
      <w:pPr>
        <w:pStyle w:val="Heading2"/>
        <w:spacing w:after="160" w:before="280"/>
      </w:pPr>
      <w:r>
        <w:rPr>
          <w:b/>
          <w:bCs/>
        </w:rPr>
        <w:t xml:space="preserve">3.6 The Honest Framing</w:t>
      </w:r>
    </w:p>
    <w:p>
      <w:pPr>
        <w:spacing w:after="120"/>
        <w:jc w:val="both"/>
      </w:pPr>
      <w:r>
        <w:t xml:space="preserve">eBPF is excellent for:</w:t>
      </w:r>
    </w:p>
    <w:p>
      <w:pPr>
        <w:pStyle w:val="ListParagraph"/>
        <w:numPr>
          <w:ilvl w:val="0"/>
          <w:numId w:val="2"/>
        </w:numPr>
        <w:spacing w:after="80"/>
      </w:pPr>
      <w:r>
        <w:t xml:space="preserve">SYSTEM-LEVEL signals (syscalls, network, processes, files).</w:t>
      </w:r>
    </w:p>
    <w:p>
      <w:pPr>
        <w:pStyle w:val="ListParagraph"/>
        <w:numPr>
          <w:ilvl w:val="0"/>
          <w:numId w:val="2"/>
        </w:numPr>
        <w:spacing w:after="80"/>
      </w:pPr>
      <w:r>
        <w:t xml:space="preserve">INFRASTRUCTURE observability (what the OS is doing).</w:t>
      </w:r>
    </w:p>
    <w:p>
      <w:pPr>
        <w:pStyle w:val="ListParagraph"/>
        <w:numPr>
          <w:ilvl w:val="0"/>
          <w:numId w:val="2"/>
        </w:numPr>
        <w:spacing w:after="80"/>
      </w:pPr>
      <w:r>
        <w:t xml:space="preserve">CROSS-CUTTING concerns (security, networking) that apply to ALL processes uniformly.</w:t>
      </w:r>
    </w:p>
    <w:p>
      <w:pPr>
        <w:spacing w:after="120"/>
        <w:jc w:val="both"/>
      </w:pPr>
      <w:r>
        <w:t xml:space="preserve">eBPF is LIMITED for:</w:t>
      </w:r>
    </w:p>
    <w:p>
      <w:pPr>
        <w:pStyle w:val="ListParagraph"/>
        <w:numPr>
          <w:ilvl w:val="0"/>
          <w:numId w:val="2"/>
        </w:numPr>
        <w:spacing w:after="80"/>
      </w:pPr>
      <w:r>
        <w:t xml:space="preserve">APPLICATION-LEVEL signals (business logic, internal state).</w:t>
      </w:r>
    </w:p>
    <w:p>
      <w:pPr>
        <w:pStyle w:val="ListParagraph"/>
        <w:numPr>
          <w:ilvl w:val="0"/>
          <w:numId w:val="2"/>
        </w:numPr>
        <w:spacing w:after="80"/>
      </w:pPr>
      <w:r>
        <w:t xml:space="preserve">LANGUAGE-SPECIFIC internals (JVM GC, Python interpreter state).</w:t>
      </w:r>
    </w:p>
    <w:p>
      <w:pPr>
        <w:pStyle w:val="ListParagraph"/>
        <w:numPr>
          <w:ilvl w:val="0"/>
          <w:numId w:val="2"/>
        </w:numPr>
        <w:spacing w:after="80"/>
      </w:pPr>
      <w:r>
        <w:t xml:space="preserve">CUSTOM PROTOCOL parsing (your proprietary binary protocol).</w:t>
      </w:r>
    </w:p>
    <w:p>
      <w:pPr>
        <w:pStyle w:val="ListParagraph"/>
        <w:numPr>
          <w:ilvl w:val="0"/>
          <w:numId w:val="2"/>
        </w:numPr>
        <w:spacing w:after="80"/>
      </w:pPr>
      <w:r>
        <w:t xml:space="preserve">IN-MEMORY computation (algorithm behavior, cache contents).</w:t>
      </w:r>
    </w:p>
    <w:p>
      <w:pPr>
        <w:spacing w:after="120"/>
        <w:jc w:val="both"/>
      </w:pPr>
      <w:r>
        <w:t xml:space="preserve">This is NOT a criticism of eBPF. It's describing WHAT EBPF IS. A hammer is excellent at nails and limited at screws. eBPF is excellent at kernel events and limited at application semantics.</w:t>
      </w:r>
    </w:p>
    <w:p>
      <w:pPr>
        <w:pBdr>
          <w:left w:val="single" w:color="4472C4" w:sz="18" w:space="12"/>
        </w:pBdr>
        <w:spacing w:after="120" w:before="120"/>
        <w:ind w:left="720"/>
      </w:pPr>
      <w:r>
        <w:rPr>
          <w:i/>
          <w:iCs/>
          <w:color w:val="444444"/>
        </w:rPr>
        <w:t xml:space="preserve">"eBPF sees what crosses the kernel boundary. Everything purely userspace is invisible. The best eBPF tools work around this through parsers and uprobes — but the boundary is still there."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TLS Observability Limits</w:t>
      </w:r>
    </w:p>
    <w:p>
      <w:pPr>
        <w:pStyle w:val="Heading2"/>
        <w:spacing w:after="160" w:before="280"/>
      </w:pPr>
      <w:r>
        <w:rPr>
          <w:b/>
          <w:bCs/>
        </w:rPr>
        <w:t xml:space="preserve">4.1 The TLS Problem Recap</w:t>
      </w:r>
    </w:p>
    <w:p>
      <w:pPr>
        <w:spacing w:after="120"/>
        <w:jc w:val="both"/>
      </w:pPr>
      <w:r>
        <w:t xml:space="preserve">Modern traffic is mostly TLS-encrypted. A syscall-level observer only sees CIPHERTEXT — useless for HTTP or SQL analysis. To observe TLS-encrypted traffic, eBPF tools use UPROBES on TLS library functions (SSL_write, SSL_read) to capture plaintext.</w:t>
      </w:r>
    </w:p>
    <w:p>
      <w:pPr>
        <w:spacing w:after="120"/>
        <w:jc w:val="both"/>
      </w:pPr>
      <w:r>
        <w:t xml:space="preserve">This works well in many cases. But it's a LESS CLEAN story than "eBPF sees everything." The uprobe approach has real limitations worth understanding.</w:t>
      </w:r>
    </w:p>
    <w:p>
      <w:pPr>
        <w:pStyle w:val="Heading2"/>
        <w:spacing w:after="160" w:before="280"/>
      </w:pPr>
      <w:r>
        <w:rPr>
          <w:b/>
          <w:bCs/>
        </w:rPr>
        <w:t xml:space="preserve">4.2 What Works Well</w:t>
      </w:r>
    </w:p>
    <w:p>
      <w:pPr>
        <w:spacing w:after="120"/>
        <w:jc w:val="both"/>
      </w:pPr>
      <w:r>
        <w:t xml:space="preserve">TLS observability works reliably when:</w:t>
      </w:r>
    </w:p>
    <w:p>
      <w:pPr>
        <w:pStyle w:val="ListParagraph"/>
        <w:numPr>
          <w:ilvl w:val="0"/>
          <w:numId w:val="2"/>
        </w:numPr>
        <w:spacing w:after="80"/>
      </w:pPr>
      <w:r>
        <w:t xml:space="preserve">Applications use OpenSSL or BoringSSL dynamically linked (libssl.so visible).</w:t>
      </w:r>
    </w:p>
    <w:p>
      <w:pPr>
        <w:pStyle w:val="ListParagraph"/>
        <w:numPr>
          <w:ilvl w:val="0"/>
          <w:numId w:val="2"/>
        </w:numPr>
        <w:spacing w:after="80"/>
      </w:pPr>
      <w:r>
        <w:t xml:space="preserve">Binary symbols are available for the TLS library.</w:t>
      </w:r>
    </w:p>
    <w:p>
      <w:pPr>
        <w:pStyle w:val="ListParagraph"/>
        <w:numPr>
          <w:ilvl w:val="0"/>
          <w:numId w:val="2"/>
        </w:numPr>
        <w:spacing w:after="80"/>
      </w:pPr>
      <w:r>
        <w:t xml:space="preserve">Standard API is used (SSL_write, SSL_read, not custom wrappers).</w:t>
      </w:r>
    </w:p>
    <w:p>
      <w:pPr>
        <w:spacing w:after="120"/>
        <w:jc w:val="both"/>
      </w:pPr>
      <w:r>
        <w:t xml:space="preserve">Covers the majority of production traffic — most languages wrap OpenSSL, most Linux distros ship standard OpenSSL.</w:t>
      </w:r>
    </w:p>
    <w:p>
      <w:pPr>
        <w:pStyle w:val="Heading2"/>
        <w:spacing w:after="160" w:before="280"/>
      </w:pPr>
      <w:r>
        <w:rPr>
          <w:b/>
          <w:bCs/>
        </w:rPr>
        <w:t xml:space="preserve">4.3 What Doesn't Work</w:t>
      </w:r>
    </w:p>
    <w:p>
      <w:pPr>
        <w:spacing w:after="120"/>
        <w:jc w:val="both"/>
      </w:pPr>
      <w:r>
        <w:t xml:space="preserve">TLS observability struggles or fails when:</w:t>
      </w:r>
    </w:p>
    <w:p>
      <w:pPr>
        <w:pStyle w:val="Heading3"/>
        <w:spacing w:after="120" w:before="220"/>
      </w:pPr>
      <w:r>
        <w:rPr>
          <w:b/>
          <w:bCs/>
        </w:rPr>
        <w:t xml:space="preserve">4.3.1 Statically Linked TLS</w:t>
      </w:r>
    </w:p>
    <w:p>
      <w:pPr>
        <w:spacing w:after="120"/>
        <w:jc w:val="both"/>
      </w:pPr>
      <w:r>
        <w:t xml:space="preserve">Some binaries link TLS statically. No libssl.so to hook. Each binary needs its own uprobes. Works for Go (which has Go-aware unwinders); harder for statically-linked C binaries.</w:t>
      </w:r>
    </w:p>
    <w:p>
      <w:pPr>
        <w:pStyle w:val="Heading3"/>
        <w:spacing w:after="120" w:before="220"/>
      </w:pPr>
      <w:r>
        <w:rPr>
          <w:b/>
          <w:bCs/>
        </w:rPr>
        <w:t xml:space="preserve">4.3.2 Pure-Language TLS</w:t>
      </w:r>
    </w:p>
    <w:p>
      <w:pPr>
        <w:spacing w:after="120"/>
        <w:jc w:val="both"/>
      </w:pPr>
      <w:r>
        <w:t xml:space="preserve">Rust's rustls is pure Rust — no libssl. Observing rustls requires per-binary instrumentation. Limited tooling support as of 2026.</w:t>
      </w:r>
    </w:p>
    <w:p>
      <w:pPr>
        <w:pStyle w:val="Heading3"/>
        <w:spacing w:after="120" w:before="220"/>
      </w:pPr>
      <w:r>
        <w:rPr>
          <w:b/>
          <w:bCs/>
        </w:rPr>
        <w:t xml:space="preserve">4.3.3 Java's SSLEngine</w:t>
      </w:r>
    </w:p>
    <w:p>
      <w:pPr>
        <w:spacing w:after="120"/>
        <w:jc w:val="both"/>
      </w:pPr>
      <w:r>
        <w:t xml:space="preserve">Java's TLS is mostly implemented in Java, inside the JVM. No native functions to uprobe in the traditional sense. Options:</w:t>
      </w:r>
    </w:p>
    <w:p>
      <w:pPr>
        <w:pStyle w:val="ListParagraph"/>
        <w:numPr>
          <w:ilvl w:val="0"/>
          <w:numId w:val="2"/>
        </w:numPr>
        <w:spacing w:after="80"/>
      </w:pPr>
      <w:r>
        <w:t xml:space="preserve">Install a JVM agent (defeats much of eBPF's "no app changes" benefit).</w:t>
      </w:r>
    </w:p>
    <w:p>
      <w:pPr>
        <w:pStyle w:val="ListParagraph"/>
        <w:numPr>
          <w:ilvl w:val="0"/>
          <w:numId w:val="2"/>
        </w:numPr>
        <w:spacing w:after="80"/>
      </w:pPr>
      <w:r>
        <w:t xml:space="preserve">Use JVM-specific eBPF tooling (still emerging).</w:t>
      </w:r>
    </w:p>
    <w:p>
      <w:pPr>
        <w:pStyle w:val="ListParagraph"/>
        <w:numPr>
          <w:ilvl w:val="0"/>
          <w:numId w:val="2"/>
        </w:numPr>
        <w:spacing w:after="80"/>
      </w:pPr>
      <w:r>
        <w:t xml:space="preserve">Accept that Java's TLS traffic is opaque.</w:t>
      </w:r>
    </w:p>
    <w:p>
      <w:pPr>
        <w:pStyle w:val="Heading3"/>
        <w:spacing w:after="120" w:before="220"/>
      </w:pPr>
      <w:r>
        <w:rPr>
          <w:b/>
          <w:bCs/>
        </w:rPr>
        <w:t xml:space="preserve">4.3.4 TLS Hardware Offload</w:t>
      </w:r>
    </w:p>
    <w:p>
      <w:pPr>
        <w:spacing w:after="120"/>
        <w:jc w:val="both"/>
      </w:pPr>
      <w:r>
        <w:t xml:space="preserve">Some specialized systems offload TLS to NIC hardware. The host CPU never sees the unencrypted traffic. uprobes find nothing to hook.</w:t>
      </w:r>
    </w:p>
    <w:p>
      <w:pPr>
        <w:pStyle w:val="Heading3"/>
        <w:spacing w:after="120" w:before="220"/>
      </w:pPr>
      <w:r>
        <w:rPr>
          <w:b/>
          <w:bCs/>
        </w:rPr>
        <w:t xml:space="preserve">4.3.5 Quic and HTTP/3</w:t>
      </w:r>
    </w:p>
    <w:p>
      <w:pPr>
        <w:spacing w:after="120"/>
        <w:jc w:val="both"/>
      </w:pPr>
      <w:r>
        <w:t xml:space="preserve">QUIC is UDP-based TLS. Different library ecosystem. Less mature eBPF support. HTTP/3 observability via eBPF is early-stage as of 2026.</w:t>
      </w:r>
    </w:p>
    <w:p>
      <w:pPr>
        <w:pStyle w:val="Heading3"/>
        <w:spacing w:after="120" w:before="220"/>
      </w:pPr>
      <w:r>
        <w:rPr>
          <w:b/>
          <w:bCs/>
        </w:rPr>
        <w:t xml:space="preserve">4.3.6 Custom TLS Implementations</w:t>
      </w:r>
    </w:p>
    <w:p>
      <w:pPr>
        <w:spacing w:after="120"/>
        <w:jc w:val="both"/>
      </w:pPr>
      <w:r>
        <w:t xml:space="preserve">Some high-security organizations use custom TLS implementations for compliance. These lack standard entry points — no uprobes possible without specific work.</w:t>
      </w:r>
    </w:p>
    <w:p>
      <w:pPr>
        <w:pStyle w:val="Heading2"/>
        <w:spacing w:after="160" w:before="280"/>
      </w:pPr>
      <w:r>
        <w:rPr>
          <w:b/>
          <w:bCs/>
        </w:rPr>
        <w:t xml:space="preserve">4.4 Concrete Examples</w:t>
      </w:r>
    </w:p>
    <w:p>
      <w:pPr>
        <w:spacing w:after="120"/>
        <w:jc w:val="both"/>
      </w:pPr>
      <w:r>
        <w:t xml:space="preserve">What actually breaks in practice:</w:t>
      </w:r>
    </w:p>
    <w:p>
      <w:pPr>
        <w:pStyle w:val="Heading3"/>
        <w:spacing w:after="120" w:before="220"/>
      </w:pPr>
      <w:r>
        <w:rPr>
          <w:b/>
          <w:bCs/>
        </w:rPr>
        <w:t xml:space="preserve">4.4.1 The Java Shop</w:t>
      </w:r>
    </w:p>
    <w:p>
      <w:pPr>
        <w:spacing w:after="120"/>
        <w:jc w:val="both"/>
      </w:pPr>
      <w:r>
        <w:t xml:space="preserve">A company with mostly Java services deploys Pixie. Expects to see HTTP traffic. Gets: HTTP from Go sidecars, HTTP from Python monitoring, but NOTHING from the Java services' own connections. Java's SSLEngine is opaque to Pixie's uprobes.</w:t>
      </w:r>
    </w:p>
    <w:p>
      <w:pPr>
        <w:spacing w:after="120"/>
        <w:jc w:val="both"/>
      </w:pPr>
      <w:r>
        <w:t xml:space="preserve">Fix options:</w:t>
      </w:r>
    </w:p>
    <w:p>
      <w:pPr>
        <w:pStyle w:val="ListParagraph"/>
        <w:numPr>
          <w:ilvl w:val="0"/>
          <w:numId w:val="2"/>
        </w:numPr>
        <w:spacing w:after="80"/>
      </w:pPr>
      <w:r>
        <w:t xml:space="preserve">Install an APM agent (Datadog, New Relic) in Java services for TLS visibility.</w:t>
      </w:r>
    </w:p>
    <w:p>
      <w:pPr>
        <w:pStyle w:val="ListParagraph"/>
        <w:numPr>
          <w:ilvl w:val="0"/>
          <w:numId w:val="2"/>
        </w:numPr>
        <w:spacing w:after="80"/>
      </w:pPr>
      <w:r>
        <w:t xml:space="preserve">Terminate TLS at a service mesh proxy (Envoy, Istio) — eBPF sees the proxy's traffic.</w:t>
      </w:r>
    </w:p>
    <w:p>
      <w:pPr>
        <w:pStyle w:val="ListParagraph"/>
        <w:numPr>
          <w:ilvl w:val="0"/>
          <w:numId w:val="2"/>
        </w:numPr>
        <w:spacing w:after="80"/>
      </w:pPr>
      <w:r>
        <w:t xml:space="preserve">Accept Java as a visibility gap.</w:t>
      </w:r>
    </w:p>
    <w:p>
      <w:pPr>
        <w:pStyle w:val="Heading3"/>
        <w:spacing w:after="120" w:before="220"/>
      </w:pPr>
      <w:r>
        <w:rPr>
          <w:b/>
          <w:bCs/>
        </w:rPr>
        <w:t xml:space="preserve">4.4.2 The Rustls Application</w:t>
      </w:r>
    </w:p>
    <w:p>
      <w:pPr>
        <w:spacing w:after="120"/>
        <w:jc w:val="both"/>
      </w:pPr>
      <w:r>
        <w:t xml:space="preserve">A modern Rust service built with rustls. Pixie's standard uprobes find nothing to hook. Per-binary custom uprobes possible but require reverse-engineering each Rust binary's TLS code.</w:t>
      </w:r>
    </w:p>
    <w:p>
      <w:pPr>
        <w:spacing w:after="120"/>
        <w:jc w:val="both"/>
      </w:pPr>
      <w:r>
        <w:t xml:space="preserve">Fix options:</w:t>
      </w:r>
    </w:p>
    <w:p>
      <w:pPr>
        <w:pStyle w:val="ListParagraph"/>
        <w:numPr>
          <w:ilvl w:val="0"/>
          <w:numId w:val="2"/>
        </w:numPr>
        <w:spacing w:after="80"/>
      </w:pPr>
      <w:r>
        <w:t xml:space="preserve">Request first-class rustls support from your observability vendor.</w:t>
      </w:r>
    </w:p>
    <w:p>
      <w:pPr>
        <w:pStyle w:val="ListParagraph"/>
        <w:numPr>
          <w:ilvl w:val="0"/>
          <w:numId w:val="2"/>
        </w:numPr>
        <w:spacing w:after="80"/>
      </w:pPr>
      <w:r>
        <w:t xml:space="preserve">Contribute to eBPF tooling to support rustls.</w:t>
      </w:r>
    </w:p>
    <w:p>
      <w:pPr>
        <w:pStyle w:val="ListParagraph"/>
        <w:numPr>
          <w:ilvl w:val="0"/>
          <w:numId w:val="2"/>
        </w:numPr>
        <w:spacing w:after="80"/>
      </w:pPr>
      <w:r>
        <w:t xml:space="preserve">Use an OpenTelemetry Rust SDK for application-level tracing (bypasses the TLS question).</w:t>
      </w:r>
    </w:p>
    <w:p>
      <w:pPr>
        <w:pStyle w:val="Heading3"/>
        <w:spacing w:after="120" w:before="220"/>
      </w:pPr>
      <w:r>
        <w:rPr>
          <w:b/>
          <w:bCs/>
        </w:rPr>
        <w:t xml:space="preserve">4.4.3 The FIPS-Compliant Environment</w:t>
      </w:r>
    </w:p>
    <w:p>
      <w:pPr>
        <w:spacing w:after="120"/>
        <w:jc w:val="both"/>
      </w:pPr>
      <w:r>
        <w:t xml:space="preserve">Some regulated environments require FIPS-certified cryptographic modules with specific entry points. uprobes on these custom modules require careful compatibility work; vendors may restrict hooking.</w:t>
      </w:r>
    </w:p>
    <w:p>
      <w:pPr>
        <w:pStyle w:val="Heading2"/>
        <w:spacing w:after="160" w:before="280"/>
      </w:pPr>
      <w:r>
        <w:rPr>
          <w:b/>
          <w:bCs/>
        </w:rPr>
        <w:t xml:space="preserve">4.5 Workarounds</w:t>
      </w:r>
    </w:p>
    <w:p>
      <w:pPr>
        <w:spacing w:after="120"/>
        <w:jc w:val="both"/>
      </w:pPr>
      <w:r>
        <w:t xml:space="preserve">Common workarounds for TLS observability gaps:</w:t>
      </w:r>
    </w:p>
    <w:p>
      <w:pPr>
        <w:pStyle w:val="Heading3"/>
        <w:spacing w:after="120" w:before="220"/>
      </w:pPr>
      <w:r>
        <w:rPr>
          <w:b/>
          <w:bCs/>
        </w:rPr>
        <w:t xml:space="preserve">4.5.1 Service Mesh TLS Termination</w:t>
      </w:r>
    </w:p>
    <w:p>
      <w:pPr>
        <w:spacing w:after="120"/>
        <w:jc w:val="both"/>
      </w:pPr>
      <w:r>
        <w:t xml:space="preserve">Use a service mesh (Linkerd, Istio, Cilium Service Mesh) that terminates TLS at a proxy. The proxy sees plaintext; the application talks plaintext to the proxy; eBPF observes the proxy. TLS observability through architectural choice.</w:t>
      </w:r>
    </w:p>
    <w:p>
      <w:pPr>
        <w:pStyle w:val="Heading3"/>
        <w:spacing w:after="120" w:before="220"/>
      </w:pPr>
      <w:r>
        <w:rPr>
          <w:b/>
          <w:bCs/>
        </w:rPr>
        <w:t xml:space="preserve">4.5.2 Application-Level Tracing</w:t>
      </w:r>
    </w:p>
    <w:p>
      <w:pPr>
        <w:spacing w:after="120"/>
        <w:jc w:val="both"/>
      </w:pPr>
      <w:r>
        <w:t xml:space="preserve">OpenTelemetry instrumentation in the application. Creates spans for HTTP calls. Independent of TLS — the application emits its own context. Doesn't require uprobes.</w:t>
      </w:r>
    </w:p>
    <w:p>
      <w:pPr>
        <w:pStyle w:val="Heading3"/>
        <w:spacing w:after="120" w:before="220"/>
      </w:pPr>
      <w:r>
        <w:rPr>
          <w:b/>
          <w:bCs/>
        </w:rPr>
        <w:t xml:space="preserve">4.5.3 Accept the Gap</w:t>
      </w:r>
    </w:p>
    <w:p>
      <w:pPr>
        <w:spacing w:after="120"/>
        <w:jc w:val="both"/>
      </w:pPr>
      <w:r>
        <w:t xml:space="preserve">Some TLS traffic remains opaque. For many use cases, that's acceptable. Observability of 80% of traffic is still valuable. Document the gaps.</w:t>
      </w:r>
    </w:p>
    <w:p>
      <w:pPr>
        <w:pStyle w:val="Heading2"/>
        <w:spacing w:after="160" w:before="280"/>
      </w:pPr>
      <w:r>
        <w:rPr>
          <w:b/>
          <w:bCs/>
        </w:rPr>
        <w:t xml:space="preserve">4.6 The Honest Statement</w:t>
      </w:r>
    </w:p>
    <w:p>
      <w:pPr>
        <w:spacing w:after="120"/>
        <w:jc w:val="both"/>
      </w:pPr>
      <w:r>
        <w:t xml:space="preserve">"eBPF provides zero-instrumentation TLS observability" is TRUE FOR THE COMMON CASE. It's NOT TRUE for Java's SSLEngine, rustls, static linking with non-standard symbols, custom crypto modules, or QUIC. If your environment includes these, plan for complementary approaches.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Language-Specific Gaps</w:t>
      </w:r>
    </w:p>
    <w:p>
      <w:pPr>
        <w:pStyle w:val="Heading2"/>
        <w:spacing w:after="160" w:before="280"/>
      </w:pPr>
      <w:r>
        <w:rPr>
          <w:b/>
          <w:bCs/>
        </w:rPr>
        <w:t xml:space="preserve">5.1 Different Languages Create Different Gaps</w:t>
      </w:r>
    </w:p>
    <w:p>
      <w:pPr>
        <w:spacing w:after="120"/>
        <w:jc w:val="both"/>
      </w:pPr>
      <w:r>
        <w:t xml:space="preserve">eBPF is language-agnostic at the syscall layer but MEETS EACH LANGUAGE DIFFERENTLY at higher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Concern</w:t>
            </w:r>
          </w:p>
        </w:tc>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eBPF view</w:t>
            </w:r>
          </w:p>
        </w:tc>
        <w:tc>
          <w:tcPr>
            <w:tcW w:type="dxa" w:w="4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What's missing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profile stack traces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Native frames visible</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Language frames depend on unwinder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 allocation</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mmap / brk syscalls</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Heap allocation details, GC state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Threading</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clone syscalls</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Goroutines, event loops, actors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Exception handling</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 visible</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Language-specific mechanisms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Garbage collection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 visible (no syscall)</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GC pauses, heap behavior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Hot loops / optimization</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 visible</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JIT compilation state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Async behavior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 stream visible</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Callback chains, futures, promises</w:t>
            </w:r>
          </w:p>
        </w:tc>
      </w:tr>
    </w:tbl>
    <w:p>
      <w:pPr>
        <w:spacing w:after="120"/>
      </w:pPr>
      <w:r>
        <w:t xml:space="preserve"/>
      </w:r>
    </w:p>
    <w:p>
      <w:pPr>
        <w:spacing w:after="120"/>
        <w:jc w:val="both"/>
      </w:pPr>
      <w:r>
        <w:t xml:space="preserve">For each language, eBPF sees PARTS of what's happening. A complete picture requires language-specific tools.</w:t>
      </w:r>
    </w:p>
    <w:p>
      <w:pPr>
        <w:pStyle w:val="Heading2"/>
        <w:spacing w:after="160" w:before="280"/>
      </w:pPr>
      <w:r>
        <w:rPr>
          <w:b/>
          <w:bCs/>
        </w:rPr>
        <w:t xml:space="preserve">5.2 Go</w:t>
      </w:r>
    </w:p>
    <w:p>
      <w:pPr>
        <w:spacing w:after="120"/>
        <w:jc w:val="both"/>
      </w:pPr>
      <w:r>
        <w:t xml:space="preserve">GO IS THE EASIEST language for eBPF tools. Why:</w:t>
      </w:r>
    </w:p>
    <w:p>
      <w:pPr>
        <w:pStyle w:val="ListParagraph"/>
        <w:numPr>
          <w:ilvl w:val="0"/>
          <w:numId w:val="2"/>
        </w:numPr>
        <w:spacing w:after="80"/>
      </w:pPr>
      <w:r>
        <w:t xml:space="preserve">Frame pointers by default (stack unwinding works).</w:t>
      </w:r>
    </w:p>
    <w:p>
      <w:pPr>
        <w:pStyle w:val="ListParagraph"/>
        <w:numPr>
          <w:ilvl w:val="0"/>
          <w:numId w:val="2"/>
        </w:numPr>
        <w:spacing w:after="80"/>
      </w:pPr>
      <w:r>
        <w:t xml:space="preserve">Standard symbol format.</w:t>
      </w:r>
    </w:p>
    <w:p>
      <w:pPr>
        <w:pStyle w:val="ListParagraph"/>
        <w:numPr>
          <w:ilvl w:val="0"/>
          <w:numId w:val="2"/>
        </w:numPr>
        <w:spacing w:after="80"/>
      </w:pPr>
      <w:r>
        <w:t xml:space="preserve">Goroutines visible as OS threads or via special unwinders.</w:t>
      </w:r>
    </w:p>
    <w:p>
      <w:pPr>
        <w:pStyle w:val="ListParagraph"/>
        <w:numPr>
          <w:ilvl w:val="0"/>
          <w:numId w:val="2"/>
        </w:numPr>
        <w:spacing w:after="80"/>
      </w:pPr>
      <w:r>
        <w:t xml:space="preserve">Compiled; not interpreted — predictable machine code.</w:t>
      </w:r>
    </w:p>
    <w:p>
      <w:pPr>
        <w:pStyle w:val="ListParagraph"/>
        <w:numPr>
          <w:ilvl w:val="0"/>
          <w:numId w:val="2"/>
        </w:numPr>
        <w:spacing w:after="80"/>
      </w:pPr>
      <w:r>
        <w:t xml:space="preserve">Many eBPF tools have first-class Go support (Pixie's Go TLS tracer is known-good).</w:t>
      </w:r>
    </w:p>
    <w:p>
      <w:pPr>
        <w:spacing w:after="120"/>
        <w:jc w:val="both"/>
      </w:pPr>
      <w:r>
        <w:t xml:space="preserve">Limitations:</w:t>
      </w:r>
    </w:p>
    <w:p>
      <w:pPr>
        <w:pStyle w:val="ListParagraph"/>
        <w:numPr>
          <w:ilvl w:val="0"/>
          <w:numId w:val="2"/>
        </w:numPr>
        <w:spacing w:after="80"/>
      </w:pPr>
      <w:r>
        <w:t xml:space="preserve">Go runtime internals (GC, scheduler) partially visible only.</w:t>
      </w:r>
    </w:p>
    <w:p>
      <w:pPr>
        <w:pStyle w:val="ListParagraph"/>
        <w:numPr>
          <w:ilvl w:val="0"/>
          <w:numId w:val="2"/>
        </w:numPr>
        <w:spacing w:after="80"/>
      </w:pPr>
      <w:r>
        <w:t xml:space="preserve">Static linking of Go TLS means per-binary uprobe work.</w:t>
      </w:r>
    </w:p>
    <w:p>
      <w:pPr>
        <w:pStyle w:val="ListParagraph"/>
        <w:numPr>
          <w:ilvl w:val="0"/>
          <w:numId w:val="2"/>
        </w:numPr>
        <w:spacing w:after="80"/>
      </w:pPr>
      <w:r>
        <w:t xml:space="preserve">Inlining optimizations sometimes hide function names.</w:t>
      </w:r>
    </w:p>
    <w:p>
      <w:pPr>
        <w:pStyle w:val="Heading2"/>
        <w:spacing w:after="160" w:before="280"/>
      </w:pPr>
      <w:r>
        <w:rPr>
          <w:b/>
          <w:bCs/>
        </w:rPr>
        <w:t xml:space="preserve">5.3 Rust</w:t>
      </w:r>
    </w:p>
    <w:p>
      <w:pPr>
        <w:spacing w:after="120"/>
        <w:jc w:val="both"/>
      </w:pPr>
      <w:r>
        <w:t xml:space="preserve">Rust is SIMILAR TO GO — compiled, native code, standard conventions. eBPF tools work reasonably:</w:t>
      </w:r>
    </w:p>
    <w:p>
      <w:pPr>
        <w:pStyle w:val="ListParagraph"/>
        <w:numPr>
          <w:ilvl w:val="0"/>
          <w:numId w:val="2"/>
        </w:numPr>
        <w:spacing w:after="80"/>
      </w:pPr>
      <w:r>
        <w:t xml:space="preserve">Frame pointers if enabled at build time (sometimes not default).</w:t>
      </w:r>
    </w:p>
    <w:p>
      <w:pPr>
        <w:pStyle w:val="ListParagraph"/>
        <w:numPr>
          <w:ilvl w:val="0"/>
          <w:numId w:val="2"/>
        </w:numPr>
        <w:spacing w:after="80"/>
      </w:pPr>
      <w:r>
        <w:t xml:space="preserve">Standard debug info format.</w:t>
      </w:r>
    </w:p>
    <w:p>
      <w:pPr>
        <w:pStyle w:val="ListParagraph"/>
        <w:numPr>
          <w:ilvl w:val="0"/>
          <w:numId w:val="2"/>
        </w:numPr>
        <w:spacing w:after="80"/>
      </w:pPr>
      <w:r>
        <w:t xml:space="preserve">async Rust (Tokio) adds complexity — futures compile to state machines; the stack trace may not reflect logical flow.</w:t>
      </w:r>
    </w:p>
    <w:p>
      <w:pPr>
        <w:pStyle w:val="ListParagraph"/>
        <w:numPr>
          <w:ilvl w:val="0"/>
          <w:numId w:val="2"/>
        </w:numPr>
        <w:spacing w:after="80"/>
      </w:pPr>
      <w:r>
        <w:t xml:space="preserve">rustls is harder for TLS observability than OpenSSL-based languages.</w:t>
      </w:r>
    </w:p>
    <w:p>
      <w:pPr>
        <w:pStyle w:val="Heading2"/>
        <w:spacing w:after="160" w:before="280"/>
      </w:pPr>
      <w:r>
        <w:rPr>
          <w:b/>
          <w:bCs/>
        </w:rPr>
        <w:t xml:space="preserve">5.4 Java</w:t>
      </w:r>
    </w:p>
    <w:p>
      <w:pPr>
        <w:spacing w:after="120"/>
        <w:jc w:val="both"/>
      </w:pPr>
      <w:r>
        <w:t xml:space="preserve">JAVA IS THE HARDEST mainstream language for eBPF tools. Why:</w:t>
      </w:r>
    </w:p>
    <w:p>
      <w:pPr>
        <w:pStyle w:val="ListParagraph"/>
        <w:numPr>
          <w:ilvl w:val="0"/>
          <w:numId w:val="2"/>
        </w:numPr>
        <w:spacing w:after="80"/>
      </w:pPr>
      <w:r>
        <w:t xml:space="preserve">JIT compilation: Java methods are compiled at runtime. Binary addresses change; native symbols don't exist for JIT code.</w:t>
      </w:r>
    </w:p>
    <w:p>
      <w:pPr>
        <w:pStyle w:val="ListParagraph"/>
        <w:numPr>
          <w:ilvl w:val="0"/>
          <w:numId w:val="2"/>
        </w:numPr>
        <w:spacing w:after="80"/>
      </w:pPr>
      <w:r>
        <w:t xml:space="preserve">JVM internals: method dispatch, reflection, proxies — complex runtime behavior.</w:t>
      </w:r>
    </w:p>
    <w:p>
      <w:pPr>
        <w:pStyle w:val="ListParagraph"/>
        <w:numPr>
          <w:ilvl w:val="0"/>
          <w:numId w:val="2"/>
        </w:numPr>
        <w:spacing w:after="80"/>
      </w:pPr>
      <w:r>
        <w:t xml:space="preserve">SSLEngine: Java's TLS is in the JVM, not libssl.</w:t>
      </w:r>
    </w:p>
    <w:p>
      <w:pPr>
        <w:pStyle w:val="ListParagraph"/>
        <w:numPr>
          <w:ilvl w:val="0"/>
          <w:numId w:val="2"/>
        </w:numPr>
        <w:spacing w:after="80"/>
      </w:pPr>
      <w:r>
        <w:t xml:space="preserve">Garbage collector: Pauses aren't visible via syscalls.</w:t>
      </w:r>
    </w:p>
    <w:p>
      <w:pPr>
        <w:pStyle w:val="ListParagraph"/>
        <w:numPr>
          <w:ilvl w:val="0"/>
          <w:numId w:val="2"/>
        </w:numPr>
        <w:spacing w:after="80"/>
      </w:pPr>
      <w:r>
        <w:t xml:space="preserve">Thread pools: Java's Thread class wraps OS threads in ways that obscure correlation.</w:t>
      </w:r>
    </w:p>
    <w:p>
      <w:pPr>
        <w:spacing w:after="120"/>
        <w:jc w:val="both"/>
      </w:pPr>
      <w:r>
        <w:t xml:space="preserve">What works:</w:t>
      </w:r>
    </w:p>
    <w:p>
      <w:pPr>
        <w:pStyle w:val="ListParagraph"/>
        <w:numPr>
          <w:ilvl w:val="0"/>
          <w:numId w:val="2"/>
        </w:numPr>
        <w:spacing w:after="80"/>
      </w:pPr>
      <w:r>
        <w:t xml:space="preserve">Syscall-level observation: every file access, network call, process spawn.</w:t>
      </w:r>
    </w:p>
    <w:p>
      <w:pPr>
        <w:pStyle w:val="ListParagraph"/>
        <w:numPr>
          <w:ilvl w:val="0"/>
          <w:numId w:val="2"/>
        </w:numPr>
        <w:spacing w:after="80"/>
      </w:pPr>
      <w:r>
        <w:t xml:space="preserve">Native stack traces (parts of the JVM implementation in C++).</w:t>
      </w:r>
    </w:p>
    <w:p>
      <w:pPr>
        <w:pStyle w:val="ListParagraph"/>
        <w:numPr>
          <w:ilvl w:val="0"/>
          <w:numId w:val="2"/>
        </w:numPr>
        <w:spacing w:after="80"/>
      </w:pPr>
      <w:r>
        <w:t xml:space="preserve">Container-level observability.</w:t>
      </w:r>
    </w:p>
    <w:p>
      <w:pPr>
        <w:spacing w:after="120"/>
        <w:jc w:val="both"/>
      </w:pPr>
      <w:r>
        <w:t xml:space="preserve">What doesn't:</w:t>
      </w:r>
    </w:p>
    <w:p>
      <w:pPr>
        <w:pStyle w:val="ListParagraph"/>
        <w:numPr>
          <w:ilvl w:val="0"/>
          <w:numId w:val="2"/>
        </w:numPr>
        <w:spacing w:after="80"/>
      </w:pPr>
      <w:r>
        <w:t xml:space="preserve">Java-level method names in profiles (without async-profiler integration).</w:t>
      </w:r>
    </w:p>
    <w:p>
      <w:pPr>
        <w:pStyle w:val="ListParagraph"/>
        <w:numPr>
          <w:ilvl w:val="0"/>
          <w:numId w:val="2"/>
        </w:numPr>
        <w:spacing w:after="80"/>
      </w:pPr>
      <w:r>
        <w:t xml:space="preserve">TLS plaintext for Java services (without JVM agents).</w:t>
      </w:r>
    </w:p>
    <w:p>
      <w:pPr>
        <w:pStyle w:val="ListParagraph"/>
        <w:numPr>
          <w:ilvl w:val="0"/>
          <w:numId w:val="2"/>
        </w:numPr>
        <w:spacing w:after="80"/>
      </w:pPr>
      <w:r>
        <w:t xml:space="preserve">Java GC details (without JFR integration).</w:t>
      </w:r>
    </w:p>
    <w:p>
      <w:pPr>
        <w:spacing w:after="120"/>
        <w:jc w:val="both"/>
      </w:pPr>
      <w:r>
        <w:t xml:space="preserve">Java-heavy shops: PLAN FOR COMPLEMENTARY TOOLS. async-profiler for profiling. JFR for GC. Java-specific APM for application-level visibility. eBPF provides SYSTEM-LEVEL observability alongside these.</w:t>
      </w:r>
    </w:p>
    <w:p>
      <w:pPr>
        <w:pStyle w:val="Heading2"/>
        <w:spacing w:after="160" w:before="280"/>
      </w:pPr>
      <w:r>
        <w:rPr>
          <w:b/>
          <w:bCs/>
        </w:rPr>
        <w:t xml:space="preserve">5.5 Python</w:t>
      </w:r>
    </w:p>
    <w:p>
      <w:pPr>
        <w:spacing w:after="120"/>
        <w:jc w:val="both"/>
      </w:pPr>
      <w:r>
        <w:t xml:space="preserve">Python has specific challenges:</w:t>
      </w:r>
    </w:p>
    <w:p>
      <w:pPr>
        <w:pStyle w:val="ListParagraph"/>
        <w:numPr>
          <w:ilvl w:val="0"/>
          <w:numId w:val="2"/>
        </w:numPr>
        <w:spacing w:after="80"/>
      </w:pPr>
      <w:r>
        <w:t xml:space="preserve">CPython is INTERPRETED — "call stack" is interpreter state, not CPU stack.</w:t>
      </w:r>
    </w:p>
    <w:p>
      <w:pPr>
        <w:pStyle w:val="ListParagraph"/>
        <w:numPr>
          <w:ilvl w:val="0"/>
          <w:numId w:val="2"/>
        </w:numPr>
        <w:spacing w:after="80"/>
      </w:pPr>
      <w:r>
        <w:t xml:space="preserve">Extracting Python frames requires reading the interpreter's internal data structures.</w:t>
      </w:r>
    </w:p>
    <w:p>
      <w:pPr>
        <w:pStyle w:val="ListParagraph"/>
        <w:numPr>
          <w:ilvl w:val="0"/>
          <w:numId w:val="2"/>
        </w:numPr>
        <w:spacing w:after="80"/>
      </w:pPr>
      <w:r>
        <w:t xml:space="preserve">PyPy (JIT Python) has different layout than CPython.</w:t>
      </w:r>
    </w:p>
    <w:p>
      <w:pPr>
        <w:pStyle w:val="ListParagraph"/>
        <w:numPr>
          <w:ilvl w:val="0"/>
          <w:numId w:val="2"/>
        </w:numPr>
        <w:spacing w:after="80"/>
      </w:pPr>
      <w:r>
        <w:t xml:space="preserve">Global Interpreter Lock (GIL) makes threading behavior non-obvious.</w:t>
      </w:r>
    </w:p>
    <w:p>
      <w:pPr>
        <w:spacing w:after="120"/>
        <w:jc w:val="both"/>
      </w:pPr>
      <w:r>
        <w:t xml:space="preserve">Python-specific unwinders (like py-spy's approach) exist in some eBPF tools. Coverage is improving but still patchier than Go.</w:t>
      </w:r>
    </w:p>
    <w:p>
      <w:pPr>
        <w:pStyle w:val="Heading2"/>
        <w:spacing w:after="160" w:before="280"/>
      </w:pPr>
      <w:r>
        <w:rPr>
          <w:b/>
          <w:bCs/>
        </w:rPr>
        <w:t xml:space="preserve">5.6 Node.js / JavaScript</w:t>
      </w:r>
    </w:p>
    <w:p>
      <w:pPr>
        <w:spacing w:after="120"/>
        <w:jc w:val="both"/>
      </w:pPr>
      <w:r>
        <w:t xml:space="preserve">Node.js presents V8-specific challenges:</w:t>
      </w:r>
    </w:p>
    <w:p>
      <w:pPr>
        <w:pStyle w:val="ListParagraph"/>
        <w:numPr>
          <w:ilvl w:val="0"/>
          <w:numId w:val="2"/>
        </w:numPr>
        <w:spacing w:after="80"/>
      </w:pPr>
      <w:r>
        <w:t xml:space="preserve">V8 JIT-compiles JavaScript. Optimizations change call patterns over time.</w:t>
      </w:r>
    </w:p>
    <w:p>
      <w:pPr>
        <w:pStyle w:val="ListParagraph"/>
        <w:numPr>
          <w:ilvl w:val="0"/>
          <w:numId w:val="2"/>
        </w:numPr>
        <w:spacing w:after="80"/>
      </w:pPr>
      <w:r>
        <w:t xml:space="preserve">Async model: callbacks, promises, async/await — causality chains aren't visible in stack traces.</w:t>
      </w:r>
    </w:p>
    <w:p>
      <w:pPr>
        <w:pStyle w:val="ListParagraph"/>
        <w:numPr>
          <w:ilvl w:val="0"/>
          <w:numId w:val="2"/>
        </w:numPr>
        <w:spacing w:after="80"/>
      </w:pPr>
      <w:r>
        <w:t xml:space="preserve">Event loop: much of Node.js time is spent in the event loop, which looks like kernel syscalls, not application code.</w:t>
      </w:r>
    </w:p>
    <w:p>
      <w:pPr>
        <w:spacing w:after="120"/>
        <w:jc w:val="both"/>
      </w:pPr>
      <w:r>
        <w:t xml:space="preserve">Some tools support --perf-basic-prof for basic symbolication; deeper Node.js observability requires Node-specific agents.</w:t>
      </w:r>
    </w:p>
    <w:p>
      <w:pPr>
        <w:pStyle w:val="Heading2"/>
        <w:spacing w:after="160" w:before="280"/>
      </w:pPr>
      <w:r>
        <w:rPr>
          <w:b/>
          <w:bCs/>
        </w:rPr>
        <w:t xml:space="preserve">5.7 Ruby</w:t>
      </w:r>
    </w:p>
    <w:p>
      <w:pPr>
        <w:spacing w:after="120"/>
        <w:jc w:val="both"/>
      </w:pPr>
      <w:r>
        <w:t xml:space="preserve">Similar to Python — interpreted; frames in VM state. Tools like rbspy's approach work via eBPF but coverage is less mature than Go.</w:t>
      </w:r>
    </w:p>
    <w:p>
      <w:pPr>
        <w:pStyle w:val="Heading2"/>
        <w:spacing w:after="160" w:before="280"/>
      </w:pPr>
      <w:r>
        <w:rPr>
          <w:b/>
          <w:bCs/>
        </w:rPr>
        <w:t xml:space="preserve">5.8 The Practical Implication</w:t>
      </w:r>
    </w:p>
    <w:p>
      <w:pPr>
        <w:spacing w:after="120"/>
        <w:jc w:val="both"/>
      </w:pPr>
      <w:r>
        <w:t xml:space="preserve">For language-specific observability:</w:t>
      </w:r>
    </w:p>
    <w:p>
      <w:pPr>
        <w:pStyle w:val="ListParagraph"/>
        <w:numPr>
          <w:ilvl w:val="0"/>
          <w:numId w:val="2"/>
        </w:numPr>
        <w:spacing w:after="80"/>
      </w:pPr>
      <w:r>
        <w:t xml:space="preserve">Go / Rust / C / C++: eBPF covers most needs.</w:t>
      </w:r>
    </w:p>
    <w:p>
      <w:pPr>
        <w:pStyle w:val="ListParagraph"/>
        <w:numPr>
          <w:ilvl w:val="0"/>
          <w:numId w:val="2"/>
        </w:numPr>
        <w:spacing w:after="80"/>
      </w:pPr>
      <w:r>
        <w:t xml:space="preserve">Java: eBPF + async-profiler + APM is the typical stack.</w:t>
      </w:r>
    </w:p>
    <w:p>
      <w:pPr>
        <w:pStyle w:val="ListParagraph"/>
        <w:numPr>
          <w:ilvl w:val="0"/>
          <w:numId w:val="2"/>
        </w:numPr>
        <w:spacing w:after="80"/>
      </w:pPr>
      <w:r>
        <w:t xml:space="preserve">Python / Ruby: eBPF + interpreter-aware profilers.</w:t>
      </w:r>
    </w:p>
    <w:p>
      <w:pPr>
        <w:pStyle w:val="ListParagraph"/>
        <w:numPr>
          <w:ilvl w:val="0"/>
          <w:numId w:val="2"/>
        </w:numPr>
        <w:spacing w:after="80"/>
      </w:pPr>
      <w:r>
        <w:t xml:space="preserve">Node.js: eBPF + APM with V8 integration.</w:t>
      </w:r>
    </w:p>
    <w:p>
      <w:pPr>
        <w:spacing w:after="120"/>
        <w:jc w:val="both"/>
      </w:pPr>
      <w:r>
        <w:t xml:space="preserve">Polyglot environments need multiple tools. eBPF provides the UNIFIED baseline; language-specific tools fill gaps.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Custom and Proprietary Protocols</w:t>
      </w:r>
    </w:p>
    <w:p>
      <w:pPr>
        <w:pStyle w:val="Heading2"/>
        <w:spacing w:after="160" w:before="280"/>
      </w:pPr>
      <w:r>
        <w:rPr>
          <w:b/>
          <w:bCs/>
        </w:rPr>
        <w:t xml:space="preserve">6.1 The Protocol Parser Catalog</w:t>
      </w:r>
    </w:p>
    <w:p>
      <w:pPr>
        <w:spacing w:after="120"/>
        <w:jc w:val="both"/>
      </w:pPr>
      <w:r>
        <w:t xml:space="preserve">eBPF tools like Pixie provide observability for common protocols: HTTP, HTTP/2, gRPC, MySQL, PostgreSQL, DNS, Redis, Kafka, MongoDB, Cassandra. This list covers most production traffic.</w:t>
      </w:r>
    </w:p>
    <w:p>
      <w:pPr>
        <w:spacing w:after="120"/>
        <w:jc w:val="both"/>
      </w:pPr>
      <w:r>
        <w:t xml:space="preserve">But what if your application uses something NOT ON THE LIST?</w:t>
      </w:r>
    </w:p>
    <w:p>
      <w:pPr>
        <w:pStyle w:val="Heading2"/>
        <w:spacing w:after="160" w:before="280"/>
      </w:pPr>
      <w:r>
        <w:rPr>
          <w:b/>
          <w:bCs/>
        </w:rPr>
        <w:t xml:space="preserve">6.2 Common Scenarios</w:t>
      </w:r>
    </w:p>
    <w:p>
      <w:pPr>
        <w:pStyle w:val="Heading3"/>
        <w:spacing w:after="120" w:before="220"/>
      </w:pPr>
      <w:r>
        <w:rPr>
          <w:b/>
          <w:bCs/>
        </w:rPr>
        <w:t xml:space="preserve">6.2.1 Internal RPC Frameworks</w:t>
      </w:r>
    </w:p>
    <w:p>
      <w:pPr>
        <w:spacing w:after="120"/>
        <w:jc w:val="both"/>
      </w:pPr>
      <w:r>
        <w:t xml:space="preserve">Many large organizations have internal RPC systems:</w:t>
      </w:r>
    </w:p>
    <w:p>
      <w:pPr>
        <w:pStyle w:val="ListParagraph"/>
        <w:numPr>
          <w:ilvl w:val="0"/>
          <w:numId w:val="2"/>
        </w:numPr>
        <w:spacing w:after="80"/>
      </w:pPr>
      <w:r>
        <w:t xml:space="preserve">Google's GRPC — covered (public standard).</w:t>
      </w:r>
    </w:p>
    <w:p>
      <w:pPr>
        <w:pStyle w:val="ListParagraph"/>
        <w:numPr>
          <w:ilvl w:val="0"/>
          <w:numId w:val="2"/>
        </w:numPr>
        <w:spacing w:after="80"/>
      </w:pPr>
      <w:r>
        <w:t xml:space="preserve">Meta's Thrift — minimal eBPF coverage.</w:t>
      </w:r>
    </w:p>
    <w:p>
      <w:pPr>
        <w:pStyle w:val="ListParagraph"/>
        <w:numPr>
          <w:ilvl w:val="0"/>
          <w:numId w:val="2"/>
        </w:numPr>
        <w:spacing w:after="80"/>
      </w:pPr>
      <w:r>
        <w:t xml:space="preserve">Twitter's Finagle — minimal eBPF coverage.</w:t>
      </w:r>
    </w:p>
    <w:p>
      <w:pPr>
        <w:pStyle w:val="ListParagraph"/>
        <w:numPr>
          <w:ilvl w:val="0"/>
          <w:numId w:val="2"/>
        </w:numPr>
        <w:spacing w:after="80"/>
      </w:pPr>
      <w:r>
        <w:t xml:space="preserve">Uber's TChannel — not covered.</w:t>
      </w:r>
    </w:p>
    <w:p>
      <w:pPr>
        <w:pStyle w:val="ListParagraph"/>
        <w:numPr>
          <w:ilvl w:val="0"/>
          <w:numId w:val="2"/>
        </w:numPr>
        <w:spacing w:after="80"/>
      </w:pPr>
      <w:r>
        <w:t xml:space="preserve">Custom in-house RPC — not covered.</w:t>
      </w:r>
    </w:p>
    <w:p>
      <w:pPr>
        <w:spacing w:after="120"/>
        <w:jc w:val="both"/>
      </w:pPr>
      <w:r>
        <w:t xml:space="preserve">If you're using an RPC framework that's not HTTP/gRPC, generic Pixie-style tools won't decode it.</w:t>
      </w:r>
    </w:p>
    <w:p>
      <w:pPr>
        <w:pStyle w:val="Heading3"/>
        <w:spacing w:after="120" w:before="220"/>
      </w:pPr>
      <w:r>
        <w:rPr>
          <w:b/>
          <w:bCs/>
        </w:rPr>
        <w:t xml:space="preserve">6.2.2 Streaming and Messaging</w:t>
      </w:r>
    </w:p>
    <w:p>
      <w:pPr>
        <w:pStyle w:val="ListParagraph"/>
        <w:numPr>
          <w:ilvl w:val="0"/>
          <w:numId w:val="2"/>
        </w:numPr>
        <w:spacing w:after="80"/>
      </w:pPr>
      <w:r>
        <w:t xml:space="preserve">Kafka — covered by Pixie.</w:t>
      </w:r>
    </w:p>
    <w:p>
      <w:pPr>
        <w:pStyle w:val="ListParagraph"/>
        <w:numPr>
          <w:ilvl w:val="0"/>
          <w:numId w:val="2"/>
        </w:numPr>
        <w:spacing w:after="80"/>
      </w:pPr>
      <w:r>
        <w:t xml:space="preserve">NATS — covered by Pixie.</w:t>
      </w:r>
    </w:p>
    <w:p>
      <w:pPr>
        <w:pStyle w:val="ListParagraph"/>
        <w:numPr>
          <w:ilvl w:val="0"/>
          <w:numId w:val="2"/>
        </w:numPr>
        <w:spacing w:after="80"/>
      </w:pPr>
      <w:r>
        <w:t xml:space="preserve">RabbitMQ (AMQP) — partial support.</w:t>
      </w:r>
    </w:p>
    <w:p>
      <w:pPr>
        <w:pStyle w:val="ListParagraph"/>
        <w:numPr>
          <w:ilvl w:val="0"/>
          <w:numId w:val="2"/>
        </w:numPr>
        <w:spacing w:after="80"/>
      </w:pPr>
      <w:r>
        <w:t xml:space="preserve">Pulsar — not widely supported.</w:t>
      </w:r>
    </w:p>
    <w:p>
      <w:pPr>
        <w:pStyle w:val="ListParagraph"/>
        <w:numPr>
          <w:ilvl w:val="0"/>
          <w:numId w:val="2"/>
        </w:numPr>
        <w:spacing w:after="80"/>
      </w:pPr>
      <w:r>
        <w:t xml:space="preserve">ActiveMQ, ZeroMQ — not supported.</w:t>
      </w:r>
    </w:p>
    <w:p>
      <w:pPr>
        <w:pStyle w:val="Heading3"/>
        <w:spacing w:after="120" w:before="220"/>
      </w:pPr>
      <w:r>
        <w:rPr>
          <w:b/>
          <w:bCs/>
        </w:rPr>
        <w:t xml:space="preserve">6.2.3 Databases</w:t>
      </w:r>
    </w:p>
    <w:p>
      <w:pPr>
        <w:pStyle w:val="ListParagraph"/>
        <w:numPr>
          <w:ilvl w:val="0"/>
          <w:numId w:val="2"/>
        </w:numPr>
        <w:spacing w:after="80"/>
      </w:pPr>
      <w:r>
        <w:t xml:space="preserve">Standard SQL (MySQL, Postgres) — covered.</w:t>
      </w:r>
    </w:p>
    <w:p>
      <w:pPr>
        <w:pStyle w:val="ListParagraph"/>
        <w:numPr>
          <w:ilvl w:val="0"/>
          <w:numId w:val="2"/>
        </w:numPr>
        <w:spacing w:after="80"/>
      </w:pPr>
      <w:r>
        <w:t xml:space="preserve">MongoDB — covered.</w:t>
      </w:r>
    </w:p>
    <w:p>
      <w:pPr>
        <w:pStyle w:val="ListParagraph"/>
        <w:numPr>
          <w:ilvl w:val="0"/>
          <w:numId w:val="2"/>
        </w:numPr>
        <w:spacing w:after="80"/>
      </w:pPr>
      <w:r>
        <w:t xml:space="preserve">Redis — covered.</w:t>
      </w:r>
    </w:p>
    <w:p>
      <w:pPr>
        <w:pStyle w:val="ListParagraph"/>
        <w:numPr>
          <w:ilvl w:val="0"/>
          <w:numId w:val="2"/>
        </w:numPr>
        <w:spacing w:after="80"/>
      </w:pPr>
      <w:r>
        <w:t xml:space="preserve">Cassandra — covered.</w:t>
      </w:r>
    </w:p>
    <w:p>
      <w:pPr>
        <w:pStyle w:val="ListParagraph"/>
        <w:numPr>
          <w:ilvl w:val="0"/>
          <w:numId w:val="2"/>
        </w:numPr>
        <w:spacing w:after="80"/>
      </w:pPr>
      <w:r>
        <w:t xml:space="preserve">DynamoDB — uses HTTP; decodes as HTTP.</w:t>
      </w:r>
    </w:p>
    <w:p>
      <w:pPr>
        <w:pStyle w:val="ListParagraph"/>
        <w:numPr>
          <w:ilvl w:val="0"/>
          <w:numId w:val="2"/>
        </w:numPr>
        <w:spacing w:after="80"/>
      </w:pPr>
      <w:r>
        <w:t xml:space="preserve">Specialized DBs (ScyllaDB, CockroachDB, TiDB) — varying.</w:t>
      </w:r>
    </w:p>
    <w:p>
      <w:pPr>
        <w:pStyle w:val="ListParagraph"/>
        <w:numPr>
          <w:ilvl w:val="0"/>
          <w:numId w:val="2"/>
        </w:numPr>
        <w:spacing w:after="80"/>
      </w:pPr>
      <w:r>
        <w:t xml:space="preserve">Custom DB wire protocols — not supported.</w:t>
      </w:r>
    </w:p>
    <w:p>
      <w:pPr>
        <w:pStyle w:val="Heading3"/>
        <w:spacing w:after="120" w:before="220"/>
      </w:pPr>
      <w:r>
        <w:rPr>
          <w:b/>
          <w:bCs/>
        </w:rPr>
        <w:t xml:space="preserve">6.2.4 Gaming and Real-Time</w:t>
      </w:r>
    </w:p>
    <w:p>
      <w:pPr>
        <w:pStyle w:val="ListParagraph"/>
        <w:numPr>
          <w:ilvl w:val="0"/>
          <w:numId w:val="2"/>
        </w:numPr>
        <w:spacing w:after="80"/>
      </w:pPr>
      <w:r>
        <w:t xml:space="preserve">WebSocket — basic support (underlying HTTP visible).</w:t>
      </w:r>
    </w:p>
    <w:p>
      <w:pPr>
        <w:pStyle w:val="ListParagraph"/>
        <w:numPr>
          <w:ilvl w:val="0"/>
          <w:numId w:val="2"/>
        </w:numPr>
        <w:spacing w:after="80"/>
      </w:pPr>
      <w:r>
        <w:t xml:space="preserve">Custom UDP-based game protocols — not supported.</w:t>
      </w:r>
    </w:p>
    <w:p>
      <w:pPr>
        <w:pStyle w:val="ListParagraph"/>
        <w:numPr>
          <w:ilvl w:val="0"/>
          <w:numId w:val="2"/>
        </w:numPr>
        <w:spacing w:after="80"/>
      </w:pPr>
      <w:r>
        <w:t xml:space="preserve">WebRTC — very limited.</w:t>
      </w:r>
    </w:p>
    <w:p>
      <w:pPr>
        <w:pStyle w:val="Heading3"/>
        <w:spacing w:after="120" w:before="220"/>
      </w:pPr>
      <w:r>
        <w:rPr>
          <w:b/>
          <w:bCs/>
        </w:rPr>
        <w:t xml:space="preserve">6.2.5 Industrial / IoT</w:t>
      </w:r>
    </w:p>
    <w:p>
      <w:pPr>
        <w:pStyle w:val="ListParagraph"/>
        <w:numPr>
          <w:ilvl w:val="0"/>
          <w:numId w:val="2"/>
        </w:numPr>
        <w:spacing w:after="80"/>
      </w:pPr>
      <w:r>
        <w:t xml:space="preserve">MQTT — partial support in some tools.</w:t>
      </w:r>
    </w:p>
    <w:p>
      <w:pPr>
        <w:pStyle w:val="ListParagraph"/>
        <w:numPr>
          <w:ilvl w:val="0"/>
          <w:numId w:val="2"/>
        </w:numPr>
        <w:spacing w:after="80"/>
      </w:pPr>
      <w:r>
        <w:t xml:space="preserve">Modbus — not supported.</w:t>
      </w:r>
    </w:p>
    <w:p>
      <w:pPr>
        <w:pStyle w:val="ListParagraph"/>
        <w:numPr>
          <w:ilvl w:val="0"/>
          <w:numId w:val="2"/>
        </w:numPr>
        <w:spacing w:after="80"/>
      </w:pPr>
      <w:r>
        <w:t xml:space="preserve">OPC-UA — not supported.</w:t>
      </w:r>
    </w:p>
    <w:p>
      <w:pPr>
        <w:pStyle w:val="ListParagraph"/>
        <w:numPr>
          <w:ilvl w:val="0"/>
          <w:numId w:val="2"/>
        </w:numPr>
        <w:spacing w:after="80"/>
      </w:pPr>
      <w:r>
        <w:t xml:space="preserve">Industrial protocols generally — not supported.</w:t>
      </w:r>
    </w:p>
    <w:p>
      <w:pPr>
        <w:pStyle w:val="Heading2"/>
        <w:spacing w:after="160" w:before="280"/>
      </w:pPr>
      <w:r>
        <w:rPr>
          <w:b/>
          <w:bCs/>
        </w:rPr>
        <w:t xml:space="preserve">6.3 What Happens With Unknown Protocols</w:t>
      </w:r>
    </w:p>
    <w:p>
      <w:pPr>
        <w:spacing w:after="120"/>
        <w:jc w:val="both"/>
      </w:pPr>
      <w:r>
        <w:t xml:space="preserve">When eBPF tools encounter an unknown protocol:</w:t>
      </w:r>
    </w:p>
    <w:p>
      <w:pPr>
        <w:pStyle w:val="Heading3"/>
        <w:spacing w:after="120" w:before="220"/>
      </w:pPr>
      <w:r>
        <w:rPr>
          <w:b/>
          <w:bCs/>
        </w:rPr>
        <w:t xml:space="preserve">6.3.1 Network Flow Visibility Remains</w:t>
      </w:r>
    </w:p>
    <w:p>
      <w:pPr>
        <w:spacing w:after="120"/>
        <w:jc w:val="both"/>
      </w:pPr>
      <w:r>
        <w:t xml:space="preserve">You still see TCP/UDP connections. Source/destination, bytes transferred, duration. This is non-trivial — you know WHO talks to WHOM, just not WHAT they say.</w:t>
      </w:r>
    </w:p>
    <w:p>
      <w:pPr>
        <w:pStyle w:val="Heading3"/>
        <w:spacing w:after="120" w:before="220"/>
      </w:pPr>
      <w:r>
        <w:rPr>
          <w:b/>
          <w:bCs/>
        </w:rPr>
        <w:t xml:space="preserve">6.3.2 Protocol-Level Details Lost</w:t>
      </w:r>
    </w:p>
    <w:p>
      <w:pPr>
        <w:spacing w:after="120"/>
        <w:jc w:val="both"/>
      </w:pPr>
      <w:r>
        <w:t xml:space="preserve">Request methods, query text, operation names — all invisible. If your metric is "slow queries per endpoint," you can't get it.</w:t>
      </w:r>
    </w:p>
    <w:p>
      <w:pPr>
        <w:pStyle w:val="Heading3"/>
        <w:spacing w:after="120" w:before="220"/>
      </w:pPr>
      <w:r>
        <w:rPr>
          <w:b/>
          <w:bCs/>
        </w:rPr>
        <w:t xml:space="preserve">6.3.3 Generic Metrics Work</w:t>
      </w:r>
    </w:p>
    <w:p>
      <w:pPr>
        <w:spacing w:after="120"/>
        <w:jc w:val="both"/>
      </w:pPr>
      <w:r>
        <w:t xml:space="preserve">Latency, throughput, error rates (if you define errors as resets, for example) still work at the TCP level.</w:t>
      </w:r>
    </w:p>
    <w:p>
      <w:pPr>
        <w:pStyle w:val="Heading2"/>
        <w:spacing w:after="160" w:before="280"/>
      </w:pPr>
      <w:r>
        <w:rPr>
          <w:b/>
          <w:bCs/>
        </w:rPr>
        <w:t xml:space="preserve">6.4 Options for Custom Protocols</w:t>
      </w:r>
    </w:p>
    <w:p>
      <w:pPr>
        <w:pStyle w:val="Heading3"/>
        <w:spacing w:after="120" w:before="220"/>
      </w:pPr>
      <w:r>
        <w:rPr>
          <w:b/>
          <w:bCs/>
        </w:rPr>
        <w:t xml:space="preserve">6.4.1 Write a Protocol Parser</w:t>
      </w:r>
    </w:p>
    <w:p>
      <w:pPr>
        <w:spacing w:after="120"/>
        <w:jc w:val="both"/>
      </w:pPr>
      <w:r>
        <w:t xml:space="preserve">Pixie and other tools support custom protocol parsers — write code that decodes your binary protocol in the userspace agent. Non-trivial engineering work but gives you the same level of observability as HTTP/MySQL.</w:t>
      </w:r>
    </w:p>
    <w:p>
      <w:pPr>
        <w:spacing w:after="120"/>
        <w:jc w:val="both"/>
      </w:pPr>
      <w:r>
        <w:t xml:space="preserve">Typical effort: 1-3 engineer-weeks per protocol, plus ongoing maintenance as the protocol evolves.</w:t>
      </w:r>
    </w:p>
    <w:p>
      <w:pPr>
        <w:pStyle w:val="Heading3"/>
        <w:spacing w:after="120" w:before="220"/>
      </w:pPr>
      <w:r>
        <w:rPr>
          <w:b/>
          <w:bCs/>
        </w:rPr>
        <w:t xml:space="preserve">6.4.2 Request the Feature</w:t>
      </w:r>
    </w:p>
    <w:p>
      <w:pPr>
        <w:spacing w:after="120"/>
        <w:jc w:val="both"/>
      </w:pPr>
      <w:r>
        <w:t xml:space="preserve">If your protocol is public or semi-public, request support from the tool vendors. Pixie, Beyla, and others accept community contributions.</w:t>
      </w:r>
    </w:p>
    <w:p>
      <w:pPr>
        <w:pStyle w:val="Heading3"/>
        <w:spacing w:after="120" w:before="220"/>
      </w:pPr>
      <w:r>
        <w:rPr>
          <w:b/>
          <w:bCs/>
        </w:rPr>
        <w:t xml:space="preserve">6.4.3 Application-Level Tracing</w:t>
      </w:r>
    </w:p>
    <w:p>
      <w:pPr>
        <w:spacing w:after="120"/>
        <w:jc w:val="both"/>
      </w:pPr>
      <w:r>
        <w:t xml:space="preserve">Instrument the application with OpenTelemetry or similar. Emits trace spans at the protocol boundaries. eBPF is no longer the observer; the app emits its own data.</w:t>
      </w:r>
    </w:p>
    <w:p>
      <w:pPr>
        <w:spacing w:after="120"/>
        <w:jc w:val="both"/>
      </w:pPr>
      <w:r>
        <w:t xml:space="preserve">Trade-off: requires application changes (defeats eBPF's "no instrumentation" benefit) but gives you EXACTLY the visibility you want without protocol parser engineering.</w:t>
      </w:r>
    </w:p>
    <w:p>
      <w:pPr>
        <w:pStyle w:val="Heading3"/>
        <w:spacing w:after="120" w:before="220"/>
      </w:pPr>
      <w:r>
        <w:rPr>
          <w:b/>
          <w:bCs/>
        </w:rPr>
        <w:t xml:space="preserve">6.4.4 Proxy Interception</w:t>
      </w:r>
    </w:p>
    <w:p>
      <w:pPr>
        <w:spacing w:after="120"/>
        <w:jc w:val="both"/>
      </w:pPr>
      <w:r>
        <w:t xml:space="preserve">Route custom protocol traffic through a proxy that speaks a known protocol. The proxy sees everything; eBPF observes the proxy's traffic. Architectural change but works.</w:t>
      </w:r>
    </w:p>
    <w:p>
      <w:pPr>
        <w:pStyle w:val="Heading3"/>
        <w:spacing w:after="120" w:before="220"/>
      </w:pPr>
      <w:r>
        <w:rPr>
          <w:b/>
          <w:bCs/>
        </w:rPr>
        <w:t xml:space="preserve">6.4.5 Accept the Gap</w:t>
      </w:r>
    </w:p>
    <w:p>
      <w:pPr>
        <w:spacing w:after="120"/>
        <w:jc w:val="both"/>
      </w:pPr>
      <w:r>
        <w:t xml:space="preserve">For some applications, detailed protocol visibility isn't worth the investment. Network-level monitoring plus application-specific custom dashboards is enough.</w:t>
      </w:r>
    </w:p>
    <w:p>
      <w:pPr>
        <w:pStyle w:val="Heading2"/>
        <w:spacing w:after="160" w:before="280"/>
      </w:pPr>
      <w:r>
        <w:rPr>
          <w:b/>
          <w:bCs/>
        </w:rPr>
        <w:t xml:space="preserve">6.5 The Honest Framing</w:t>
      </w:r>
    </w:p>
    <w:p>
      <w:pPr>
        <w:spacing w:after="120"/>
        <w:jc w:val="both"/>
      </w:pPr>
      <w:r>
        <w:t xml:space="preserve">eBPF tools cover the PROTOCOLS THEY'VE BEEN PROGRAMMED TO COVER. For everything else, you either:</w:t>
      </w:r>
    </w:p>
    <w:p>
      <w:pPr>
        <w:pStyle w:val="ListParagraph"/>
        <w:numPr>
          <w:ilvl w:val="0"/>
          <w:numId w:val="3"/>
        </w:numPr>
        <w:spacing w:after="80"/>
      </w:pPr>
      <w:r>
        <w:t xml:space="preserve">Wait for support (community momentum may reach your protocol).</w:t>
      </w:r>
    </w:p>
    <w:p>
      <w:pPr>
        <w:pStyle w:val="ListParagraph"/>
        <w:numPr>
          <w:ilvl w:val="0"/>
          <w:numId w:val="3"/>
        </w:numPr>
        <w:spacing w:after="80"/>
      </w:pPr>
      <w:r>
        <w:t xml:space="preserve">Build support (engineering effort).</w:t>
      </w:r>
    </w:p>
    <w:p>
      <w:pPr>
        <w:pStyle w:val="ListParagraph"/>
        <w:numPr>
          <w:ilvl w:val="0"/>
          <w:numId w:val="3"/>
        </w:numPr>
        <w:spacing w:after="80"/>
      </w:pPr>
      <w:r>
        <w:t xml:space="preserve">Work around (architecture changes, application instrumentation).</w:t>
      </w:r>
    </w:p>
    <w:p>
      <w:pPr>
        <w:pStyle w:val="ListParagraph"/>
        <w:numPr>
          <w:ilvl w:val="0"/>
          <w:numId w:val="3"/>
        </w:numPr>
        <w:spacing w:after="80"/>
      </w:pPr>
      <w:r>
        <w:t xml:space="preserve">Accept limited visibility.</w:t>
      </w:r>
    </w:p>
    <w:p>
      <w:pPr>
        <w:spacing w:after="120"/>
        <w:jc w:val="both"/>
      </w:pPr>
      <w:r>
        <w:t xml:space="preserve">No amount of eBPF magic automatically parses a protocol it doesn't know. The "auto-instrumentation" marketing applies to supported protocols, not a universal capability.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The Correlation Challenge</w:t>
      </w:r>
    </w:p>
    <w:p>
      <w:pPr>
        <w:pStyle w:val="Heading2"/>
        <w:spacing w:after="160" w:before="280"/>
      </w:pPr>
      <w:r>
        <w:rPr>
          <w:b/>
          <w:bCs/>
        </w:rPr>
        <w:t xml:space="preserve">7.1 The Missing Link</w:t>
      </w:r>
    </w:p>
    <w:p>
      <w:pPr>
        <w:spacing w:after="120"/>
        <w:jc w:val="both"/>
      </w:pPr>
      <w:r>
        <w:t xml:space="preserve">eBPF tools produce rich data about system behavior. Application frameworks produce rich data about business behavior. Connecting the two is often HARD.</w:t>
      </w:r>
    </w:p>
    <w:p>
      <w:pPr>
        <w:spacing w:after="120"/>
        <w:jc w:val="both"/>
      </w:pPr>
      <w:r>
        <w:t xml:space="preserve">Example: your distributed tracing (Jaeger, Tempo) shows a specific HTTP request with trace ID abc-123 took 5 seconds. Your eBPF tool (Pixie or similar) shows many HTTP requests at that time. Which eBPF-observed request corresponds to trace abc-123?</w:t>
      </w:r>
    </w:p>
    <w:p>
      <w:pPr>
        <w:spacing w:after="120"/>
        <w:jc w:val="both"/>
      </w:pPr>
      <w:r>
        <w:t xml:space="preserve">The answer is often: UNCLEAR.</w:t>
      </w:r>
    </w:p>
    <w:p>
      <w:pPr>
        <w:pStyle w:val="Heading2"/>
        <w:spacing w:after="160" w:before="280"/>
      </w:pPr>
      <w:r>
        <w:rPr>
          <w:b/>
          <w:bCs/>
        </w:rPr>
        <w:t xml:space="preserve">7.2 Why Correlation Is Hard</w:t>
      </w:r>
    </w:p>
    <w:p>
      <w:pPr>
        <w:pStyle w:val="Heading3"/>
        <w:spacing w:after="120" w:before="220"/>
      </w:pPr>
      <w:r>
        <w:rPr>
          <w:b/>
          <w:bCs/>
        </w:rPr>
        <w:t xml:space="preserve">7.2.1 Different Identity Systems</w:t>
      </w:r>
    </w:p>
    <w:p>
      <w:pPr>
        <w:spacing w:after="120"/>
        <w:jc w:val="both"/>
      </w:pPr>
      <w:r>
        <w:t xml:space="preserve">Distributed tracing uses TRACE IDS propagated through HTTP headers. eBPF doesn't inherently know about trace IDs — it captures raw bytes.</w:t>
      </w:r>
    </w:p>
    <w:p>
      <w:pPr>
        <w:pStyle w:val="Heading3"/>
        <w:spacing w:after="120" w:before="220"/>
      </w:pPr>
      <w:r>
        <w:rPr>
          <w:b/>
          <w:bCs/>
        </w:rPr>
        <w:t xml:space="preserve">7.2.2 Header Capture Variation</w:t>
      </w:r>
    </w:p>
    <w:p>
      <w:pPr>
        <w:spacing w:after="120"/>
        <w:jc w:val="both"/>
      </w:pPr>
      <w:r>
        <w:t xml:space="preserve">Some eBPF tools capture HTTP headers (Pixie does). So you could match: "the HTTP request with header traceparent=xxx" — but this requires:</w:t>
      </w:r>
    </w:p>
    <w:p>
      <w:pPr>
        <w:pStyle w:val="ListParagraph"/>
        <w:numPr>
          <w:ilvl w:val="0"/>
          <w:numId w:val="2"/>
        </w:numPr>
        <w:spacing w:after="80"/>
      </w:pPr>
      <w:r>
        <w:t xml:space="preserve">The eBPF tool captures headers (not all do).</w:t>
      </w:r>
    </w:p>
    <w:p>
      <w:pPr>
        <w:pStyle w:val="ListParagraph"/>
        <w:numPr>
          <w:ilvl w:val="0"/>
          <w:numId w:val="2"/>
        </w:numPr>
        <w:spacing w:after="80"/>
      </w:pPr>
      <w:r>
        <w:t xml:space="preserve">The application PROPAGATES trace IDs correctly (many don't).</w:t>
      </w:r>
    </w:p>
    <w:p>
      <w:pPr>
        <w:pStyle w:val="ListParagraph"/>
        <w:numPr>
          <w:ilvl w:val="0"/>
          <w:numId w:val="2"/>
        </w:numPr>
        <w:spacing w:after="80"/>
      </w:pPr>
      <w:r>
        <w:t xml:space="preserve">The tools' data can be joined (requires common storage or correlation engine).</w:t>
      </w:r>
    </w:p>
    <w:p>
      <w:pPr>
        <w:pStyle w:val="Heading3"/>
        <w:spacing w:after="120" w:before="220"/>
      </w:pPr>
      <w:r>
        <w:rPr>
          <w:b/>
          <w:bCs/>
        </w:rPr>
        <w:t xml:space="preserve">7.2.3 Different Time Scales</w:t>
      </w:r>
    </w:p>
    <w:p>
      <w:pPr>
        <w:spacing w:after="120"/>
        <w:jc w:val="both"/>
      </w:pPr>
      <w:r>
        <w:t xml:space="preserve">eBPF captures nanosecond syscalls. Distributed tracing captures millisecond spans. Aligning these requires careful time-series joining.</w:t>
      </w:r>
    </w:p>
    <w:p>
      <w:pPr>
        <w:pStyle w:val="Heading3"/>
        <w:spacing w:after="120" w:before="220"/>
      </w:pPr>
      <w:r>
        <w:rPr>
          <w:b/>
          <w:bCs/>
        </w:rPr>
        <w:t xml:space="preserve">7.2.4 Different Data Retention</w:t>
      </w:r>
    </w:p>
    <w:p>
      <w:pPr>
        <w:spacing w:after="120"/>
        <w:jc w:val="both"/>
      </w:pPr>
      <w:r>
        <w:t xml:space="preserve">eBPF tools often have short retention (24 hours for Pixie). Tracing systems have longer retention. Aligned queries only work during overlap.</w:t>
      </w:r>
    </w:p>
    <w:p>
      <w:pPr>
        <w:pStyle w:val="Heading2"/>
        <w:spacing w:after="160" w:before="280"/>
      </w:pPr>
      <w:r>
        <w:rPr>
          <w:b/>
          <w:bCs/>
        </w:rPr>
        <w:t xml:space="preserve">7.3 The Correlation Manifestations</w:t>
      </w:r>
    </w:p>
    <w:p>
      <w:pPr>
        <w:spacing w:after="120"/>
        <w:jc w:val="both"/>
      </w:pPr>
      <w:r>
        <w:t xml:space="preserve">Practical correlation problems:</w:t>
      </w:r>
    </w:p>
    <w:p>
      <w:pPr>
        <w:pStyle w:val="Heading3"/>
        <w:spacing w:after="120" w:before="220"/>
      </w:pPr>
      <w:r>
        <w:rPr>
          <w:b/>
          <w:bCs/>
        </w:rPr>
        <w:t xml:space="preserve">7.3.1 "This Trace Was Slow — Why?"</w:t>
      </w:r>
    </w:p>
    <w:p>
      <w:pPr>
        <w:spacing w:after="120"/>
        <w:jc w:val="both"/>
      </w:pPr>
      <w:r>
        <w:t xml:space="preserve">Distributed trace shows a 5-second span. You want to know what syscalls/DB queries/file ops happened during that span. eBPF has the data but matching requires careful filtering by time + pod + maybe trace ID if captured.</w:t>
      </w:r>
    </w:p>
    <w:p>
      <w:pPr>
        <w:pStyle w:val="Heading3"/>
        <w:spacing w:after="120" w:before="220"/>
      </w:pPr>
      <w:r>
        <w:rPr>
          <w:b/>
          <w:bCs/>
        </w:rPr>
        <w:t xml:space="preserve">7.3.2 "This eBPF Event Was Suspicious — Who Triggered It?"</w:t>
      </w:r>
    </w:p>
    <w:p>
      <w:pPr>
        <w:spacing w:after="120"/>
        <w:jc w:val="both"/>
      </w:pPr>
      <w:r>
        <w:t xml:space="preserve">Falco fires an alert: "write to /etc." You want to know which user request caused this. But the eBPF event has process info, not application context. Connecting back to user session requires application-level correlation.</w:t>
      </w:r>
    </w:p>
    <w:p>
      <w:pPr>
        <w:pStyle w:val="Heading3"/>
        <w:spacing w:after="120" w:before="220"/>
      </w:pPr>
      <w:r>
        <w:rPr>
          <w:b/>
          <w:bCs/>
        </w:rPr>
        <w:t xml:space="preserve">7.3.3 "Which Customer Is This?"</w:t>
      </w:r>
    </w:p>
    <w:p>
      <w:pPr>
        <w:spacing w:after="120"/>
        <w:jc w:val="both"/>
      </w:pPr>
      <w:r>
        <w:t xml:space="preserve">Pixie shows a slow database query. You want to know which TENANT or CUSTOMER triggered it. Customer ID isn't in the SQL text; it's in the application's authenticated session context. eBPF doesn't have session context.</w:t>
      </w:r>
    </w:p>
    <w:p>
      <w:pPr>
        <w:pStyle w:val="Heading2"/>
        <w:spacing w:after="160" w:before="280"/>
      </w:pPr>
      <w:r>
        <w:rPr>
          <w:b/>
          <w:bCs/>
        </w:rPr>
        <w:t xml:space="preserve">7.4 Correlation Techniques</w:t>
      </w:r>
    </w:p>
    <w:p>
      <w:pPr>
        <w:spacing w:after="120"/>
        <w:jc w:val="both"/>
      </w:pPr>
      <w:r>
        <w:t xml:space="preserve">Multiple approaches, each with tradeoffs:</w:t>
      </w:r>
    </w:p>
    <w:p>
      <w:pPr>
        <w:pStyle w:val="Heading3"/>
        <w:spacing w:after="120" w:before="220"/>
      </w:pPr>
      <w:r>
        <w:rPr>
          <w:b/>
          <w:bCs/>
        </w:rPr>
        <w:t xml:space="preserve">7.4.1 Propagate Trace IDs in Observable Ways</w:t>
      </w:r>
    </w:p>
    <w:p>
      <w:pPr>
        <w:spacing w:after="120"/>
        <w:jc w:val="both"/>
      </w:pPr>
      <w:r>
        <w:t xml:space="preserve">If your application puts trace IDs in HTTP headers, and your eBPF tool captures headers, you can join on trace ID. Requires both conditions.</w:t>
      </w:r>
    </w:p>
    <w:p>
      <w:pPr>
        <w:pStyle w:val="Heading3"/>
        <w:spacing w:after="120" w:before="220"/>
      </w:pPr>
      <w:r>
        <w:rPr>
          <w:b/>
          <w:bCs/>
        </w:rPr>
        <w:t xml:space="preserve">7.4.2 Time-Based Correlation</w:t>
      </w:r>
    </w:p>
    <w:p>
      <w:pPr>
        <w:spacing w:after="120"/>
        <w:jc w:val="both"/>
      </w:pPr>
      <w:r>
        <w:t xml:space="preserve">Filter both data sources to a narrow time window and the same pod/service. Usually sufficient for low-concurrency systems; breaks down at high scale.</w:t>
      </w:r>
    </w:p>
    <w:p>
      <w:pPr>
        <w:pStyle w:val="Heading3"/>
        <w:spacing w:after="120" w:before="220"/>
      </w:pPr>
      <w:r>
        <w:rPr>
          <w:b/>
          <w:bCs/>
        </w:rPr>
        <w:t xml:space="preserve">7.4.3 Pod/Container Identity</w:t>
      </w:r>
    </w:p>
    <w:p>
      <w:pPr>
        <w:spacing w:after="120"/>
        <w:jc w:val="both"/>
      </w:pPr>
      <w:r>
        <w:t xml:space="preserve">Both data sources have Kubernetes metadata. Filter to specific pod. Narrows the correlation space.</w:t>
      </w:r>
    </w:p>
    <w:p>
      <w:pPr>
        <w:pStyle w:val="Heading3"/>
        <w:spacing w:after="120" w:before="220"/>
      </w:pPr>
      <w:r>
        <w:rPr>
          <w:b/>
          <w:bCs/>
        </w:rPr>
        <w:t xml:space="preserve">7.4.4 OpenTelemetry as Unifier</w:t>
      </w:r>
    </w:p>
    <w:p>
      <w:pPr>
        <w:spacing w:after="120"/>
        <w:jc w:val="both"/>
      </w:pPr>
      <w:r>
        <w:t xml:space="preserve">OpenTelemetry standardizes trace context propagation. Tools emitting OTel data can be cross-referenced by trace ID in OTel backends (Tempo, Honeycomb). Emerging standard for eBPF tool output too.</w:t>
      </w:r>
    </w:p>
    <w:p>
      <w:pPr>
        <w:pStyle w:val="Heading3"/>
        <w:spacing w:after="120" w:before="220"/>
      </w:pPr>
      <w:r>
        <w:rPr>
          <w:b/>
          <w:bCs/>
        </w:rPr>
        <w:t xml:space="preserve">7.4.5 Commercial Correlation Engines</w:t>
      </w:r>
    </w:p>
    <w:p>
      <w:pPr>
        <w:spacing w:after="120"/>
        <w:jc w:val="both"/>
      </w:pPr>
      <w:r>
        <w:t xml:space="preserve">Observability platforms (Datadog, New Relic, Dynatrace) have built correlation engines that link data sources. Expensive but effective. Part of why organizations stick with commercial APM.</w:t>
      </w:r>
    </w:p>
    <w:p>
      <w:pPr>
        <w:pStyle w:val="Heading2"/>
        <w:spacing w:after="160" w:before="280"/>
      </w:pPr>
      <w:r>
        <w:rPr>
          <w:b/>
          <w:bCs/>
        </w:rPr>
        <w:t xml:space="preserve">7.5 Example: A Real Investigation</w:t>
      </w:r>
    </w:p>
    <w:p>
      <w:pPr>
        <w:spacing w:after="120"/>
        <w:jc w:val="both"/>
      </w:pPr>
      <w:r>
        <w:t xml:space="preserve">How an investigation actually goes with correlation challenges:</w:t>
      </w:r>
    </w:p>
    <w:p>
      <w:pPr>
        <w:pStyle w:val="ListParagraph"/>
        <w:numPr>
          <w:ilvl w:val="0"/>
          <w:numId w:val="3"/>
        </w:numPr>
        <w:spacing w:after="80"/>
      </w:pPr>
      <w:r>
        <w:t xml:space="preserve">Alert fires — p99 latency up for checkout service.</w:t>
      </w:r>
    </w:p>
    <w:p>
      <w:pPr>
        <w:pStyle w:val="ListParagraph"/>
        <w:numPr>
          <w:ilvl w:val="0"/>
          <w:numId w:val="3"/>
        </w:numPr>
        <w:spacing w:after="80"/>
      </w:pPr>
      <w:r>
        <w:t xml:space="preserve">Metric dashboard confirms: 14:30 UTC today.</w:t>
      </w:r>
    </w:p>
    <w:p>
      <w:pPr>
        <w:pStyle w:val="ListParagraph"/>
        <w:numPr>
          <w:ilvl w:val="0"/>
          <w:numId w:val="3"/>
        </w:numPr>
        <w:spacing w:after="80"/>
      </w:pPr>
      <w:r>
        <w:t xml:space="preserve">Tempo (tracing): find traces with latency &gt; 2 seconds in that window → 50 traces.</w:t>
      </w:r>
    </w:p>
    <w:p>
      <w:pPr>
        <w:pStyle w:val="ListParagraph"/>
        <w:numPr>
          <w:ilvl w:val="0"/>
          <w:numId w:val="3"/>
        </w:numPr>
        <w:spacing w:after="80"/>
      </w:pPr>
      <w:r>
        <w:t xml:space="preserve">Pixie: filter to checkout pods, 14:28-14:32 UTC → many requests, hard to match specific traces.</w:t>
      </w:r>
    </w:p>
    <w:p>
      <w:pPr>
        <w:pStyle w:val="ListParagraph"/>
        <w:numPr>
          <w:ilvl w:val="0"/>
          <w:numId w:val="3"/>
        </w:numPr>
        <w:spacing w:after="80"/>
      </w:pPr>
      <w:r>
        <w:t xml:space="preserve">ASSUME correlation by time + pod. Review Pixie data for the pod. Find: slow Postgres queries.</w:t>
      </w:r>
    </w:p>
    <w:p>
      <w:pPr>
        <w:pStyle w:val="ListParagraph"/>
        <w:numPr>
          <w:ilvl w:val="0"/>
          <w:numId w:val="3"/>
        </w:numPr>
        <w:spacing w:after="80"/>
      </w:pPr>
      <w:r>
        <w:t xml:space="preserve">Parca profiles for the same window: CPU flame graph shows JSON serialization.</w:t>
      </w:r>
    </w:p>
    <w:p>
      <w:pPr>
        <w:pStyle w:val="ListParagraph"/>
        <w:numPr>
          <w:ilvl w:val="0"/>
          <w:numId w:val="3"/>
        </w:numPr>
        <w:spacing w:after="80"/>
      </w:pPr>
      <w:r>
        <w:t xml:space="preserve">Deploy fix hypothesis: batch the Postgres queries; optimize serialization.</w:t>
      </w:r>
    </w:p>
    <w:p>
      <w:pPr>
        <w:spacing w:after="120"/>
        <w:jc w:val="both"/>
      </w:pPr>
      <w:r>
        <w:t xml:space="preserve">Notice: the investigation REQUIRED manual correlation. Tools didn't automatically link "trace X happened in pod Y at time Z and involved these syscalls." The human did that joining.</w:t>
      </w:r>
    </w:p>
    <w:p>
      <w:pPr>
        <w:pStyle w:val="Heading2"/>
        <w:spacing w:after="160" w:before="280"/>
      </w:pPr>
      <w:r>
        <w:rPr>
          <w:b/>
          <w:bCs/>
        </w:rPr>
        <w:t xml:space="preserve">7.6 The Long-Term Direction</w:t>
      </w:r>
    </w:p>
    <w:p>
      <w:pPr>
        <w:spacing w:after="120"/>
        <w:jc w:val="both"/>
      </w:pPr>
      <w:r>
        <w:t xml:space="preserve">The industry is moving toward BETTER CORRELATION:</w:t>
      </w:r>
    </w:p>
    <w:p>
      <w:pPr>
        <w:pStyle w:val="ListParagraph"/>
        <w:numPr>
          <w:ilvl w:val="0"/>
          <w:numId w:val="2"/>
        </w:numPr>
        <w:spacing w:after="80"/>
      </w:pPr>
      <w:r>
        <w:t xml:space="preserve">OpenTelemetry standardizes trace context across systems.</w:t>
      </w:r>
    </w:p>
    <w:p>
      <w:pPr>
        <w:pStyle w:val="ListParagraph"/>
        <w:numPr>
          <w:ilvl w:val="0"/>
          <w:numId w:val="2"/>
        </w:numPr>
        <w:spacing w:after="80"/>
      </w:pPr>
      <w:r>
        <w:t xml:space="preserve">eBPF tools increasingly support OpenTelemetry output.</w:t>
      </w:r>
    </w:p>
    <w:p>
      <w:pPr>
        <w:pStyle w:val="ListParagraph"/>
        <w:numPr>
          <w:ilvl w:val="0"/>
          <w:numId w:val="2"/>
        </w:numPr>
        <w:spacing w:after="80"/>
      </w:pPr>
      <w:r>
        <w:t xml:space="preserve">Common storage formats (Tempo, Loki, Prometheus) enable joined queries.</w:t>
      </w:r>
    </w:p>
    <w:p>
      <w:pPr>
        <w:pStyle w:val="ListParagraph"/>
        <w:numPr>
          <w:ilvl w:val="0"/>
          <w:numId w:val="2"/>
        </w:numPr>
        <w:spacing w:after="80"/>
      </w:pPr>
      <w:r>
        <w:t xml:space="preserve">Products like Dash0, Coroot, Grafana LGTM aim to unify signals.</w:t>
      </w:r>
    </w:p>
    <w:p>
      <w:pPr>
        <w:spacing w:after="120"/>
        <w:jc w:val="both"/>
      </w:pPr>
      <w:r>
        <w:t xml:space="preserve">But as of 2026, correlation remains a CHALLENGE for most deployments. Budget time for building investigation workflows that span multiple tools.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The Verifier Learning Curve</w:t>
      </w:r>
    </w:p>
    <w:p>
      <w:pPr>
        <w:pStyle w:val="Heading2"/>
        <w:spacing w:after="160" w:before="280"/>
      </w:pPr>
      <w:r>
        <w:rPr>
          <w:b/>
          <w:bCs/>
        </w:rPr>
        <w:t xml:space="preserve">8.1 The Verifier's Role</w:t>
      </w:r>
    </w:p>
    <w:p>
      <w:pPr>
        <w:spacing w:after="120"/>
        <w:jc w:val="both"/>
      </w:pPr>
      <w:r>
        <w:t xml:space="preserve">Module 1 introduced the eBPF verifier — the kernel subsystem that proves an eBPF program is safe before allowing it to run. Every program must pass verification:</w:t>
      </w:r>
    </w:p>
    <w:p>
      <w:pPr>
        <w:pStyle w:val="ListParagraph"/>
        <w:numPr>
          <w:ilvl w:val="0"/>
          <w:numId w:val="2"/>
        </w:numPr>
        <w:spacing w:after="80"/>
      </w:pPr>
      <w:r>
        <w:t xml:space="preserve">Bounded loops (verifier can prove termination).</w:t>
      </w:r>
    </w:p>
    <w:p>
      <w:pPr>
        <w:pStyle w:val="ListParagraph"/>
        <w:numPr>
          <w:ilvl w:val="0"/>
          <w:numId w:val="2"/>
        </w:numPr>
        <w:spacing w:after="80"/>
      </w:pPr>
      <w:r>
        <w:t xml:space="preserve">No out-of-bounds memory access.</w:t>
      </w:r>
    </w:p>
    <w:p>
      <w:pPr>
        <w:pStyle w:val="ListParagraph"/>
        <w:numPr>
          <w:ilvl w:val="0"/>
          <w:numId w:val="2"/>
        </w:numPr>
        <w:spacing w:after="80"/>
      </w:pPr>
      <w:r>
        <w:t xml:space="preserve">Limited stack size.</w:t>
      </w:r>
    </w:p>
    <w:p>
      <w:pPr>
        <w:pStyle w:val="ListParagraph"/>
        <w:numPr>
          <w:ilvl w:val="0"/>
          <w:numId w:val="2"/>
        </w:numPr>
        <w:spacing w:after="80"/>
      </w:pPr>
      <w:r>
        <w:t xml:space="preserve">Valid helper function usage.</w:t>
      </w:r>
    </w:p>
    <w:p>
      <w:pPr>
        <w:pStyle w:val="ListParagraph"/>
        <w:numPr>
          <w:ilvl w:val="0"/>
          <w:numId w:val="2"/>
        </w:numPr>
        <w:spacing w:after="80"/>
      </w:pPr>
      <w:r>
        <w:t xml:space="preserve">No deadlocks or race conditions.</w:t>
      </w:r>
    </w:p>
    <w:p>
      <w:pPr>
        <w:spacing w:after="120"/>
        <w:jc w:val="both"/>
      </w:pPr>
      <w:r>
        <w:t xml:space="preserve">This SAFETY GUARANTEE is what makes eBPF trustworthy. Without it, a bad eBPF program could crash the kernel. With it, eBPF programs are safe to run in production kernels.</w:t>
      </w:r>
    </w:p>
    <w:p>
      <w:pPr>
        <w:spacing w:after="120"/>
        <w:jc w:val="both"/>
      </w:pPr>
      <w:r>
        <w:t xml:space="preserve">But: the verifier is STRICT. And its error messages are INFAMOUSLY unhelpful. Writing eBPF programs that pass verification is a nontrivial skill.</w:t>
      </w:r>
    </w:p>
    <w:p>
      <w:pPr>
        <w:pStyle w:val="Heading2"/>
        <w:spacing w:after="160" w:before="280"/>
      </w:pPr>
      <w:r>
        <w:rPr>
          <w:b/>
          <w:bCs/>
        </w:rPr>
        <w:t xml:space="preserve">8.2 Who This Affects</w:t>
      </w:r>
    </w:p>
    <w:p>
      <w:pPr>
        <w:spacing w:after="120"/>
        <w:jc w:val="both"/>
      </w:pPr>
      <w:r>
        <w:t xml:space="preserve">Important caveat: MOST PEOPLE don't write eBPF programs directly. They use pre-built tools (Cilium, Falco, Tetragon, Pixie, Parca). The tool vendors have already dealt with verifier errors.</w:t>
      </w:r>
    </w:p>
    <w:p>
      <w:pPr>
        <w:spacing w:after="120"/>
        <w:jc w:val="both"/>
      </w:pPr>
      <w:r>
        <w:t xml:space="preserve">The verifier affects you if:</w:t>
      </w:r>
    </w:p>
    <w:p>
      <w:pPr>
        <w:pStyle w:val="ListParagraph"/>
        <w:numPr>
          <w:ilvl w:val="0"/>
          <w:numId w:val="2"/>
        </w:numPr>
        <w:spacing w:after="80"/>
      </w:pPr>
      <w:r>
        <w:t xml:space="preserve">You're writing custom eBPF programs (tracing, profiling, custom detection).</w:t>
      </w:r>
    </w:p>
    <w:p>
      <w:pPr>
        <w:pStyle w:val="ListParagraph"/>
        <w:numPr>
          <w:ilvl w:val="0"/>
          <w:numId w:val="2"/>
        </w:numPr>
        <w:spacing w:after="80"/>
      </w:pPr>
      <w:r>
        <w:t xml:space="preserve">You're writing custom Pixie / Falco / Tetragon policies that compile to eBPF.</w:t>
      </w:r>
    </w:p>
    <w:p>
      <w:pPr>
        <w:pStyle w:val="ListParagraph"/>
        <w:numPr>
          <w:ilvl w:val="0"/>
          <w:numId w:val="2"/>
        </w:numPr>
        <w:spacing w:after="80"/>
      </w:pPr>
      <w:r>
        <w:t xml:space="preserve">You're a maintainer of eBPF tools.</w:t>
      </w:r>
    </w:p>
    <w:p>
      <w:pPr>
        <w:pStyle w:val="ListParagraph"/>
        <w:numPr>
          <w:ilvl w:val="0"/>
          <w:numId w:val="2"/>
        </w:numPr>
        <w:spacing w:after="80"/>
      </w:pPr>
      <w:r>
        <w:t xml:space="preserve">You're debugging why an eBPF-based tool isn't working on your kernel.</w:t>
      </w:r>
    </w:p>
    <w:p>
      <w:pPr>
        <w:spacing w:after="120"/>
        <w:jc w:val="both"/>
      </w:pPr>
      <w:r>
        <w:t xml:space="preserve">If you're a consumer of eBPF tools, this module is informative. If you're a creator, it's essential.</w:t>
      </w:r>
    </w:p>
    <w:p>
      <w:pPr>
        <w:pStyle w:val="Heading2"/>
        <w:spacing w:after="160" w:before="280"/>
      </w:pPr>
      <w:r>
        <w:rPr>
          <w:b/>
          <w:bCs/>
        </w:rPr>
        <w:t xml:space="preserve">8.3 Verifier Error Examples</w:t>
      </w:r>
    </w:p>
    <w:p>
      <w:pPr>
        <w:spacing w:after="120"/>
        <w:jc w:val="both"/>
      </w:pPr>
      <w:r>
        <w:t xml:space="preserve">Real verifier errors look like this:</w:t>
      </w:r>
    </w:p>
    <w:p>
      <w:pPr>
        <w:shd w:fill="F2F2F2" w:val="clear"/>
        <w:spacing w:after="80" w:before="80"/>
      </w:pPr>
      <w:r>
        <w:rPr>
          <w:rFonts w:ascii="Consolas" w:cs="Consolas" w:eastAsia="Consolas" w:hAnsi="Consolas"/>
          <w:sz w:val="20"/>
          <w:szCs w:val="20"/>
        </w:rPr>
        <w:t xml:space="preserve">libbpf: verifier output:</w:t>
      </w:r>
    </w:p>
    <w:p>
      <w:pPr>
        <w:shd w:fill="F2F2F2" w:val="clear"/>
        <w:spacing w:after="80" w:before="80"/>
      </w:pPr>
      <w:r>
        <w:rPr>
          <w:rFonts w:ascii="Consolas" w:cs="Consolas" w:eastAsia="Consolas" w:hAnsi="Consolas"/>
          <w:sz w:val="20"/>
          <w:szCs w:val="20"/>
        </w:rPr>
        <w:t xml:space="preserve">0: (bf) r6 = r1</w:t>
      </w:r>
    </w:p>
    <w:p>
      <w:pPr>
        <w:shd w:fill="F2F2F2" w:val="clear"/>
        <w:spacing w:after="80" w:before="80"/>
      </w:pPr>
      <w:r>
        <w:rPr>
          <w:rFonts w:ascii="Consolas" w:cs="Consolas" w:eastAsia="Consolas" w:hAnsi="Consolas"/>
          <w:sz w:val="20"/>
          <w:szCs w:val="20"/>
        </w:rPr>
        <w:t xml:space="preserve">1: (79) r7 = *(u64 *)(r6 +112)</w:t>
      </w:r>
    </w:p>
    <w:p>
      <w:pPr>
        <w:shd w:fill="F2F2F2" w:val="clear"/>
        <w:spacing w:after="80" w:before="80"/>
      </w:pPr>
      <w:r>
        <w:rPr>
          <w:rFonts w:ascii="Consolas" w:cs="Consolas" w:eastAsia="Consolas" w:hAnsi="Consolas"/>
          <w:sz w:val="20"/>
          <w:szCs w:val="20"/>
        </w:rPr>
        <w:t xml:space="preserve">2: (55) if r7 != 0x0 goto pc+3</w:t>
      </w:r>
    </w:p>
    <w:p>
      <w:pPr>
        <w:shd w:fill="F2F2F2" w:val="clear"/>
        <w:spacing w:after="80" w:before="80"/>
      </w:pPr>
      <w:r>
        <w:rPr>
          <w:rFonts w:ascii="Consolas" w:cs="Consolas" w:eastAsia="Consolas" w:hAnsi="Consolas"/>
          <w:sz w:val="20"/>
          <w:szCs w:val="20"/>
        </w:rPr>
        <w:t xml:space="preserve">3: (b7) r0 = 0</w:t>
      </w:r>
    </w:p>
    <w:p>
      <w:pPr>
        <w:shd w:fill="F2F2F2" w:val="clear"/>
        <w:spacing w:after="80" w:before="80"/>
      </w:pPr>
      <w:r>
        <w:rPr>
          <w:rFonts w:ascii="Consolas" w:cs="Consolas" w:eastAsia="Consolas" w:hAnsi="Consolas"/>
          <w:sz w:val="20"/>
          <w:szCs w:val="20"/>
        </w:rPr>
        <w:t xml:space="preserve">4: (05) goto pc+14</w:t>
      </w:r>
    </w:p>
    <w:p>
      <w:pPr>
        <w:shd w:fill="F2F2F2" w:val="clear"/>
        <w:spacing w:after="80" w:before="80"/>
      </w:pPr>
      <w:r>
        <w:rPr>
          <w:rFonts w:ascii="Consolas" w:cs="Consolas" w:eastAsia="Consolas" w:hAnsi="Consolas"/>
          <w:sz w:val="20"/>
          <w:szCs w:val="20"/>
        </w:rPr>
        <w:t xml:space="preserve">19: (85) call bpf_trace_printk#6</w:t>
      </w:r>
    </w:p>
    <w:p>
      <w:pPr>
        <w:shd w:fill="F2F2F2" w:val="clear"/>
        <w:spacing w:after="80" w:before="80"/>
      </w:pPr>
      <w:r>
        <w:rPr>
          <w:rFonts w:ascii="Consolas" w:cs="Consolas" w:eastAsia="Consolas" w:hAnsi="Consolas"/>
          <w:sz w:val="20"/>
          <w:szCs w:val="20"/>
        </w:rPr>
        <w:t xml:space="preserve">R1 unbounded memory access, make sure to bounds check any such access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libbpf: failed to load program 'kprobe_sys_execve': Permission denied</w:t>
      </w:r>
    </w:p>
    <w:p>
      <w:pPr>
        <w:shd w:fill="F2F2F2" w:val="clear"/>
        <w:spacing w:after="80" w:before="80"/>
      </w:pPr>
      <w:r>
        <w:rPr>
          <w:rFonts w:ascii="Consolas" w:cs="Consolas" w:eastAsia="Consolas" w:hAnsi="Consolas"/>
          <w:sz w:val="20"/>
          <w:szCs w:val="20"/>
        </w:rPr>
        <w:t xml:space="preserve">libbpf: failed to load object 'my_program'</w:t>
      </w:r>
    </w:p>
    <w:p>
      <w:pPr>
        <w:spacing w:after="120"/>
        <w:jc w:val="both"/>
      </w:pPr>
      <w:r>
        <w:t xml:space="preserve">Translation for experienced eBPF developers: somewhere in your program, you're accessing memory whose size the verifier can't prove is bounded. You need to add an explicit bounds check.</w:t>
      </w:r>
    </w:p>
    <w:p>
      <w:pPr>
        <w:spacing w:after="120"/>
        <w:jc w:val="both"/>
      </w:pPr>
      <w:r>
        <w:t xml:space="preserve">Translation for beginners: ???</w:t>
      </w:r>
    </w:p>
    <w:p>
      <w:pPr>
        <w:pStyle w:val="Heading2"/>
        <w:spacing w:after="160" w:before="280"/>
      </w:pPr>
      <w:r>
        <w:rPr>
          <w:b/>
          <w:bCs/>
        </w:rPr>
        <w:t xml:space="preserve">8.4 Common Verifier Issues</w:t>
      </w:r>
    </w:p>
    <w:p>
      <w:pPr>
        <w:pStyle w:val="Heading3"/>
        <w:spacing w:after="120" w:before="220"/>
      </w:pPr>
      <w:r>
        <w:rPr>
          <w:b/>
          <w:bCs/>
        </w:rPr>
        <w:t xml:space="preserve">8.4.1 Unbounded Memory Access</w:t>
      </w:r>
    </w:p>
    <w:p>
      <w:pPr>
        <w:spacing w:after="120"/>
        <w:jc w:val="both"/>
      </w:pPr>
      <w:r>
        <w:t xml:space="preserve">Accessing a pointer without the verifier being able to prove it's within valid memory. Fix: explicit size check before access.</w:t>
      </w:r>
    </w:p>
    <w:p>
      <w:pPr>
        <w:shd w:fill="F2F2F2" w:val="clear"/>
        <w:spacing w:after="80" w:before="80"/>
      </w:pPr>
      <w:r>
        <w:rPr>
          <w:rFonts w:ascii="Consolas" w:cs="Consolas" w:eastAsia="Consolas" w:hAnsi="Consolas"/>
          <w:sz w:val="20"/>
          <w:szCs w:val="20"/>
        </w:rPr>
        <w:t xml:space="preserve">// PROBLEM:</w:t>
      </w:r>
    </w:p>
    <w:p>
      <w:pPr>
        <w:shd w:fill="F2F2F2" w:val="clear"/>
        <w:spacing w:after="80" w:before="80"/>
      </w:pPr>
      <w:r>
        <w:rPr>
          <w:rFonts w:ascii="Consolas" w:cs="Consolas" w:eastAsia="Consolas" w:hAnsi="Consolas"/>
          <w:sz w:val="20"/>
          <w:szCs w:val="20"/>
        </w:rPr>
        <w:t xml:space="preserve">char *name = process-&gt;comm;  // verifier: how long is comm?</w:t>
      </w:r>
    </w:p>
    <w:p>
      <w:pPr>
        <w:shd w:fill="F2F2F2" w:val="clear"/>
        <w:spacing w:after="80" w:before="80"/>
      </w:pPr>
      <w:r>
        <w:rPr>
          <w:rFonts w:ascii="Consolas" w:cs="Consolas" w:eastAsia="Consolas" w:hAnsi="Consolas"/>
          <w:sz w:val="20"/>
          <w:szCs w:val="20"/>
        </w:rPr>
        <w:t xml:space="preserve">bpf_probe_read(buf, 100, name);  // could overrun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FIX:</w:t>
      </w:r>
    </w:p>
    <w:p>
      <w:pPr>
        <w:shd w:fill="F2F2F2" w:val="clear"/>
        <w:spacing w:after="80" w:before="80"/>
      </w:pPr>
      <w:r>
        <w:rPr>
          <w:rFonts w:ascii="Consolas" w:cs="Consolas" w:eastAsia="Consolas" w:hAnsi="Consolas"/>
          <w:sz w:val="20"/>
          <w:szCs w:val="20"/>
        </w:rPr>
        <w:t xml:space="preserve">// Use a helper that knows the bound</w:t>
      </w:r>
    </w:p>
    <w:p>
      <w:pPr>
        <w:shd w:fill="F2F2F2" w:val="clear"/>
        <w:spacing w:after="80" w:before="80"/>
      </w:pPr>
      <w:r>
        <w:rPr>
          <w:rFonts w:ascii="Consolas" w:cs="Consolas" w:eastAsia="Consolas" w:hAnsi="Consolas"/>
          <w:sz w:val="20"/>
          <w:szCs w:val="20"/>
        </w:rPr>
        <w:t xml:space="preserve">bpf_probe_read_str(buf, sizeof(buf), name);</w:t>
      </w:r>
    </w:p>
    <w:p>
      <w:pPr>
        <w:pStyle w:val="Heading3"/>
        <w:spacing w:after="120" w:before="220"/>
      </w:pPr>
      <w:r>
        <w:rPr>
          <w:b/>
          <w:bCs/>
        </w:rPr>
        <w:t xml:space="preserve">8.4.2 Unbounded Loops</w:t>
      </w:r>
    </w:p>
    <w:p>
      <w:pPr>
        <w:spacing w:after="120"/>
        <w:jc w:val="both"/>
      </w:pPr>
      <w:r>
        <w:t xml:space="preserve">Loops whose iteration count isn't statically bounded. Fix: use BPF loop helpers or explicit iteration limits.</w:t>
      </w:r>
    </w:p>
    <w:p>
      <w:pPr>
        <w:shd w:fill="F2F2F2" w:val="clear"/>
        <w:spacing w:after="80" w:before="80"/>
      </w:pPr>
      <w:r>
        <w:rPr>
          <w:rFonts w:ascii="Consolas" w:cs="Consolas" w:eastAsia="Consolas" w:hAnsi="Consolas"/>
          <w:sz w:val="20"/>
          <w:szCs w:val="20"/>
        </w:rPr>
        <w:t xml:space="preserve">// PROBLEM:</w:t>
      </w:r>
    </w:p>
    <w:p>
      <w:pPr>
        <w:shd w:fill="F2F2F2" w:val="clear"/>
        <w:spacing w:after="80" w:before="80"/>
      </w:pPr>
      <w:r>
        <w:rPr>
          <w:rFonts w:ascii="Consolas" w:cs="Consolas" w:eastAsia="Consolas" w:hAnsi="Consolas"/>
          <w:sz w:val="20"/>
          <w:szCs w:val="20"/>
        </w:rPr>
        <w:t xml:space="preserve">while (*p != 0) { p++; }  // verifier: how many iterations?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FIX (modern kernels):</w:t>
      </w:r>
    </w:p>
    <w:p>
      <w:pPr>
        <w:shd w:fill="F2F2F2" w:val="clear"/>
        <w:spacing w:after="80" w:before="80"/>
      </w:pPr>
      <w:r>
        <w:rPr>
          <w:rFonts w:ascii="Consolas" w:cs="Consolas" w:eastAsia="Consolas" w:hAnsi="Consolas"/>
          <w:sz w:val="20"/>
          <w:szCs w:val="20"/>
        </w:rPr>
        <w:t xml:space="preserve">bpf_for_each_map_elem(&amp;my_map, callback, ctx, 0);</w:t>
      </w:r>
    </w:p>
    <w:p>
      <w:pPr>
        <w:pStyle w:val="Heading3"/>
        <w:spacing w:after="120" w:before="220"/>
      </w:pPr>
      <w:r>
        <w:rPr>
          <w:b/>
          <w:bCs/>
        </w:rPr>
        <w:t xml:space="preserve">8.4.3 Stack Overflow</w:t>
      </w:r>
    </w:p>
    <w:p>
      <w:pPr>
        <w:spacing w:after="120"/>
        <w:jc w:val="both"/>
      </w:pPr>
      <w:r>
        <w:t xml:space="preserve">eBPF programs have a LIMITED STACK (typically 512 bytes). Large local variables won't fit.</w:t>
      </w:r>
    </w:p>
    <w:p>
      <w:pPr>
        <w:shd w:fill="F2F2F2" w:val="clear"/>
        <w:spacing w:after="80" w:before="80"/>
      </w:pPr>
      <w:r>
        <w:rPr>
          <w:rFonts w:ascii="Consolas" w:cs="Consolas" w:eastAsia="Consolas" w:hAnsi="Consolas"/>
          <w:sz w:val="20"/>
          <w:szCs w:val="20"/>
        </w:rPr>
        <w:t xml:space="preserve">// PROBLEM:</w:t>
      </w:r>
    </w:p>
    <w:p>
      <w:pPr>
        <w:shd w:fill="F2F2F2" w:val="clear"/>
        <w:spacing w:after="80" w:before="80"/>
      </w:pPr>
      <w:r>
        <w:rPr>
          <w:rFonts w:ascii="Consolas" w:cs="Consolas" w:eastAsia="Consolas" w:hAnsi="Consolas"/>
          <w:sz w:val="20"/>
          <w:szCs w:val="20"/>
        </w:rPr>
        <w:t xml:space="preserve">char huge_buffer[10240];  // won't fit in stack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FIX:</w:t>
      </w:r>
    </w:p>
    <w:p>
      <w:pPr>
        <w:shd w:fill="F2F2F2" w:val="clear"/>
        <w:spacing w:after="80" w:before="80"/>
      </w:pPr>
      <w:r>
        <w:rPr>
          <w:rFonts w:ascii="Consolas" w:cs="Consolas" w:eastAsia="Consolas" w:hAnsi="Consolas"/>
          <w:sz w:val="20"/>
          <w:szCs w:val="20"/>
        </w:rPr>
        <w:t xml:space="preserve">// Use a per-cpu or per-thread BPF map instead</w:t>
      </w:r>
    </w:p>
    <w:p>
      <w:pPr>
        <w:shd w:fill="F2F2F2" w:val="clear"/>
        <w:spacing w:after="80" w:before="80"/>
      </w:pPr>
      <w:r>
        <w:rPr>
          <w:rFonts w:ascii="Consolas" w:cs="Consolas" w:eastAsia="Consolas" w:hAnsi="Consolas"/>
          <w:sz w:val="20"/>
          <w:szCs w:val="20"/>
        </w:rPr>
        <w:t xml:space="preserve">struct {</w:t>
      </w:r>
    </w:p>
    <w:p>
      <w:pPr>
        <w:shd w:fill="F2F2F2" w:val="clear"/>
        <w:spacing w:after="80" w:before="80"/>
      </w:pPr>
      <w:r>
        <w:rPr>
          <w:rFonts w:ascii="Consolas" w:cs="Consolas" w:eastAsia="Consolas" w:hAnsi="Consolas"/>
          <w:sz w:val="20"/>
          <w:szCs w:val="20"/>
        </w:rPr>
        <w:t xml:space="preserve">    __uint(type, BPF_MAP_TYPE_PERCPU_ARRAY);</w:t>
      </w:r>
    </w:p>
    <w:p>
      <w:pPr>
        <w:shd w:fill="F2F2F2" w:val="clear"/>
        <w:spacing w:after="80" w:before="80"/>
      </w:pPr>
      <w:r>
        <w:rPr>
          <w:rFonts w:ascii="Consolas" w:cs="Consolas" w:eastAsia="Consolas" w:hAnsi="Consolas"/>
          <w:sz w:val="20"/>
          <w:szCs w:val="20"/>
        </w:rPr>
        <w:t xml:space="preserve">    __uint(max_entries, 1);</w:t>
      </w:r>
    </w:p>
    <w:p>
      <w:pPr>
        <w:shd w:fill="F2F2F2" w:val="clear"/>
        <w:spacing w:after="80" w:before="80"/>
      </w:pPr>
      <w:r>
        <w:rPr>
          <w:rFonts w:ascii="Consolas" w:cs="Consolas" w:eastAsia="Consolas" w:hAnsi="Consolas"/>
          <w:sz w:val="20"/>
          <w:szCs w:val="20"/>
        </w:rPr>
        <w:t xml:space="preserve">    __type(key, u32);</w:t>
      </w:r>
    </w:p>
    <w:p>
      <w:pPr>
        <w:shd w:fill="F2F2F2" w:val="clear"/>
        <w:spacing w:after="80" w:before="80"/>
      </w:pPr>
      <w:r>
        <w:rPr>
          <w:rFonts w:ascii="Consolas" w:cs="Consolas" w:eastAsia="Consolas" w:hAnsi="Consolas"/>
          <w:sz w:val="20"/>
          <w:szCs w:val="20"/>
        </w:rPr>
        <w:t xml:space="preserve">    __type(value, char[10240]);</w:t>
      </w:r>
    </w:p>
    <w:p>
      <w:pPr>
        <w:shd w:fill="F2F2F2" w:val="clear"/>
        <w:spacing w:after="80" w:before="80"/>
      </w:pPr>
      <w:r>
        <w:rPr>
          <w:rFonts w:ascii="Consolas" w:cs="Consolas" w:eastAsia="Consolas" w:hAnsi="Consolas"/>
          <w:sz w:val="20"/>
          <w:szCs w:val="20"/>
        </w:rPr>
        <w:t xml:space="preserve">} big_buf_map SEC(".maps");</w:t>
      </w:r>
    </w:p>
    <w:p>
      <w:pPr>
        <w:pStyle w:val="Heading3"/>
        <w:spacing w:after="120" w:before="220"/>
      </w:pPr>
      <w:r>
        <w:rPr>
          <w:b/>
          <w:bCs/>
        </w:rPr>
        <w:t xml:space="preserve">8.4.4 Invalid Helper Usage</w:t>
      </w:r>
    </w:p>
    <w:p>
      <w:pPr>
        <w:spacing w:after="120"/>
        <w:jc w:val="both"/>
      </w:pPr>
      <w:r>
        <w:t xml:space="preserve">Some helper functions only work in specific program types. Using them wrong causes verifier errors.</w:t>
      </w:r>
    </w:p>
    <w:p>
      <w:pPr>
        <w:pStyle w:val="Heading3"/>
        <w:spacing w:after="120" w:before="220"/>
      </w:pPr>
      <w:r>
        <w:rPr>
          <w:b/>
          <w:bCs/>
        </w:rPr>
        <w:t xml:space="preserve">8.4.5 Complex Control Flow</w:t>
      </w:r>
    </w:p>
    <w:p>
      <w:pPr>
        <w:spacing w:after="120"/>
        <w:jc w:val="both"/>
      </w:pPr>
      <w:r>
        <w:t xml:space="preserve">Deeply nested conditions and many-way branches can make the verifier give up. Some kernels have instruction count limits (1M+ in recent kernels; smaller in older).</w:t>
      </w:r>
    </w:p>
    <w:p>
      <w:pPr>
        <w:pStyle w:val="Heading2"/>
        <w:spacing w:after="160" w:before="280"/>
      </w:pPr>
      <w:r>
        <w:rPr>
          <w:b/>
          <w:bCs/>
        </w:rPr>
        <w:t xml:space="preserve">8.5 The Debugging Experience</w:t>
      </w:r>
    </w:p>
    <w:p>
      <w:pPr>
        <w:spacing w:after="120"/>
        <w:jc w:val="both"/>
      </w:pPr>
      <w:r>
        <w:t xml:space="preserve">Typical verifier debugging session:</w:t>
      </w:r>
    </w:p>
    <w:p>
      <w:pPr>
        <w:pStyle w:val="ListParagraph"/>
        <w:numPr>
          <w:ilvl w:val="0"/>
          <w:numId w:val="3"/>
        </w:numPr>
        <w:spacing w:after="80"/>
      </w:pPr>
      <w:r>
        <w:t xml:space="preserve">Write a program you think is correct.</w:t>
      </w:r>
    </w:p>
    <w:p>
      <w:pPr>
        <w:pStyle w:val="ListParagraph"/>
        <w:numPr>
          <w:ilvl w:val="0"/>
          <w:numId w:val="3"/>
        </w:numPr>
        <w:spacing w:after="80"/>
      </w:pPr>
      <w:r>
        <w:t xml:space="preserve">Compile it. No errors.</w:t>
      </w:r>
    </w:p>
    <w:p>
      <w:pPr>
        <w:pStyle w:val="ListParagraph"/>
        <w:numPr>
          <w:ilvl w:val="0"/>
          <w:numId w:val="3"/>
        </w:numPr>
        <w:spacing w:after="80"/>
      </w:pPr>
      <w:r>
        <w:t xml:space="preserve">Load it. Verifier rejects with cryptic message.</w:t>
      </w:r>
    </w:p>
    <w:p>
      <w:pPr>
        <w:pStyle w:val="ListParagraph"/>
        <w:numPr>
          <w:ilvl w:val="0"/>
          <w:numId w:val="3"/>
        </w:numPr>
        <w:spacing w:after="80"/>
      </w:pPr>
      <w:r>
        <w:t xml:space="preserve">Read the error output. Make something up about what it means.</w:t>
      </w:r>
    </w:p>
    <w:p>
      <w:pPr>
        <w:pStyle w:val="ListParagraph"/>
        <w:numPr>
          <w:ilvl w:val="0"/>
          <w:numId w:val="3"/>
        </w:numPr>
        <w:spacing w:after="80"/>
      </w:pPr>
      <w:r>
        <w:t xml:space="preserve">Try a change. Still fails, different message.</w:t>
      </w:r>
    </w:p>
    <w:p>
      <w:pPr>
        <w:pStyle w:val="ListParagraph"/>
        <w:numPr>
          <w:ilvl w:val="0"/>
          <w:numId w:val="3"/>
        </w:numPr>
        <w:spacing w:after="80"/>
      </w:pPr>
      <w:r>
        <w:t xml:space="preserve">Look up the error on GitHub issues or Stack Overflow.</w:t>
      </w:r>
    </w:p>
    <w:p>
      <w:pPr>
        <w:pStyle w:val="ListParagraph"/>
        <w:numPr>
          <w:ilvl w:val="0"/>
          <w:numId w:val="3"/>
        </w:numPr>
        <w:spacing w:after="80"/>
      </w:pPr>
      <w:r>
        <w:t xml:space="preserve">Maybe find a similar case; maybe not.</w:t>
      </w:r>
    </w:p>
    <w:p>
      <w:pPr>
        <w:pStyle w:val="ListParagraph"/>
        <w:numPr>
          <w:ilvl w:val="0"/>
          <w:numId w:val="3"/>
        </w:numPr>
        <w:spacing w:after="80"/>
      </w:pPr>
      <w:r>
        <w:t xml:space="preserve">Iterate for hours.</w:t>
      </w:r>
    </w:p>
    <w:p>
      <w:pPr>
        <w:pStyle w:val="ListParagraph"/>
        <w:numPr>
          <w:ilvl w:val="0"/>
          <w:numId w:val="3"/>
        </w:numPr>
        <w:spacing w:after="80"/>
      </w:pPr>
      <w:r>
        <w:t xml:space="preserve">Eventually succeed by adding bounds checks, restructuring code.</w:t>
      </w:r>
    </w:p>
    <w:p>
      <w:pPr>
        <w:pStyle w:val="ListParagraph"/>
        <w:numPr>
          <w:ilvl w:val="0"/>
          <w:numId w:val="3"/>
        </w:numPr>
        <w:spacing w:after="80"/>
      </w:pPr>
      <w:r>
        <w:t xml:space="preserve">Don't fully understand why the final version works but the earlier one didn't.</w:t>
      </w:r>
    </w:p>
    <w:p>
      <w:pPr>
        <w:spacing w:after="120"/>
        <w:jc w:val="both"/>
      </w:pPr>
      <w:r>
        <w:t xml:space="preserve">This is the EXPERIENCE. Many experienced developers report verifier frustration as one of the steepest learning curves in kernel development.</w:t>
      </w:r>
    </w:p>
    <w:p>
      <w:pPr>
        <w:pStyle w:val="Heading2"/>
        <w:spacing w:after="160" w:before="280"/>
      </w:pPr>
      <w:r>
        <w:rPr>
          <w:b/>
          <w:bCs/>
        </w:rPr>
        <w:t xml:space="preserve">8.6 Modern Improvements</w:t>
      </w:r>
    </w:p>
    <w:p>
      <w:pPr>
        <w:spacing w:after="120"/>
        <w:jc w:val="both"/>
      </w:pPr>
      <w:r>
        <w:t xml:space="preserve">The verifier is getting BETTER over time:</w:t>
      </w:r>
    </w:p>
    <w:p>
      <w:pPr>
        <w:pStyle w:val="ListParagraph"/>
        <w:numPr>
          <w:ilvl w:val="0"/>
          <w:numId w:val="2"/>
        </w:numPr>
        <w:spacing w:after="80"/>
      </w:pPr>
      <w:r>
        <w:t xml:space="preserve">More helpful error messages in recent kernels.</w:t>
      </w:r>
    </w:p>
    <w:p>
      <w:pPr>
        <w:pStyle w:val="ListParagraph"/>
        <w:numPr>
          <w:ilvl w:val="0"/>
          <w:numId w:val="2"/>
        </w:numPr>
        <w:spacing w:after="80"/>
      </w:pPr>
      <w:r>
        <w:t xml:space="preserve">bpf_for helper for bounded loops.</w:t>
      </w:r>
    </w:p>
    <w:p>
      <w:pPr>
        <w:pStyle w:val="ListParagraph"/>
        <w:numPr>
          <w:ilvl w:val="0"/>
          <w:numId w:val="2"/>
        </w:numPr>
        <w:spacing w:after="80"/>
      </w:pPr>
      <w:r>
        <w:t xml:space="preserve">dynptr for safer memory access.</w:t>
      </w:r>
    </w:p>
    <w:p>
      <w:pPr>
        <w:pStyle w:val="ListParagraph"/>
        <w:numPr>
          <w:ilvl w:val="0"/>
          <w:numId w:val="2"/>
        </w:numPr>
        <w:spacing w:after="80"/>
      </w:pPr>
      <w:r>
        <w:t xml:space="preserve">Better documentation.</w:t>
      </w:r>
    </w:p>
    <w:p>
      <w:pPr>
        <w:pStyle w:val="ListParagraph"/>
        <w:numPr>
          <w:ilvl w:val="0"/>
          <w:numId w:val="2"/>
        </w:numPr>
        <w:spacing w:after="80"/>
      </w:pPr>
      <w:r>
        <w:t xml:space="preserve">Tools like veristat for analyzing verifier complexity.</w:t>
      </w:r>
    </w:p>
    <w:p>
      <w:pPr>
        <w:spacing w:after="120"/>
        <w:jc w:val="both"/>
      </w:pPr>
      <w:r>
        <w:t xml:space="preserve">But it's still STRICT. Writing eBPF remains an expert skill.</w:t>
      </w:r>
    </w:p>
    <w:p>
      <w:pPr>
        <w:pStyle w:val="Heading2"/>
        <w:spacing w:after="160" w:before="280"/>
      </w:pPr>
      <w:r>
        <w:rPr>
          <w:b/>
          <w:bCs/>
        </w:rPr>
        <w:t xml:space="preserve">8.7 The Tooling Layer</w:t>
      </w:r>
    </w:p>
    <w:p>
      <w:pPr>
        <w:spacing w:after="120"/>
        <w:jc w:val="both"/>
      </w:pPr>
      <w:r>
        <w:t xml:space="preserve">A key reality: MOST USERS DON'T WRITE EBPF. Tools like Cilium, Falco, Tetragon, Pixie compile higher-level policy languages to eBPF behind the scenes. Users write YAML; tools handle verifier complexity.</w:t>
      </w:r>
    </w:p>
    <w:p>
      <w:pPr>
        <w:spacing w:after="120"/>
        <w:jc w:val="both"/>
      </w:pPr>
      <w:r>
        <w:t xml:space="preserve">This is the right abstraction for most organizations. Don't get into the verifier unless you need to.</w:t>
      </w:r>
    </w:p>
    <w:p>
      <w:pPr>
        <w:spacing w:after="120"/>
        <w:jc w:val="both"/>
      </w:pPr>
      <w:r>
        <w:t xml:space="preserve">If you DO need to write custom eBPF, budget LEARNING TIME. A skilled developer becomes verifier-proficient in 1-3 months of dedicated work. Team-wide skill requires hiring or training investment.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CO-RE Complexity</w:t>
      </w:r>
    </w:p>
    <w:p>
      <w:pPr>
        <w:pStyle w:val="Heading2"/>
        <w:spacing w:after="160" w:before="280"/>
      </w:pPr>
      <w:r>
        <w:rPr>
          <w:b/>
          <w:bCs/>
        </w:rPr>
        <w:t xml:space="preserve">9.1 What CO-RE Promises</w:t>
      </w:r>
    </w:p>
    <w:p>
      <w:pPr>
        <w:spacing w:after="120"/>
        <w:jc w:val="both"/>
      </w:pPr>
      <w:r>
        <w:t xml:space="preserve">CO-RE stands for COMPILE ONCE, RUN EVERYWHERE. It's an eBPF approach where:</w:t>
      </w:r>
    </w:p>
    <w:p>
      <w:pPr>
        <w:pStyle w:val="ListParagraph"/>
        <w:numPr>
          <w:ilvl w:val="0"/>
          <w:numId w:val="3"/>
        </w:numPr>
        <w:spacing w:after="80"/>
      </w:pPr>
      <w:r>
        <w:t xml:space="preserve">You COMPILE an eBPF program once.</w:t>
      </w:r>
    </w:p>
    <w:p>
      <w:pPr>
        <w:pStyle w:val="ListParagraph"/>
        <w:numPr>
          <w:ilvl w:val="0"/>
          <w:numId w:val="3"/>
        </w:numPr>
        <w:spacing w:after="80"/>
      </w:pPr>
      <w:r>
        <w:t xml:space="preserve">The compiled program RUNS ON DIFFERENT KERNELS without recompilation.</w:t>
      </w:r>
    </w:p>
    <w:p>
      <w:pPr>
        <w:spacing w:after="120"/>
        <w:jc w:val="both"/>
      </w:pPr>
      <w:r>
        <w:t xml:space="preserve">This is attractive. Without CO-RE, eBPF programs need to be rebuilt for each kernel version's specific data structures. With CO-RE, you build once and ship.</w:t>
      </w:r>
    </w:p>
    <w:p>
      <w:pPr>
        <w:pStyle w:val="Heading2"/>
        <w:spacing w:after="160" w:before="280"/>
      </w:pPr>
      <w:r>
        <w:rPr>
          <w:b/>
          <w:bCs/>
        </w:rPr>
        <w:t xml:space="preserve">9.2 Why CO-RE Is Needed</w:t>
      </w:r>
    </w:p>
    <w:p>
      <w:pPr>
        <w:spacing w:after="120"/>
        <w:jc w:val="both"/>
      </w:pPr>
      <w:r>
        <w:t xml:space="preserve">Kernel data structures CHANGE between versions:</w:t>
      </w:r>
    </w:p>
    <w:p>
      <w:pPr>
        <w:pStyle w:val="ListParagraph"/>
        <w:numPr>
          <w:ilvl w:val="0"/>
          <w:numId w:val="2"/>
        </w:numPr>
        <w:spacing w:after="80"/>
      </w:pPr>
      <w:r>
        <w:t xml:space="preserve">Kernel 4.19's struct task_struct has certain fields.</w:t>
      </w:r>
    </w:p>
    <w:p>
      <w:pPr>
        <w:pStyle w:val="ListParagraph"/>
        <w:numPr>
          <w:ilvl w:val="0"/>
          <w:numId w:val="2"/>
        </w:numPr>
        <w:spacing w:after="80"/>
      </w:pPr>
      <w:r>
        <w:t xml:space="preserve">Kernel 5.10's struct task_struct has DIFFERENT fields or field offsets.</w:t>
      </w:r>
    </w:p>
    <w:p>
      <w:pPr>
        <w:pStyle w:val="ListParagraph"/>
        <w:numPr>
          <w:ilvl w:val="0"/>
          <w:numId w:val="2"/>
        </w:numPr>
        <w:spacing w:after="80"/>
      </w:pPr>
      <w:r>
        <w:t xml:space="preserve">A program hard-coded to 4.19's layout breaks on 5.10.</w:t>
      </w:r>
    </w:p>
    <w:p>
      <w:pPr>
        <w:spacing w:after="120"/>
        <w:jc w:val="both"/>
      </w:pPr>
      <w:r>
        <w:t xml:space="preserve">Historical solution: compile against the target kernel's headers. Each kernel version = separate binary.</w:t>
      </w:r>
    </w:p>
    <w:p>
      <w:pPr>
        <w:spacing w:after="120"/>
        <w:jc w:val="both"/>
      </w:pPr>
      <w:r>
        <w:t xml:space="preserve">Problem: distributing per-kernel binaries is MASSIVE overhead. Modern Linux has hundreds of kernel variants. Building for each is infeasible.</w:t>
      </w:r>
    </w:p>
    <w:p>
      <w:pPr>
        <w:pStyle w:val="Heading2"/>
        <w:spacing w:after="160" w:before="280"/>
      </w:pPr>
      <w:r>
        <w:rPr>
          <w:b/>
          <w:bCs/>
        </w:rPr>
        <w:t xml:space="preserve">9.3 How CO-RE Works</w:t>
      </w:r>
    </w:p>
    <w:p>
      <w:pPr>
        <w:spacing w:after="120"/>
        <w:jc w:val="both"/>
      </w:pPr>
      <w:r>
        <w:t xml:space="preserve">CO-RE uses BTF (BPF Type Format) — a compact description of the kernel's data structures embedded in the running kernel. The pattern:</w:t>
      </w:r>
    </w:p>
    <w:p>
      <w:pPr>
        <w:pStyle w:val="ListParagraph"/>
        <w:numPr>
          <w:ilvl w:val="0"/>
          <w:numId w:val="3"/>
        </w:numPr>
        <w:spacing w:after="80"/>
      </w:pPr>
      <w:r>
        <w:t xml:space="preserve">eBPF program is COMPILED once against a generic kernel.</w:t>
      </w:r>
    </w:p>
    <w:p>
      <w:pPr>
        <w:pStyle w:val="ListParagraph"/>
        <w:numPr>
          <w:ilvl w:val="0"/>
          <w:numId w:val="3"/>
        </w:numPr>
        <w:spacing w:after="80"/>
      </w:pPr>
      <w:r>
        <w:t xml:space="preserve">The compiler generates CO-RE RELOCATIONS — markers saying "this reference to field X might need adjustment."</w:t>
      </w:r>
    </w:p>
    <w:p>
      <w:pPr>
        <w:pStyle w:val="ListParagraph"/>
        <w:numPr>
          <w:ilvl w:val="0"/>
          <w:numId w:val="3"/>
        </w:numPr>
        <w:spacing w:after="80"/>
      </w:pPr>
      <w:r>
        <w:t xml:space="preserve">AT LOAD TIME, libbpf reads the RUNNING KERNEL's BTF.</w:t>
      </w:r>
    </w:p>
    <w:p>
      <w:pPr>
        <w:pStyle w:val="ListParagraph"/>
        <w:numPr>
          <w:ilvl w:val="0"/>
          <w:numId w:val="3"/>
        </w:numPr>
        <w:spacing w:after="80"/>
      </w:pPr>
      <w:r>
        <w:t xml:space="preserve">libbpf RELOCATES the program — adjusting field offsets to match the actual kernel.</w:t>
      </w:r>
    </w:p>
    <w:p>
      <w:pPr>
        <w:pStyle w:val="ListParagraph"/>
        <w:numPr>
          <w:ilvl w:val="0"/>
          <w:numId w:val="3"/>
        </w:numPr>
        <w:spacing w:after="80"/>
      </w:pPr>
      <w:r>
        <w:t xml:space="preserve">The relocated program loads and runs correctly.</w:t>
      </w:r>
    </w:p>
    <w:p>
      <w:pPr>
        <w:spacing w:after="120"/>
        <w:jc w:val="both"/>
      </w:pPr>
      <w:r>
        <w:t xml:space="preserve">Conceptually: one binary, self-adjusts at load time. Reality: more nuanced.</w:t>
      </w:r>
    </w:p>
    <w:p>
      <w:pPr>
        <w:pStyle w:val="Heading2"/>
        <w:spacing w:after="160" w:before="280"/>
      </w:pPr>
      <w:r>
        <w:rPr>
          <w:b/>
          <w:bCs/>
        </w:rPr>
        <w:t xml:space="preserve">9.4 The Complications</w:t>
      </w:r>
    </w:p>
    <w:p>
      <w:pPr>
        <w:pStyle w:val="Heading3"/>
        <w:spacing w:after="120" w:before="220"/>
      </w:pPr>
      <w:r>
        <w:rPr>
          <w:b/>
          <w:bCs/>
        </w:rPr>
        <w:t xml:space="preserve">9.4.1 BTF Must Be Available</w:t>
      </w:r>
    </w:p>
    <w:p>
      <w:pPr>
        <w:spacing w:after="120"/>
        <w:jc w:val="both"/>
      </w:pPr>
      <w:r>
        <w:t xml:space="preserve">CO-RE depends on /sys/kernel/btf/vmlinux existing. Some kernels don't have it:</w:t>
      </w:r>
    </w:p>
    <w:p>
      <w:pPr>
        <w:pStyle w:val="ListParagraph"/>
        <w:numPr>
          <w:ilvl w:val="0"/>
          <w:numId w:val="2"/>
        </w:numPr>
        <w:spacing w:after="80"/>
      </w:pPr>
      <w:r>
        <w:t xml:space="preserve">Older kernels (pre-5.2) generally don't.</w:t>
      </w:r>
    </w:p>
    <w:p>
      <w:pPr>
        <w:pStyle w:val="ListParagraph"/>
        <w:numPr>
          <w:ilvl w:val="0"/>
          <w:numId w:val="2"/>
        </w:numPr>
        <w:spacing w:after="80"/>
      </w:pPr>
      <w:r>
        <w:t xml:space="preserve">Some distributions disable it.</w:t>
      </w:r>
    </w:p>
    <w:p>
      <w:pPr>
        <w:pStyle w:val="ListParagraph"/>
        <w:numPr>
          <w:ilvl w:val="0"/>
          <w:numId w:val="2"/>
        </w:numPr>
        <w:spacing w:after="80"/>
      </w:pPr>
      <w:r>
        <w:t xml:space="preserve">Custom kernel builds may omit it.</w:t>
      </w:r>
    </w:p>
    <w:p>
      <w:pPr>
        <w:spacing w:after="120"/>
        <w:jc w:val="both"/>
      </w:pPr>
      <w:r>
        <w:t xml:space="preserve">Without BTF, CO-RE programs can't load. Alternatives: use BTFHUB (pre-built BTF for popular kernels), ship your own BTF file, fall back to per-kernel builds.</w:t>
      </w:r>
    </w:p>
    <w:p>
      <w:pPr>
        <w:pStyle w:val="Heading3"/>
        <w:spacing w:after="120" w:before="220"/>
      </w:pPr>
      <w:r>
        <w:rPr>
          <w:b/>
          <w:bCs/>
        </w:rPr>
        <w:t xml:space="preserve">9.4.2 Field Changes Between Kernels</w:t>
      </w:r>
    </w:p>
    <w:p>
      <w:pPr>
        <w:spacing w:after="120"/>
        <w:jc w:val="both"/>
      </w:pPr>
      <w:r>
        <w:t xml:space="preserve">CO-RE handles field offset changes well. It handles:</w:t>
      </w:r>
    </w:p>
    <w:p>
      <w:pPr>
        <w:pStyle w:val="ListParagraph"/>
        <w:numPr>
          <w:ilvl w:val="0"/>
          <w:numId w:val="2"/>
        </w:numPr>
        <w:spacing w:after="80"/>
      </w:pPr>
      <w:r>
        <w:t xml:space="preserve">Field moves within a struct.</w:t>
      </w:r>
    </w:p>
    <w:p>
      <w:pPr>
        <w:pStyle w:val="ListParagraph"/>
        <w:numPr>
          <w:ilvl w:val="0"/>
          <w:numId w:val="2"/>
        </w:numPr>
        <w:spacing w:after="80"/>
      </w:pPr>
      <w:r>
        <w:t xml:space="preserve">Struct size changes.</w:t>
      </w:r>
    </w:p>
    <w:p>
      <w:pPr>
        <w:pStyle w:val="ListParagraph"/>
        <w:numPr>
          <w:ilvl w:val="0"/>
          <w:numId w:val="2"/>
        </w:numPr>
        <w:spacing w:after="80"/>
      </w:pPr>
      <w:r>
        <w:t xml:space="preserve">Bitfield changes.</w:t>
      </w:r>
    </w:p>
    <w:p>
      <w:pPr>
        <w:spacing w:after="120"/>
        <w:jc w:val="both"/>
      </w:pPr>
      <w:r>
        <w:t xml:space="preserve">It does NOT handle:</w:t>
      </w:r>
    </w:p>
    <w:p>
      <w:pPr>
        <w:pStyle w:val="ListParagraph"/>
        <w:numPr>
          <w:ilvl w:val="0"/>
          <w:numId w:val="2"/>
        </w:numPr>
        <w:spacing w:after="80"/>
      </w:pPr>
      <w:r>
        <w:t xml:space="preserve">Fields that are REMOVED (what do you do then?).</w:t>
      </w:r>
    </w:p>
    <w:p>
      <w:pPr>
        <w:pStyle w:val="ListParagraph"/>
        <w:numPr>
          <w:ilvl w:val="0"/>
          <w:numId w:val="2"/>
        </w:numPr>
        <w:spacing w:after="80"/>
      </w:pPr>
      <w:r>
        <w:t xml:space="preserve">Fields RENAMED (they're now different).</w:t>
      </w:r>
    </w:p>
    <w:p>
      <w:pPr>
        <w:pStyle w:val="ListParagraph"/>
        <w:numPr>
          <w:ilvl w:val="0"/>
          <w:numId w:val="2"/>
        </w:numPr>
        <w:spacing w:after="80"/>
      </w:pPr>
      <w:r>
        <w:t xml:space="preserve">Semantic changes (same field, different meaning).</w:t>
      </w:r>
    </w:p>
    <w:p>
      <w:pPr>
        <w:spacing w:after="120"/>
        <w:jc w:val="both"/>
      </w:pPr>
      <w:r>
        <w:t xml:space="preserve">CO-RE programs need to handle these gracefully or fail clearly.</w:t>
      </w:r>
    </w:p>
    <w:p>
      <w:pPr>
        <w:pStyle w:val="Heading3"/>
        <w:spacing w:after="120" w:before="220"/>
      </w:pPr>
      <w:r>
        <w:rPr>
          <w:b/>
          <w:bCs/>
        </w:rPr>
        <w:t xml:space="preserve">9.4.3 Compiler Complexity</w:t>
      </w:r>
    </w:p>
    <w:p>
      <w:pPr>
        <w:spacing w:after="120"/>
        <w:jc w:val="both"/>
      </w:pPr>
      <w:r>
        <w:t xml:space="preserve">CO-RE requires a COMPATIBLE COMPILER. Modern Clang (11+) generates CO-RE relocations. Older compilers don't. If you're writing CO-RE programs, you need recent tooling.</w:t>
      </w:r>
    </w:p>
    <w:p>
      <w:pPr>
        <w:pStyle w:val="Heading3"/>
        <w:spacing w:after="120" w:before="220"/>
      </w:pPr>
      <w:r>
        <w:rPr>
          <w:b/>
          <w:bCs/>
        </w:rPr>
        <w:t xml:space="preserve">9.4.4 libbpf Dependency</w:t>
      </w:r>
    </w:p>
    <w:p>
      <w:pPr>
        <w:spacing w:after="120"/>
        <w:jc w:val="both"/>
      </w:pPr>
      <w:r>
        <w:t xml:space="preserve">CO-RE programs generally use libbpf (or its equivalent in other languages — cilium/ebpf for Go). If you're using an older helper library, CO-RE may not work.</w:t>
      </w:r>
    </w:p>
    <w:p>
      <w:pPr>
        <w:pStyle w:val="Heading3"/>
        <w:spacing w:after="120" w:before="220"/>
      </w:pPr>
      <w:r>
        <w:rPr>
          <w:b/>
          <w:bCs/>
        </w:rPr>
        <w:t xml:space="preserve">9.4.5 Helper Function Availability</w:t>
      </w:r>
    </w:p>
    <w:p>
      <w:pPr>
        <w:spacing w:after="120"/>
        <w:jc w:val="both"/>
      </w:pPr>
      <w:r>
        <w:t xml:space="preserve">Not all helpers exist in all kernels. A CO-RE program using a 5.10 helper can't run on 5.4. CO-RE handles STRUCTURES but not HELPER availability directly.</w:t>
      </w:r>
    </w:p>
    <w:p>
      <w:pPr>
        <w:pStyle w:val="Heading2"/>
        <w:spacing w:after="160" w:before="280"/>
      </w:pPr>
      <w:r>
        <w:rPr>
          <w:b/>
          <w:bCs/>
        </w:rPr>
        <w:t xml:space="preserve">9.5 The CO-RE Error Experience</w:t>
      </w:r>
    </w:p>
    <w:p>
      <w:pPr>
        <w:spacing w:after="120"/>
        <w:jc w:val="both"/>
      </w:pPr>
      <w:r>
        <w:t xml:space="preserve">When CO-RE fails, errors tend to be of this form:</w:t>
      </w:r>
    </w:p>
    <w:p>
      <w:pPr>
        <w:shd w:fill="F2F2F2" w:val="clear"/>
        <w:spacing w:after="80" w:before="80"/>
      </w:pPr>
      <w:r>
        <w:rPr>
          <w:rFonts w:ascii="Consolas" w:cs="Consolas" w:eastAsia="Consolas" w:hAnsi="Consolas"/>
          <w:sz w:val="20"/>
          <w:szCs w:val="20"/>
        </w:rPr>
        <w:t xml:space="preserve">libbpf: failed to find BTF kind for 'task_struct': -2</w:t>
      </w:r>
    </w:p>
    <w:p>
      <w:pPr>
        <w:shd w:fill="F2F2F2" w:val="clear"/>
        <w:spacing w:after="80" w:before="80"/>
      </w:pPr>
      <w:r>
        <w:rPr>
          <w:rFonts w:ascii="Consolas" w:cs="Consolas" w:eastAsia="Consolas" w:hAnsi="Consolas"/>
          <w:sz w:val="20"/>
          <w:szCs w:val="20"/>
        </w:rPr>
        <w:t xml:space="preserve">libbpf: failed to find BTF: libbpf: extern 'bpf_core_apply': -22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libbpf: object 'my_program': BTF is required, but is missing or corrupted.</w:t>
      </w:r>
    </w:p>
    <w:p>
      <w:pPr>
        <w:spacing w:after="120"/>
        <w:jc w:val="both"/>
      </w:pPr>
      <w:r>
        <w:t xml:space="preserve">Translation: the kernel you're running on doesn't have BTF. Your options:</w:t>
      </w:r>
    </w:p>
    <w:p>
      <w:pPr>
        <w:pStyle w:val="ListParagraph"/>
        <w:numPr>
          <w:ilvl w:val="0"/>
          <w:numId w:val="2"/>
        </w:numPr>
        <w:spacing w:after="80"/>
      </w:pPr>
      <w:r>
        <w:t xml:space="preserve">Upgrade the kernel.</w:t>
      </w:r>
    </w:p>
    <w:p>
      <w:pPr>
        <w:pStyle w:val="ListParagraph"/>
        <w:numPr>
          <w:ilvl w:val="0"/>
          <w:numId w:val="2"/>
        </w:numPr>
        <w:spacing w:after="80"/>
      </w:pPr>
      <w:r>
        <w:t xml:space="preserve">Enable BTF in the kernel config and rebuild.</w:t>
      </w:r>
    </w:p>
    <w:p>
      <w:pPr>
        <w:pStyle w:val="ListParagraph"/>
        <w:numPr>
          <w:ilvl w:val="0"/>
          <w:numId w:val="2"/>
        </w:numPr>
        <w:spacing w:after="80"/>
      </w:pPr>
      <w:r>
        <w:t xml:space="preserve">Use BTFHUB pre-built BTF files (works on some kernels).</w:t>
      </w:r>
    </w:p>
    <w:p>
      <w:pPr>
        <w:pStyle w:val="ListParagraph"/>
        <w:numPr>
          <w:ilvl w:val="0"/>
          <w:numId w:val="2"/>
        </w:numPr>
        <w:spacing w:after="80"/>
      </w:pPr>
      <w:r>
        <w:t xml:space="preserve">Fall back to non-CO-RE building.</w:t>
      </w:r>
    </w:p>
    <w:p>
      <w:pPr>
        <w:pStyle w:val="Heading2"/>
        <w:spacing w:after="160" w:before="280"/>
      </w:pPr>
      <w:r>
        <w:rPr>
          <w:b/>
          <w:bCs/>
        </w:rPr>
        <w:t xml:space="preserve">9.6 The libbpf-rs / cilium/ebpf Alternative</w:t>
      </w:r>
    </w:p>
    <w:p>
      <w:pPr>
        <w:spacing w:after="120"/>
        <w:jc w:val="both"/>
      </w:pPr>
      <w:r>
        <w:t xml:space="preserve">CO-RE was popularized by libbpf (the C library). Other ecosystems have parallel capabilities:</w:t>
      </w:r>
    </w:p>
    <w:p>
      <w:pPr>
        <w:pStyle w:val="ListParagraph"/>
        <w:numPr>
          <w:ilvl w:val="0"/>
          <w:numId w:val="2"/>
        </w:numPr>
        <w:spacing w:after="80"/>
      </w:pPr>
      <w:r>
        <w:t xml:space="preserve">libbpf-rs — Rust bindings.</w:t>
      </w:r>
    </w:p>
    <w:p>
      <w:pPr>
        <w:pStyle w:val="ListParagraph"/>
        <w:numPr>
          <w:ilvl w:val="0"/>
          <w:numId w:val="2"/>
        </w:numPr>
        <w:spacing w:after="80"/>
      </w:pPr>
      <w:r>
        <w:t xml:space="preserve">cilium/ebpf (Go) — Go library with CO-RE support.</w:t>
      </w:r>
    </w:p>
    <w:p>
      <w:pPr>
        <w:pStyle w:val="ListParagraph"/>
        <w:numPr>
          <w:ilvl w:val="0"/>
          <w:numId w:val="2"/>
        </w:numPr>
        <w:spacing w:after="80"/>
      </w:pPr>
      <w:r>
        <w:t xml:space="preserve">aya — Pure Rust eBPF ecosystem.</w:t>
      </w:r>
    </w:p>
    <w:p>
      <w:pPr>
        <w:spacing w:after="120"/>
        <w:jc w:val="both"/>
      </w:pPr>
      <w:r>
        <w:t xml:space="preserve">These libraries handle much CO-RE complexity internally. Users write higher-level code; the library handles BTF relocation.</w:t>
      </w:r>
    </w:p>
    <w:p>
      <w:pPr>
        <w:spacing w:after="120"/>
        <w:jc w:val="both"/>
      </w:pPr>
      <w:r>
        <w:t xml:space="preserve">If you're NEW to eBPF, start with these higher-level libraries rather than raw libbpf. CO-RE complexity is less visible.</w:t>
      </w:r>
    </w:p>
    <w:p>
      <w:pPr>
        <w:pStyle w:val="Heading2"/>
        <w:spacing w:after="160" w:before="280"/>
      </w:pPr>
      <w:r>
        <w:rPr>
          <w:b/>
          <w:bCs/>
        </w:rPr>
        <w:t xml:space="preserve">9.7 The Pragmatic View</w:t>
      </w:r>
    </w:p>
    <w:p>
      <w:pPr>
        <w:spacing w:after="120"/>
        <w:jc w:val="both"/>
      </w:pPr>
      <w:r>
        <w:t xml:space="preserve">For CONSUMERS of eBPF tools:</w:t>
      </w:r>
    </w:p>
    <w:p>
      <w:pPr>
        <w:pStyle w:val="ListParagraph"/>
        <w:numPr>
          <w:ilvl w:val="0"/>
          <w:numId w:val="2"/>
        </w:numPr>
        <w:spacing w:after="80"/>
      </w:pPr>
      <w:r>
        <w:t xml:space="preserve">You shouldn't directly encounter CO-RE complexity.</w:t>
      </w:r>
    </w:p>
    <w:p>
      <w:pPr>
        <w:pStyle w:val="ListParagraph"/>
        <w:numPr>
          <w:ilvl w:val="0"/>
          <w:numId w:val="2"/>
        </w:numPr>
        <w:spacing w:after="80"/>
      </w:pPr>
      <w:r>
        <w:t xml:space="preserve">Tool vendors handle it for you.</w:t>
      </w:r>
    </w:p>
    <w:p>
      <w:pPr>
        <w:pStyle w:val="ListParagraph"/>
        <w:numPr>
          <w:ilvl w:val="0"/>
          <w:numId w:val="2"/>
        </w:numPr>
        <w:spacing w:after="80"/>
      </w:pPr>
      <w:r>
        <w:t xml:space="preserve">If tools don't work on your kernel, it's often a CO-RE / BTF issue — verify BTF support.</w:t>
      </w:r>
    </w:p>
    <w:p>
      <w:pPr>
        <w:spacing w:after="120"/>
        <w:jc w:val="both"/>
      </w:pPr>
      <w:r>
        <w:t xml:space="preserve">For CREATORS of eBPF tools:</w:t>
      </w:r>
    </w:p>
    <w:p>
      <w:pPr>
        <w:pStyle w:val="ListParagraph"/>
        <w:numPr>
          <w:ilvl w:val="0"/>
          <w:numId w:val="2"/>
        </w:numPr>
        <w:spacing w:after="80"/>
      </w:pPr>
      <w:r>
        <w:t xml:space="preserve">CO-RE is essentially mandatory for production deployment.</w:t>
      </w:r>
    </w:p>
    <w:p>
      <w:pPr>
        <w:pStyle w:val="ListParagraph"/>
        <w:numPr>
          <w:ilvl w:val="0"/>
          <w:numId w:val="2"/>
        </w:numPr>
        <w:spacing w:after="80"/>
      </w:pPr>
      <w:r>
        <w:t xml:space="preserve">Budget engineering time for CO-RE mastery.</w:t>
      </w:r>
    </w:p>
    <w:p>
      <w:pPr>
        <w:pStyle w:val="ListParagraph"/>
        <w:numPr>
          <w:ilvl w:val="0"/>
          <w:numId w:val="2"/>
        </w:numPr>
        <w:spacing w:after="80"/>
      </w:pPr>
      <w:r>
        <w:t xml:space="preserve">Test on multiple kernels.</w:t>
      </w:r>
    </w:p>
    <w:p>
      <w:pPr>
        <w:pStyle w:val="ListParagraph"/>
        <w:numPr>
          <w:ilvl w:val="0"/>
          <w:numId w:val="2"/>
        </w:numPr>
        <w:spacing w:after="80"/>
      </w:pPr>
      <w:r>
        <w:t xml:space="preserve">Handle BTF-absence gracefully.</w:t>
      </w:r>
    </w:p>
    <w:p>
      <w:pPr>
        <w:spacing w:after="120"/>
        <w:jc w:val="both"/>
      </w:pPr>
      <w:r>
        <w:t xml:space="preserve">Like the verifier, CO-RE is more a CREATOR problem than a CONSUMER problem. But understanding it helps diagnose issues.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Performance Costs and Overhead Reality</w:t>
      </w:r>
    </w:p>
    <w:p>
      <w:pPr>
        <w:pStyle w:val="Heading2"/>
        <w:spacing w:after="160" w:before="280"/>
      </w:pPr>
      <w:r>
        <w:rPr>
          <w:b/>
          <w:bCs/>
        </w:rPr>
        <w:t xml:space="preserve">10.1 The "Low Overhead" Marketing</w:t>
      </w:r>
    </w:p>
    <w:p>
      <w:pPr>
        <w:spacing w:after="120"/>
        <w:jc w:val="both"/>
      </w:pPr>
      <w:r>
        <w:t xml:space="preserve">eBPF marketing emphasizes LOW OVERHEAD. Typical claims:</w:t>
      </w:r>
    </w:p>
    <w:p>
      <w:pPr>
        <w:pStyle w:val="ListParagraph"/>
        <w:numPr>
          <w:ilvl w:val="0"/>
          <w:numId w:val="2"/>
        </w:numPr>
        <w:spacing w:after="80"/>
      </w:pPr>
      <w:r>
        <w:t xml:space="preserve">Cilium: "faster than iptables".</w:t>
      </w:r>
    </w:p>
    <w:p>
      <w:pPr>
        <w:pStyle w:val="ListParagraph"/>
        <w:numPr>
          <w:ilvl w:val="0"/>
          <w:numId w:val="2"/>
        </w:numPr>
        <w:spacing w:after="80"/>
      </w:pPr>
      <w:r>
        <w:t xml:space="preserve">Falco: "~1-5% CPU".</w:t>
      </w:r>
    </w:p>
    <w:p>
      <w:pPr>
        <w:pStyle w:val="ListParagraph"/>
        <w:numPr>
          <w:ilvl w:val="0"/>
          <w:numId w:val="2"/>
        </w:numPr>
        <w:spacing w:after="80"/>
      </w:pPr>
      <w:r>
        <w:t xml:space="preserve">Pixie: "1-3% CPU per node".</w:t>
      </w:r>
    </w:p>
    <w:p>
      <w:pPr>
        <w:pStyle w:val="ListParagraph"/>
        <w:numPr>
          <w:ilvl w:val="0"/>
          <w:numId w:val="2"/>
        </w:numPr>
        <w:spacing w:after="80"/>
      </w:pPr>
      <w:r>
        <w:t xml:space="preserve">Parca: "~1% overhead for continuous profiling".</w:t>
      </w:r>
    </w:p>
    <w:p>
      <w:pPr>
        <w:spacing w:after="120"/>
        <w:jc w:val="both"/>
      </w:pPr>
      <w:r>
        <w:t xml:space="preserve">These numbers are REAL. They're also IDEALIZED. Reality is nuanced.</w:t>
      </w:r>
    </w:p>
    <w:p>
      <w:pPr>
        <w:pStyle w:val="Heading2"/>
        <w:spacing w:after="160" w:before="280"/>
      </w:pPr>
      <w:r>
        <w:rPr>
          <w:b/>
          <w:bCs/>
        </w:rPr>
        <w:t xml:space="preserve">10.2 Real-World Overhead</w:t>
      </w:r>
    </w:p>
    <w:p>
      <w:pPr>
        <w:spacing w:after="120"/>
        <w:jc w:val="both"/>
      </w:pPr>
      <w:r>
        <w:t xml:space="preserve">Actual overhead depends on:</w:t>
      </w:r>
    </w:p>
    <w:p>
      <w:pPr>
        <w:pStyle w:val="Heading3"/>
        <w:spacing w:after="120" w:before="220"/>
      </w:pPr>
      <w:r>
        <w:rPr>
          <w:b/>
          <w:bCs/>
        </w:rPr>
        <w:t xml:space="preserve">10.2.1 Workload Characteristics</w:t>
      </w:r>
    </w:p>
    <w:p>
      <w:pPr>
        <w:spacing w:after="120"/>
        <w:jc w:val="both"/>
      </w:pPr>
      <w:r>
        <w:t xml:space="preserve">A quiet node has low overhead. A busy node — millions of syscalls per second — generates more events for eBPF to process. Overhead isn't linear; busy workloads cost more per-syscall.</w:t>
      </w:r>
    </w:p>
    <w:p>
      <w:pPr>
        <w:pStyle w:val="Heading3"/>
        <w:spacing w:after="120" w:before="220"/>
      </w:pPr>
      <w:r>
        <w:rPr>
          <w:b/>
          <w:bCs/>
        </w:rPr>
        <w:t xml:space="preserve">10.2.2 Number of Programs Loaded</w:t>
      </w:r>
    </w:p>
    <w:p>
      <w:pPr>
        <w:spacing w:after="120"/>
        <w:jc w:val="both"/>
      </w:pPr>
      <w:r>
        <w:t xml:space="preserve">More eBPF programs = more hooks firing. A cluster running Cilium + Falco + Tetragon + Pixie + Parca has many eBPF programs active simultaneously. Each contributes overhead.</w:t>
      </w:r>
    </w:p>
    <w:p>
      <w:pPr>
        <w:pStyle w:val="Heading3"/>
        <w:spacing w:after="120" w:before="220"/>
      </w:pPr>
      <w:r>
        <w:rPr>
          <w:b/>
          <w:bCs/>
        </w:rPr>
        <w:t xml:space="preserve">10.2.3 Policy Complexity</w:t>
      </w:r>
    </w:p>
    <w:p>
      <w:pPr>
        <w:spacing w:after="120"/>
        <w:jc w:val="both"/>
      </w:pPr>
      <w:r>
        <w:t xml:space="preserve">Simple policies ("observe all execs") are cheap. Complex policies with many conditions cost more. Falco's default rule set has 100+ rules; evaluation overhead adds up.</w:t>
      </w:r>
    </w:p>
    <w:p>
      <w:pPr>
        <w:pStyle w:val="Heading3"/>
        <w:spacing w:after="120" w:before="220"/>
      </w:pPr>
      <w:r>
        <w:rPr>
          <w:b/>
          <w:bCs/>
        </w:rPr>
        <w:t xml:space="preserve">10.2.4 Event Volume</w:t>
      </w:r>
    </w:p>
    <w:p>
      <w:pPr>
        <w:spacing w:after="120"/>
        <w:jc w:val="both"/>
      </w:pPr>
      <w:r>
        <w:t xml:space="preserve">Emitting events to userspace has cost. The more events, the more cost. Ring buffer full → drops. Tuning matters.</w:t>
      </w:r>
    </w:p>
    <w:p>
      <w:pPr>
        <w:pStyle w:val="Heading2"/>
        <w:spacing w:after="160" w:before="280"/>
      </w:pPr>
      <w:r>
        <w:rPr>
          <w:b/>
          <w:bCs/>
        </w:rPr>
        <w:t xml:space="preserve">10.3 Concrete Numbers from Production</w:t>
      </w:r>
    </w:p>
    <w:p>
      <w:pPr>
        <w:spacing w:after="120"/>
        <w:jc w:val="both"/>
      </w:pPr>
      <w:r>
        <w:t xml:space="preserve">Based on published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Scenario</w:t>
            </w:r>
          </w:p>
        </w:tc>
        <w:tc>
          <w:tcPr>
            <w:tcW w:type="dxa" w:w="5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overhead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Idle node, all tools loaded</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 CPU</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Typical Kubernetes node, full eBPF stack</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3-8% CPU</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High-throughput web service with TLS observability</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5-15% CPU</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Busy database server</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10-20% CPU</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Heavily-syscall-intensive workload</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20-40% CPU</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Network-heavy 40Gbps+ services</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Can be significant</w:t>
            </w:r>
          </w:p>
        </w:tc>
      </w:tr>
    </w:tbl>
    <w:p>
      <w:pPr>
        <w:spacing w:after="120"/>
      </w:pPr>
      <w:r>
        <w:t xml:space="preserve"/>
      </w:r>
    </w:p>
    <w:p>
      <w:pPr>
        <w:spacing w:after="120"/>
        <w:jc w:val="both"/>
      </w:pPr>
      <w:r>
        <w:t xml:space="preserve">The "1% claim" applies to typical workloads. Edge cases can be much higher. If your workload is unusual, measure on your specific nodes.</w:t>
      </w:r>
    </w:p>
    <w:p>
      <w:pPr>
        <w:pStyle w:val="Heading2"/>
        <w:spacing w:after="160" w:before="280"/>
      </w:pPr>
      <w:r>
        <w:rPr>
          <w:b/>
          <w:bCs/>
        </w:rPr>
        <w:t xml:space="preserve">10.4 Where Overhead Hides</w:t>
      </w:r>
    </w:p>
    <w:p>
      <w:pPr>
        <w:pStyle w:val="Heading3"/>
        <w:spacing w:after="120" w:before="220"/>
      </w:pPr>
      <w:r>
        <w:rPr>
          <w:b/>
          <w:bCs/>
        </w:rPr>
        <w:t xml:space="preserve">10.4.1 Memory</w:t>
      </w:r>
    </w:p>
    <w:p>
      <w:pPr>
        <w:spacing w:after="120"/>
        <w:jc w:val="both"/>
      </w:pPr>
      <w:r>
        <w:t xml:space="preserve">BPF maps consume memory. Cilium's maps can reach GB on large clusters. Pixie's in-memory data stores data for retention. Parca's agent maintains symbol caches. Memory overhead is often more visible than CPU overhead.</w:t>
      </w:r>
    </w:p>
    <w:p>
      <w:pPr>
        <w:pStyle w:val="Heading3"/>
        <w:spacing w:after="120" w:before="220"/>
      </w:pPr>
      <w:r>
        <w:rPr>
          <w:b/>
          <w:bCs/>
        </w:rPr>
        <w:t xml:space="preserve">10.4.2 Network for Event Shipping</w:t>
      </w:r>
    </w:p>
    <w:p>
      <w:pPr>
        <w:spacing w:after="120"/>
        <w:jc w:val="both"/>
      </w:pPr>
      <w:r>
        <w:t xml:space="preserve">Pixie (data stays local — minimal), Parca (ships profiles), Falco+Sidekick (ships alerts) all have network overhead for exporting data. Typically minor but non-zero.</w:t>
      </w:r>
    </w:p>
    <w:p>
      <w:pPr>
        <w:pStyle w:val="Heading3"/>
        <w:spacing w:after="120" w:before="220"/>
      </w:pPr>
      <w:r>
        <w:rPr>
          <w:b/>
          <w:bCs/>
        </w:rPr>
        <w:t xml:space="preserve">10.4.3 Storage</w:t>
      </w:r>
    </w:p>
    <w:p>
      <w:pPr>
        <w:spacing w:after="120"/>
        <w:jc w:val="both"/>
      </w:pPr>
      <w:r>
        <w:t xml:space="preserve">Profiles, events, and other eBPF-derived data has retention cost. Over time, significant storage investment.</w:t>
      </w:r>
    </w:p>
    <w:p>
      <w:pPr>
        <w:pStyle w:val="Heading3"/>
        <w:spacing w:after="120" w:before="220"/>
      </w:pPr>
      <w:r>
        <w:rPr>
          <w:b/>
          <w:bCs/>
        </w:rPr>
        <w:t xml:space="preserve">10.4.4 Container Metadata Lookups</w:t>
      </w:r>
    </w:p>
    <w:p>
      <w:pPr>
        <w:spacing w:after="120"/>
        <w:jc w:val="both"/>
      </w:pPr>
      <w:r>
        <w:t xml:space="preserve">Enriching events with Kubernetes context requires reading pod state. Under heavy event rates, this becomes measurable.</w:t>
      </w:r>
    </w:p>
    <w:p>
      <w:pPr>
        <w:pStyle w:val="Heading2"/>
        <w:spacing w:after="160" w:before="280"/>
      </w:pPr>
      <w:r>
        <w:rPr>
          <w:b/>
          <w:bCs/>
        </w:rPr>
        <w:t xml:space="preserve">10.5 The Cascading Cost</w:t>
      </w:r>
    </w:p>
    <w:p>
      <w:pPr>
        <w:spacing w:after="120"/>
        <w:jc w:val="both"/>
      </w:pPr>
      <w:r>
        <w:t xml:space="preserve">Multiple eBPF tools running together:</w:t>
      </w:r>
    </w:p>
    <w:p>
      <w:pPr>
        <w:pStyle w:val="ListParagraph"/>
        <w:numPr>
          <w:ilvl w:val="0"/>
          <w:numId w:val="2"/>
        </w:numPr>
        <w:spacing w:after="80"/>
      </w:pPr>
      <w:r>
        <w:t xml:space="preserve">Cilium: network events.</w:t>
      </w:r>
    </w:p>
    <w:p>
      <w:pPr>
        <w:pStyle w:val="ListParagraph"/>
        <w:numPr>
          <w:ilvl w:val="0"/>
          <w:numId w:val="2"/>
        </w:numPr>
        <w:spacing w:after="80"/>
      </w:pPr>
      <w:r>
        <w:t xml:space="preserve">Falco: syscall events.</w:t>
      </w:r>
    </w:p>
    <w:p>
      <w:pPr>
        <w:pStyle w:val="ListParagraph"/>
        <w:numPr>
          <w:ilvl w:val="0"/>
          <w:numId w:val="2"/>
        </w:numPr>
        <w:spacing w:after="80"/>
      </w:pPr>
      <w:r>
        <w:t xml:space="preserve">Tetragon: syscall events + LSM checks.</w:t>
      </w:r>
    </w:p>
    <w:p>
      <w:pPr>
        <w:pStyle w:val="ListParagraph"/>
        <w:numPr>
          <w:ilvl w:val="0"/>
          <w:numId w:val="2"/>
        </w:numPr>
        <w:spacing w:after="80"/>
      </w:pPr>
      <w:r>
        <w:t xml:space="preserve">Pixie: syscall events + TLS uprobes + protocol parsing.</w:t>
      </w:r>
    </w:p>
    <w:p>
      <w:pPr>
        <w:pStyle w:val="ListParagraph"/>
        <w:numPr>
          <w:ilvl w:val="0"/>
          <w:numId w:val="2"/>
        </w:numPr>
        <w:spacing w:after="80"/>
      </w:pPr>
      <w:r>
        <w:t xml:space="preserve">Parca: CPU sampling.</w:t>
      </w:r>
    </w:p>
    <w:p>
      <w:pPr>
        <w:spacing w:after="120"/>
        <w:jc w:val="both"/>
      </w:pPr>
      <w:r>
        <w:t xml:space="preserve">Each by itself is modest. TOGETHER, on a busy node, they add up. Some organizations running the full stack see 10-20% cumulative overhead. This is the COST of comprehensive eBPF-based observability.</w:t>
      </w:r>
    </w:p>
    <w:p>
      <w:pPr>
        <w:pStyle w:val="Heading2"/>
        <w:spacing w:after="160" w:before="280"/>
      </w:pPr>
      <w:r>
        <w:rPr>
          <w:b/>
          <w:bCs/>
        </w:rPr>
        <w:t xml:space="preserve">10.6 Monitoring eBPF Tool Overhead</w:t>
      </w:r>
    </w:p>
    <w:p>
      <w:pPr>
        <w:spacing w:after="120"/>
        <w:jc w:val="both"/>
      </w:pPr>
      <w:r>
        <w:t xml:space="preserve">Monitor the tools monitoring your workload:</w:t>
      </w:r>
    </w:p>
    <w:p>
      <w:pPr>
        <w:pStyle w:val="ListParagraph"/>
        <w:numPr>
          <w:ilvl w:val="0"/>
          <w:numId w:val="2"/>
        </w:numPr>
        <w:spacing w:after="80"/>
      </w:pPr>
      <w:r>
        <w:t xml:space="preserve">Track agent CPU and memory per node.</w:t>
      </w:r>
    </w:p>
    <w:p>
      <w:pPr>
        <w:pStyle w:val="ListParagraph"/>
        <w:numPr>
          <w:ilvl w:val="0"/>
          <w:numId w:val="2"/>
        </w:numPr>
        <w:spacing w:after="80"/>
      </w:pPr>
      <w:r>
        <w:t xml:space="preserve">Watch for dropped events.</w:t>
      </w:r>
    </w:p>
    <w:p>
      <w:pPr>
        <w:pStyle w:val="ListParagraph"/>
        <w:numPr>
          <w:ilvl w:val="0"/>
          <w:numId w:val="2"/>
        </w:numPr>
        <w:spacing w:after="80"/>
      </w:pPr>
      <w:r>
        <w:t xml:space="preserve">Monitor BPF map usage.</w:t>
      </w:r>
    </w:p>
    <w:p>
      <w:pPr>
        <w:pStyle w:val="ListParagraph"/>
        <w:numPr>
          <w:ilvl w:val="0"/>
          <w:numId w:val="2"/>
        </w:numPr>
        <w:spacing w:after="80"/>
      </w:pPr>
      <w:r>
        <w:t xml:space="preserve">Measure end-to-end overhead (compare nodes with and without agents).</w:t>
      </w:r>
    </w:p>
    <w:p>
      <w:pPr>
        <w:spacing w:after="120"/>
        <w:jc w:val="both"/>
      </w:pPr>
      <w:r>
        <w:t xml:space="preserve">Agents should ALSO be monitored by your monitoring system. Meta-observability matters.</w:t>
      </w:r>
    </w:p>
    <w:p>
      <w:pPr>
        <w:pStyle w:val="Heading2"/>
        <w:spacing w:after="160" w:before="280"/>
      </w:pPr>
      <w:r>
        <w:rPr>
          <w:b/>
          <w:bCs/>
        </w:rPr>
        <w:t xml:space="preserve">10.7 The Latency Question</w:t>
      </w:r>
    </w:p>
    <w:p>
      <w:pPr>
        <w:spacing w:after="120"/>
        <w:jc w:val="both"/>
      </w:pPr>
      <w:r>
        <w:t xml:space="preserve">For networking eBPF (Cilium), latency matters. Well-tuned Cilium adds microseconds per packet — negligible for application latency. But in extreme high-frequency trading (nanosecond-sensitive), even this can matter.</w:t>
      </w:r>
    </w:p>
    <w:p>
      <w:pPr>
        <w:spacing w:after="120"/>
        <w:jc w:val="both"/>
      </w:pPr>
      <w:r>
        <w:t xml:space="preserve">For security/observability eBPF, latency impact is usually negligible (hundreds of microseconds at worst). Most applications don't notice.</w:t>
      </w:r>
    </w:p>
    <w:p>
      <w:pPr>
        <w:pStyle w:val="Heading2"/>
        <w:spacing w:after="160" w:before="280"/>
      </w:pPr>
      <w:r>
        <w:rPr>
          <w:b/>
          <w:bCs/>
        </w:rPr>
        <w:t xml:space="preserve">10.8 The Honest Conclusion</w:t>
      </w:r>
    </w:p>
    <w:p>
      <w:pPr>
        <w:spacing w:after="120"/>
        <w:jc w:val="both"/>
      </w:pPr>
      <w:r>
        <w:t xml:space="preserve">eBPF overhead is USUALLY LOW but not always. Before adopting:</w:t>
      </w:r>
    </w:p>
    <w:p>
      <w:pPr>
        <w:pStyle w:val="ListParagraph"/>
        <w:numPr>
          <w:ilvl w:val="0"/>
          <w:numId w:val="3"/>
        </w:numPr>
        <w:spacing w:after="80"/>
      </w:pPr>
      <w:r>
        <w:t xml:space="preserve">Measure on your actual workload.</w:t>
      </w:r>
    </w:p>
    <w:p>
      <w:pPr>
        <w:pStyle w:val="ListParagraph"/>
        <w:numPr>
          <w:ilvl w:val="0"/>
          <w:numId w:val="3"/>
        </w:numPr>
        <w:spacing w:after="80"/>
      </w:pPr>
      <w:r>
        <w:t xml:space="preserve">Compare with and without the tool.</w:t>
      </w:r>
    </w:p>
    <w:p>
      <w:pPr>
        <w:pStyle w:val="ListParagraph"/>
        <w:numPr>
          <w:ilvl w:val="0"/>
          <w:numId w:val="3"/>
        </w:numPr>
        <w:spacing w:after="80"/>
      </w:pPr>
      <w:r>
        <w:t xml:space="preserve">Budget HEADROOM — don't run at 90% CPU then add eBPF.</w:t>
      </w:r>
    </w:p>
    <w:p>
      <w:pPr>
        <w:pStyle w:val="ListParagraph"/>
        <w:numPr>
          <w:ilvl w:val="0"/>
          <w:numId w:val="3"/>
        </w:numPr>
        <w:spacing w:after="80"/>
      </w:pPr>
      <w:r>
        <w:t xml:space="preserve">Tune policies and scrape intervals.</w:t>
      </w:r>
    </w:p>
    <w:p>
      <w:pPr>
        <w:pStyle w:val="ListParagraph"/>
        <w:numPr>
          <w:ilvl w:val="0"/>
          <w:numId w:val="3"/>
        </w:numPr>
        <w:spacing w:after="80"/>
      </w:pPr>
      <w:r>
        <w:t xml:space="preserve">Accept that some overhead is the cost of the benefit.</w:t>
      </w:r>
    </w:p>
    <w:p>
      <w:pPr>
        <w:spacing w:after="120"/>
        <w:jc w:val="both"/>
      </w:pPr>
      <w:r>
        <w:t xml:space="preserve">For most production workloads, eBPF costs ~3-10% aggregate. Worth it. But it's a COST, not free.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Operational Complexity</w:t>
      </w:r>
    </w:p>
    <w:p>
      <w:pPr>
        <w:pStyle w:val="Heading2"/>
        <w:spacing w:after="160" w:before="280"/>
      </w:pPr>
      <w:r>
        <w:rPr>
          <w:b/>
          <w:bCs/>
        </w:rPr>
        <w:t xml:space="preserve">11.1 What You're Signing Up For</w:t>
      </w:r>
    </w:p>
    <w:p>
      <w:pPr>
        <w:spacing w:after="120"/>
        <w:jc w:val="both"/>
      </w:pPr>
      <w:r>
        <w:t xml:space="preserve">Running eBPF-based infrastructure is OPERATIONAL WORK. Let's be specific about what that means beyond the initial deploy.</w:t>
      </w:r>
    </w:p>
    <w:p>
      <w:pPr>
        <w:pStyle w:val="Heading2"/>
        <w:spacing w:after="160" w:before="280"/>
      </w:pPr>
      <w:r>
        <w:rPr>
          <w:b/>
          <w:bCs/>
        </w:rPr>
        <w:t xml:space="preserve">11.2 Ongoing Responsibilities</w:t>
      </w:r>
    </w:p>
    <w:p>
      <w:pPr>
        <w:pStyle w:val="Heading3"/>
        <w:spacing w:after="120" w:before="220"/>
      </w:pPr>
      <w:r>
        <w:rPr>
          <w:b/>
          <w:bCs/>
        </w:rPr>
        <w:t xml:space="preserve">11.2.1 Kernel Updates</w:t>
      </w:r>
    </w:p>
    <w:p>
      <w:pPr>
        <w:spacing w:after="120"/>
        <w:jc w:val="both"/>
      </w:pPr>
      <w:r>
        <w:t xml:space="preserve">eBPF tools depend on kernel features. Kernel updates may:</w:t>
      </w:r>
    </w:p>
    <w:p>
      <w:pPr>
        <w:pStyle w:val="ListParagraph"/>
        <w:numPr>
          <w:ilvl w:val="0"/>
          <w:numId w:val="2"/>
        </w:numPr>
        <w:spacing w:after="80"/>
      </w:pPr>
      <w:r>
        <w:t xml:space="preserve">Enable features (good!).</w:t>
      </w:r>
    </w:p>
    <w:p>
      <w:pPr>
        <w:pStyle w:val="ListParagraph"/>
        <w:numPr>
          <w:ilvl w:val="0"/>
          <w:numId w:val="2"/>
        </w:numPr>
        <w:spacing w:after="80"/>
      </w:pPr>
      <w:r>
        <w:t xml:space="preserve">Break compatibility (bad).</w:t>
      </w:r>
    </w:p>
    <w:p>
      <w:pPr>
        <w:pStyle w:val="ListParagraph"/>
        <w:numPr>
          <w:ilvl w:val="0"/>
          <w:numId w:val="2"/>
        </w:numPr>
        <w:spacing w:after="80"/>
      </w:pPr>
      <w:r>
        <w:t xml:space="preserve">Change performance characteristics.</w:t>
      </w:r>
    </w:p>
    <w:p>
      <w:pPr>
        <w:pStyle w:val="ListParagraph"/>
        <w:numPr>
          <w:ilvl w:val="0"/>
          <w:numId w:val="2"/>
        </w:numPr>
        <w:spacing w:after="80"/>
      </w:pPr>
      <w:r>
        <w:t xml:space="preserve">Introduce bugs in eBPF subsystems.</w:t>
      </w:r>
    </w:p>
    <w:p>
      <w:pPr>
        <w:spacing w:after="120"/>
        <w:jc w:val="both"/>
      </w:pPr>
      <w:r>
        <w:t xml:space="preserve">Monitor kernel updates on your clusters. Test eBPF tools on new kernels before production rollout.</w:t>
      </w:r>
    </w:p>
    <w:p>
      <w:pPr>
        <w:pStyle w:val="Heading3"/>
        <w:spacing w:after="120" w:before="220"/>
      </w:pPr>
      <w:r>
        <w:rPr>
          <w:b/>
          <w:bCs/>
        </w:rPr>
        <w:t xml:space="preserve">11.2.2 Tool Updates</w:t>
      </w:r>
    </w:p>
    <w:p>
      <w:pPr>
        <w:spacing w:after="120"/>
        <w:jc w:val="both"/>
      </w:pPr>
      <w:r>
        <w:t xml:space="preserve">Cilium, Falco, Tetragon, etc. all release regularly. Each update may include:</w:t>
      </w:r>
    </w:p>
    <w:p>
      <w:pPr>
        <w:pStyle w:val="ListParagraph"/>
        <w:numPr>
          <w:ilvl w:val="0"/>
          <w:numId w:val="2"/>
        </w:numPr>
        <w:spacing w:after="80"/>
      </w:pPr>
      <w:r>
        <w:t xml:space="preserve">Bug fixes (apply quickly).</w:t>
      </w:r>
    </w:p>
    <w:p>
      <w:pPr>
        <w:pStyle w:val="ListParagraph"/>
        <w:numPr>
          <w:ilvl w:val="0"/>
          <w:numId w:val="2"/>
        </w:numPr>
        <w:spacing w:after="80"/>
      </w:pPr>
      <w:r>
        <w:t xml:space="preserve">New features (evaluate).</w:t>
      </w:r>
    </w:p>
    <w:p>
      <w:pPr>
        <w:pStyle w:val="ListParagraph"/>
        <w:numPr>
          <w:ilvl w:val="0"/>
          <w:numId w:val="2"/>
        </w:numPr>
        <w:spacing w:after="80"/>
      </w:pPr>
      <w:r>
        <w:t xml:space="preserve">Breaking changes (handle carefully).</w:t>
      </w:r>
    </w:p>
    <w:p>
      <w:pPr>
        <w:pStyle w:val="ListParagraph"/>
        <w:numPr>
          <w:ilvl w:val="0"/>
          <w:numId w:val="2"/>
        </w:numPr>
        <w:spacing w:after="80"/>
      </w:pPr>
      <w:r>
        <w:t xml:space="preserve">Configuration changes.</w:t>
      </w:r>
    </w:p>
    <w:p>
      <w:pPr>
        <w:spacing w:after="120"/>
        <w:jc w:val="both"/>
      </w:pPr>
      <w:r>
        <w:t xml:space="preserve">Cadence is typically monthly for minor releases, quarterly for major. Keep current or accept growing technical debt.</w:t>
      </w:r>
    </w:p>
    <w:p>
      <w:pPr>
        <w:pStyle w:val="Heading3"/>
        <w:spacing w:after="120" w:before="220"/>
      </w:pPr>
      <w:r>
        <w:rPr>
          <w:b/>
          <w:bCs/>
        </w:rPr>
        <w:t xml:space="preserve">11.2.3 Policy Maintenance</w:t>
      </w:r>
    </w:p>
    <w:p>
      <w:pPr>
        <w:spacing w:after="120"/>
        <w:jc w:val="both"/>
      </w:pPr>
      <w:r>
        <w:t xml:space="preserve">Policies evolve over time:</w:t>
      </w:r>
    </w:p>
    <w:p>
      <w:pPr>
        <w:pStyle w:val="ListParagraph"/>
        <w:numPr>
          <w:ilvl w:val="0"/>
          <w:numId w:val="2"/>
        </w:numPr>
        <w:spacing w:after="80"/>
      </w:pPr>
      <w:r>
        <w:t xml:space="preserve">New workloads introduce new patterns requiring policy updates.</w:t>
      </w:r>
    </w:p>
    <w:p>
      <w:pPr>
        <w:pStyle w:val="ListParagraph"/>
        <w:numPr>
          <w:ilvl w:val="0"/>
          <w:numId w:val="2"/>
        </w:numPr>
        <w:spacing w:after="80"/>
      </w:pPr>
      <w:r>
        <w:t xml:space="preserve">Old workloads retire, making old policy rules irrelevant.</w:t>
      </w:r>
    </w:p>
    <w:p>
      <w:pPr>
        <w:pStyle w:val="ListParagraph"/>
        <w:numPr>
          <w:ilvl w:val="0"/>
          <w:numId w:val="2"/>
        </w:numPr>
        <w:spacing w:after="80"/>
      </w:pPr>
      <w:r>
        <w:t xml:space="preserve">Attack patterns change, needing new detection rules.</w:t>
      </w:r>
    </w:p>
    <w:p>
      <w:pPr>
        <w:pStyle w:val="ListParagraph"/>
        <w:numPr>
          <w:ilvl w:val="0"/>
          <w:numId w:val="2"/>
        </w:numPr>
        <w:spacing w:after="80"/>
      </w:pPr>
      <w:r>
        <w:t xml:space="preserve">False positives require ongoing tuning.</w:t>
      </w:r>
    </w:p>
    <w:p>
      <w:pPr>
        <w:spacing w:after="120"/>
        <w:jc w:val="both"/>
      </w:pPr>
      <w:r>
        <w:t xml:space="preserve">Policies are LIVING CODE. Review quarterly minimum.</w:t>
      </w:r>
    </w:p>
    <w:p>
      <w:pPr>
        <w:pStyle w:val="Heading3"/>
        <w:spacing w:after="120" w:before="220"/>
      </w:pPr>
      <w:r>
        <w:rPr>
          <w:b/>
          <w:bCs/>
        </w:rPr>
        <w:t xml:space="preserve">11.2.4 Noise Management</w:t>
      </w:r>
    </w:p>
    <w:p>
      <w:pPr>
        <w:spacing w:after="120"/>
        <w:jc w:val="both"/>
      </w:pPr>
      <w:r>
        <w:t xml:space="preserve">Module 7 covered Falco noise management; Tetragon has similar needs. Allocate ENGINEERING TIME for ongoing noise reduction.</w:t>
      </w:r>
    </w:p>
    <w:p>
      <w:pPr>
        <w:pStyle w:val="Heading3"/>
        <w:spacing w:after="120" w:before="220"/>
      </w:pPr>
      <w:r>
        <w:rPr>
          <w:b/>
          <w:bCs/>
        </w:rPr>
        <w:t xml:space="preserve">11.2.5 Incident Response Integration</w:t>
      </w:r>
    </w:p>
    <w:p>
      <w:pPr>
        <w:spacing w:after="120"/>
        <w:jc w:val="both"/>
      </w:pPr>
      <w:r>
        <w:t xml:space="preserve">When alerts fire, who responds? What's the playbook? Document and train.</w:t>
      </w:r>
    </w:p>
    <w:p>
      <w:pPr>
        <w:pStyle w:val="Heading2"/>
        <w:spacing w:after="160" w:before="280"/>
      </w:pPr>
      <w:r>
        <w:rPr>
          <w:b/>
          <w:bCs/>
        </w:rPr>
        <w:t xml:space="preserve">11.3 Staffing Realities</w:t>
      </w:r>
    </w:p>
    <w:p>
      <w:pPr>
        <w:spacing w:after="120"/>
        <w:jc w:val="both"/>
      </w:pPr>
      <w:r>
        <w:t xml:space="preserve">eBPF tools don't run themselves. Typical staffing implications:</w:t>
      </w:r>
    </w:p>
    <w:p>
      <w:pPr>
        <w:pStyle w:val="Heading3"/>
        <w:spacing w:after="120" w:before="220"/>
      </w:pPr>
      <w:r>
        <w:rPr>
          <w:b/>
          <w:bCs/>
        </w:rPr>
        <w:t xml:space="preserve">11.3.1 Day-to-Day Operations</w:t>
      </w:r>
    </w:p>
    <w:p>
      <w:pPr>
        <w:spacing w:after="120"/>
        <w:jc w:val="both"/>
      </w:pPr>
      <w:r>
        <w:t xml:space="preserve">One or two platform engineers maintain each eBPF tool. Not full-time for each — usually 10-20% of someone's capacity for active tools.</w:t>
      </w:r>
    </w:p>
    <w:p>
      <w:pPr>
        <w:pStyle w:val="Heading3"/>
        <w:spacing w:after="120" w:before="220"/>
      </w:pPr>
      <w:r>
        <w:rPr>
          <w:b/>
          <w:bCs/>
        </w:rPr>
        <w:t xml:space="preserve">11.3.2 Incident Response</w:t>
      </w:r>
    </w:p>
    <w:p>
      <w:pPr>
        <w:spacing w:after="120"/>
        <w:jc w:val="both"/>
      </w:pPr>
      <w:r>
        <w:t xml:space="preserve">On-call engineers need training for eBPF-sourced alerts. How to triage, how to correlate with other signals, how to respond.</w:t>
      </w:r>
    </w:p>
    <w:p>
      <w:pPr>
        <w:pStyle w:val="Heading3"/>
        <w:spacing w:after="120" w:before="220"/>
      </w:pPr>
      <w:r>
        <w:rPr>
          <w:b/>
          <w:bCs/>
        </w:rPr>
        <w:t xml:space="preserve">11.3.3 Deep Expertise</w:t>
      </w:r>
    </w:p>
    <w:p>
      <w:pPr>
        <w:spacing w:after="120"/>
        <w:jc w:val="both"/>
      </w:pPr>
      <w:r>
        <w:t xml:space="preserve">Someone on the team should have DEEP eBPF understanding. For troubleshooting, advanced configuration, emergency response. This is a skill investment — months of practice. Consider training, conferences (eBPF Summit), or hiring.</w:t>
      </w:r>
    </w:p>
    <w:p>
      <w:pPr>
        <w:pStyle w:val="Heading3"/>
        <w:spacing w:after="120" w:before="220"/>
      </w:pPr>
      <w:r>
        <w:rPr>
          <w:b/>
          <w:bCs/>
        </w:rPr>
        <w:t xml:space="preserve">11.3.4 Turnover Risk</w:t>
      </w:r>
    </w:p>
    <w:p>
      <w:pPr>
        <w:spacing w:after="120"/>
        <w:jc w:val="both"/>
      </w:pPr>
      <w:r>
        <w:t xml:space="preserve">Your eBPF expert leaves. Now what? Budget:</w:t>
      </w:r>
    </w:p>
    <w:p>
      <w:pPr>
        <w:pStyle w:val="ListParagraph"/>
        <w:numPr>
          <w:ilvl w:val="0"/>
          <w:numId w:val="2"/>
        </w:numPr>
        <w:spacing w:after="80"/>
      </w:pPr>
      <w:r>
        <w:t xml:space="preserve">Documentation (runbooks, decision logs, config annotations).</w:t>
      </w:r>
    </w:p>
    <w:p>
      <w:pPr>
        <w:pStyle w:val="ListParagraph"/>
        <w:numPr>
          <w:ilvl w:val="0"/>
          <w:numId w:val="2"/>
        </w:numPr>
        <w:spacing w:after="80"/>
      </w:pPr>
      <w:r>
        <w:t xml:space="preserve">Multiple people trained (no bus factor = 1).</w:t>
      </w:r>
    </w:p>
    <w:p>
      <w:pPr>
        <w:pStyle w:val="ListParagraph"/>
        <w:numPr>
          <w:ilvl w:val="0"/>
          <w:numId w:val="2"/>
        </w:numPr>
        <w:spacing w:after="80"/>
      </w:pPr>
      <w:r>
        <w:t xml:space="preserve">Vendor support relationships (have a backup).</w:t>
      </w:r>
    </w:p>
    <w:p>
      <w:pPr>
        <w:pStyle w:val="Heading2"/>
        <w:spacing w:after="160" w:before="280"/>
      </w:pPr>
      <w:r>
        <w:rPr>
          <w:b/>
          <w:bCs/>
        </w:rPr>
        <w:t xml:space="preserve">11.4 Integration Burden</w:t>
      </w:r>
    </w:p>
    <w:p>
      <w:pPr>
        <w:spacing w:after="120"/>
        <w:jc w:val="both"/>
      </w:pPr>
      <w:r>
        <w:t xml:space="preserve">Each eBPF tool integrates with:</w:t>
      </w:r>
    </w:p>
    <w:p>
      <w:pPr>
        <w:pStyle w:val="ListParagraph"/>
        <w:numPr>
          <w:ilvl w:val="0"/>
          <w:numId w:val="2"/>
        </w:numPr>
        <w:spacing w:after="80"/>
      </w:pPr>
      <w:r>
        <w:t xml:space="preserve">Kubernetes API (via CRDs or annotations).</w:t>
      </w:r>
    </w:p>
    <w:p>
      <w:pPr>
        <w:pStyle w:val="ListParagraph"/>
        <w:numPr>
          <w:ilvl w:val="0"/>
          <w:numId w:val="2"/>
        </w:numPr>
        <w:spacing w:after="80"/>
      </w:pPr>
      <w:r>
        <w:t xml:space="preserve">Observability backends (Prometheus, Grafana, Datadog, etc.).</w:t>
      </w:r>
    </w:p>
    <w:p>
      <w:pPr>
        <w:pStyle w:val="ListParagraph"/>
        <w:numPr>
          <w:ilvl w:val="0"/>
          <w:numId w:val="2"/>
        </w:numPr>
        <w:spacing w:after="80"/>
      </w:pPr>
      <w:r>
        <w:t xml:space="preserve">Alert routing (PagerDuty, Slack, etc.).</w:t>
      </w:r>
    </w:p>
    <w:p>
      <w:pPr>
        <w:pStyle w:val="ListParagraph"/>
        <w:numPr>
          <w:ilvl w:val="0"/>
          <w:numId w:val="2"/>
        </w:numPr>
        <w:spacing w:after="80"/>
      </w:pPr>
      <w:r>
        <w:t xml:space="preserve">SIEM (Splunk, Elastic, etc.).</w:t>
      </w:r>
    </w:p>
    <w:p>
      <w:pPr>
        <w:pStyle w:val="ListParagraph"/>
        <w:numPr>
          <w:ilvl w:val="0"/>
          <w:numId w:val="2"/>
        </w:numPr>
        <w:spacing w:after="80"/>
      </w:pPr>
      <w:r>
        <w:t xml:space="preserve">GitOps tooling (ArgoCD, Flux).</w:t>
      </w:r>
    </w:p>
    <w:p>
      <w:pPr>
        <w:spacing w:after="120"/>
        <w:jc w:val="both"/>
      </w:pPr>
      <w:r>
        <w:t xml:space="preserve">Each integration is a FOR-INFRASTRUCTURE-CHANGE CHANGE. New integrations require testing, coordination, documentation.</w:t>
      </w:r>
    </w:p>
    <w:p>
      <w:pPr>
        <w:pStyle w:val="Heading2"/>
        <w:spacing w:after="160" w:before="280"/>
      </w:pPr>
      <w:r>
        <w:rPr>
          <w:b/>
          <w:bCs/>
        </w:rPr>
        <w:t xml:space="preserve">11.5 The Upgrade Treadmill</w:t>
      </w:r>
    </w:p>
    <w:p>
      <w:pPr>
        <w:spacing w:after="120"/>
        <w:jc w:val="both"/>
      </w:pPr>
      <w:r>
        <w:t xml:space="preserve">Running the full eBPF stack (Cilium + Falco + Tetragon + Pixie + Parca) means managing 5 separate upgrade cycles. Each with:</w:t>
      </w:r>
    </w:p>
    <w:p>
      <w:pPr>
        <w:pStyle w:val="ListParagraph"/>
        <w:numPr>
          <w:ilvl w:val="0"/>
          <w:numId w:val="2"/>
        </w:numPr>
        <w:spacing w:after="80"/>
      </w:pPr>
      <w:r>
        <w:t xml:space="preserve">Release notes to read.</w:t>
      </w:r>
    </w:p>
    <w:p>
      <w:pPr>
        <w:pStyle w:val="ListParagraph"/>
        <w:numPr>
          <w:ilvl w:val="0"/>
          <w:numId w:val="2"/>
        </w:numPr>
        <w:spacing w:after="80"/>
      </w:pPr>
      <w:r>
        <w:t xml:space="preserve">Breaking changes to handle.</w:t>
      </w:r>
    </w:p>
    <w:p>
      <w:pPr>
        <w:pStyle w:val="ListParagraph"/>
        <w:numPr>
          <w:ilvl w:val="0"/>
          <w:numId w:val="2"/>
        </w:numPr>
        <w:spacing w:after="80"/>
      </w:pPr>
      <w:r>
        <w:t xml:space="preserve">Testing in staging.</w:t>
      </w:r>
    </w:p>
    <w:p>
      <w:pPr>
        <w:pStyle w:val="ListParagraph"/>
        <w:numPr>
          <w:ilvl w:val="0"/>
          <w:numId w:val="2"/>
        </w:numPr>
        <w:spacing w:after="80"/>
      </w:pPr>
      <w:r>
        <w:t xml:space="preserve">Gradual production rollout.</w:t>
      </w:r>
    </w:p>
    <w:p>
      <w:pPr>
        <w:pStyle w:val="ListParagraph"/>
        <w:numPr>
          <w:ilvl w:val="0"/>
          <w:numId w:val="2"/>
        </w:numPr>
        <w:spacing w:after="80"/>
      </w:pPr>
      <w:r>
        <w:t xml:space="preserve">Monitoring post-upgrade.</w:t>
      </w:r>
    </w:p>
    <w:p>
      <w:pPr>
        <w:spacing w:after="120"/>
        <w:jc w:val="both"/>
      </w:pPr>
      <w:r>
        <w:t xml:space="preserve">For smaller organizations, this is substantial overhead. Consider: do you really need all five tools?</w:t>
      </w:r>
    </w:p>
    <w:p>
      <w:pPr>
        <w:pStyle w:val="Heading2"/>
        <w:spacing w:after="160" w:before="280"/>
      </w:pPr>
      <w:r>
        <w:rPr>
          <w:b/>
          <w:bCs/>
        </w:rPr>
        <w:t xml:space="preserve">11.6 Cost Tracking</w:t>
      </w:r>
    </w:p>
    <w:p>
      <w:pPr>
        <w:spacing w:after="120"/>
        <w:jc w:val="both"/>
      </w:pPr>
      <w:r>
        <w:t xml:space="preserve">eBPF tools cost:</w:t>
      </w:r>
    </w:p>
    <w:p>
      <w:pPr>
        <w:pStyle w:val="ListParagraph"/>
        <w:numPr>
          <w:ilvl w:val="0"/>
          <w:numId w:val="2"/>
        </w:numPr>
        <w:spacing w:after="80"/>
      </w:pPr>
      <w:r>
        <w:t xml:space="preserve">Infrastructure (CPU, memory, storage).</w:t>
      </w:r>
    </w:p>
    <w:p>
      <w:pPr>
        <w:pStyle w:val="ListParagraph"/>
        <w:numPr>
          <w:ilvl w:val="0"/>
          <w:numId w:val="2"/>
        </w:numPr>
        <w:spacing w:after="80"/>
      </w:pPr>
      <w:r>
        <w:t xml:space="preserve">Engineering time (deployment, operations, incident response).</w:t>
      </w:r>
    </w:p>
    <w:p>
      <w:pPr>
        <w:pStyle w:val="ListParagraph"/>
        <w:numPr>
          <w:ilvl w:val="0"/>
          <w:numId w:val="2"/>
        </w:numPr>
        <w:spacing w:after="80"/>
      </w:pPr>
      <w:r>
        <w:t xml:space="preserve">Training.</w:t>
      </w:r>
    </w:p>
    <w:p>
      <w:pPr>
        <w:pStyle w:val="ListParagraph"/>
        <w:numPr>
          <w:ilvl w:val="0"/>
          <w:numId w:val="2"/>
        </w:numPr>
        <w:spacing w:after="80"/>
      </w:pPr>
      <w:r>
        <w:t xml:space="preserve">Commercial support or managed offerings (optional).</w:t>
      </w:r>
    </w:p>
    <w:p>
      <w:pPr>
        <w:spacing w:after="120"/>
        <w:jc w:val="both"/>
      </w:pPr>
      <w:r>
        <w:t xml:space="preserve">Track these. Justify them against value delivered. eBPF tools deliver real value but are NOT free.</w:t>
      </w:r>
    </w:p>
    <w:p>
      <w:pPr>
        <w:pStyle w:val="Heading2"/>
        <w:spacing w:after="160" w:before="280"/>
      </w:pPr>
      <w:r>
        <w:rPr>
          <w:b/>
          <w:bCs/>
        </w:rPr>
        <w:t xml:space="preserve">11.7 The Honest Overhead Picture</w:t>
      </w:r>
    </w:p>
    <w:p>
      <w:pPr>
        <w:spacing w:after="120"/>
        <w:jc w:val="both"/>
      </w:pPr>
      <w:r>
        <w:t xml:space="preserve">A realistic estimate for a mid-sized organization running the full eBPF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Annual cost (est.)</w:t>
            </w:r>
          </w:p>
        </w:tc>
      </w:tr>
      <w:tr>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overhead (5-10% CPU, memory)</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$50K-$500K (scales with fleet)</w:t>
            </w:r>
          </w:p>
        </w:tc>
      </w:tr>
      <w:tr>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Platform engineering time</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 of 2-3 engineers ($200K-$400K)</w:t>
            </w:r>
          </w:p>
        </w:tc>
      </w:tr>
      <w:tr>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On-call training and response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 of on-call team</w:t>
            </w:r>
          </w:p>
        </w:tc>
      </w:tr>
      <w:tr>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Commercial support (optional)</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$100K-$500K depending on scale</w:t>
            </w:r>
          </w:p>
        </w:tc>
      </w:tr>
      <w:tr>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Storage (profiles, events, alerts)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$10K-$100K</w:t>
            </w:r>
          </w:p>
        </w:tc>
      </w:tr>
      <w:tr>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TOTAL (approximate)</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$400K-$1.5M+</w:t>
            </w:r>
          </w:p>
        </w:tc>
      </w:tr>
    </w:tbl>
    <w:p>
      <w:pPr>
        <w:spacing w:after="120"/>
      </w:pPr>
      <w:r>
        <w:t xml:space="preserve"/>
      </w:r>
    </w:p>
    <w:p>
      <w:pPr>
        <w:spacing w:after="120"/>
        <w:jc w:val="both"/>
      </w:pPr>
      <w:r>
        <w:t xml:space="preserve">Larger organizations scale proportionally. Smaller organizations may operate at a fraction. But it's real cost. The BENEFITS often exceed the costs — but make the case explicitly.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Where Traditional Instrumentation Wins</w:t>
      </w:r>
    </w:p>
    <w:p>
      <w:pPr>
        <w:pStyle w:val="Heading2"/>
        <w:spacing w:after="160" w:before="280"/>
      </w:pPr>
      <w:r>
        <w:rPr>
          <w:b/>
          <w:bCs/>
        </w:rPr>
        <w:t xml:space="preserve">12.1 Traditional Observability Is Not Dead</w:t>
      </w:r>
    </w:p>
    <w:p>
      <w:pPr>
        <w:spacing w:after="120"/>
        <w:jc w:val="both"/>
      </w:pPr>
      <w:r>
        <w:t xml:space="preserve">eBPF's "zero instrumentation" appeal can obscure a truth: TRADITIONAL INSTRUMENTATION still has advantages. For some use cases, it's the better tool.</w:t>
      </w:r>
    </w:p>
    <w:p>
      <w:pPr>
        <w:pStyle w:val="Heading2"/>
        <w:spacing w:after="160" w:before="280"/>
      </w:pPr>
      <w:r>
        <w:rPr>
          <w:b/>
          <w:bCs/>
        </w:rPr>
        <w:t xml:space="preserve">12.2 Business Context</w:t>
      </w:r>
    </w:p>
    <w:p>
      <w:pPr>
        <w:spacing w:after="120"/>
        <w:jc w:val="both"/>
      </w:pPr>
      <w:r>
        <w:t xml:space="preserve">eBPF sees syscalls. It doesn't see BUSINESS CONTEXT:</w:t>
      </w:r>
    </w:p>
    <w:p>
      <w:pPr>
        <w:pStyle w:val="ListParagraph"/>
        <w:numPr>
          <w:ilvl w:val="0"/>
          <w:numId w:val="2"/>
        </w:numPr>
        <w:spacing w:after="80"/>
      </w:pPr>
      <w:r>
        <w:t xml:space="preserve">Which customer this request serves.</w:t>
      </w:r>
    </w:p>
    <w:p>
      <w:pPr>
        <w:pStyle w:val="ListParagraph"/>
        <w:numPr>
          <w:ilvl w:val="0"/>
          <w:numId w:val="2"/>
        </w:numPr>
        <w:spacing w:after="80"/>
      </w:pPr>
      <w:r>
        <w:t xml:space="preserve">Which feature flag is active.</w:t>
      </w:r>
    </w:p>
    <w:p>
      <w:pPr>
        <w:pStyle w:val="ListParagraph"/>
        <w:numPr>
          <w:ilvl w:val="0"/>
          <w:numId w:val="2"/>
        </w:numPr>
        <w:spacing w:after="80"/>
      </w:pPr>
      <w:r>
        <w:t xml:space="preserve">What A/B test variant this user is in.</w:t>
      </w:r>
    </w:p>
    <w:p>
      <w:pPr>
        <w:pStyle w:val="ListParagraph"/>
        <w:numPr>
          <w:ilvl w:val="0"/>
          <w:numId w:val="2"/>
        </w:numPr>
        <w:spacing w:after="80"/>
      </w:pPr>
      <w:r>
        <w:t xml:space="preserve">Which tenant owns this query.</w:t>
      </w:r>
    </w:p>
    <w:p>
      <w:pPr>
        <w:pStyle w:val="ListParagraph"/>
        <w:numPr>
          <w:ilvl w:val="0"/>
          <w:numId w:val="2"/>
        </w:numPr>
        <w:spacing w:after="80"/>
      </w:pPr>
      <w:r>
        <w:t xml:space="preserve">Which stage of your funnel this is.</w:t>
      </w:r>
    </w:p>
    <w:p>
      <w:pPr>
        <w:spacing w:after="120"/>
        <w:jc w:val="both"/>
      </w:pPr>
      <w:r>
        <w:t xml:space="preserve">For observing BUSINESS behavior, application-level instrumentation (OpenTelemetry, Datadog APM, New Relic) wins. The application knows its own context; eBPF infers from syscalls with uncertainty.</w:t>
      </w:r>
    </w:p>
    <w:p>
      <w:pPr>
        <w:pStyle w:val="Heading2"/>
        <w:spacing w:after="160" w:before="280"/>
      </w:pPr>
      <w:r>
        <w:rPr>
          <w:b/>
          <w:bCs/>
        </w:rPr>
        <w:t xml:space="preserve">12.3 Application-Specific Semantics</w:t>
      </w:r>
    </w:p>
    <w:p>
      <w:pPr>
        <w:spacing w:after="120"/>
        <w:jc w:val="both"/>
      </w:pPr>
      <w:r>
        <w:t xml:space="preserve">Questions like:</w:t>
      </w:r>
    </w:p>
    <w:p>
      <w:pPr>
        <w:pStyle w:val="ListParagraph"/>
        <w:numPr>
          <w:ilvl w:val="0"/>
          <w:numId w:val="2"/>
        </w:numPr>
        <w:spacing w:after="80"/>
      </w:pPr>
      <w:r>
        <w:t xml:space="preserve">"How many failed login attempts per user?"</w:t>
      </w:r>
    </w:p>
    <w:p>
      <w:pPr>
        <w:pStyle w:val="ListParagraph"/>
        <w:numPr>
          <w:ilvl w:val="0"/>
          <w:numId w:val="2"/>
        </w:numPr>
        <w:spacing w:after="80"/>
      </w:pPr>
      <w:r>
        <w:t xml:space="preserve">"What's the 95th percentile checkout time per customer tier?"</w:t>
      </w:r>
    </w:p>
    <w:p>
      <w:pPr>
        <w:pStyle w:val="ListParagraph"/>
        <w:numPr>
          <w:ilvl w:val="0"/>
          <w:numId w:val="2"/>
        </w:numPr>
        <w:spacing w:after="80"/>
      </w:pPr>
      <w:r>
        <w:t xml:space="preserve">"Which feature generates the most support tickets?"</w:t>
      </w:r>
    </w:p>
    <w:p>
      <w:pPr>
        <w:spacing w:after="120"/>
        <w:jc w:val="both"/>
      </w:pPr>
      <w:r>
        <w:t xml:space="preserve">These are APPLICATION LOGIC questions. They require the APPLICATION to emit signals with the relevant context. eBPF can observe syscalls but can't manufacture this context.</w:t>
      </w:r>
    </w:p>
    <w:p>
      <w:pPr>
        <w:pStyle w:val="Heading2"/>
        <w:spacing w:after="160" w:before="280"/>
      </w:pPr>
      <w:r>
        <w:rPr>
          <w:b/>
          <w:bCs/>
        </w:rPr>
        <w:t xml:space="preserve">12.4 Custom Metric Definitions</w:t>
      </w:r>
    </w:p>
    <w:p>
      <w:pPr>
        <w:spacing w:after="120"/>
        <w:jc w:val="both"/>
      </w:pPr>
      <w:r>
        <w:t xml:space="preserve">Prometheus-style custom metrics let applications emit whatever signals matter to them:</w:t>
      </w:r>
    </w:p>
    <w:p>
      <w:pPr>
        <w:pStyle w:val="ListParagraph"/>
        <w:numPr>
          <w:ilvl w:val="0"/>
          <w:numId w:val="2"/>
        </w:numPr>
        <w:spacing w:after="80"/>
      </w:pPr>
      <w:r>
        <w:t xml:space="preserve">Business KPIs — orders placed, signups, cart abandonment.</w:t>
      </w:r>
    </w:p>
    <w:p>
      <w:pPr>
        <w:pStyle w:val="ListParagraph"/>
        <w:numPr>
          <w:ilvl w:val="0"/>
          <w:numId w:val="2"/>
        </w:numPr>
        <w:spacing w:after="80"/>
      </w:pPr>
      <w:r>
        <w:t xml:space="preserve">Feature usage — which buttons get clicked.</w:t>
      </w:r>
    </w:p>
    <w:p>
      <w:pPr>
        <w:pStyle w:val="ListParagraph"/>
        <w:numPr>
          <w:ilvl w:val="0"/>
          <w:numId w:val="2"/>
        </w:numPr>
        <w:spacing w:after="80"/>
      </w:pPr>
      <w:r>
        <w:t xml:space="preserve">Internal queue depths — work items waiting.</w:t>
      </w:r>
    </w:p>
    <w:p>
      <w:pPr>
        <w:pStyle w:val="ListParagraph"/>
        <w:numPr>
          <w:ilvl w:val="0"/>
          <w:numId w:val="2"/>
        </w:numPr>
        <w:spacing w:after="80"/>
      </w:pPr>
      <w:r>
        <w:t xml:space="preserve">Algorithm effectiveness — hit rates, prediction accuracy.</w:t>
      </w:r>
    </w:p>
    <w:p>
      <w:pPr>
        <w:spacing w:after="120"/>
        <w:jc w:val="both"/>
      </w:pPr>
      <w:r>
        <w:t xml:space="preserve">These are invisible to eBPF. Traditional instrumentation provides them trivially.</w:t>
      </w:r>
    </w:p>
    <w:p>
      <w:pPr>
        <w:pStyle w:val="Heading2"/>
        <w:spacing w:after="160" w:before="280"/>
      </w:pPr>
      <w:r>
        <w:rPr>
          <w:b/>
          <w:bCs/>
        </w:rPr>
        <w:t xml:space="preserve">12.5 Distributed Tracing for Causality</w:t>
      </w:r>
    </w:p>
    <w:p>
      <w:pPr>
        <w:spacing w:after="120"/>
        <w:jc w:val="both"/>
      </w:pPr>
      <w:r>
        <w:t xml:space="preserve">Distributed tracing — spans with propagated trace IDs — provides CAUSAL CHAINS through your system. Tracing tells you "this slow request spent 3 seconds in service B, called from service A's function X."</w:t>
      </w:r>
    </w:p>
    <w:p>
      <w:pPr>
        <w:spacing w:after="120"/>
        <w:jc w:val="both"/>
      </w:pPr>
      <w:r>
        <w:t xml:space="preserve">eBPF captures events but not causal chains. You see syscalls; you see connections; you don't see that "these 10 syscalls across 3 services all stem from one user request."</w:t>
      </w:r>
    </w:p>
    <w:p>
      <w:pPr>
        <w:spacing w:after="120"/>
        <w:jc w:val="both"/>
      </w:pPr>
      <w:r>
        <w:t xml:space="preserve">Distributed tracing excels here. eBPF can supplement but not replace.</w:t>
      </w:r>
    </w:p>
    <w:p>
      <w:pPr>
        <w:pStyle w:val="Heading2"/>
        <w:spacing w:after="160" w:before="280"/>
      </w:pPr>
      <w:r>
        <w:rPr>
          <w:b/>
          <w:bCs/>
        </w:rPr>
        <w:t xml:space="preserve">12.6 Code-Level Insight</w:t>
      </w:r>
    </w:p>
    <w:p>
      <w:pPr>
        <w:spacing w:after="120"/>
        <w:jc w:val="both"/>
      </w:pPr>
      <w:r>
        <w:t xml:space="preserve">When debugging application logic:</w:t>
      </w:r>
    </w:p>
    <w:p>
      <w:pPr>
        <w:pStyle w:val="ListParagraph"/>
        <w:numPr>
          <w:ilvl w:val="0"/>
          <w:numId w:val="2"/>
        </w:numPr>
        <w:spacing w:after="80"/>
      </w:pPr>
      <w:r>
        <w:t xml:space="preserve">"What was in this variable at this point?"</w:t>
      </w:r>
    </w:p>
    <w:p>
      <w:pPr>
        <w:pStyle w:val="ListParagraph"/>
        <w:numPr>
          <w:ilvl w:val="0"/>
          <w:numId w:val="2"/>
        </w:numPr>
        <w:spacing w:after="80"/>
      </w:pPr>
      <w:r>
        <w:t xml:space="preserve">"Which branch of this if/else executed?"</w:t>
      </w:r>
    </w:p>
    <w:p>
      <w:pPr>
        <w:pStyle w:val="ListParagraph"/>
        <w:numPr>
          <w:ilvl w:val="0"/>
          <w:numId w:val="2"/>
        </w:numPr>
        <w:spacing w:after="80"/>
      </w:pPr>
      <w:r>
        <w:t xml:space="preserve">"Why did this algorithm return 42 instead of 43?"</w:t>
      </w:r>
    </w:p>
    <w:p>
      <w:pPr>
        <w:spacing w:after="120"/>
        <w:jc w:val="both"/>
      </w:pPr>
      <w:r>
        <w:t xml:space="preserve">These are DEBUGGING questions. Answered by:</w:t>
      </w:r>
    </w:p>
    <w:p>
      <w:pPr>
        <w:pStyle w:val="ListParagraph"/>
        <w:numPr>
          <w:ilvl w:val="0"/>
          <w:numId w:val="2"/>
        </w:numPr>
        <w:spacing w:after="80"/>
      </w:pPr>
      <w:r>
        <w:t xml:space="preserve">Application logs with rich context.</w:t>
      </w:r>
    </w:p>
    <w:p>
      <w:pPr>
        <w:pStyle w:val="ListParagraph"/>
        <w:numPr>
          <w:ilvl w:val="0"/>
          <w:numId w:val="2"/>
        </w:numPr>
        <w:spacing w:after="80"/>
      </w:pPr>
      <w:r>
        <w:t xml:space="preserve">Distributed tracing with detailed spans.</w:t>
      </w:r>
    </w:p>
    <w:p>
      <w:pPr>
        <w:pStyle w:val="ListParagraph"/>
        <w:numPr>
          <w:ilvl w:val="0"/>
          <w:numId w:val="2"/>
        </w:numPr>
        <w:spacing w:after="80"/>
      </w:pPr>
      <w:r>
        <w:t xml:space="preserve">Debuggers.</w:t>
      </w:r>
    </w:p>
    <w:p>
      <w:pPr>
        <w:pStyle w:val="ListParagraph"/>
        <w:numPr>
          <w:ilvl w:val="0"/>
          <w:numId w:val="2"/>
        </w:numPr>
        <w:spacing w:after="80"/>
      </w:pPr>
      <w:r>
        <w:t xml:space="preserve">Unit tests.</w:t>
      </w:r>
    </w:p>
    <w:p>
      <w:pPr>
        <w:spacing w:after="120"/>
        <w:jc w:val="both"/>
      </w:pPr>
      <w:r>
        <w:t xml:space="preserve">Not eBPF. eBPF has no insight into application logic.</w:t>
      </w:r>
    </w:p>
    <w:p>
      <w:pPr>
        <w:pStyle w:val="Heading2"/>
        <w:spacing w:after="160" w:before="280"/>
      </w:pPr>
      <w:r>
        <w:rPr>
          <w:b/>
          <w:bCs/>
        </w:rPr>
        <w:t xml:space="preserve">12.7 Long-Term Retention</w:t>
      </w:r>
    </w:p>
    <w:p>
      <w:pPr>
        <w:spacing w:after="120"/>
        <w:jc w:val="both"/>
      </w:pPr>
      <w:r>
        <w:t xml:space="preserve">eBPF tools often have short retention. Pixie: 24 hours. Parca: weeks. Falco: depends on SIEM.</w:t>
      </w:r>
    </w:p>
    <w:p>
      <w:pPr>
        <w:spacing w:after="120"/>
        <w:jc w:val="both"/>
      </w:pPr>
      <w:r>
        <w:t xml:space="preserve">For long-term trend analysis ("how has p99 latency changed over 18 months?"), you need:</w:t>
      </w:r>
    </w:p>
    <w:p>
      <w:pPr>
        <w:pStyle w:val="ListParagraph"/>
        <w:numPr>
          <w:ilvl w:val="0"/>
          <w:numId w:val="2"/>
        </w:numPr>
        <w:spacing w:after="80"/>
      </w:pPr>
      <w:r>
        <w:t xml:space="preserve">Prometheus + long-term storage (Thanos, Mimir).</w:t>
      </w:r>
    </w:p>
    <w:p>
      <w:pPr>
        <w:pStyle w:val="ListParagraph"/>
        <w:numPr>
          <w:ilvl w:val="0"/>
          <w:numId w:val="2"/>
        </w:numPr>
        <w:spacing w:after="80"/>
      </w:pPr>
      <w:r>
        <w:t xml:space="preserve">Log aggregation with multi-year retention.</w:t>
      </w:r>
    </w:p>
    <w:p>
      <w:pPr>
        <w:pStyle w:val="ListParagraph"/>
        <w:numPr>
          <w:ilvl w:val="0"/>
          <w:numId w:val="2"/>
        </w:numPr>
        <w:spacing w:after="80"/>
      </w:pPr>
      <w:r>
        <w:t xml:space="preserve">Distributed tracing with similar retention.</w:t>
      </w:r>
    </w:p>
    <w:p>
      <w:pPr>
        <w:spacing w:after="120"/>
        <w:jc w:val="both"/>
      </w:pPr>
      <w:r>
        <w:t xml:space="preserve">eBPF data can feed into these (via exporters) but eBPF itself isn't the retention layer.</w:t>
      </w:r>
    </w:p>
    <w:p>
      <w:pPr>
        <w:pStyle w:val="Heading2"/>
        <w:spacing w:after="160" w:before="280"/>
      </w:pPr>
      <w:r>
        <w:rPr>
          <w:b/>
          <w:bCs/>
        </w:rPr>
        <w:t xml:space="preserve">12.8 The Pragmatic Stack</w:t>
      </w:r>
    </w:p>
    <w:p>
      <w:pPr>
        <w:spacing w:after="120"/>
        <w:jc w:val="both"/>
      </w:pPr>
      <w:r>
        <w:t xml:space="preserve">Real production observability uses MULTIPLE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Data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tool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System-level events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(Cilium, Falco, Tetragon)</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Wire protocols (HTTP, SQL, etc.)</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 (Pixie, Beyla)</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profiling</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(Parca, Pyroscope)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Business metrics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Prometheus + custom instrumentation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Distributed traces with business context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OpenTelemetry + Tempo/Jaeger</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 logs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Loki / Elasticsearch</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Errors and exceptions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Sentry / Bugsnag</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Synthetic monitoring</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Datadog / Pingdom / Checkly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Real user monitoring</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RUM / LogRocket</w:t>
            </w:r>
          </w:p>
        </w:tc>
      </w:tr>
    </w:tbl>
    <w:p>
      <w:pPr>
        <w:spacing w:after="120"/>
      </w:pPr>
      <w:r>
        <w:t xml:space="preserve"/>
      </w:r>
    </w:p>
    <w:p>
      <w:pPr>
        <w:spacing w:after="120"/>
        <w:jc w:val="both"/>
      </w:pPr>
      <w:r>
        <w:t xml:space="preserve">Each tool has a role. eBPF is ONE of many. The teams that succeed are those that USE THE RIGHT TOOL for each observability need.</w:t>
      </w:r>
    </w:p>
    <w:p>
      <w:pPr>
        <w:pBdr>
          <w:left w:val="single" w:color="4472C4" w:sz="18" w:space="12"/>
        </w:pBdr>
        <w:spacing w:after="120" w:before="120"/>
        <w:ind w:left="720"/>
      </w:pPr>
      <w:r>
        <w:rPr>
          <w:i/>
          <w:iCs/>
          <w:color w:val="444444"/>
        </w:rPr>
        <w:t xml:space="preserve">"eBPF is transformative for SOME observability questions. For others, traditional instrumentation is better. The mark of mature architecture is knowing which is which."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Vendor Lock-In Concerns</w:t>
      </w:r>
    </w:p>
    <w:p>
      <w:pPr>
        <w:pStyle w:val="Heading2"/>
        <w:spacing w:after="160" w:before="280"/>
      </w:pPr>
      <w:r>
        <w:rPr>
          <w:b/>
          <w:bCs/>
        </w:rPr>
        <w:t xml:space="preserve">13.1 The Open-Source Reassurance</w:t>
      </w:r>
    </w:p>
    <w:p>
      <w:pPr>
        <w:spacing w:after="120"/>
        <w:jc w:val="both"/>
      </w:pPr>
      <w:r>
        <w:t xml:space="preserve">Most major eBPF tools are open-source:</w:t>
      </w:r>
    </w:p>
    <w:p>
      <w:pPr>
        <w:pStyle w:val="ListParagraph"/>
        <w:numPr>
          <w:ilvl w:val="0"/>
          <w:numId w:val="2"/>
        </w:numPr>
        <w:spacing w:after="80"/>
      </w:pPr>
      <w:r>
        <w:t xml:space="preserve">Cilium — Apache 2.0, CNCF Graduated.</w:t>
      </w:r>
    </w:p>
    <w:p>
      <w:pPr>
        <w:pStyle w:val="ListParagraph"/>
        <w:numPr>
          <w:ilvl w:val="0"/>
          <w:numId w:val="2"/>
        </w:numPr>
        <w:spacing w:after="80"/>
      </w:pPr>
      <w:r>
        <w:t xml:space="preserve">Falco — Apache 2.0, CNCF Graduated.</w:t>
      </w:r>
    </w:p>
    <w:p>
      <w:pPr>
        <w:pStyle w:val="ListParagraph"/>
        <w:numPr>
          <w:ilvl w:val="0"/>
          <w:numId w:val="2"/>
        </w:numPr>
        <w:spacing w:after="80"/>
      </w:pPr>
      <w:r>
        <w:t xml:space="preserve">Tetragon — Apache 2.0, CNCF Incubating.</w:t>
      </w:r>
    </w:p>
    <w:p>
      <w:pPr>
        <w:pStyle w:val="ListParagraph"/>
        <w:numPr>
          <w:ilvl w:val="0"/>
          <w:numId w:val="2"/>
        </w:numPr>
        <w:spacing w:after="80"/>
      </w:pPr>
      <w:r>
        <w:t xml:space="preserve">Pixie — Apache 2.0, CNCF Sandbox.</w:t>
      </w:r>
    </w:p>
    <w:p>
      <w:pPr>
        <w:pStyle w:val="ListParagraph"/>
        <w:numPr>
          <w:ilvl w:val="0"/>
          <w:numId w:val="2"/>
        </w:numPr>
        <w:spacing w:after="80"/>
      </w:pPr>
      <w:r>
        <w:t xml:space="preserve">Parca — Apache 2.0, CNCF Sandbox.</w:t>
      </w:r>
    </w:p>
    <w:p>
      <w:pPr>
        <w:spacing w:after="120"/>
        <w:jc w:val="both"/>
      </w:pPr>
      <w:r>
        <w:t xml:space="preserve">This provides a base level of protection against lock-in. If a vendor abandons a project, the OSS code remains; community can maintain.</w:t>
      </w:r>
    </w:p>
    <w:p>
      <w:pPr>
        <w:pStyle w:val="Heading2"/>
        <w:spacing w:after="160" w:before="280"/>
      </w:pPr>
      <w:r>
        <w:rPr>
          <w:b/>
          <w:bCs/>
        </w:rPr>
        <w:t xml:space="preserve">13.2 But Vendor Dynamics Still Matter</w:t>
      </w:r>
    </w:p>
    <w:p>
      <w:pPr>
        <w:spacing w:after="120"/>
        <w:jc w:val="both"/>
      </w:pPr>
      <w:r>
        <w:t xml:space="preserve">Despite open-source, VENDOR RELATIONSHIPS shape project trajectories:</w:t>
      </w:r>
    </w:p>
    <w:p>
      <w:pPr>
        <w:pStyle w:val="Heading3"/>
        <w:spacing w:after="120" w:before="220"/>
      </w:pPr>
      <w:r>
        <w:rPr>
          <w:b/>
          <w:bCs/>
        </w:rPr>
        <w:t xml:space="preserve">13.2.1 Acquisition Patterns</w:t>
      </w:r>
    </w:p>
    <w:p>
      <w:pPr>
        <w:spacing w:after="120"/>
        <w:jc w:val="both"/>
      </w:pPr>
      <w:r>
        <w:t xml:space="preserve">Recent eBPF-related acquisitions:</w:t>
      </w:r>
    </w:p>
    <w:p>
      <w:pPr>
        <w:pStyle w:val="ListParagraph"/>
        <w:numPr>
          <w:ilvl w:val="0"/>
          <w:numId w:val="2"/>
        </w:numPr>
        <w:spacing w:after="80"/>
      </w:pPr>
      <w:r>
        <w:t xml:space="preserve">Cisco acquired Isovalent (Cilium, Tetragon) in 2024.</w:t>
      </w:r>
    </w:p>
    <w:p>
      <w:pPr>
        <w:pStyle w:val="ListParagraph"/>
        <w:numPr>
          <w:ilvl w:val="0"/>
          <w:numId w:val="2"/>
        </w:numPr>
        <w:spacing w:after="80"/>
      </w:pPr>
      <w:r>
        <w:t xml:space="preserve">New Relic acquired Pixie Labs in 2020.</w:t>
      </w:r>
    </w:p>
    <w:p>
      <w:pPr>
        <w:pStyle w:val="ListParagraph"/>
        <w:numPr>
          <w:ilvl w:val="0"/>
          <w:numId w:val="2"/>
        </w:numPr>
        <w:spacing w:after="80"/>
      </w:pPr>
      <w:r>
        <w:t xml:space="preserve">Grafana Labs acquired Pyroscope in 2023.</w:t>
      </w:r>
    </w:p>
    <w:p>
      <w:pPr>
        <w:spacing w:after="120"/>
        <w:jc w:val="both"/>
      </w:pPr>
      <w:r>
        <w:t xml:space="preserve">Each acquisition changes project dynamics. Roadmaps shift. Community dynamics change. Key engineers may leave. The project continues but feels different.</w:t>
      </w:r>
    </w:p>
    <w:p>
      <w:pPr>
        <w:pStyle w:val="Heading3"/>
        <w:spacing w:after="120" w:before="220"/>
      </w:pPr>
      <w:r>
        <w:rPr>
          <w:b/>
          <w:bCs/>
        </w:rPr>
        <w:t xml:space="preserve">13.2.2 Commercial Pressures</w:t>
      </w:r>
    </w:p>
    <w:p>
      <w:pPr>
        <w:spacing w:after="120"/>
        <w:jc w:val="both"/>
      </w:pPr>
      <w:r>
        <w:t xml:space="preserve">Companies maintaining OSS projects also sell commercial products. Inevitable tension between:</w:t>
      </w:r>
    </w:p>
    <w:p>
      <w:pPr>
        <w:pStyle w:val="ListParagraph"/>
        <w:numPr>
          <w:ilvl w:val="0"/>
          <w:numId w:val="2"/>
        </w:numPr>
        <w:spacing w:after="80"/>
      </w:pPr>
      <w:r>
        <w:t xml:space="preserve">Making OSS excellent (community benefit).</w:t>
      </w:r>
    </w:p>
    <w:p>
      <w:pPr>
        <w:pStyle w:val="ListParagraph"/>
        <w:numPr>
          <w:ilvl w:val="0"/>
          <w:numId w:val="2"/>
        </w:numPr>
        <w:spacing w:after="80"/>
      </w:pPr>
      <w:r>
        <w:t xml:space="preserve">Reserving features for commercial (revenue).</w:t>
      </w:r>
    </w:p>
    <w:p>
      <w:pPr>
        <w:spacing w:after="120"/>
        <w:jc w:val="both"/>
      </w:pPr>
      <w:r>
        <w:t xml:space="preserve">Most projects navigate this well — OSS remains full-featured, commercial adds support/UI/managed offerings. But pressure exists.</w:t>
      </w:r>
    </w:p>
    <w:p>
      <w:pPr>
        <w:pStyle w:val="Heading3"/>
        <w:spacing w:after="120" w:before="220"/>
      </w:pPr>
      <w:r>
        <w:rPr>
          <w:b/>
          <w:bCs/>
        </w:rPr>
        <w:t xml:space="preserve">13.2.3 Funding Dependencies</w:t>
      </w:r>
    </w:p>
    <w:p>
      <w:pPr>
        <w:spacing w:after="120"/>
        <w:jc w:val="both"/>
      </w:pPr>
      <w:r>
        <w:t xml:space="preserve">Who funds the OSS maintainers?</w:t>
      </w:r>
    </w:p>
    <w:p>
      <w:pPr>
        <w:pStyle w:val="ListParagraph"/>
        <w:numPr>
          <w:ilvl w:val="0"/>
          <w:numId w:val="2"/>
        </w:numPr>
        <w:spacing w:after="80"/>
      </w:pPr>
      <w:r>
        <w:t xml:space="preserve">Cilium / Tetragon: Isovalent / Cisco employees.</w:t>
      </w:r>
    </w:p>
    <w:p>
      <w:pPr>
        <w:pStyle w:val="ListParagraph"/>
        <w:numPr>
          <w:ilvl w:val="0"/>
          <w:numId w:val="2"/>
        </w:numPr>
        <w:spacing w:after="80"/>
      </w:pPr>
      <w:r>
        <w:t xml:space="preserve">Falco: Sysdig employees.</w:t>
      </w:r>
    </w:p>
    <w:p>
      <w:pPr>
        <w:pStyle w:val="ListParagraph"/>
        <w:numPr>
          <w:ilvl w:val="0"/>
          <w:numId w:val="2"/>
        </w:numPr>
        <w:spacing w:after="80"/>
      </w:pPr>
      <w:r>
        <w:t xml:space="preserve">Pixie: New Relic employees.</w:t>
      </w:r>
    </w:p>
    <w:p>
      <w:pPr>
        <w:pStyle w:val="ListParagraph"/>
        <w:numPr>
          <w:ilvl w:val="0"/>
          <w:numId w:val="2"/>
        </w:numPr>
        <w:spacing w:after="80"/>
      </w:pPr>
      <w:r>
        <w:t xml:space="preserve">Parca: Polar Signals employees.</w:t>
      </w:r>
    </w:p>
    <w:p>
      <w:pPr>
        <w:pStyle w:val="ListParagraph"/>
        <w:numPr>
          <w:ilvl w:val="0"/>
          <w:numId w:val="2"/>
        </w:numPr>
        <w:spacing w:after="80"/>
      </w:pPr>
      <w:r>
        <w:t xml:space="preserve">Pyroscope: Grafana employees.</w:t>
      </w:r>
    </w:p>
    <w:p>
      <w:pPr>
        <w:spacing w:after="120"/>
        <w:jc w:val="both"/>
      </w:pPr>
      <w:r>
        <w:t xml:space="preserve">If Cisco, Sysdig, New Relic, Polar Signals, or Grafana changes strategy, the OSS projects' maintenance could be affected.</w:t>
      </w:r>
    </w:p>
    <w:p>
      <w:pPr>
        <w:pStyle w:val="Heading2"/>
        <w:spacing w:after="160" w:before="280"/>
      </w:pPr>
      <w:r>
        <w:rPr>
          <w:b/>
          <w:bCs/>
        </w:rPr>
        <w:t xml:space="preserve">13.3 Real Lock-In Vectors</w:t>
      </w:r>
    </w:p>
    <w:p>
      <w:pPr>
        <w:spacing w:after="120"/>
        <w:jc w:val="both"/>
      </w:pPr>
      <w:r>
        <w:t xml:space="preserve">Specific ways eBPF tools can create lock-in:</w:t>
      </w:r>
    </w:p>
    <w:p>
      <w:pPr>
        <w:pStyle w:val="Heading3"/>
        <w:spacing w:after="120" w:before="220"/>
      </w:pPr>
      <w:r>
        <w:rPr>
          <w:b/>
          <w:bCs/>
        </w:rPr>
        <w:t xml:space="preserve">13.3.1 Data Format</w:t>
      </w:r>
    </w:p>
    <w:p>
      <w:pPr>
        <w:spacing w:after="120"/>
        <w:jc w:val="both"/>
      </w:pPr>
      <w:r>
        <w:t xml:space="preserve">Once you're storing profile data in Parca's format, migrating to Pyroscope is work. Once you're storing Hubble flow data, migrating to a different observability system is work. Data gravity creates stickiness.</w:t>
      </w:r>
    </w:p>
    <w:p>
      <w:pPr>
        <w:pStyle w:val="Heading3"/>
        <w:spacing w:after="120" w:before="220"/>
      </w:pPr>
      <w:r>
        <w:rPr>
          <w:b/>
          <w:bCs/>
        </w:rPr>
        <w:t xml:space="preserve">13.3.2 Policy Syntax</w:t>
      </w:r>
    </w:p>
    <w:p>
      <w:pPr>
        <w:spacing w:after="120"/>
        <w:jc w:val="both"/>
      </w:pPr>
      <w:r>
        <w:t xml:space="preserve">Falco rules and Tetragon TracingPolicies have different formats. Extensive custom rules = specific tool commitment. Migrating policies between tools is manual.</w:t>
      </w:r>
    </w:p>
    <w:p>
      <w:pPr>
        <w:pStyle w:val="Heading3"/>
        <w:spacing w:after="120" w:before="220"/>
      </w:pPr>
      <w:r>
        <w:rPr>
          <w:b/>
          <w:bCs/>
        </w:rPr>
        <w:t xml:space="preserve">13.3.3 Integration Investment</w:t>
      </w:r>
    </w:p>
    <w:p>
      <w:pPr>
        <w:spacing w:after="120"/>
        <w:jc w:val="both"/>
      </w:pPr>
      <w:r>
        <w:t xml:space="preserve">You build dashboards, alerts, runbooks, playbooks specific to one tool. Switching tools = rebuilding all of this.</w:t>
      </w:r>
    </w:p>
    <w:p>
      <w:pPr>
        <w:pStyle w:val="Heading3"/>
        <w:spacing w:after="120" w:before="220"/>
      </w:pPr>
      <w:r>
        <w:rPr>
          <w:b/>
          <w:bCs/>
        </w:rPr>
        <w:t xml:space="preserve">13.3.4 Skill Investment</w:t>
      </w:r>
    </w:p>
    <w:p>
      <w:pPr>
        <w:spacing w:after="120"/>
        <w:jc w:val="both"/>
      </w:pPr>
      <w:r>
        <w:t xml:space="preserve">Your team learned Cilium deeply. Switching to another CNI means re-learning. Learning has a cost; switching has a cost.</w:t>
      </w:r>
    </w:p>
    <w:p>
      <w:pPr>
        <w:pStyle w:val="Heading2"/>
        <w:spacing w:after="160" w:before="280"/>
      </w:pPr>
      <w:r>
        <w:rPr>
          <w:b/>
          <w:bCs/>
        </w:rPr>
        <w:t xml:space="preserve">13.4 Mitigation Strategies</w:t>
      </w:r>
    </w:p>
    <w:p>
      <w:pPr>
        <w:pStyle w:val="Heading3"/>
        <w:spacing w:after="120" w:before="220"/>
      </w:pPr>
      <w:r>
        <w:rPr>
          <w:b/>
          <w:bCs/>
        </w:rPr>
        <w:t xml:space="preserve">13.4.1 Prefer Open Formats</w:t>
      </w:r>
    </w:p>
    <w:p>
      <w:pPr>
        <w:pStyle w:val="ListParagraph"/>
        <w:numPr>
          <w:ilvl w:val="0"/>
          <w:numId w:val="2"/>
        </w:numPr>
        <w:spacing w:after="80"/>
      </w:pPr>
      <w:r>
        <w:t xml:space="preserve">OpenTelemetry as much as possible.</w:t>
      </w:r>
    </w:p>
    <w:p>
      <w:pPr>
        <w:pStyle w:val="ListParagraph"/>
        <w:numPr>
          <w:ilvl w:val="0"/>
          <w:numId w:val="2"/>
        </w:numPr>
        <w:spacing w:after="80"/>
      </w:pPr>
      <w:r>
        <w:t xml:space="preserve">Standard pprof for profiling.</w:t>
      </w:r>
    </w:p>
    <w:p>
      <w:pPr>
        <w:pStyle w:val="ListParagraph"/>
        <w:numPr>
          <w:ilvl w:val="0"/>
          <w:numId w:val="2"/>
        </w:numPr>
        <w:spacing w:after="80"/>
      </w:pPr>
      <w:r>
        <w:t xml:space="preserve">Prometheus metrics for internal state.</w:t>
      </w:r>
    </w:p>
    <w:p>
      <w:pPr>
        <w:spacing w:after="120"/>
        <w:jc w:val="both"/>
      </w:pPr>
      <w:r>
        <w:t xml:space="preserve">Using STANDARDS reduces lock-in. Even if you change tools, data formats remain.</w:t>
      </w:r>
    </w:p>
    <w:p>
      <w:pPr>
        <w:pStyle w:val="Heading3"/>
        <w:spacing w:after="120" w:before="220"/>
      </w:pPr>
      <w:r>
        <w:rPr>
          <w:b/>
          <w:bCs/>
        </w:rPr>
        <w:t xml:space="preserve">13.4.2 Community-Driven Projects</w:t>
      </w:r>
    </w:p>
    <w:p>
      <w:pPr>
        <w:spacing w:after="120"/>
        <w:jc w:val="both"/>
      </w:pPr>
      <w:r>
        <w:t xml:space="preserve">Favor projects with:</w:t>
      </w:r>
    </w:p>
    <w:p>
      <w:pPr>
        <w:pStyle w:val="ListParagraph"/>
        <w:numPr>
          <w:ilvl w:val="0"/>
          <w:numId w:val="2"/>
        </w:numPr>
        <w:spacing w:after="80"/>
      </w:pPr>
      <w:r>
        <w:t xml:space="preserve">Multiple vendor contributors (not just one).</w:t>
      </w:r>
    </w:p>
    <w:p>
      <w:pPr>
        <w:pStyle w:val="ListParagraph"/>
        <w:numPr>
          <w:ilvl w:val="0"/>
          <w:numId w:val="2"/>
        </w:numPr>
        <w:spacing w:after="80"/>
      </w:pPr>
      <w:r>
        <w:t xml:space="preserve">CNCF governance (neutral).</w:t>
      </w:r>
    </w:p>
    <w:p>
      <w:pPr>
        <w:pStyle w:val="ListParagraph"/>
        <w:numPr>
          <w:ilvl w:val="0"/>
          <w:numId w:val="2"/>
        </w:numPr>
        <w:spacing w:after="80"/>
      </w:pPr>
      <w:r>
        <w:t xml:space="preserve">Strong external community.</w:t>
      </w:r>
    </w:p>
    <w:p>
      <w:pPr>
        <w:spacing w:after="120"/>
        <w:jc w:val="both"/>
      </w:pPr>
      <w:r>
        <w:t xml:space="preserve">A project with 15 contributing organizations is more resilient than one with 1.</w:t>
      </w:r>
    </w:p>
    <w:p>
      <w:pPr>
        <w:pStyle w:val="Heading3"/>
        <w:spacing w:after="120" w:before="220"/>
      </w:pPr>
      <w:r>
        <w:rPr>
          <w:b/>
          <w:bCs/>
        </w:rPr>
        <w:t xml:space="preserve">13.4.3 Abstraction Layers</w:t>
      </w:r>
    </w:p>
    <w:p>
      <w:pPr>
        <w:spacing w:after="120"/>
        <w:jc w:val="both"/>
      </w:pPr>
      <w:r>
        <w:t xml:space="preserve">Build internal abstractions. Instead of "call Cilium's API," call a wrapper your organization owns. Swapping underlying tools becomes easier.</w:t>
      </w:r>
    </w:p>
    <w:p>
      <w:pPr>
        <w:pStyle w:val="Heading3"/>
        <w:spacing w:after="120" w:before="220"/>
      </w:pPr>
      <w:r>
        <w:rPr>
          <w:b/>
          <w:bCs/>
        </w:rPr>
        <w:t xml:space="preserve">13.4.4 Exit Plans</w:t>
      </w:r>
    </w:p>
    <w:p>
      <w:pPr>
        <w:spacing w:after="120"/>
        <w:jc w:val="both"/>
      </w:pPr>
      <w:r>
        <w:t xml:space="preserve">For each major tool, document:</w:t>
      </w:r>
    </w:p>
    <w:p>
      <w:pPr>
        <w:pStyle w:val="ListParagraph"/>
        <w:numPr>
          <w:ilvl w:val="0"/>
          <w:numId w:val="2"/>
        </w:numPr>
        <w:spacing w:after="80"/>
      </w:pPr>
      <w:r>
        <w:t xml:space="preserve">What data would need migrating?</w:t>
      </w:r>
    </w:p>
    <w:p>
      <w:pPr>
        <w:pStyle w:val="ListParagraph"/>
        <w:numPr>
          <w:ilvl w:val="0"/>
          <w:numId w:val="2"/>
        </w:numPr>
        <w:spacing w:after="80"/>
      </w:pPr>
      <w:r>
        <w:t xml:space="preserve">What policies/rules would need porting?</w:t>
      </w:r>
    </w:p>
    <w:p>
      <w:pPr>
        <w:pStyle w:val="ListParagraph"/>
        <w:numPr>
          <w:ilvl w:val="0"/>
          <w:numId w:val="2"/>
        </w:numPr>
        <w:spacing w:after="80"/>
      </w:pPr>
      <w:r>
        <w:t xml:space="preserve">What alternative exists?</w:t>
      </w:r>
    </w:p>
    <w:p>
      <w:pPr>
        <w:pStyle w:val="ListParagraph"/>
        <w:numPr>
          <w:ilvl w:val="0"/>
          <w:numId w:val="2"/>
        </w:numPr>
        <w:spacing w:after="80"/>
      </w:pPr>
      <w:r>
        <w:t xml:space="preserve">What's the rough migration effort?</w:t>
      </w:r>
    </w:p>
    <w:p>
      <w:pPr>
        <w:spacing w:after="120"/>
        <w:jc w:val="both"/>
      </w:pPr>
      <w:r>
        <w:t xml:space="preserve">Don't execute the exit plan — just have it. Knowing you CAN migrate gives negotiating leverage and reduces strategic risk.</w:t>
      </w:r>
    </w:p>
    <w:p>
      <w:pPr>
        <w:pStyle w:val="Heading2"/>
        <w:spacing w:after="160" w:before="280"/>
      </w:pPr>
      <w:r>
        <w:rPr>
          <w:b/>
          <w:bCs/>
        </w:rPr>
        <w:t xml:space="preserve">13.5 The Pragmatic View</w:t>
      </w:r>
    </w:p>
    <w:p>
      <w:pPr>
        <w:spacing w:after="120"/>
        <w:jc w:val="both"/>
      </w:pPr>
      <w:r>
        <w:t xml:space="preserve">Total lock-in avoidance is unrealistic. EVERY TOOL creates some lock-in through investment. The question is RELATIVE exposure:</w:t>
      </w:r>
    </w:p>
    <w:p>
      <w:pPr>
        <w:pStyle w:val="ListParagraph"/>
        <w:numPr>
          <w:ilvl w:val="0"/>
          <w:numId w:val="2"/>
        </w:numPr>
        <w:spacing w:after="80"/>
      </w:pPr>
      <w:r>
        <w:t xml:space="preserve">Cilium: large lock-in (deeply integrated with networking).</w:t>
      </w:r>
    </w:p>
    <w:p>
      <w:pPr>
        <w:pStyle w:val="ListParagraph"/>
        <w:numPr>
          <w:ilvl w:val="0"/>
          <w:numId w:val="2"/>
        </w:numPr>
        <w:spacing w:after="80"/>
      </w:pPr>
      <w:r>
        <w:t xml:space="preserve">Falco: moderate (rules are specific but SIEM integration is portable).</w:t>
      </w:r>
    </w:p>
    <w:p>
      <w:pPr>
        <w:pStyle w:val="ListParagraph"/>
        <w:numPr>
          <w:ilvl w:val="0"/>
          <w:numId w:val="2"/>
        </w:numPr>
        <w:spacing w:after="80"/>
      </w:pPr>
      <w:r>
        <w:t xml:space="preserve">Parca: low (pprof is a standard, portable to Pyroscope).</w:t>
      </w:r>
    </w:p>
    <w:p>
      <w:pPr>
        <w:pStyle w:val="ListParagraph"/>
        <w:numPr>
          <w:ilvl w:val="0"/>
          <w:numId w:val="2"/>
        </w:numPr>
        <w:spacing w:after="80"/>
      </w:pPr>
      <w:r>
        <w:t xml:space="preserve">Pixie: moderate (PxL scripts are specific but data stays local).</w:t>
      </w:r>
    </w:p>
    <w:p>
      <w:pPr>
        <w:spacing w:after="120"/>
        <w:jc w:val="both"/>
      </w:pPr>
      <w:r>
        <w:t xml:space="preserve">Accept reasonable lock-in for strong tools. Avoid only the EXCESSIVE lock-in vectors.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The Complementary Stack</w:t>
      </w:r>
    </w:p>
    <w:p>
      <w:pPr>
        <w:pStyle w:val="Heading2"/>
        <w:spacing w:after="160" w:before="280"/>
      </w:pPr>
      <w:r>
        <w:rPr>
          <w:b/>
          <w:bCs/>
        </w:rPr>
        <w:t xml:space="preserve">14.1 eBPF Is Not a Complete Stack</w:t>
      </w:r>
    </w:p>
    <w:p>
      <w:pPr>
        <w:spacing w:after="120"/>
        <w:jc w:val="both"/>
      </w:pPr>
      <w:r>
        <w:t xml:space="preserve">eBPF tools are POWERFUL but INCOMPLETE. A modern observability and security stack includes much more than eBPF.</w:t>
      </w:r>
    </w:p>
    <w:p>
      <w:pPr>
        <w:pStyle w:val="Heading2"/>
        <w:spacing w:after="160" w:before="280"/>
      </w:pPr>
      <w:r>
        <w:rPr>
          <w:b/>
          <w:bCs/>
        </w:rPr>
        <w:t xml:space="preserve">14.2 What You Still Need</w:t>
      </w:r>
    </w:p>
    <w:p>
      <w:pPr>
        <w:pStyle w:val="Heading3"/>
        <w:spacing w:after="120" w:before="220"/>
      </w:pPr>
      <w:r>
        <w:rPr>
          <w:b/>
          <w:bCs/>
        </w:rPr>
        <w:t xml:space="preserve">14.2.1 Application Logs</w:t>
      </w:r>
    </w:p>
    <w:p>
      <w:pPr>
        <w:spacing w:after="120"/>
        <w:jc w:val="both"/>
      </w:pPr>
      <w:r>
        <w:t xml:space="preserve">Despite eBPF's event richness, application logs remain essential:</w:t>
      </w:r>
    </w:p>
    <w:p>
      <w:pPr>
        <w:pStyle w:val="ListParagraph"/>
        <w:numPr>
          <w:ilvl w:val="0"/>
          <w:numId w:val="2"/>
        </w:numPr>
        <w:spacing w:after="80"/>
      </w:pPr>
      <w:r>
        <w:t xml:space="preserve">Business events ("user X placed order Y").</w:t>
      </w:r>
    </w:p>
    <w:p>
      <w:pPr>
        <w:pStyle w:val="ListParagraph"/>
        <w:numPr>
          <w:ilvl w:val="0"/>
          <w:numId w:val="2"/>
        </w:numPr>
        <w:spacing w:after="80"/>
      </w:pPr>
      <w:r>
        <w:t xml:space="preserve">Debug context when things fail.</w:t>
      </w:r>
    </w:p>
    <w:p>
      <w:pPr>
        <w:pStyle w:val="ListParagraph"/>
        <w:numPr>
          <w:ilvl w:val="0"/>
          <w:numId w:val="2"/>
        </w:numPr>
        <w:spacing w:after="80"/>
      </w:pPr>
      <w:r>
        <w:t xml:space="preserve">Long-term audit records.</w:t>
      </w:r>
    </w:p>
    <w:p>
      <w:pPr>
        <w:pStyle w:val="ListParagraph"/>
        <w:numPr>
          <w:ilvl w:val="0"/>
          <w:numId w:val="2"/>
        </w:numPr>
        <w:spacing w:after="80"/>
      </w:pPr>
      <w:r>
        <w:t xml:space="preserve">Custom diagnostic output.</w:t>
      </w:r>
    </w:p>
    <w:p>
      <w:pPr>
        <w:spacing w:after="120"/>
        <w:jc w:val="both"/>
      </w:pPr>
      <w:r>
        <w:t xml:space="preserve">Log aggregation (Loki, Elasticsearch, Splunk) remains a primary tool.</w:t>
      </w:r>
    </w:p>
    <w:p>
      <w:pPr>
        <w:pStyle w:val="Heading3"/>
        <w:spacing w:after="120" w:before="220"/>
      </w:pPr>
      <w:r>
        <w:rPr>
          <w:b/>
          <w:bCs/>
        </w:rPr>
        <w:t xml:space="preserve">14.2.2 Application Metrics</w:t>
      </w:r>
    </w:p>
    <w:p>
      <w:pPr>
        <w:spacing w:after="120"/>
        <w:jc w:val="both"/>
      </w:pPr>
      <w:r>
        <w:t xml:space="preserve">Prometheus-style custom metrics:</w:t>
      </w:r>
    </w:p>
    <w:p>
      <w:pPr>
        <w:pStyle w:val="ListParagraph"/>
        <w:numPr>
          <w:ilvl w:val="0"/>
          <w:numId w:val="2"/>
        </w:numPr>
        <w:spacing w:after="80"/>
      </w:pPr>
      <w:r>
        <w:t xml:space="preserve">Business KPIs.</w:t>
      </w:r>
    </w:p>
    <w:p>
      <w:pPr>
        <w:pStyle w:val="ListParagraph"/>
        <w:numPr>
          <w:ilvl w:val="0"/>
          <w:numId w:val="2"/>
        </w:numPr>
        <w:spacing w:after="80"/>
      </w:pPr>
      <w:r>
        <w:t xml:space="preserve">Internal state (queue depths, cache hit rates).</w:t>
      </w:r>
    </w:p>
    <w:p>
      <w:pPr>
        <w:pStyle w:val="ListParagraph"/>
        <w:numPr>
          <w:ilvl w:val="0"/>
          <w:numId w:val="2"/>
        </w:numPr>
        <w:spacing w:after="80"/>
      </w:pPr>
      <w:r>
        <w:t xml:space="preserve">Feature usage.</w:t>
      </w:r>
    </w:p>
    <w:p>
      <w:pPr>
        <w:pStyle w:val="ListParagraph"/>
        <w:numPr>
          <w:ilvl w:val="0"/>
          <w:numId w:val="2"/>
        </w:numPr>
        <w:spacing w:after="80"/>
      </w:pPr>
      <w:r>
        <w:t xml:space="preserve">Configuration-dependent behavior.</w:t>
      </w:r>
    </w:p>
    <w:p>
      <w:pPr>
        <w:pStyle w:val="Heading3"/>
        <w:spacing w:after="120" w:before="220"/>
      </w:pPr>
      <w:r>
        <w:rPr>
          <w:b/>
          <w:bCs/>
        </w:rPr>
        <w:t xml:space="preserve">14.2.3 Distributed Tracing</w:t>
      </w:r>
    </w:p>
    <w:p>
      <w:pPr>
        <w:spacing w:after="120"/>
        <w:jc w:val="both"/>
      </w:pPr>
      <w:r>
        <w:t xml:space="preserve">Trace context propagation across services. Critical for:</w:t>
      </w:r>
    </w:p>
    <w:p>
      <w:pPr>
        <w:pStyle w:val="ListParagraph"/>
        <w:numPr>
          <w:ilvl w:val="0"/>
          <w:numId w:val="2"/>
        </w:numPr>
        <w:spacing w:after="80"/>
      </w:pPr>
      <w:r>
        <w:t xml:space="preserve">Request causality.</w:t>
      </w:r>
    </w:p>
    <w:p>
      <w:pPr>
        <w:pStyle w:val="ListParagraph"/>
        <w:numPr>
          <w:ilvl w:val="0"/>
          <w:numId w:val="2"/>
        </w:numPr>
        <w:spacing w:after="80"/>
      </w:pPr>
      <w:r>
        <w:t xml:space="preserve">Latency attribution.</w:t>
      </w:r>
    </w:p>
    <w:p>
      <w:pPr>
        <w:pStyle w:val="ListParagraph"/>
        <w:numPr>
          <w:ilvl w:val="0"/>
          <w:numId w:val="2"/>
        </w:numPr>
        <w:spacing w:after="80"/>
      </w:pPr>
      <w:r>
        <w:t xml:space="preserve">Dependency discovery with business context.</w:t>
      </w:r>
    </w:p>
    <w:p>
      <w:pPr>
        <w:pStyle w:val="ListParagraph"/>
        <w:numPr>
          <w:ilvl w:val="0"/>
          <w:numId w:val="2"/>
        </w:numPr>
        <w:spacing w:after="80"/>
      </w:pPr>
      <w:r>
        <w:t xml:space="preserve">Debugging complex flows.</w:t>
      </w:r>
    </w:p>
    <w:p>
      <w:pPr>
        <w:spacing w:after="120"/>
        <w:jc w:val="both"/>
      </w:pPr>
      <w:r>
        <w:t xml:space="preserve">OpenTelemetry + Tempo/Jaeger remains essential alongside eBPF tools.</w:t>
      </w:r>
    </w:p>
    <w:p>
      <w:pPr>
        <w:pStyle w:val="Heading3"/>
        <w:spacing w:after="120" w:before="220"/>
      </w:pPr>
      <w:r>
        <w:rPr>
          <w:b/>
          <w:bCs/>
        </w:rPr>
        <w:t xml:space="preserve">14.2.4 Synthetic Monitoring</w:t>
      </w:r>
    </w:p>
    <w:p>
      <w:pPr>
        <w:spacing w:after="120"/>
        <w:jc w:val="both"/>
      </w:pPr>
      <w:r>
        <w:t xml:space="preserve">eBPF observes what's happening; synthetic monitoring PROACTIVELY checks that things still work:</w:t>
      </w:r>
    </w:p>
    <w:p>
      <w:pPr>
        <w:pStyle w:val="ListParagraph"/>
        <w:numPr>
          <w:ilvl w:val="0"/>
          <w:numId w:val="2"/>
        </w:numPr>
        <w:spacing w:after="80"/>
      </w:pPr>
      <w:r>
        <w:t xml:space="preserve">Uptime checks ("is our API responding?").</w:t>
      </w:r>
    </w:p>
    <w:p>
      <w:pPr>
        <w:pStyle w:val="ListParagraph"/>
        <w:numPr>
          <w:ilvl w:val="0"/>
          <w:numId w:val="2"/>
        </w:numPr>
        <w:spacing w:after="80"/>
      </w:pPr>
      <w:r>
        <w:t xml:space="preserve">End-to-end user journey tests.</w:t>
      </w:r>
    </w:p>
    <w:p>
      <w:pPr>
        <w:pStyle w:val="ListParagraph"/>
        <w:numPr>
          <w:ilvl w:val="0"/>
          <w:numId w:val="2"/>
        </w:numPr>
        <w:spacing w:after="80"/>
      </w:pPr>
      <w:r>
        <w:t xml:space="preserve">Regional availability monitoring.</w:t>
      </w:r>
    </w:p>
    <w:p>
      <w:pPr>
        <w:spacing w:after="120"/>
        <w:jc w:val="both"/>
      </w:pPr>
      <w:r>
        <w:t xml:space="preserve">Pingdom, Checkly, Datadog Synthetics fill this role.</w:t>
      </w:r>
    </w:p>
    <w:p>
      <w:pPr>
        <w:pStyle w:val="Heading3"/>
        <w:spacing w:after="120" w:before="220"/>
      </w:pPr>
      <w:r>
        <w:rPr>
          <w:b/>
          <w:bCs/>
        </w:rPr>
        <w:t xml:space="preserve">14.2.5 Real User Monitoring (RUM)</w:t>
      </w:r>
    </w:p>
    <w:p>
      <w:pPr>
        <w:spacing w:after="120"/>
        <w:jc w:val="both"/>
      </w:pPr>
      <w:r>
        <w:t xml:space="preserve">eBPF sees backend syscalls. Real user experience happens in browsers and mobile apps — network latencies, client-side errors, page load times. RUM tools (Datadog RUM, LogRocket, SpeedCurve) provide this view.</w:t>
      </w:r>
    </w:p>
    <w:p>
      <w:pPr>
        <w:pStyle w:val="Heading3"/>
        <w:spacing w:after="120" w:before="220"/>
      </w:pPr>
      <w:r>
        <w:rPr>
          <w:b/>
          <w:bCs/>
        </w:rPr>
        <w:t xml:space="preserve">14.2.6 Alerting and Incident Management</w:t>
      </w:r>
    </w:p>
    <w:p>
      <w:pPr>
        <w:spacing w:after="120"/>
        <w:jc w:val="both"/>
      </w:pPr>
      <w:r>
        <w:t xml:space="preserve">PagerDuty, Opsgenie, Incident.io. eBPF tools produce alerts; these tools manage the human response.</w:t>
      </w:r>
    </w:p>
    <w:p>
      <w:pPr>
        <w:pStyle w:val="Heading3"/>
        <w:spacing w:after="120" w:before="220"/>
      </w:pPr>
      <w:r>
        <w:rPr>
          <w:b/>
          <w:bCs/>
        </w:rPr>
        <w:t xml:space="preserve">14.2.7 Security Posture Tools</w:t>
      </w:r>
    </w:p>
    <w:p>
      <w:pPr>
        <w:spacing w:after="120"/>
        <w:jc w:val="both"/>
      </w:pPr>
      <w:r>
        <w:t xml:space="preserve">Beyond runtime:</w:t>
      </w:r>
    </w:p>
    <w:p>
      <w:pPr>
        <w:pStyle w:val="ListParagraph"/>
        <w:numPr>
          <w:ilvl w:val="0"/>
          <w:numId w:val="2"/>
        </w:numPr>
        <w:spacing w:after="80"/>
      </w:pPr>
      <w:r>
        <w:t xml:space="preserve">Image scanning (Trivy, Snyk).</w:t>
      </w:r>
    </w:p>
    <w:p>
      <w:pPr>
        <w:pStyle w:val="ListParagraph"/>
        <w:numPr>
          <w:ilvl w:val="0"/>
          <w:numId w:val="2"/>
        </w:numPr>
        <w:spacing w:after="80"/>
      </w:pPr>
      <w:r>
        <w:t xml:space="preserve">Policy-as-code (OPA, Kyverno).</w:t>
      </w:r>
    </w:p>
    <w:p>
      <w:pPr>
        <w:pStyle w:val="ListParagraph"/>
        <w:numPr>
          <w:ilvl w:val="0"/>
          <w:numId w:val="2"/>
        </w:numPr>
        <w:spacing w:after="80"/>
      </w:pPr>
      <w:r>
        <w:t xml:space="preserve">Vulnerability intelligence.</w:t>
      </w:r>
    </w:p>
    <w:p>
      <w:pPr>
        <w:pStyle w:val="ListParagraph"/>
        <w:numPr>
          <w:ilvl w:val="0"/>
          <w:numId w:val="2"/>
        </w:numPr>
        <w:spacing w:after="80"/>
      </w:pPr>
      <w:r>
        <w:t xml:space="preserve">Compliance reporting.</w:t>
      </w:r>
    </w:p>
    <w:p>
      <w:pPr>
        <w:pStyle w:val="Heading2"/>
        <w:spacing w:after="160" w:before="280"/>
      </w:pPr>
      <w:r>
        <w:rPr>
          <w:b/>
          <w:bCs/>
        </w:rPr>
        <w:t xml:space="preserve">14.3 The Integrated Stack</w:t>
      </w:r>
    </w:p>
    <w:p>
      <w:pPr>
        <w:spacing w:after="120"/>
        <w:jc w:val="both"/>
      </w:pPr>
      <w:r>
        <w:t xml:space="preserve">A complete modern stack might include: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Application Layer                       │</w:t>
      </w:r>
    </w:p>
    <w:p>
      <w:pPr>
        <w:shd w:fill="F2F2F2" w:val="clear"/>
        <w:spacing w:after="80" w:before="80"/>
      </w:pPr>
      <w:r>
        <w:rPr>
          <w:rFonts w:ascii="Consolas" w:cs="Consolas" w:eastAsia="Consolas" w:hAnsi="Consolas"/>
          <w:sz w:val="20"/>
          <w:szCs w:val="20"/>
        </w:rPr>
        <w:t xml:space="preserve">  │  OpenTelemetry SDK, logging, custom metrics      │</w:t>
      </w:r>
    </w:p>
    <w:p>
      <w:pPr>
        <w:shd w:fill="F2F2F2" w:val="clear"/>
        <w:spacing w:after="80" w:before="80"/>
      </w:pPr>
      <w:r>
        <w:rPr>
          <w:rFonts w:ascii="Consolas" w:cs="Consolas" w:eastAsia="Consolas" w:hAnsi="Consolas"/>
          <w:sz w:val="20"/>
          <w:szCs w:val="20"/>
        </w:rPr>
        <w:t xml:space="preserve">  │  Feature flags, A/B testing, business signals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Collection Layer                        │</w:t>
      </w:r>
    </w:p>
    <w:p>
      <w:pPr>
        <w:shd w:fill="F2F2F2" w:val="clear"/>
        <w:spacing w:after="80" w:before="80"/>
      </w:pPr>
      <w:r>
        <w:rPr>
          <w:rFonts w:ascii="Consolas" w:cs="Consolas" w:eastAsia="Consolas" w:hAnsi="Consolas"/>
          <w:sz w:val="20"/>
          <w:szCs w:val="20"/>
        </w:rPr>
        <w:t xml:space="preserve">  │  Prometheus, OTel Collector, Fluent Bit          │</w:t>
      </w:r>
    </w:p>
    <w:p>
      <w:pPr>
        <w:shd w:fill="F2F2F2" w:val="clear"/>
        <w:spacing w:after="80" w:before="80"/>
      </w:pPr>
      <w:r>
        <w:rPr>
          <w:rFonts w:ascii="Consolas" w:cs="Consolas" w:eastAsia="Consolas" w:hAnsi="Consolas"/>
          <w:sz w:val="20"/>
          <w:szCs w:val="20"/>
        </w:rPr>
        <w:t xml:space="preserve">  │  Plus eBPF agents (Cilium, Falco, Pixie, Parca)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Storage Layer                           │</w:t>
      </w:r>
    </w:p>
    <w:p>
      <w:pPr>
        <w:shd w:fill="F2F2F2" w:val="clear"/>
        <w:spacing w:after="80" w:before="80"/>
      </w:pPr>
      <w:r>
        <w:rPr>
          <w:rFonts w:ascii="Consolas" w:cs="Consolas" w:eastAsia="Consolas" w:hAnsi="Consolas"/>
          <w:sz w:val="20"/>
          <w:szCs w:val="20"/>
        </w:rPr>
        <w:t xml:space="preserve">  │  Mimir, Loki, Tempo (Grafana stack)              │</w:t>
      </w:r>
    </w:p>
    <w:p>
      <w:pPr>
        <w:shd w:fill="F2F2F2" w:val="clear"/>
        <w:spacing w:after="80" w:before="80"/>
      </w:pPr>
      <w:r>
        <w:rPr>
          <w:rFonts w:ascii="Consolas" w:cs="Consolas" w:eastAsia="Consolas" w:hAnsi="Consolas"/>
          <w:sz w:val="20"/>
          <w:szCs w:val="20"/>
        </w:rPr>
        <w:t xml:space="preserve">  │  Elasticsearch, Splunk, Datadog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Presentation Layer                      │</w:t>
      </w:r>
    </w:p>
    <w:p>
      <w:pPr>
        <w:shd w:fill="F2F2F2" w:val="clear"/>
        <w:spacing w:after="80" w:before="80"/>
      </w:pPr>
      <w:r>
        <w:rPr>
          <w:rFonts w:ascii="Consolas" w:cs="Consolas" w:eastAsia="Consolas" w:hAnsi="Consolas"/>
          <w:sz w:val="20"/>
          <w:szCs w:val="20"/>
        </w:rPr>
        <w:t xml:space="preserve">  │  Grafana, Datadog UI, Kibana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Action Layer                            │</w:t>
      </w:r>
    </w:p>
    <w:p>
      <w:pPr>
        <w:shd w:fill="F2F2F2" w:val="clear"/>
        <w:spacing w:after="80" w:before="80"/>
      </w:pPr>
      <w:r>
        <w:rPr>
          <w:rFonts w:ascii="Consolas" w:cs="Consolas" w:eastAsia="Consolas" w:hAnsi="Consolas"/>
          <w:sz w:val="20"/>
          <w:szCs w:val="20"/>
        </w:rPr>
        <w:t xml:space="preserve">  │  PagerDuty, Slack, runbooks, response            │</w:t>
      </w:r>
    </w:p>
    <w:p>
      <w:pPr>
        <w:shd w:fill="F2F2F2" w:val="clear"/>
        <w:spacing w:after="80" w:before="80"/>
      </w:pPr>
      <w:r>
        <w:rPr>
          <w:rFonts w:ascii="Consolas" w:cs="Consolas" w:eastAsia="Consolas" w:hAnsi="Consolas"/>
          <w:sz w:val="20"/>
          <w:szCs w:val="20"/>
        </w:rPr>
        <w:t xml:space="preserve">  └──────────────────────────────────────────────────┘</w:t>
      </w:r>
    </w:p>
    <w:p>
      <w:pPr>
        <w:spacing w:after="120"/>
        <w:jc w:val="both"/>
      </w:pPr>
      <w:r>
        <w:t xml:space="preserve">eBPF tools are ONE LAYER. Critical, but one of many.</w:t>
      </w:r>
    </w:p>
    <w:p>
      <w:pPr>
        <w:pStyle w:val="Heading2"/>
        <w:spacing w:after="160" w:before="280"/>
      </w:pPr>
      <w:r>
        <w:rPr>
          <w:b/>
          <w:bCs/>
        </w:rPr>
        <w:t xml:space="preserve">14.4 Replacements vs. Complements</w:t>
      </w:r>
    </w:p>
    <w:p>
      <w:pPr>
        <w:spacing w:after="120"/>
        <w:jc w:val="both"/>
      </w:pPr>
      <w:r>
        <w:t xml:space="preserve">Some eBPF capabilities REPLACE older tools:</w:t>
      </w:r>
    </w:p>
    <w:p>
      <w:pPr>
        <w:pStyle w:val="ListParagraph"/>
        <w:numPr>
          <w:ilvl w:val="0"/>
          <w:numId w:val="2"/>
        </w:numPr>
        <w:spacing w:after="80"/>
      </w:pPr>
      <w:r>
        <w:t xml:space="preserve">Cilium replaces kube-proxy.</w:t>
      </w:r>
    </w:p>
    <w:p>
      <w:pPr>
        <w:pStyle w:val="ListParagraph"/>
        <w:numPr>
          <w:ilvl w:val="0"/>
          <w:numId w:val="2"/>
        </w:numPr>
        <w:spacing w:after="80"/>
      </w:pPr>
      <w:r>
        <w:t xml:space="preserve">Pixie can substitute for much of traditional APM.</w:t>
      </w:r>
    </w:p>
    <w:p>
      <w:pPr>
        <w:pStyle w:val="ListParagraph"/>
        <w:numPr>
          <w:ilvl w:val="0"/>
          <w:numId w:val="2"/>
        </w:numPr>
        <w:spacing w:after="80"/>
      </w:pPr>
      <w:r>
        <w:t xml:space="preserve">Parca replaces ad-hoc profiling workflows.</w:t>
      </w:r>
    </w:p>
    <w:p>
      <w:pPr>
        <w:spacing w:after="120"/>
        <w:jc w:val="both"/>
      </w:pPr>
      <w:r>
        <w:t xml:space="preserve">Some eBPF capabilities COMPLEMENT existing tools:</w:t>
      </w:r>
    </w:p>
    <w:p>
      <w:pPr>
        <w:pStyle w:val="ListParagraph"/>
        <w:numPr>
          <w:ilvl w:val="0"/>
          <w:numId w:val="2"/>
        </w:numPr>
        <w:spacing w:after="80"/>
      </w:pPr>
      <w:r>
        <w:t xml:space="preserve">Falco complements (not replaces) other security layers.</w:t>
      </w:r>
    </w:p>
    <w:p>
      <w:pPr>
        <w:pStyle w:val="ListParagraph"/>
        <w:numPr>
          <w:ilvl w:val="0"/>
          <w:numId w:val="2"/>
        </w:numPr>
        <w:spacing w:after="80"/>
      </w:pPr>
      <w:r>
        <w:t xml:space="preserve">Tetragon complements access control.</w:t>
      </w:r>
    </w:p>
    <w:p>
      <w:pPr>
        <w:pStyle w:val="ListParagraph"/>
        <w:numPr>
          <w:ilvl w:val="0"/>
          <w:numId w:val="2"/>
        </w:numPr>
        <w:spacing w:after="80"/>
      </w:pPr>
      <w:r>
        <w:t xml:space="preserve">Hubble complements application-level tracing.</w:t>
      </w:r>
    </w:p>
    <w:p>
      <w:pPr>
        <w:spacing w:after="120"/>
        <w:jc w:val="both"/>
      </w:pPr>
      <w:r>
        <w:t xml:space="preserve">Be honest about which is which for each tool.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When Not to Use eBPF</w:t>
      </w:r>
    </w:p>
    <w:p>
      <w:pPr>
        <w:pStyle w:val="Heading2"/>
        <w:spacing w:after="160" w:before="280"/>
      </w:pPr>
      <w:r>
        <w:rPr>
          <w:b/>
          <w:bCs/>
        </w:rPr>
        <w:t xml:space="preserve">15.1 The Question Worth Asking</w:t>
      </w:r>
    </w:p>
    <w:p>
      <w:pPr>
        <w:spacing w:after="120"/>
        <w:jc w:val="both"/>
      </w:pPr>
      <w:r>
        <w:t xml:space="preserve">After eight modules of eBPF's capabilities and successes, it's worth explicitly asking: WHEN IS EBPF THE WRONG CHOICE?</w:t>
      </w:r>
    </w:p>
    <w:p>
      <w:pPr>
        <w:pStyle w:val="Heading2"/>
        <w:spacing w:after="160" w:before="280"/>
      </w:pPr>
      <w:r>
        <w:rPr>
          <w:b/>
          <w:bCs/>
        </w:rPr>
        <w:t xml:space="preserve">15.2 Kernel Environment Incompatibility</w:t>
      </w:r>
    </w:p>
    <w:p>
      <w:pPr>
        <w:spacing w:after="120"/>
        <w:jc w:val="both"/>
      </w:pPr>
      <w:r>
        <w:t xml:space="preserve">If your nodes run kernels that don't support the features you need:</w:t>
      </w:r>
    </w:p>
    <w:p>
      <w:pPr>
        <w:pStyle w:val="ListParagraph"/>
        <w:numPr>
          <w:ilvl w:val="0"/>
          <w:numId w:val="2"/>
        </w:numPr>
        <w:spacing w:after="80"/>
      </w:pPr>
      <w:r>
        <w:t xml:space="preserve">RHEL 7 / CentOS 7 production.</w:t>
      </w:r>
    </w:p>
    <w:p>
      <w:pPr>
        <w:pStyle w:val="ListParagraph"/>
        <w:numPr>
          <w:ilvl w:val="0"/>
          <w:numId w:val="2"/>
        </w:numPr>
        <w:spacing w:after="80"/>
      </w:pPr>
      <w:r>
        <w:t xml:space="preserve">Old custom kernels that don't include BPF.</w:t>
      </w:r>
    </w:p>
    <w:p>
      <w:pPr>
        <w:pStyle w:val="ListParagraph"/>
        <w:numPr>
          <w:ilvl w:val="0"/>
          <w:numId w:val="2"/>
        </w:numPr>
        <w:spacing w:after="80"/>
      </w:pPr>
      <w:r>
        <w:t xml:space="preserve">Embedded systems with locked-down kernels.</w:t>
      </w:r>
    </w:p>
    <w:p>
      <w:pPr>
        <w:spacing w:after="120"/>
        <w:jc w:val="both"/>
      </w:pPr>
      <w:r>
        <w:t xml:space="preserve">eBPF tools may not work at all, or with severely limited functionality. Alternatives:</w:t>
      </w:r>
    </w:p>
    <w:p>
      <w:pPr>
        <w:pStyle w:val="ListParagraph"/>
        <w:numPr>
          <w:ilvl w:val="0"/>
          <w:numId w:val="2"/>
        </w:numPr>
        <w:spacing w:after="80"/>
      </w:pPr>
      <w:r>
        <w:t xml:space="preserve">Upgrade kernels (if feasible).</w:t>
      </w:r>
    </w:p>
    <w:p>
      <w:pPr>
        <w:pStyle w:val="ListParagraph"/>
        <w:numPr>
          <w:ilvl w:val="0"/>
          <w:numId w:val="2"/>
        </w:numPr>
        <w:spacing w:after="80"/>
      </w:pPr>
      <w:r>
        <w:t xml:space="preserve">Use traditional (userspace) monitoring tools.</w:t>
      </w:r>
    </w:p>
    <w:p>
      <w:pPr>
        <w:pStyle w:val="ListParagraph"/>
        <w:numPr>
          <w:ilvl w:val="0"/>
          <w:numId w:val="2"/>
        </w:numPr>
        <w:spacing w:after="80"/>
      </w:pPr>
      <w:r>
        <w:t xml:space="preserve">Use hosted solutions that provide their own agents.</w:t>
      </w:r>
    </w:p>
    <w:p>
      <w:pPr>
        <w:pStyle w:val="Heading2"/>
        <w:spacing w:after="160" w:before="280"/>
      </w:pPr>
      <w:r>
        <w:rPr>
          <w:b/>
          <w:bCs/>
        </w:rPr>
        <w:t xml:space="preserve">15.3 Non-Linux Environments</w:t>
      </w:r>
    </w:p>
    <w:p>
      <w:pPr>
        <w:spacing w:after="120"/>
        <w:jc w:val="both"/>
      </w:pPr>
      <w:r>
        <w:t xml:space="preserve">eBPF is LINUX-SPECIFIC. If your workloads run on:</w:t>
      </w:r>
    </w:p>
    <w:p>
      <w:pPr>
        <w:pStyle w:val="ListParagraph"/>
        <w:numPr>
          <w:ilvl w:val="0"/>
          <w:numId w:val="2"/>
        </w:numPr>
        <w:spacing w:after="80"/>
      </w:pPr>
      <w:r>
        <w:t xml:space="preserve">Windows servers.</w:t>
      </w:r>
    </w:p>
    <w:p>
      <w:pPr>
        <w:pStyle w:val="ListParagraph"/>
        <w:numPr>
          <w:ilvl w:val="0"/>
          <w:numId w:val="2"/>
        </w:numPr>
        <w:spacing w:after="80"/>
      </w:pPr>
      <w:r>
        <w:t xml:space="preserve">macOS (rare in prod, but exists).</w:t>
      </w:r>
    </w:p>
    <w:p>
      <w:pPr>
        <w:pStyle w:val="ListParagraph"/>
        <w:numPr>
          <w:ilvl w:val="0"/>
          <w:numId w:val="2"/>
        </w:numPr>
        <w:spacing w:after="80"/>
      </w:pPr>
      <w:r>
        <w:t xml:space="preserve">FreeBSD.</w:t>
      </w:r>
    </w:p>
    <w:p>
      <w:pPr>
        <w:spacing w:after="120"/>
        <w:jc w:val="both"/>
      </w:pPr>
      <w:r>
        <w:t xml:space="preserve">eBPF doesn't apply. Each platform has its own tracing/observability technology.</w:t>
      </w:r>
    </w:p>
    <w:p>
      <w:pPr>
        <w:spacing w:after="120"/>
        <w:jc w:val="both"/>
      </w:pPr>
      <w:r>
        <w:t xml:space="preserve">(Note: there's an "eBPF for Windows" project, but it's much less mature than Linux eBPF. Don't plan around it for production.)</w:t>
      </w:r>
    </w:p>
    <w:p>
      <w:pPr>
        <w:pStyle w:val="Heading2"/>
        <w:spacing w:after="160" w:before="280"/>
      </w:pPr>
      <w:r>
        <w:rPr>
          <w:b/>
          <w:bCs/>
        </w:rPr>
        <w:t xml:space="preserve">15.4 Serverless and Managed Runtimes</w:t>
      </w:r>
    </w:p>
    <w:p>
      <w:pPr>
        <w:spacing w:after="120"/>
        <w:jc w:val="both"/>
      </w:pPr>
      <w:r>
        <w:t xml:space="preserve">AWS Fargate, Google Cloud Run, Azure Container Apps — serverless container platforms where you don't manage the host. You can't deploy a DaemonSet; there's no persistent host.</w:t>
      </w:r>
    </w:p>
    <w:p>
      <w:pPr>
        <w:spacing w:after="120"/>
        <w:jc w:val="both"/>
      </w:pPr>
      <w:r>
        <w:t xml:space="preserve">Options:</w:t>
      </w:r>
    </w:p>
    <w:p>
      <w:pPr>
        <w:pStyle w:val="ListParagraph"/>
        <w:numPr>
          <w:ilvl w:val="0"/>
          <w:numId w:val="2"/>
        </w:numPr>
        <w:spacing w:after="80"/>
      </w:pPr>
      <w:r>
        <w:t xml:space="preserve">Use platform-native observability.</w:t>
      </w:r>
    </w:p>
    <w:p>
      <w:pPr>
        <w:pStyle w:val="ListParagraph"/>
        <w:numPr>
          <w:ilvl w:val="0"/>
          <w:numId w:val="2"/>
        </w:numPr>
        <w:spacing w:after="80"/>
      </w:pPr>
      <w:r>
        <w:t xml:space="preserve">Use application-level instrumentation (OpenTelemetry SDK).</w:t>
      </w:r>
    </w:p>
    <w:p>
      <w:pPr>
        <w:pStyle w:val="ListParagraph"/>
        <w:numPr>
          <w:ilvl w:val="0"/>
          <w:numId w:val="2"/>
        </w:numPr>
        <w:spacing w:after="80"/>
      </w:pPr>
      <w:r>
        <w:t xml:space="preserve">Deploy on container platforms that DO expose the host (EKS, GKE, AKS) if eBPF is critical.</w:t>
      </w:r>
    </w:p>
    <w:p>
      <w:pPr>
        <w:pStyle w:val="Heading2"/>
        <w:spacing w:after="160" w:before="280"/>
      </w:pPr>
      <w:r>
        <w:rPr>
          <w:b/>
          <w:bCs/>
        </w:rPr>
        <w:t xml:space="preserve">15.5 Extremely Small Environments</w:t>
      </w:r>
    </w:p>
    <w:p>
      <w:pPr>
        <w:spacing w:after="120"/>
        <w:jc w:val="both"/>
      </w:pPr>
      <w:r>
        <w:t xml:space="preserve">A 3-node Kubernetes cluster for a small team's internal tools. Running Cilium + Falco + Tetragon + Pixie + Parca:</w:t>
      </w:r>
    </w:p>
    <w:p>
      <w:pPr>
        <w:pStyle w:val="ListParagraph"/>
        <w:numPr>
          <w:ilvl w:val="0"/>
          <w:numId w:val="2"/>
        </w:numPr>
        <w:spacing w:after="80"/>
      </w:pPr>
      <w:r>
        <w:t xml:space="preserve">Overhead proportionally significant.</w:t>
      </w:r>
    </w:p>
    <w:p>
      <w:pPr>
        <w:pStyle w:val="ListParagraph"/>
        <w:numPr>
          <w:ilvl w:val="0"/>
          <w:numId w:val="2"/>
        </w:numPr>
        <w:spacing w:after="80"/>
      </w:pPr>
      <w:r>
        <w:t xml:space="preserve">Alert volume low but complexity of running so many tools high.</w:t>
      </w:r>
    </w:p>
    <w:p>
      <w:pPr>
        <w:pStyle w:val="ListParagraph"/>
        <w:numPr>
          <w:ilvl w:val="0"/>
          <w:numId w:val="2"/>
        </w:numPr>
        <w:spacing w:after="80"/>
      </w:pPr>
      <w:r>
        <w:t xml:space="preserve">Value per dollar of operational cost is poor.</w:t>
      </w:r>
    </w:p>
    <w:p>
      <w:pPr>
        <w:spacing w:after="120"/>
        <w:jc w:val="both"/>
      </w:pPr>
      <w:r>
        <w:t xml:space="preserve">For small environments, SIMPLER tools might win:</w:t>
      </w:r>
    </w:p>
    <w:p>
      <w:pPr>
        <w:pStyle w:val="ListParagraph"/>
        <w:numPr>
          <w:ilvl w:val="0"/>
          <w:numId w:val="2"/>
        </w:numPr>
        <w:spacing w:after="80"/>
      </w:pPr>
      <w:r>
        <w:t xml:space="preserve">Flannel for networking (not Cilium).</w:t>
      </w:r>
    </w:p>
    <w:p>
      <w:pPr>
        <w:pStyle w:val="ListParagraph"/>
        <w:numPr>
          <w:ilvl w:val="0"/>
          <w:numId w:val="2"/>
        </w:numPr>
        <w:spacing w:after="80"/>
      </w:pPr>
      <w:r>
        <w:t xml:space="preserve">Basic Kubernetes audit (not Falco).</w:t>
      </w:r>
    </w:p>
    <w:p>
      <w:pPr>
        <w:pStyle w:val="ListParagraph"/>
        <w:numPr>
          <w:ilvl w:val="0"/>
          <w:numId w:val="2"/>
        </w:numPr>
        <w:spacing w:after="80"/>
      </w:pPr>
      <w:r>
        <w:t xml:space="preserve">Standard Datadog agent (not Pixie).</w:t>
      </w:r>
    </w:p>
    <w:p>
      <w:pPr>
        <w:pStyle w:val="ListParagraph"/>
        <w:numPr>
          <w:ilvl w:val="0"/>
          <w:numId w:val="2"/>
        </w:numPr>
        <w:spacing w:after="80"/>
      </w:pPr>
      <w:r>
        <w:t xml:space="preserve">On-demand pprof profiling (not Parca).</w:t>
      </w:r>
    </w:p>
    <w:p>
      <w:pPr>
        <w:spacing w:after="120"/>
        <w:jc w:val="both"/>
      </w:pPr>
      <w:r>
        <w:t xml:space="preserve">Right-size your tooling to your scale.</w:t>
      </w:r>
    </w:p>
    <w:p>
      <w:pPr>
        <w:pStyle w:val="Heading2"/>
        <w:spacing w:after="160" w:before="280"/>
      </w:pPr>
      <w:r>
        <w:rPr>
          <w:b/>
          <w:bCs/>
        </w:rPr>
        <w:t xml:space="preserve">15.6 Organizations Without eBPF Skills</w:t>
      </w:r>
    </w:p>
    <w:p>
      <w:pPr>
        <w:spacing w:after="120"/>
        <w:jc w:val="both"/>
      </w:pPr>
      <w:r>
        <w:t xml:space="preserve">eBPF tools require operational investment. If your team:</w:t>
      </w:r>
    </w:p>
    <w:p>
      <w:pPr>
        <w:pStyle w:val="ListParagraph"/>
        <w:numPr>
          <w:ilvl w:val="0"/>
          <w:numId w:val="2"/>
        </w:numPr>
        <w:spacing w:after="80"/>
      </w:pPr>
      <w:r>
        <w:t xml:space="preserve">Has no Linux kernel experience.</w:t>
      </w:r>
    </w:p>
    <w:p>
      <w:pPr>
        <w:pStyle w:val="ListParagraph"/>
        <w:numPr>
          <w:ilvl w:val="0"/>
          <w:numId w:val="2"/>
        </w:numPr>
        <w:spacing w:after="80"/>
      </w:pPr>
      <w:r>
        <w:t xml:space="preserve">Can't afford to dedicate someone to learning eBPF.</w:t>
      </w:r>
    </w:p>
    <w:p>
      <w:pPr>
        <w:pStyle w:val="ListParagraph"/>
        <w:numPr>
          <w:ilvl w:val="0"/>
          <w:numId w:val="2"/>
        </w:numPr>
        <w:spacing w:after="80"/>
      </w:pPr>
      <w:r>
        <w:t xml:space="preserve">Has high turnover and can't retain knowledge.</w:t>
      </w:r>
    </w:p>
    <w:p>
      <w:pPr>
        <w:spacing w:after="120"/>
        <w:jc w:val="both"/>
      </w:pPr>
      <w:r>
        <w:t xml:space="preserve">Adopting eBPF creates risk. Consider:</w:t>
      </w:r>
    </w:p>
    <w:p>
      <w:pPr>
        <w:pStyle w:val="ListParagraph"/>
        <w:numPr>
          <w:ilvl w:val="0"/>
          <w:numId w:val="2"/>
        </w:numPr>
        <w:spacing w:after="80"/>
      </w:pPr>
      <w:r>
        <w:t xml:space="preserve">Managed services (Datadog, New Relic) that abstract eBPF complexity.</w:t>
      </w:r>
    </w:p>
    <w:p>
      <w:pPr>
        <w:pStyle w:val="ListParagraph"/>
        <w:numPr>
          <w:ilvl w:val="0"/>
          <w:numId w:val="2"/>
        </w:numPr>
        <w:spacing w:after="80"/>
      </w:pPr>
      <w:r>
        <w:t xml:space="preserve">Simpler tools your team can actually operate.</w:t>
      </w:r>
    </w:p>
    <w:p>
      <w:pPr>
        <w:pStyle w:val="ListParagraph"/>
        <w:numPr>
          <w:ilvl w:val="0"/>
          <w:numId w:val="2"/>
        </w:numPr>
        <w:spacing w:after="80"/>
      </w:pPr>
      <w:r>
        <w:t xml:space="preserve">Investing in training FIRST before adoption.</w:t>
      </w:r>
    </w:p>
    <w:p>
      <w:pPr>
        <w:pStyle w:val="Heading2"/>
        <w:spacing w:after="160" w:before="280"/>
      </w:pPr>
      <w:r>
        <w:rPr>
          <w:b/>
          <w:bCs/>
        </w:rPr>
        <w:t xml:space="preserve">15.7 Compliance Constraints</w:t>
      </w:r>
    </w:p>
    <w:p>
      <w:pPr>
        <w:spacing w:after="120"/>
        <w:jc w:val="both"/>
      </w:pPr>
      <w:r>
        <w:t xml:space="preserve">Some regulated environments restrict privileged components:</w:t>
      </w:r>
    </w:p>
    <w:p>
      <w:pPr>
        <w:pStyle w:val="ListParagraph"/>
        <w:numPr>
          <w:ilvl w:val="0"/>
          <w:numId w:val="2"/>
        </w:numPr>
        <w:spacing w:after="80"/>
      </w:pPr>
      <w:r>
        <w:t xml:space="preserve">Air-gapped systems with no self-update capability.</w:t>
      </w:r>
    </w:p>
    <w:p>
      <w:pPr>
        <w:pStyle w:val="ListParagraph"/>
        <w:numPr>
          <w:ilvl w:val="0"/>
          <w:numId w:val="2"/>
        </w:numPr>
        <w:spacing w:after="80"/>
      </w:pPr>
      <w:r>
        <w:t xml:space="preserve">Certifications requiring specific approved software lists.</w:t>
      </w:r>
    </w:p>
    <w:p>
      <w:pPr>
        <w:pStyle w:val="ListParagraph"/>
        <w:numPr>
          <w:ilvl w:val="0"/>
          <w:numId w:val="2"/>
        </w:numPr>
        <w:spacing w:after="80"/>
      </w:pPr>
      <w:r>
        <w:t xml:space="preserve">Environments prohibiting kernel modifications.</w:t>
      </w:r>
    </w:p>
    <w:p>
      <w:pPr>
        <w:spacing w:after="120"/>
        <w:jc w:val="both"/>
      </w:pPr>
      <w:r>
        <w:t xml:space="preserve">If eBPF tools aren't on the approved list, alternatives are needed.</w:t>
      </w:r>
    </w:p>
    <w:p>
      <w:pPr>
        <w:pStyle w:val="Heading2"/>
        <w:spacing w:after="160" w:before="280"/>
      </w:pPr>
      <w:r>
        <w:rPr>
          <w:b/>
          <w:bCs/>
        </w:rPr>
        <w:t xml:space="preserve">15.8 Business Context Observability</w:t>
      </w:r>
    </w:p>
    <w:p>
      <w:pPr>
        <w:spacing w:after="120"/>
        <w:jc w:val="both"/>
      </w:pPr>
      <w:r>
        <w:t xml:space="preserve">If your observability needs are primarily BUSINESS-focused:</w:t>
      </w:r>
    </w:p>
    <w:p>
      <w:pPr>
        <w:pStyle w:val="ListParagraph"/>
        <w:numPr>
          <w:ilvl w:val="0"/>
          <w:numId w:val="2"/>
        </w:numPr>
        <w:spacing w:after="80"/>
      </w:pPr>
      <w:r>
        <w:t xml:space="preserve">"How many orders per tenant per hour?"</w:t>
      </w:r>
    </w:p>
    <w:p>
      <w:pPr>
        <w:pStyle w:val="ListParagraph"/>
        <w:numPr>
          <w:ilvl w:val="0"/>
          <w:numId w:val="2"/>
        </w:numPr>
        <w:spacing w:after="80"/>
      </w:pPr>
      <w:r>
        <w:t xml:space="preserve">"Which features are most used by premium vs free users?"</w:t>
      </w:r>
    </w:p>
    <w:p>
      <w:pPr>
        <w:pStyle w:val="ListParagraph"/>
        <w:numPr>
          <w:ilvl w:val="0"/>
          <w:numId w:val="2"/>
        </w:numPr>
        <w:spacing w:after="80"/>
      </w:pPr>
      <w:r>
        <w:t xml:space="preserve">"Which microservices touch PCI data?"</w:t>
      </w:r>
    </w:p>
    <w:p>
      <w:pPr>
        <w:spacing w:after="120"/>
        <w:jc w:val="both"/>
      </w:pPr>
      <w:r>
        <w:t xml:space="preserve">These are APPLICATION questions. eBPF can provide SOME infrastructure context but you need application instrumentation for the business semantics.</w:t>
      </w:r>
    </w:p>
    <w:p>
      <w:pPr>
        <w:pStyle w:val="Heading2"/>
        <w:spacing w:after="160" w:before="280"/>
      </w:pPr>
      <w:r>
        <w:rPr>
          <w:b/>
          <w:bCs/>
        </w:rPr>
        <w:t xml:space="preserve">15.9 Ultra-Performance Workloads</w:t>
      </w:r>
    </w:p>
    <w:p>
      <w:pPr>
        <w:spacing w:after="120"/>
        <w:jc w:val="both"/>
      </w:pPr>
      <w:r>
        <w:t xml:space="preserve">For workloads where EVERY microsecond matters (high-frequency trading, kernel bypass networking, specialized RDMA):</w:t>
      </w:r>
    </w:p>
    <w:p>
      <w:pPr>
        <w:pStyle w:val="ListParagraph"/>
        <w:numPr>
          <w:ilvl w:val="0"/>
          <w:numId w:val="2"/>
        </w:numPr>
        <w:spacing w:after="80"/>
      </w:pPr>
      <w:r>
        <w:t xml:space="preserve">eBPF adds microseconds of overhead.</w:t>
      </w:r>
    </w:p>
    <w:p>
      <w:pPr>
        <w:pStyle w:val="ListParagraph"/>
        <w:numPr>
          <w:ilvl w:val="0"/>
          <w:numId w:val="2"/>
        </w:numPr>
        <w:spacing w:after="80"/>
      </w:pPr>
      <w:r>
        <w:t xml:space="preserve">Even small overhead is intolerable.</w:t>
      </w:r>
    </w:p>
    <w:p>
      <w:pPr>
        <w:pStyle w:val="ListParagraph"/>
        <w:numPr>
          <w:ilvl w:val="0"/>
          <w:numId w:val="2"/>
        </w:numPr>
        <w:spacing w:after="80"/>
      </w:pPr>
      <w:r>
        <w:t xml:space="preserve">Specialized tools (DPDK, SPDK, kernel bypass) avoid kernel entirely.</w:t>
      </w:r>
    </w:p>
    <w:p>
      <w:pPr>
        <w:spacing w:after="120"/>
        <w:jc w:val="both"/>
      </w:pPr>
      <w:r>
        <w:t xml:space="preserve">eBPF is low-overhead but not zero-overhead. Some workloads need zero.</w:t>
      </w:r>
    </w:p>
    <w:p>
      <w:pPr>
        <w:pStyle w:val="Heading2"/>
        <w:spacing w:after="160" w:before="280"/>
      </w:pPr>
      <w:r>
        <w:rPr>
          <w:b/>
          <w:bCs/>
        </w:rPr>
        <w:t xml:space="preserve">15.10 When Traditional Monitoring Suffices</w:t>
      </w:r>
    </w:p>
    <w:p>
      <w:pPr>
        <w:spacing w:after="120"/>
        <w:jc w:val="both"/>
      </w:pPr>
      <w:r>
        <w:t xml:space="preserve">Honest check: do you actually need eBPF?</w:t>
      </w:r>
    </w:p>
    <w:p>
      <w:pPr>
        <w:pStyle w:val="ListParagraph"/>
        <w:numPr>
          <w:ilvl w:val="0"/>
          <w:numId w:val="2"/>
        </w:numPr>
        <w:spacing w:after="80"/>
      </w:pPr>
      <w:r>
        <w:t xml:space="preserve">If metrics + logs + traces from your apps answer most questions — maybe eBPF is optional.</w:t>
      </w:r>
    </w:p>
    <w:p>
      <w:pPr>
        <w:pStyle w:val="ListParagraph"/>
        <w:numPr>
          <w:ilvl w:val="0"/>
          <w:numId w:val="2"/>
        </w:numPr>
        <w:spacing w:after="80"/>
      </w:pPr>
      <w:r>
        <w:t xml:space="preserve">If your security concerns are met by SAST + image scanning + admission controllers — maybe runtime eBPF security is overkill.</w:t>
      </w:r>
    </w:p>
    <w:p>
      <w:pPr>
        <w:pStyle w:val="ListParagraph"/>
        <w:numPr>
          <w:ilvl w:val="0"/>
          <w:numId w:val="2"/>
        </w:numPr>
        <w:spacing w:after="80"/>
      </w:pPr>
      <w:r>
        <w:t xml:space="preserve">If distributed tracing reveals your perf issues — maybe continuous profiling isn't urgent.</w:t>
      </w:r>
    </w:p>
    <w:p>
      <w:pPr>
        <w:spacing w:after="120"/>
        <w:jc w:val="both"/>
      </w:pPr>
      <w:r>
        <w:t xml:space="preserve">eBPF is TRANSFORMATIVE for teams with specific needs. For teams whose needs are met by simpler tools, adopting eBPF adds complexity without proportionate benefit.</w:t>
      </w:r>
    </w:p>
    <w:p>
      <w:pPr>
        <w:pBdr>
          <w:left w:val="single" w:color="4472C4" w:sz="18" w:space="12"/>
        </w:pBdr>
        <w:spacing w:after="120" w:before="120"/>
        <w:ind w:left="720"/>
      </w:pPr>
      <w:r>
        <w:rPr>
          <w:i/>
          <w:iCs/>
          <w:color w:val="444444"/>
        </w:rPr>
        <w:t xml:space="preserve">"The best tool is the one your team can actually deploy and operate effectively. A running simple tool beats a broken sophisticated one."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Kernel Version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Feature / Tool</w:t>
            </w:r>
          </w:p>
        </w:tc>
        <w:tc>
          <w:tcPr>
            <w:tcW w:type="dxa" w:w="5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Minimum kernel</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Basic eBPF</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4.4</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 (legacy drivers)</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4.14</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BTF / CO-RE mature</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5.4</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Cilium full features</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5.10</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 typical</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5.4</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Parca typical</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5.4</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 LSM (Tetragon enforcement)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5.7</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Frame pointers on Ubuntu default</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24.04</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Latest cutting-edge features</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6.5+</w:t>
            </w:r>
          </w:p>
        </w:tc>
      </w:tr>
    </w:tbl>
    <w:p>
      <w:pPr>
        <w:spacing w:after="120"/>
      </w:pPr>
      <w:r>
        <w:t xml:space="preserve"/>
      </w:r>
    </w:p>
    <w:p>
      <w:pPr>
        <w:pStyle w:val="Heading2"/>
        <w:spacing w:after="160" w:before="280"/>
      </w:pPr>
      <w:r>
        <w:rPr>
          <w:b/>
          <w:bCs/>
        </w:rPr>
        <w:t xml:space="preserve">16.2 Required Capabilities</w:t>
      </w:r>
    </w:p>
    <w:p>
      <w:pPr>
        <w:pStyle w:val="ListParagraph"/>
        <w:numPr>
          <w:ilvl w:val="0"/>
          <w:numId w:val="2"/>
        </w:numPr>
        <w:spacing w:after="80"/>
      </w:pPr>
      <w:r>
        <w:t xml:space="preserve">CAP_BPF (5.8+) or CAP_SYS_ADMIN (older) — to load eBPF programs.</w:t>
      </w:r>
    </w:p>
    <w:p>
      <w:pPr>
        <w:pStyle w:val="ListParagraph"/>
        <w:numPr>
          <w:ilvl w:val="0"/>
          <w:numId w:val="2"/>
        </w:numPr>
        <w:spacing w:after="80"/>
      </w:pPr>
      <w:r>
        <w:t xml:space="preserve">CAP_PERFMON — for performance monitoring programs.</w:t>
      </w:r>
    </w:p>
    <w:p>
      <w:pPr>
        <w:pStyle w:val="ListParagraph"/>
        <w:numPr>
          <w:ilvl w:val="0"/>
          <w:numId w:val="2"/>
        </w:numPr>
        <w:spacing w:after="80"/>
      </w:pPr>
      <w:r>
        <w:t xml:space="preserve">CAP_NET_ADMIN — for networking eBPF.</w:t>
      </w:r>
    </w:p>
    <w:p>
      <w:pPr>
        <w:pStyle w:val="ListParagraph"/>
        <w:numPr>
          <w:ilvl w:val="0"/>
          <w:numId w:val="2"/>
        </w:numPr>
        <w:spacing w:after="80"/>
      </w:pPr>
      <w:r>
        <w:t xml:space="preserve">CAP_SYS_PTRACE — for process memory inspection.</w:t>
      </w:r>
    </w:p>
    <w:p>
      <w:pPr>
        <w:pStyle w:val="Heading2"/>
        <w:spacing w:after="160" w:before="280"/>
      </w:pPr>
      <w:r>
        <w:rPr>
          <w:b/>
          <w:bCs/>
        </w:rPr>
        <w:t xml:space="preserve">16.3 eBPF Observability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eBPF can see</w:t>
            </w:r>
          </w:p>
        </w:tc>
        <w:tc>
          <w:tcPr>
            <w:tcW w:type="dxa" w:w="5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eBPF CAN'T see</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Syscalls (everything crossing kernel)</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Pure userspace computation</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 traffic (with TLS workarounds)</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 logic / business context</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 operations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In-memory data structures</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Process lifecycle</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JIT-compiled code semantics</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samples / stacks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 protocol semantics (without parsers)</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Standard protocol wire format</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JVM / Python interpreter internals</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Native code (C/C++/Go/Rust)</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 methods (without async-profiler)</w:t>
            </w:r>
          </w:p>
        </w:tc>
      </w:tr>
    </w:tbl>
    <w:p>
      <w:pPr>
        <w:spacing w:after="120"/>
      </w:pPr>
      <w:r>
        <w:t xml:space="preserve"/>
      </w:r>
    </w:p>
    <w:p>
      <w:pPr>
        <w:pStyle w:val="Heading2"/>
        <w:spacing w:after="160" w:before="280"/>
      </w:pPr>
      <w:r>
        <w:rPr>
          <w:b/>
          <w:bCs/>
        </w:rPr>
        <w:t xml:space="preserve">16.4 TLS Observability</w:t>
      </w:r>
    </w:p>
    <w:p>
      <w:pPr>
        <w:pStyle w:val="ListParagraph"/>
        <w:numPr>
          <w:ilvl w:val="0"/>
          <w:numId w:val="2"/>
        </w:numPr>
        <w:spacing w:after="80"/>
      </w:pPr>
      <w:r>
        <w:t xml:space="preserve">WORKS: OpenSSL, Go TLS, most dynamic TLS libraries.</w:t>
      </w:r>
    </w:p>
    <w:p>
      <w:pPr>
        <w:pStyle w:val="ListParagraph"/>
        <w:numPr>
          <w:ilvl w:val="0"/>
          <w:numId w:val="2"/>
        </w:numPr>
        <w:spacing w:after="80"/>
      </w:pPr>
      <w:r>
        <w:t xml:space="preserve">LIMITED: Java SSLEngine, rustls, static TLS libraries.</w:t>
      </w:r>
    </w:p>
    <w:p>
      <w:pPr>
        <w:pStyle w:val="ListParagraph"/>
        <w:numPr>
          <w:ilvl w:val="0"/>
          <w:numId w:val="2"/>
        </w:numPr>
        <w:spacing w:after="80"/>
      </w:pPr>
      <w:r>
        <w:t xml:space="preserve">WORKAROUND: service mesh TLS termination, application OTel tracing.</w:t>
      </w:r>
    </w:p>
    <w:p>
      <w:pPr>
        <w:pStyle w:val="Heading2"/>
        <w:spacing w:after="160" w:before="280"/>
      </w:pPr>
      <w:r>
        <w:rPr>
          <w:b/>
          <w:bCs/>
        </w:rPr>
        <w:t xml:space="preserve">16.5 Language Coverage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Language</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eBPF coverage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Rust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Very good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 / C++</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 needs complementary tools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Partial; interpreter-specific unwinders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Node.js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 V8 complications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Ruby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Partial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Limited</w:t>
            </w:r>
          </w:p>
        </w:tc>
      </w:tr>
    </w:tbl>
    <w:p>
      <w:pPr>
        <w:spacing w:after="120"/>
      </w:pPr>
      <w:r>
        <w:t xml:space="preserve"/>
      </w:r>
    </w:p>
    <w:p>
      <w:pPr>
        <w:pStyle w:val="Heading2"/>
        <w:spacing w:after="160" w:before="280"/>
      </w:pPr>
      <w:r>
        <w:rPr>
          <w:b/>
          <w:bCs/>
        </w:rPr>
        <w:t xml:space="preserve">16.6 Realistic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Scenario</w:t>
            </w:r>
          </w:p>
        </w:tc>
        <w:tc>
          <w:tcPr>
            <w:tcW w:type="dxa" w:w="4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overhead</w:t>
            </w:r>
          </w:p>
        </w:tc>
      </w:tr>
      <w:tr>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Lightweight usage (single tool, typical workload)</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 CPU</w:t>
            </w:r>
          </w:p>
        </w:tc>
      </w:tr>
      <w:tr>
        <w:tc>
          <w:tcPr>
            <w:tcW w:type="dxa" w:w="5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eBPF stack (5 tools)</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5-15% CPU</w:t>
            </w:r>
          </w:p>
        </w:tc>
      </w:tr>
      <w:tr>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Heavy-syscall workload with many tools</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15-30% CPU</w:t>
            </w:r>
          </w:p>
        </w:tc>
      </w:tr>
      <w:tr>
        <w:tc>
          <w:tcPr>
            <w:tcW w:type="dxa" w:w="5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 overhead (cumulative)</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 MB - 2 GB per node</w:t>
            </w:r>
          </w:p>
        </w:tc>
      </w:tr>
    </w:tbl>
    <w:p>
      <w:pPr>
        <w:spacing w:after="120"/>
      </w:pPr>
      <w:r>
        <w:t xml:space="preserve"/>
      </w:r>
    </w:p>
    <w:p>
      <w:pPr>
        <w:pStyle w:val="Heading2"/>
        <w:spacing w:after="160" w:before="280"/>
      </w:pPr>
      <w:r>
        <w:rPr>
          <w:b/>
          <w:bCs/>
        </w:rPr>
        <w:t xml:space="preserve">16.7 When eBPF Is the Wrong Choice</w:t>
      </w:r>
    </w:p>
    <w:p>
      <w:pPr>
        <w:pStyle w:val="ListParagraph"/>
        <w:numPr>
          <w:ilvl w:val="0"/>
          <w:numId w:val="2"/>
        </w:numPr>
        <w:spacing w:after="80"/>
      </w:pPr>
      <w:r>
        <w:t xml:space="preserve">Non-Linux platforms.</w:t>
      </w:r>
    </w:p>
    <w:p>
      <w:pPr>
        <w:pStyle w:val="ListParagraph"/>
        <w:numPr>
          <w:ilvl w:val="0"/>
          <w:numId w:val="2"/>
        </w:numPr>
        <w:spacing w:after="80"/>
      </w:pPr>
      <w:r>
        <w:t xml:space="preserve">Serverless (no host access).</w:t>
      </w:r>
    </w:p>
    <w:p>
      <w:pPr>
        <w:pStyle w:val="ListParagraph"/>
        <w:numPr>
          <w:ilvl w:val="0"/>
          <w:numId w:val="2"/>
        </w:numPr>
        <w:spacing w:after="80"/>
      </w:pPr>
      <w:r>
        <w:t xml:space="preserve">Ancient kernels (RHEL 7 era).</w:t>
      </w:r>
    </w:p>
    <w:p>
      <w:pPr>
        <w:pStyle w:val="ListParagraph"/>
        <w:numPr>
          <w:ilvl w:val="0"/>
          <w:numId w:val="2"/>
        </w:numPr>
        <w:spacing w:after="80"/>
      </w:pPr>
      <w:r>
        <w:t xml:space="preserve">Ultra-low-latency workloads (HFT).</w:t>
      </w:r>
    </w:p>
    <w:p>
      <w:pPr>
        <w:pStyle w:val="ListParagraph"/>
        <w:numPr>
          <w:ilvl w:val="0"/>
          <w:numId w:val="2"/>
        </w:numPr>
        <w:spacing w:after="80"/>
      </w:pPr>
      <w:r>
        <w:t xml:space="preserve">Small environments where complexity outweighs benefit.</w:t>
      </w:r>
    </w:p>
    <w:p>
      <w:pPr>
        <w:pStyle w:val="ListParagraph"/>
        <w:numPr>
          <w:ilvl w:val="0"/>
          <w:numId w:val="2"/>
        </w:numPr>
        <w:spacing w:after="80"/>
      </w:pPr>
      <w:r>
        <w:t xml:space="preserve">Teams without eBPF operational skills.</w:t>
      </w:r>
    </w:p>
    <w:p>
      <w:pPr>
        <w:pStyle w:val="ListParagraph"/>
        <w:numPr>
          <w:ilvl w:val="0"/>
          <w:numId w:val="2"/>
        </w:numPr>
        <w:spacing w:after="80"/>
      </w:pPr>
      <w:r>
        <w:t xml:space="preserve">Business-context questions (use app instrumentation).</w:t>
      </w:r>
    </w:p>
    <w:p>
      <w:pPr>
        <w:pStyle w:val="Heading2"/>
        <w:spacing w:after="160" w:before="280"/>
      </w:pPr>
      <w:r>
        <w:rPr>
          <w:b/>
          <w:bCs/>
        </w:rPr>
        <w:t xml:space="preserve">16.8 Complementary Tools Still Needed</w:t>
      </w:r>
    </w:p>
    <w:p>
      <w:pPr>
        <w:pStyle w:val="ListParagraph"/>
        <w:numPr>
          <w:ilvl w:val="0"/>
          <w:numId w:val="2"/>
        </w:numPr>
        <w:spacing w:after="80"/>
      </w:pPr>
      <w:r>
        <w:t xml:space="preserve">Application logs (Loki, Elasticsearch).</w:t>
      </w:r>
    </w:p>
    <w:p>
      <w:pPr>
        <w:pStyle w:val="ListParagraph"/>
        <w:numPr>
          <w:ilvl w:val="0"/>
          <w:numId w:val="2"/>
        </w:numPr>
        <w:spacing w:after="80"/>
      </w:pPr>
      <w:r>
        <w:t xml:space="preserve">Custom metrics (Prometheus).</w:t>
      </w:r>
    </w:p>
    <w:p>
      <w:pPr>
        <w:pStyle w:val="ListParagraph"/>
        <w:numPr>
          <w:ilvl w:val="0"/>
          <w:numId w:val="2"/>
        </w:numPr>
        <w:spacing w:after="80"/>
      </w:pPr>
      <w:r>
        <w:t xml:space="preserve">Distributed tracing (Tempo, Jaeger, OpenTelemetry).</w:t>
      </w:r>
    </w:p>
    <w:p>
      <w:pPr>
        <w:pStyle w:val="ListParagraph"/>
        <w:numPr>
          <w:ilvl w:val="0"/>
          <w:numId w:val="2"/>
        </w:numPr>
        <w:spacing w:after="80"/>
      </w:pPr>
      <w:r>
        <w:t xml:space="preserve">Synthetic monitoring.</w:t>
      </w:r>
    </w:p>
    <w:p>
      <w:pPr>
        <w:pStyle w:val="ListParagraph"/>
        <w:numPr>
          <w:ilvl w:val="0"/>
          <w:numId w:val="2"/>
        </w:numPr>
        <w:spacing w:after="80"/>
      </w:pPr>
      <w:r>
        <w:t xml:space="preserve">Real user monitoring.</w:t>
      </w:r>
    </w:p>
    <w:p>
      <w:pPr>
        <w:pStyle w:val="ListParagraph"/>
        <w:numPr>
          <w:ilvl w:val="0"/>
          <w:numId w:val="2"/>
        </w:numPr>
        <w:spacing w:after="80"/>
      </w:pPr>
      <w:r>
        <w:t xml:space="preserve">Image scanning, SAST.</w:t>
      </w:r>
    </w:p>
    <w:p>
      <w:pPr>
        <w:pStyle w:val="ListParagraph"/>
        <w:numPr>
          <w:ilvl w:val="0"/>
          <w:numId w:val="2"/>
        </w:numPr>
        <w:spacing w:after="80"/>
      </w:pPr>
      <w:r>
        <w:t xml:space="preserve">Alerting (PagerDuty).</w:t>
      </w:r>
    </w:p>
    <w:p>
      <w:pPr>
        <w:pStyle w:val="Heading2"/>
        <w:spacing w:after="160" w:before="280"/>
      </w:pPr>
      <w:r>
        <w:rPr>
          <w:b/>
          <w:bCs/>
        </w:rPr>
        <w:t xml:space="preserve">16.9 Key Operational Realities</w:t>
      </w:r>
    </w:p>
    <w:p>
      <w:pPr>
        <w:pStyle w:val="ListParagraph"/>
        <w:numPr>
          <w:ilvl w:val="0"/>
          <w:numId w:val="3"/>
        </w:numPr>
        <w:spacing w:after="80"/>
      </w:pPr>
      <w:r>
        <w:t xml:space="preserve">Budget engineering time for ongoing tuning.</w:t>
      </w:r>
    </w:p>
    <w:p>
      <w:pPr>
        <w:pStyle w:val="ListParagraph"/>
        <w:numPr>
          <w:ilvl w:val="0"/>
          <w:numId w:val="3"/>
        </w:numPr>
        <w:spacing w:after="80"/>
      </w:pPr>
      <w:r>
        <w:t xml:space="preserve">Kernel upgrades affect tool compatibility.</w:t>
      </w:r>
    </w:p>
    <w:p>
      <w:pPr>
        <w:pStyle w:val="ListParagraph"/>
        <w:numPr>
          <w:ilvl w:val="0"/>
          <w:numId w:val="3"/>
        </w:numPr>
        <w:spacing w:after="80"/>
      </w:pPr>
      <w:r>
        <w:t xml:space="preserve">Multiple tools = multiple upgrade cycles.</w:t>
      </w:r>
    </w:p>
    <w:p>
      <w:pPr>
        <w:pStyle w:val="ListParagraph"/>
        <w:numPr>
          <w:ilvl w:val="0"/>
          <w:numId w:val="3"/>
        </w:numPr>
        <w:spacing w:after="80"/>
      </w:pPr>
      <w:r>
        <w:t xml:space="preserve">Expert knowledge needs cultivation and retention.</w:t>
      </w:r>
    </w:p>
    <w:p>
      <w:pPr>
        <w:pStyle w:val="ListParagraph"/>
        <w:numPr>
          <w:ilvl w:val="0"/>
          <w:numId w:val="3"/>
        </w:numPr>
        <w:spacing w:after="80"/>
      </w:pPr>
      <w:r>
        <w:t xml:space="preserve">Correlation across tools is a manual skill.</w:t>
      </w:r>
    </w:p>
    <w:p>
      <w:pPr>
        <w:pStyle w:val="ListParagraph"/>
        <w:numPr>
          <w:ilvl w:val="0"/>
          <w:numId w:val="3"/>
        </w:numPr>
        <w:spacing w:after="80"/>
      </w:pPr>
      <w:r>
        <w:t xml:space="preserve">Commercial support often worth the cost at scale.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Kernel Compatibility</w:t>
      </w:r>
    </w:p>
    <w:p>
      <w:pPr>
        <w:spacing w:after="120"/>
        <w:jc w:val="both"/>
      </w:pPr>
      <w:r>
        <w:t xml:space="preserve">Your organization runs these kernels in production:</w:t>
      </w:r>
    </w:p>
    <w:p>
      <w:pPr>
        <w:pStyle w:val="ListParagraph"/>
        <w:numPr>
          <w:ilvl w:val="0"/>
          <w:numId w:val="2"/>
        </w:numPr>
        <w:spacing w:after="80"/>
      </w:pPr>
      <w:r>
        <w:t xml:space="preserve">Cluster A: Kernel 4.19 (old Ubuntu LTS).</w:t>
      </w:r>
    </w:p>
    <w:p>
      <w:pPr>
        <w:pStyle w:val="ListParagraph"/>
        <w:numPr>
          <w:ilvl w:val="0"/>
          <w:numId w:val="2"/>
        </w:numPr>
        <w:spacing w:after="80"/>
      </w:pPr>
      <w:r>
        <w:t xml:space="preserve">Cluster B: Kernel 5.4 (Amazon Linux 2).</w:t>
      </w:r>
    </w:p>
    <w:p>
      <w:pPr>
        <w:pStyle w:val="ListParagraph"/>
        <w:numPr>
          <w:ilvl w:val="0"/>
          <w:numId w:val="2"/>
        </w:numPr>
        <w:spacing w:after="80"/>
      </w:pPr>
      <w:r>
        <w:t xml:space="preserve">Cluster C: Kernel 6.1 (Debian 12).</w:t>
      </w:r>
    </w:p>
    <w:p>
      <w:pPr>
        <w:spacing w:after="120"/>
        <w:jc w:val="both"/>
      </w:pPr>
      <w:r>
        <w:t xml:space="preserve">For each cluster, determine what eBPF tools can run:</w:t>
      </w:r>
    </w:p>
    <w:p>
      <w:pPr>
        <w:pStyle w:val="ListParagraph"/>
        <w:numPr>
          <w:ilvl w:val="0"/>
          <w:numId w:val="3"/>
        </w:numPr>
        <w:spacing w:after="80"/>
      </w:pPr>
      <w:r>
        <w:t xml:space="preserve">Full Cilium with all features.</w:t>
      </w:r>
    </w:p>
    <w:p>
      <w:pPr>
        <w:pStyle w:val="ListParagraph"/>
        <w:numPr>
          <w:ilvl w:val="0"/>
          <w:numId w:val="3"/>
        </w:numPr>
        <w:spacing w:after="80"/>
      </w:pPr>
      <w:r>
        <w:t xml:space="preserve">Falco with modern drivers.</w:t>
      </w:r>
    </w:p>
    <w:p>
      <w:pPr>
        <w:pStyle w:val="ListParagraph"/>
        <w:numPr>
          <w:ilvl w:val="0"/>
          <w:numId w:val="3"/>
        </w:numPr>
        <w:spacing w:after="80"/>
      </w:pPr>
      <w:r>
        <w:t xml:space="preserve">Tetragon with enforcement.</w:t>
      </w:r>
    </w:p>
    <w:p>
      <w:pPr>
        <w:pStyle w:val="ListParagraph"/>
        <w:numPr>
          <w:ilvl w:val="0"/>
          <w:numId w:val="3"/>
        </w:numPr>
        <w:spacing w:after="80"/>
      </w:pPr>
      <w:r>
        <w:t xml:space="preserve">Pixie.</w:t>
      </w:r>
    </w:p>
    <w:p>
      <w:pPr>
        <w:pStyle w:val="ListParagraph"/>
        <w:numPr>
          <w:ilvl w:val="0"/>
          <w:numId w:val="3"/>
        </w:numPr>
        <w:spacing w:after="80"/>
      </w:pPr>
      <w:r>
        <w:t xml:space="preserve">Parca.</w:t>
      </w:r>
    </w:p>
    <w:p>
      <w:pPr>
        <w:pStyle w:val="Heading3"/>
        <w:spacing w:after="120" w:before="220"/>
      </w:pPr>
      <w:r>
        <w:rPr>
          <w:b/>
          <w:bCs/>
        </w:rPr>
        <w:t xml:space="preserve">Sample Answers</w:t>
      </w:r>
    </w:p>
    <w:p>
      <w:pPr>
        <w:spacing w:after="120"/>
        <w:jc w:val="both"/>
      </w:pPr>
      <w:r>
        <w:t xml:space="preserve">CLUSTER A (4.19):</w:t>
      </w:r>
    </w:p>
    <w:p>
      <w:pPr>
        <w:pStyle w:val="ListParagraph"/>
        <w:numPr>
          <w:ilvl w:val="0"/>
          <w:numId w:val="2"/>
        </w:numPr>
        <w:spacing w:after="80"/>
      </w:pPr>
      <w:r>
        <w:t xml:space="preserve">Cilium: Limited features; newer capabilities unavailable.</w:t>
      </w:r>
    </w:p>
    <w:p>
      <w:pPr>
        <w:pStyle w:val="ListParagraph"/>
        <w:numPr>
          <w:ilvl w:val="0"/>
          <w:numId w:val="2"/>
        </w:numPr>
        <w:spacing w:after="80"/>
      </w:pPr>
      <w:r>
        <w:t xml:space="preserve">Falco: Works with legacy drivers; modern CO-RE driver limited.</w:t>
      </w:r>
    </w:p>
    <w:p>
      <w:pPr>
        <w:pStyle w:val="ListParagraph"/>
        <w:numPr>
          <w:ilvl w:val="0"/>
          <w:numId w:val="2"/>
        </w:numPr>
        <w:spacing w:after="80"/>
      </w:pPr>
      <w:r>
        <w:t xml:space="preserve">Tetragon: Observability only; enforcement impossible (no BPF LSM).</w:t>
      </w:r>
    </w:p>
    <w:p>
      <w:pPr>
        <w:pStyle w:val="ListParagraph"/>
        <w:numPr>
          <w:ilvl w:val="0"/>
          <w:numId w:val="2"/>
        </w:numPr>
        <w:spacing w:after="80"/>
      </w:pPr>
      <w:r>
        <w:t xml:space="preserve">Pixie: May work; verify BTF availability.</w:t>
      </w:r>
    </w:p>
    <w:p>
      <w:pPr>
        <w:pStyle w:val="ListParagraph"/>
        <w:numPr>
          <w:ilvl w:val="0"/>
          <w:numId w:val="2"/>
        </w:numPr>
        <w:spacing w:after="80"/>
      </w:pPr>
      <w:r>
        <w:t xml:space="preserve">Parca: Works (most features).</w:t>
      </w:r>
    </w:p>
    <w:p>
      <w:pPr>
        <w:spacing w:after="120"/>
        <w:jc w:val="both"/>
      </w:pPr>
      <w:r>
        <w:t xml:space="preserve">CLUSTER B (5.4):</w:t>
      </w:r>
    </w:p>
    <w:p>
      <w:pPr>
        <w:pStyle w:val="ListParagraph"/>
        <w:numPr>
          <w:ilvl w:val="0"/>
          <w:numId w:val="2"/>
        </w:numPr>
        <w:spacing w:after="80"/>
      </w:pPr>
      <w:r>
        <w:t xml:space="preserve">Cilium: Most features; check for specific 5.10+ features if needed.</w:t>
      </w:r>
    </w:p>
    <w:p>
      <w:pPr>
        <w:pStyle w:val="ListParagraph"/>
        <w:numPr>
          <w:ilvl w:val="0"/>
          <w:numId w:val="2"/>
        </w:numPr>
        <w:spacing w:after="80"/>
      </w:pPr>
      <w:r>
        <w:t xml:space="preserve">Falco: Full modern driver support.</w:t>
      </w:r>
    </w:p>
    <w:p>
      <w:pPr>
        <w:pStyle w:val="ListParagraph"/>
        <w:numPr>
          <w:ilvl w:val="0"/>
          <w:numId w:val="2"/>
        </w:numPr>
        <w:spacing w:after="80"/>
      </w:pPr>
      <w:r>
        <w:t xml:space="preserve">Tetragon: NO enforcement (need 5.7+); observability works.</w:t>
      </w:r>
    </w:p>
    <w:p>
      <w:pPr>
        <w:pStyle w:val="ListParagraph"/>
        <w:numPr>
          <w:ilvl w:val="0"/>
          <w:numId w:val="2"/>
        </w:numPr>
        <w:spacing w:after="80"/>
      </w:pPr>
      <w:r>
        <w:t xml:space="preserve">Pixie: Full support.</w:t>
      </w:r>
    </w:p>
    <w:p>
      <w:pPr>
        <w:pStyle w:val="ListParagraph"/>
        <w:numPr>
          <w:ilvl w:val="0"/>
          <w:numId w:val="2"/>
        </w:numPr>
        <w:spacing w:after="80"/>
      </w:pPr>
      <w:r>
        <w:t xml:space="preserve">Parca: Full support.</w:t>
      </w:r>
    </w:p>
    <w:p>
      <w:pPr>
        <w:spacing w:after="120"/>
        <w:jc w:val="both"/>
      </w:pPr>
      <w:r>
        <w:t xml:space="preserve">CLUSTER C (6.1):</w:t>
      </w:r>
    </w:p>
    <w:p>
      <w:pPr>
        <w:pStyle w:val="ListParagraph"/>
        <w:numPr>
          <w:ilvl w:val="0"/>
          <w:numId w:val="2"/>
        </w:numPr>
        <w:spacing w:after="80"/>
      </w:pPr>
      <w:r>
        <w:t xml:space="preserve">Cilium: Full modern features.</w:t>
      </w:r>
    </w:p>
    <w:p>
      <w:pPr>
        <w:pStyle w:val="ListParagraph"/>
        <w:numPr>
          <w:ilvl w:val="0"/>
          <w:numId w:val="2"/>
        </w:numPr>
        <w:spacing w:after="80"/>
      </w:pPr>
      <w:r>
        <w:t xml:space="preserve">Falco: Full modern driver.</w:t>
      </w:r>
    </w:p>
    <w:p>
      <w:pPr>
        <w:pStyle w:val="ListParagraph"/>
        <w:numPr>
          <w:ilvl w:val="0"/>
          <w:numId w:val="2"/>
        </w:numPr>
        <w:spacing w:after="80"/>
      </w:pPr>
      <w:r>
        <w:t xml:space="preserve">Tetragon: Full enforcement capability.</w:t>
      </w:r>
    </w:p>
    <w:p>
      <w:pPr>
        <w:pStyle w:val="ListParagraph"/>
        <w:numPr>
          <w:ilvl w:val="0"/>
          <w:numId w:val="2"/>
        </w:numPr>
        <w:spacing w:after="80"/>
      </w:pPr>
      <w:r>
        <w:t xml:space="preserve">Pixie: Full support with all features.</w:t>
      </w:r>
    </w:p>
    <w:p>
      <w:pPr>
        <w:pStyle w:val="ListParagraph"/>
        <w:numPr>
          <w:ilvl w:val="0"/>
          <w:numId w:val="2"/>
        </w:numPr>
        <w:spacing w:after="80"/>
      </w:pPr>
      <w:r>
        <w:t xml:space="preserve">Parca: Full support, may include frame pointers (depending on distro build).</w:t>
      </w:r>
    </w:p>
    <w:p>
      <w:pPr>
        <w:pStyle w:val="Heading2"/>
        <w:spacing w:after="160" w:before="280"/>
      </w:pPr>
      <w:r>
        <w:rPr>
          <w:b/>
          <w:bCs/>
        </w:rPr>
        <w:t xml:space="preserve">17.2 Exercise 2 — Observability Gap Analysis</w:t>
      </w:r>
    </w:p>
    <w:p>
      <w:pPr>
        <w:spacing w:after="120"/>
        <w:jc w:val="both"/>
      </w:pPr>
      <w:r>
        <w:t xml:space="preserve">Your application stack includes:</w:t>
      </w:r>
    </w:p>
    <w:p>
      <w:pPr>
        <w:pStyle w:val="ListParagraph"/>
        <w:numPr>
          <w:ilvl w:val="0"/>
          <w:numId w:val="2"/>
        </w:numPr>
        <w:spacing w:after="80"/>
      </w:pPr>
      <w:r>
        <w:t xml:space="preserve">Java services using SSLEngine for internal HTTPS.</w:t>
      </w:r>
    </w:p>
    <w:p>
      <w:pPr>
        <w:pStyle w:val="ListParagraph"/>
        <w:numPr>
          <w:ilvl w:val="0"/>
          <w:numId w:val="2"/>
        </w:numPr>
        <w:spacing w:after="80"/>
      </w:pPr>
      <w:r>
        <w:t xml:space="preserve">Python ML services with custom binary protocols to Rust serving infrastructure.</w:t>
      </w:r>
    </w:p>
    <w:p>
      <w:pPr>
        <w:pStyle w:val="ListParagraph"/>
        <w:numPr>
          <w:ilvl w:val="0"/>
          <w:numId w:val="2"/>
        </w:numPr>
        <w:spacing w:after="80"/>
      </w:pPr>
      <w:r>
        <w:t xml:space="preserve">Node.js BFFs using standard HTTP/gRPC.</w:t>
      </w:r>
    </w:p>
    <w:p>
      <w:pPr>
        <w:spacing w:after="120"/>
        <w:jc w:val="both"/>
      </w:pPr>
      <w:r>
        <w:t xml:space="preserve">For each, what observability can eBPF provide, and what gaps need complementary tools?</w:t>
      </w:r>
    </w:p>
    <w:p>
      <w:pPr>
        <w:pStyle w:val="Heading3"/>
        <w:spacing w:after="120" w:before="220"/>
      </w:pPr>
      <w:r>
        <w:rPr>
          <w:b/>
          <w:bCs/>
        </w:rPr>
        <w:t xml:space="preserve">Sample Answers</w:t>
      </w:r>
    </w:p>
    <w:p>
      <w:pPr>
        <w:spacing w:after="120"/>
        <w:jc w:val="both"/>
      </w:pPr>
      <w:r>
        <w:t xml:space="preserve">JAVA SERVICES:</w:t>
      </w:r>
    </w:p>
    <w:p>
      <w:pPr>
        <w:pStyle w:val="ListParagraph"/>
        <w:numPr>
          <w:ilvl w:val="0"/>
          <w:numId w:val="2"/>
        </w:numPr>
        <w:spacing w:after="80"/>
      </w:pPr>
      <w:r>
        <w:t xml:space="preserve">eBPF SEES: Syscalls, network connections, file operations, processes.</w:t>
      </w:r>
    </w:p>
    <w:p>
      <w:pPr>
        <w:pStyle w:val="ListParagraph"/>
        <w:numPr>
          <w:ilvl w:val="0"/>
          <w:numId w:val="2"/>
        </w:numPr>
        <w:spacing w:after="80"/>
      </w:pPr>
      <w:r>
        <w:t xml:space="preserve">eBPF GAP: TLS plaintext (SSLEngine is opaque), JVM method profiles, Java method traces.</w:t>
      </w:r>
    </w:p>
    <w:p>
      <w:pPr>
        <w:pStyle w:val="ListParagraph"/>
        <w:numPr>
          <w:ilvl w:val="0"/>
          <w:numId w:val="2"/>
        </w:numPr>
        <w:spacing w:after="80"/>
      </w:pPr>
      <w:r>
        <w:t xml:space="preserve">COMPLEMENTARY: async-profiler for profiling, Java APM (Datadog/New Relic) for TLS visibility, OTel Java SDK for tracing.</w:t>
      </w:r>
    </w:p>
    <w:p>
      <w:pPr>
        <w:spacing w:after="120"/>
        <w:jc w:val="both"/>
      </w:pPr>
      <w:r>
        <w:t xml:space="preserve">PYTHON + RUST WITH CUSTOM BINARY PROTOCOLS:</w:t>
      </w:r>
    </w:p>
    <w:p>
      <w:pPr>
        <w:pStyle w:val="ListParagraph"/>
        <w:numPr>
          <w:ilvl w:val="0"/>
          <w:numId w:val="2"/>
        </w:numPr>
        <w:spacing w:after="80"/>
      </w:pPr>
      <w:r>
        <w:t xml:space="preserve">eBPF SEES: Network flows (connections, bytes, latencies), Python stack traces (with interpreter unwinder).</w:t>
      </w:r>
    </w:p>
    <w:p>
      <w:pPr>
        <w:pStyle w:val="ListParagraph"/>
        <w:numPr>
          <w:ilvl w:val="0"/>
          <w:numId w:val="2"/>
        </w:numPr>
        <w:spacing w:after="80"/>
      </w:pPr>
      <w:r>
        <w:t xml:space="preserve">eBPF GAP: Custom protocol semantics, ML-specific computation, Python business logic.</w:t>
      </w:r>
    </w:p>
    <w:p>
      <w:pPr>
        <w:pStyle w:val="ListParagraph"/>
        <w:numPr>
          <w:ilvl w:val="0"/>
          <w:numId w:val="2"/>
        </w:numPr>
        <w:spacing w:after="80"/>
      </w:pPr>
      <w:r>
        <w:t xml:space="preserve">COMPLEMENTARY: Custom Pixie parser for the binary protocol (if worth the engineering), OTel Python SDK for tracing, Prometheus custom metrics for ML business metrics.</w:t>
      </w:r>
    </w:p>
    <w:p>
      <w:pPr>
        <w:spacing w:after="120"/>
        <w:jc w:val="both"/>
      </w:pPr>
      <w:r>
        <w:t xml:space="preserve">NODE.JS BFF WITH HTTP/GRPC:</w:t>
      </w:r>
    </w:p>
    <w:p>
      <w:pPr>
        <w:pStyle w:val="ListParagraph"/>
        <w:numPr>
          <w:ilvl w:val="0"/>
          <w:numId w:val="2"/>
        </w:numPr>
        <w:spacing w:after="80"/>
      </w:pPr>
      <w:r>
        <w:t xml:space="preserve">eBPF SEES: Everything! HTTP/gRPC traffic (Pixie parses natively), network flows, syscalls.</w:t>
      </w:r>
    </w:p>
    <w:p>
      <w:pPr>
        <w:pStyle w:val="ListParagraph"/>
        <w:numPr>
          <w:ilvl w:val="0"/>
          <w:numId w:val="2"/>
        </w:numPr>
        <w:spacing w:after="80"/>
      </w:pPr>
      <w:r>
        <w:t xml:space="preserve">eBPF GAP: V8-specific internals, async callback chains, Node event loop details.</w:t>
      </w:r>
    </w:p>
    <w:p>
      <w:pPr>
        <w:pStyle w:val="ListParagraph"/>
        <w:numPr>
          <w:ilvl w:val="0"/>
          <w:numId w:val="2"/>
        </w:numPr>
        <w:spacing w:after="80"/>
      </w:pPr>
      <w:r>
        <w:t xml:space="preserve">COMPLEMENTARY: Node-specific APM agent for V8 visibility, OTel Node SDK for tracing.</w:t>
      </w:r>
    </w:p>
    <w:p>
      <w:pPr>
        <w:pStyle w:val="Heading2"/>
        <w:spacing w:after="160" w:before="280"/>
      </w:pPr>
      <w:r>
        <w:rPr>
          <w:b/>
          <w:bCs/>
        </w:rPr>
        <w:t xml:space="preserve">17.3 Exercise 3 — Correlation Design</w:t>
      </w:r>
    </w:p>
    <w:p>
      <w:pPr>
        <w:spacing w:after="120"/>
        <w:jc w:val="both"/>
      </w:pPr>
      <w:r>
        <w:t xml:space="preserve">You've deployed Pixie (protocol observability), Parca (profiling), and Tempo (distributed tracing). A customer reports a slow transaction. Design an investigation workflow that uses all three.</w:t>
      </w:r>
    </w:p>
    <w:p>
      <w:pPr>
        <w:pStyle w:val="Heading3"/>
        <w:spacing w:after="120" w:before="220"/>
      </w:pPr>
      <w:r>
        <w:rPr>
          <w:b/>
          <w:bCs/>
        </w:rPr>
        <w:t xml:space="preserve">Sample Answer</w:t>
      </w:r>
    </w:p>
    <w:p>
      <w:pPr>
        <w:pStyle w:val="ListParagraph"/>
        <w:numPr>
          <w:ilvl w:val="0"/>
          <w:numId w:val="3"/>
        </w:numPr>
        <w:spacing w:after="80"/>
      </w:pPr>
      <w:r>
        <w:t xml:space="preserve">START WITH TEMPO: Use the customer's trace ID (from their complaint) or correlate by user ID. Find the slow trace. Identify: which span is slow? Which service?</w:t>
      </w:r>
    </w:p>
    <w:p>
      <w:pPr>
        <w:pStyle w:val="ListParagraph"/>
        <w:numPr>
          <w:ilvl w:val="0"/>
          <w:numId w:val="3"/>
        </w:numPr>
        <w:spacing w:after="80"/>
      </w:pPr>
      <w:r>
        <w:t xml:space="preserve">METRICS DASHBOARD: Confirm: is this isolated or cluster-wide? One customer or many?</w:t>
      </w:r>
    </w:p>
    <w:p>
      <w:pPr>
        <w:pStyle w:val="ListParagraph"/>
        <w:numPr>
          <w:ilvl w:val="0"/>
          <w:numId w:val="3"/>
        </w:numPr>
        <w:spacing w:after="80"/>
      </w:pPr>
      <w:r>
        <w:t xml:space="preserve">PIXIE FOR CONTEXT: Filter to the affected pod / service around the time of the slow trace. What HTTP requests? What database queries? What was the load pattern?</w:t>
      </w:r>
    </w:p>
    <w:p>
      <w:pPr>
        <w:pStyle w:val="ListParagraph"/>
        <w:numPr>
          <w:ilvl w:val="0"/>
          <w:numId w:val="3"/>
        </w:numPr>
        <w:spacing w:after="80"/>
      </w:pPr>
      <w:r>
        <w:t xml:space="preserve">PARCA FOR CPU: If CPU was implicated (high latency under high load), query Parca for that pod / time. Is the CPU profile normal? Abnormal hotspot?</w:t>
      </w:r>
    </w:p>
    <w:p>
      <w:pPr>
        <w:pStyle w:val="ListParagraph"/>
        <w:numPr>
          <w:ilvl w:val="0"/>
          <w:numId w:val="3"/>
        </w:numPr>
        <w:spacing w:after="80"/>
      </w:pPr>
      <w:r>
        <w:t xml:space="preserve">CORRELATE MANUALLY: Time-box all queries to the same window. Filter by pod. Synthesize findings.</w:t>
      </w:r>
    </w:p>
    <w:p>
      <w:pPr>
        <w:pStyle w:val="ListParagraph"/>
        <w:numPr>
          <w:ilvl w:val="0"/>
          <w:numId w:val="3"/>
        </w:numPr>
        <w:spacing w:after="80"/>
      </w:pPr>
      <w:r>
        <w:t xml:space="preserve">HYPOTHESIS: Based on combined data, form a hypothesis ("slow DB query caused elevated latency; coincided with increased concurrency from that customer").</w:t>
      </w:r>
    </w:p>
    <w:p>
      <w:pPr>
        <w:pStyle w:val="ListParagraph"/>
        <w:numPr>
          <w:ilvl w:val="0"/>
          <w:numId w:val="3"/>
        </w:numPr>
        <w:spacing w:after="80"/>
      </w:pPr>
      <w:r>
        <w:t xml:space="preserve">VERIFY: Check against historical data (via retained metrics, traces, profiles). Does this pattern recur?</w:t>
      </w:r>
    </w:p>
    <w:p>
      <w:pPr>
        <w:pStyle w:val="ListParagraph"/>
        <w:numPr>
          <w:ilvl w:val="0"/>
          <w:numId w:val="3"/>
        </w:numPr>
        <w:spacing w:after="80"/>
      </w:pPr>
      <w:r>
        <w:t xml:space="preserve">FIX: Address root cause. Monitor for regression.</w:t>
      </w:r>
    </w:p>
    <w:p>
      <w:pPr>
        <w:spacing w:after="120"/>
        <w:jc w:val="both"/>
      </w:pPr>
      <w:r>
        <w:t xml:space="preserve">NOTE THE CHALLENGE: trace ID connects Tempo data to itself. Pixie and Parca don't inherently know the trace ID. Correlation is MANUAL — time, pod, business context. This is the typical reality.</w:t>
      </w:r>
    </w:p>
    <w:p>
      <w:pPr>
        <w:pStyle w:val="Heading2"/>
        <w:spacing w:after="160" w:before="280"/>
      </w:pPr>
      <w:r>
        <w:rPr>
          <w:b/>
          <w:bCs/>
        </w:rPr>
        <w:t xml:space="preserve">17.4 Exercise 4 — Deployment Decision</w:t>
      </w:r>
    </w:p>
    <w:p>
      <w:pPr>
        <w:spacing w:after="120"/>
        <w:jc w:val="both"/>
      </w:pPr>
      <w:r>
        <w:t xml:space="preserve">For each organization, should they adopt the full eBPF stack (Cilium + Falco + Tetragon + Pixie + Parca) now, adopt partially, or wait?</w:t>
      </w:r>
    </w:p>
    <w:p>
      <w:pPr>
        <w:pStyle w:val="ListParagraph"/>
        <w:numPr>
          <w:ilvl w:val="0"/>
          <w:numId w:val="3"/>
        </w:numPr>
        <w:spacing w:after="80"/>
      </w:pPr>
      <w:r>
        <w:t xml:space="preserve">A 5-person startup with 2 services, pre-revenue, 10 nodes.</w:t>
      </w:r>
    </w:p>
    <w:p>
      <w:pPr>
        <w:pStyle w:val="ListParagraph"/>
        <w:numPr>
          <w:ilvl w:val="0"/>
          <w:numId w:val="3"/>
        </w:numPr>
        <w:spacing w:after="80"/>
      </w:pPr>
      <w:r>
        <w:t xml:space="preserve">A 200-person engineering organization with 300 services, growing quickly, 100 nodes.</w:t>
      </w:r>
    </w:p>
    <w:p>
      <w:pPr>
        <w:pStyle w:val="ListParagraph"/>
        <w:numPr>
          <w:ilvl w:val="0"/>
          <w:numId w:val="3"/>
        </w:numPr>
        <w:spacing w:after="80"/>
      </w:pPr>
      <w:r>
        <w:t xml:space="preserve">A regulated financial services firm with strict compliance, 2000 services, 500 nodes, expert security team.</w:t>
      </w:r>
    </w:p>
    <w:p>
      <w:pPr>
        <w:pStyle w:val="ListParagraph"/>
        <w:numPr>
          <w:ilvl w:val="0"/>
          <w:numId w:val="3"/>
        </w:numPr>
        <w:spacing w:after="80"/>
      </w:pPr>
      <w:r>
        <w:t xml:space="preserve">A research lab running HPC workloads on traditional Linux clusters, no Kubernetes, 50 nodes.</w:t>
      </w:r>
    </w:p>
    <w:p>
      <w:pPr>
        <w:pStyle w:val="Heading3"/>
        <w:spacing w:after="120" w:before="220"/>
      </w:pPr>
      <w:r>
        <w:rPr>
          <w:b/>
          <w:bCs/>
        </w:rPr>
        <w:t xml:space="preserve">Sample Answers</w:t>
      </w:r>
    </w:p>
    <w:p>
      <w:pPr>
        <w:pStyle w:val="ListParagraph"/>
        <w:numPr>
          <w:ilvl w:val="0"/>
          <w:numId w:val="3"/>
        </w:numPr>
        <w:spacing w:after="80"/>
      </w:pPr>
      <w:r>
        <w:t xml:space="preserve">STARTUP: WAIT or ADOPT PARTIALLY. Start with just Cilium (if they're growing networking complexity) and basic monitoring (Datadog or Prometheus). Falco/Tetragon/Pixie/Parca are overhead they can't afford to operate. Revisit at 20+ engineers / 50+ services.</w:t>
      </w:r>
    </w:p>
    <w:p>
      <w:pPr>
        <w:pStyle w:val="ListParagraph"/>
        <w:numPr>
          <w:ilvl w:val="0"/>
          <w:numId w:val="3"/>
        </w:numPr>
        <w:spacing w:after="80"/>
      </w:pPr>
      <w:r>
        <w:t xml:space="preserve">200-PERSON ORG: ADOPT PROGRESSIVELY. Start with Cilium (if not already). Add Pixie or Parca for observability. Consider Falco once someone can own it. Tetragon later. Full stack over 12-18 months.</w:t>
      </w:r>
    </w:p>
    <w:p>
      <w:pPr>
        <w:pStyle w:val="ListParagraph"/>
        <w:numPr>
          <w:ilvl w:val="0"/>
          <w:numId w:val="3"/>
        </w:numPr>
        <w:spacing w:after="80"/>
      </w:pPr>
      <w:r>
        <w:t xml:space="preserve">FINANCIAL SERVICES: STRONG FIT, BUT CAREFULLY. Full stack makes sense for them — security requirements justify investment. But need: compliance approval per tool, phased rollout, significant training. Expert team helps but don't skip the process.</w:t>
      </w:r>
    </w:p>
    <w:p>
      <w:pPr>
        <w:pStyle w:val="ListParagraph"/>
        <w:numPr>
          <w:ilvl w:val="0"/>
          <w:numId w:val="3"/>
        </w:numPr>
        <w:spacing w:after="80"/>
      </w:pPr>
      <w:r>
        <w:t xml:space="preserve">RESEARCH LAB (NO K8S): LIMITED APPLICABILITY. Most eBPF tools target Kubernetes. Standalone Linux eBPF tools exist (bpftrace, systemd, classic Falco installs) but the ecosystem is less mature. Evaluate specific needs; don't force a Kubernetes-centric stack.</w:t>
      </w:r>
    </w:p>
    <w:p>
      <w:pPr>
        <w:pStyle w:val="Heading2"/>
        <w:spacing w:after="160" w:before="280"/>
      </w:pPr>
      <w:r>
        <w:rPr>
          <w:b/>
          <w:bCs/>
        </w:rPr>
        <w:t xml:space="preserve">17.5 Exercise 5 — Verifier Challenge</w:t>
      </w:r>
    </w:p>
    <w:p>
      <w:pPr>
        <w:spacing w:after="120"/>
        <w:jc w:val="both"/>
      </w:pPr>
      <w:r>
        <w:t xml:space="preserve">You're writing your first custom eBPF program (a simple tracepoint that logs process execs with usernames). The verifier rejects your code with an "unbounded memory access" error. What are your debugging steps?</w:t>
      </w:r>
    </w:p>
    <w:p>
      <w:pPr>
        <w:pStyle w:val="Heading3"/>
        <w:spacing w:after="120" w:before="220"/>
      </w:pPr>
      <w:r>
        <w:rPr>
          <w:b/>
          <w:bCs/>
        </w:rPr>
        <w:t xml:space="preserve">Sample Answer</w:t>
      </w:r>
    </w:p>
    <w:p>
      <w:pPr>
        <w:pStyle w:val="ListParagraph"/>
        <w:numPr>
          <w:ilvl w:val="0"/>
          <w:numId w:val="3"/>
        </w:numPr>
        <w:spacing w:after="80"/>
      </w:pPr>
      <w:r>
        <w:t xml:space="preserve">READ THE ERROR CAREFULLY. The verifier tells you instruction offsets — find the exact line.</w:t>
      </w:r>
    </w:p>
    <w:p>
      <w:pPr>
        <w:pStyle w:val="ListParagraph"/>
        <w:numPr>
          <w:ilvl w:val="0"/>
          <w:numId w:val="3"/>
        </w:numPr>
        <w:spacing w:after="80"/>
      </w:pPr>
      <w:r>
        <w:t xml:space="preserve">IDENTIFY THE POINTER. Which variable is the verifier complaining about? Usually a pointer from a helper function.</w:t>
      </w:r>
    </w:p>
    <w:p>
      <w:pPr>
        <w:pStyle w:val="ListParagraph"/>
        <w:numPr>
          <w:ilvl w:val="0"/>
          <w:numId w:val="3"/>
        </w:numPr>
        <w:spacing w:after="80"/>
      </w:pPr>
      <w:r>
        <w:t xml:space="preserve">ADD A BOUNDS CHECK. Before accessing the pointer, explicitly check its size. Example:</w:t>
      </w:r>
    </w:p>
    <w:p>
      <w:pPr>
        <w:shd w:fill="F2F2F2" w:val="clear"/>
        <w:spacing w:after="80" w:before="80"/>
      </w:pPr>
      <w:r>
        <w:rPr>
          <w:rFonts w:ascii="Consolas" w:cs="Consolas" w:eastAsia="Consolas" w:hAnsi="Consolas"/>
          <w:sz w:val="20"/>
          <w:szCs w:val="20"/>
        </w:rPr>
        <w:t xml:space="preserve">if (size &gt; 0 &amp;&amp; size &lt; MAX_SIZE) {</w:t>
      </w:r>
    </w:p>
    <w:p>
      <w:pPr>
        <w:shd w:fill="F2F2F2" w:val="clear"/>
        <w:spacing w:after="80" w:before="80"/>
      </w:pPr>
      <w:r>
        <w:rPr>
          <w:rFonts w:ascii="Consolas" w:cs="Consolas" w:eastAsia="Consolas" w:hAnsi="Consolas"/>
          <w:sz w:val="20"/>
          <w:szCs w:val="20"/>
        </w:rPr>
        <w:t xml:space="preserve">    // access pointer within bounds</w:t>
      </w:r>
    </w:p>
    <w:p>
      <w:pPr>
        <w:shd w:fill="F2F2F2" w:val="clear"/>
        <w:spacing w:after="80" w:before="80"/>
      </w:pPr>
      <w:r>
        <w:rPr>
          <w:rFonts w:ascii="Consolas" w:cs="Consolas" w:eastAsia="Consolas" w:hAnsi="Consolas"/>
          <w:sz w:val="20"/>
          <w:szCs w:val="20"/>
        </w:rPr>
        <w:t xml:space="preserve">}</w:t>
      </w:r>
    </w:p>
    <w:p>
      <w:pPr>
        <w:pStyle w:val="ListParagraph"/>
        <w:numPr>
          <w:ilvl w:val="0"/>
          <w:numId w:val="3"/>
        </w:numPr>
        <w:spacing w:after="80"/>
      </w:pPr>
      <w:r>
        <w:t xml:space="preserve">USE HELPER FUNCTIONS. bpf_probe_read_str handles strings safely; bpf_probe_read with explicit length handles fixed-size reads.</w:t>
      </w:r>
    </w:p>
    <w:p>
      <w:pPr>
        <w:pStyle w:val="ListParagraph"/>
        <w:numPr>
          <w:ilvl w:val="0"/>
          <w:numId w:val="3"/>
        </w:numPr>
        <w:spacing w:after="80"/>
      </w:pPr>
      <w:r>
        <w:t xml:space="preserve">CHECK FOR NULL. Many verifier errors come from forgotten NULL checks. if (!ptr) return 0;</w:t>
      </w:r>
    </w:p>
    <w:p>
      <w:pPr>
        <w:pStyle w:val="ListParagraph"/>
        <w:numPr>
          <w:ilvl w:val="0"/>
          <w:numId w:val="3"/>
        </w:numPr>
        <w:spacing w:after="80"/>
      </w:pPr>
      <w:r>
        <w:t xml:space="preserve">REDUCE COMPLEXITY. If the verifier is struggling with complex control flow, simplify. Break into separate programs if needed.</w:t>
      </w:r>
    </w:p>
    <w:p>
      <w:pPr>
        <w:pStyle w:val="ListParagraph"/>
        <w:numPr>
          <w:ilvl w:val="0"/>
          <w:numId w:val="3"/>
        </w:numPr>
        <w:spacing w:after="80"/>
      </w:pPr>
      <w:r>
        <w:t xml:space="preserve">CONSULT COMMUNITY. Post on GitHub issues for the tool/library. Check Stack Overflow. The eBPF Slack is active.</w:t>
      </w:r>
    </w:p>
    <w:p>
      <w:pPr>
        <w:pStyle w:val="ListParagraph"/>
        <w:numPr>
          <w:ilvl w:val="0"/>
          <w:numId w:val="3"/>
        </w:numPr>
        <w:spacing w:after="80"/>
      </w:pPr>
      <w:r>
        <w:t xml:space="preserve">TRY LIBBPF-RS OR CILIUM/EBPF. If you're new, these libraries have clearer abstractions; raw libbpf is harder.</w:t>
      </w:r>
    </w:p>
    <w:p>
      <w:pPr>
        <w:pStyle w:val="ListParagraph"/>
        <w:numPr>
          <w:ilvl w:val="0"/>
          <w:numId w:val="3"/>
        </w:numPr>
        <w:spacing w:after="80"/>
      </w:pPr>
      <w:r>
        <w:t xml:space="preserve">ACCEPT THE LEARNING CURVE. Expect to spend DAYS on this initially. It gets easier with practice.</w:t>
      </w:r>
    </w:p>
    <w:p>
      <w:pPr>
        <w:pStyle w:val="Heading2"/>
        <w:spacing w:after="160" w:before="280"/>
      </w:pPr>
      <w:r>
        <w:rPr>
          <w:b/>
          <w:bCs/>
        </w:rPr>
        <w:t xml:space="preserve">17.6 Exercise 6 — Cost Justification</w:t>
      </w:r>
    </w:p>
    <w:p>
      <w:pPr>
        <w:spacing w:after="120"/>
        <w:jc w:val="both"/>
      </w:pPr>
      <w:r>
        <w:t xml:space="preserve">Your leadership asks: "Why should we spend on eBPF tools when we already have Datadog?" Prepare a response that acknowledges honest limits while articulating specific value.</w:t>
      </w:r>
    </w:p>
    <w:p>
      <w:pPr>
        <w:pStyle w:val="Heading3"/>
        <w:spacing w:after="120" w:before="220"/>
      </w:pPr>
      <w:r>
        <w:rPr>
          <w:b/>
          <w:bCs/>
        </w:rPr>
        <w:t xml:space="preserve">Sample Answer</w:t>
      </w:r>
    </w:p>
    <w:p>
      <w:pPr>
        <w:spacing w:after="120"/>
        <w:jc w:val="both"/>
      </w:pPr>
      <w:r>
        <w:t xml:space="preserve">"Datadog does excellent APM and logs, and we should keep it. eBPF tools COMPLEMENT rather than replace it. Specifically:</w:t>
      </w:r>
    </w:p>
    <w:p>
      <w:pPr>
        <w:pStyle w:val="ListParagraph"/>
        <w:numPr>
          <w:ilvl w:val="0"/>
          <w:numId w:val="3"/>
        </w:numPr>
        <w:spacing w:after="80"/>
      </w:pPr>
      <w:r>
        <w:t xml:space="preserve">DATADOG DOESN'T SEE UNINSTRUMENTED SERVICES. We have legacy services nobody has time to instrument. eBPF tools (Pixie, Parca) observe them without code changes.</w:t>
      </w:r>
    </w:p>
    <w:p>
      <w:pPr>
        <w:pStyle w:val="ListParagraph"/>
        <w:numPr>
          <w:ilvl w:val="0"/>
          <w:numId w:val="3"/>
        </w:numPr>
        <w:spacing w:after="80"/>
      </w:pPr>
      <w:r>
        <w:t xml:space="preserve">CONTINUOUS PROFILING ISN'T DATADOG'S STRENGTH. Their profiler is per-host licensed; at our scale, eBPF-based Parca is more cost-effective and gives more granular data.</w:t>
      </w:r>
    </w:p>
    <w:p>
      <w:pPr>
        <w:pStyle w:val="ListParagraph"/>
        <w:numPr>
          <w:ilvl w:val="0"/>
          <w:numId w:val="3"/>
        </w:numPr>
        <w:spacing w:after="80"/>
      </w:pPr>
      <w:r>
        <w:t xml:space="preserve">NETWORKING AND SECURITY NEED DEDICATED TOOLS. Cilium and Falco cover areas Datadog isn't designed for — CNI replacement, kernel-level security.</w:t>
      </w:r>
    </w:p>
    <w:p>
      <w:pPr>
        <w:pStyle w:val="ListParagraph"/>
        <w:numPr>
          <w:ilvl w:val="0"/>
          <w:numId w:val="3"/>
        </w:numPr>
        <w:spacing w:after="80"/>
      </w:pPr>
      <w:r>
        <w:t xml:space="preserve">DATA SOVEREIGNTY. Some data we can't send to Datadog's cloud (regulatory). eBPF tools keep data local.</w:t>
      </w:r>
    </w:p>
    <w:p>
      <w:pPr>
        <w:pStyle w:val="ListParagraph"/>
        <w:numPr>
          <w:ilvl w:val="0"/>
          <w:numId w:val="3"/>
        </w:numPr>
        <w:spacing w:after="80"/>
      </w:pPr>
      <w:r>
        <w:t xml:space="preserve">COST. Datadog APM at our scale is expensive. Offloading some observability to eBPF tools can reduce Datadog ingest and save money long-term.</w:t>
      </w:r>
    </w:p>
    <w:p>
      <w:pPr>
        <w:spacing w:after="120"/>
        <w:jc w:val="both"/>
      </w:pPr>
      <w:r>
        <w:t xml:space="preserve">HONEST LIMITATIONS: eBPF has kernel version requirements, operational overhead, and can't replace Datadog entirely (business metrics, distributed traces, alerting). The COMBINATION of Datadog + eBPF tools gives us better coverage than either alone."</w:t>
      </w:r>
    </w:p>
    <w:p>
      <w:pPr>
        <w:spacing w:after="120"/>
        <w:jc w:val="both"/>
      </w:pPr>
      <w:r>
        <w:t xml:space="preserve">Proposed ROI: adopt Cilium and Falco first (highest value, most mature). Pilot Pixie and Parca on specific services. Revisit commercial APM spend after 12 months to see if eBPF-derived data allows reduction."</w:t>
      </w:r>
    </w:p>
    <w:p>
      <w:pPr>
        <w:pStyle w:val="Heading2"/>
        <w:spacing w:after="160" w:before="280"/>
      </w:pPr>
      <w:r>
        <w:rPr>
          <w:b/>
          <w:bCs/>
        </w:rPr>
        <w:t xml:space="preserve">17.7 Exercise 7 — Alternative to eBPF</w:t>
      </w:r>
    </w:p>
    <w:p>
      <w:pPr>
        <w:spacing w:after="120"/>
        <w:jc w:val="both"/>
      </w:pPr>
      <w:r>
        <w:t xml:space="preserve">For each use case, identify a NON-eBPF alternative and compare:</w:t>
      </w:r>
    </w:p>
    <w:p>
      <w:pPr>
        <w:pStyle w:val="ListParagraph"/>
        <w:numPr>
          <w:ilvl w:val="0"/>
          <w:numId w:val="3"/>
        </w:numPr>
        <w:spacing w:after="80"/>
      </w:pPr>
      <w:r>
        <w:t xml:space="preserve">Runtime security monitoring.</w:t>
      </w:r>
    </w:p>
    <w:p>
      <w:pPr>
        <w:pStyle w:val="ListParagraph"/>
        <w:numPr>
          <w:ilvl w:val="0"/>
          <w:numId w:val="3"/>
        </w:numPr>
        <w:spacing w:after="80"/>
      </w:pPr>
      <w:r>
        <w:t xml:space="preserve">Network policy enforcement.</w:t>
      </w:r>
    </w:p>
    <w:p>
      <w:pPr>
        <w:pStyle w:val="ListParagraph"/>
        <w:numPr>
          <w:ilvl w:val="0"/>
          <w:numId w:val="3"/>
        </w:numPr>
        <w:spacing w:after="80"/>
      </w:pPr>
      <w:r>
        <w:t xml:space="preserve">Continuous profiling.</w:t>
      </w:r>
    </w:p>
    <w:p>
      <w:pPr>
        <w:pStyle w:val="ListParagraph"/>
        <w:numPr>
          <w:ilvl w:val="0"/>
          <w:numId w:val="3"/>
        </w:numPr>
        <w:spacing w:after="80"/>
      </w:pPr>
      <w:r>
        <w:t xml:space="preserve">HTTP/gRPC observability.</w:t>
      </w:r>
    </w:p>
    <w:p>
      <w:pPr>
        <w:pStyle w:val="ListParagraph"/>
        <w:numPr>
          <w:ilvl w:val="0"/>
          <w:numId w:val="3"/>
        </w:numPr>
        <w:spacing w:after="80"/>
      </w:pPr>
      <w:r>
        <w:t xml:space="preserve">Incident investigation.</w:t>
      </w:r>
    </w:p>
    <w:p>
      <w:pPr>
        <w:pStyle w:val="Heading3"/>
        <w:spacing w:after="120" w:before="220"/>
      </w:pPr>
      <w:r>
        <w:rPr>
          <w:b/>
          <w:bCs/>
        </w:rPr>
        <w:t xml:space="preserve">Sample Answers</w:t>
      </w:r>
    </w:p>
    <w:p>
      <w:pPr>
        <w:pStyle w:val="ListParagraph"/>
        <w:numPr>
          <w:ilvl w:val="0"/>
          <w:numId w:val="3"/>
        </w:numPr>
        <w:spacing w:after="80"/>
      </w:pPr>
      <w:r>
        <w:t xml:space="preserve">RUNTIME SECURITY: alternatives include auditd (older, scales poorly), kernel modules (vendor risk), userspace security agents (traditional EDRs like CrowdStrike, SentinelOne). Compare: eBPF is cleaner, lower overhead, open-source; EDRs are more feature-rich and integrate with existing security operations.</w:t>
      </w:r>
    </w:p>
    <w:p>
      <w:pPr>
        <w:pStyle w:val="ListParagraph"/>
        <w:numPr>
          <w:ilvl w:val="0"/>
          <w:numId w:val="3"/>
        </w:numPr>
        <w:spacing w:after="80"/>
      </w:pPr>
      <w:r>
        <w:t xml:space="preserve">NETWORK POLICY: alternatives include iptables-based CNIs (Flannel, Calico), classical firewalls (pf, Netfilter), cloud-provider policies (AWS Security Groups, GCP Firewall Rules). Compare: eBPF (Cilium) scales better, cloud-native policies are simpler but less flexible.</w:t>
      </w:r>
    </w:p>
    <w:p>
      <w:pPr>
        <w:pStyle w:val="ListParagraph"/>
        <w:numPr>
          <w:ilvl w:val="0"/>
          <w:numId w:val="3"/>
        </w:numPr>
        <w:spacing w:after="80"/>
      </w:pPr>
      <w:r>
        <w:t xml:space="preserve">CONTINUOUS PROFILING: alternatives include per-language profilers (async-profiler for Java, py-spy for Python, go pprof for Go), commercial APMs with profiling (Datadog). Compare: eBPF-based is unified and language-agnostic; language-specific profilers often have richer language context.</w:t>
      </w:r>
    </w:p>
    <w:p>
      <w:pPr>
        <w:pStyle w:val="ListParagraph"/>
        <w:numPr>
          <w:ilvl w:val="0"/>
          <w:numId w:val="3"/>
        </w:numPr>
        <w:spacing w:after="80"/>
      </w:pPr>
      <w:r>
        <w:t xml:space="preserve">HTTP/gRPC OBSERVABILITY: alternatives include service mesh (Istio, Linkerd) with their own metrics, OpenTelemetry SDKs, language-specific instrumentation. Compare: eBPF (Pixie) is zero-instrumentation; service mesh adds sidecars; SDK approach gives richest business context.</w:t>
      </w:r>
    </w:p>
    <w:p>
      <w:pPr>
        <w:pStyle w:val="ListParagraph"/>
        <w:numPr>
          <w:ilvl w:val="0"/>
          <w:numId w:val="3"/>
        </w:numPr>
        <w:spacing w:after="80"/>
      </w:pPr>
      <w:r>
        <w:t xml:space="preserve">INCIDENT INVESTIGATION: alternatives include distributed tracing (Tempo, Jaeger), log aggregation (Splunk, Loki), commercial APM incident dashboards. Compare: eBPF gives infrastructure truth; traditional tools give business and application context. BOTH are needed for complete investigation.</w:t>
      </w:r>
    </w:p>
    <w:p>
      <w:pPr>
        <w:pStyle w:val="Heading2"/>
        <w:spacing w:after="160" w:before="280"/>
      </w:pPr>
      <w:r>
        <w:rPr>
          <w:b/>
          <w:bCs/>
        </w:rPr>
        <w:t xml:space="preserve">17.8 Final Reflection Questions</w:t>
      </w:r>
    </w:p>
    <w:p>
      <w:pPr>
        <w:pStyle w:val="ListParagraph"/>
        <w:numPr>
          <w:ilvl w:val="0"/>
          <w:numId w:val="3"/>
        </w:numPr>
        <w:spacing w:after="80"/>
      </w:pPr>
      <w:r>
        <w:t xml:space="preserve">Why is kernel version such a critical gating factor for eBPF adoption?</w:t>
      </w:r>
    </w:p>
    <w:p>
      <w:pPr>
        <w:pStyle w:val="ListParagraph"/>
        <w:numPr>
          <w:ilvl w:val="0"/>
          <w:numId w:val="3"/>
        </w:numPr>
        <w:spacing w:after="80"/>
      </w:pPr>
      <w:r>
        <w:t xml:space="preserve">Explain why eBPF struggles with userspace opacity and what tools address this.</w:t>
      </w:r>
    </w:p>
    <w:p>
      <w:pPr>
        <w:pStyle w:val="ListParagraph"/>
        <w:numPr>
          <w:ilvl w:val="0"/>
          <w:numId w:val="3"/>
        </w:numPr>
        <w:spacing w:after="80"/>
      </w:pPr>
      <w:r>
        <w:t xml:space="preserve">What are the distinctive challenges of TLS observability for Java vs Go?</w:t>
      </w:r>
    </w:p>
    <w:p>
      <w:pPr>
        <w:pStyle w:val="ListParagraph"/>
        <w:numPr>
          <w:ilvl w:val="0"/>
          <w:numId w:val="3"/>
        </w:numPr>
        <w:spacing w:after="80"/>
      </w:pPr>
      <w:r>
        <w:t xml:space="preserve">Why is correlation between eBPF data and application traces often manual?</w:t>
      </w:r>
    </w:p>
    <w:p>
      <w:pPr>
        <w:pStyle w:val="ListParagraph"/>
        <w:numPr>
          <w:ilvl w:val="0"/>
          <w:numId w:val="3"/>
        </w:numPr>
        <w:spacing w:after="80"/>
      </w:pPr>
      <w:r>
        <w:t xml:space="preserve">What's the verifier and why does it create a steep learning curve?</w:t>
      </w:r>
    </w:p>
    <w:p>
      <w:pPr>
        <w:pStyle w:val="ListParagraph"/>
        <w:numPr>
          <w:ilvl w:val="0"/>
          <w:numId w:val="3"/>
        </w:numPr>
        <w:spacing w:after="80"/>
      </w:pPr>
      <w:r>
        <w:t xml:space="preserve">What does CO-RE try to solve, and what are its limitations?</w:t>
      </w:r>
    </w:p>
    <w:p>
      <w:pPr>
        <w:pStyle w:val="ListParagraph"/>
        <w:numPr>
          <w:ilvl w:val="0"/>
          <w:numId w:val="3"/>
        </w:numPr>
        <w:spacing w:after="80"/>
      </w:pPr>
      <w:r>
        <w:t xml:space="preserve">Why should you not expect eBPF's overhead to always be "1%"?</w:t>
      </w:r>
    </w:p>
    <w:p>
      <w:pPr>
        <w:pStyle w:val="ListParagraph"/>
        <w:numPr>
          <w:ilvl w:val="0"/>
          <w:numId w:val="3"/>
        </w:numPr>
        <w:spacing w:after="80"/>
      </w:pPr>
      <w:r>
        <w:t xml:space="preserve">What specific use cases are better served by traditional instrumentation than eBPF?</w:t>
      </w:r>
    </w:p>
    <w:p>
      <w:pPr>
        <w:pStyle w:val="ListParagraph"/>
        <w:numPr>
          <w:ilvl w:val="0"/>
          <w:numId w:val="3"/>
        </w:numPr>
        <w:spacing w:after="80"/>
      </w:pPr>
      <w:r>
        <w:t xml:space="preserve">How can organizations mitigate vendor lock-in for eBPF-based tools?</w:t>
      </w:r>
    </w:p>
    <w:p>
      <w:pPr>
        <w:pStyle w:val="ListParagraph"/>
        <w:numPr>
          <w:ilvl w:val="0"/>
          <w:numId w:val="3"/>
        </w:numPr>
        <w:spacing w:after="80"/>
      </w:pPr>
      <w:r>
        <w:t xml:space="preserve">If a leader asked you to summarize eBPF's limitations in 60 seconds, what would you say?</w:t>
      </w:r>
    </w:p>
    <w:p>
      <w:pPr>
        <w:spacing w:after="120"/>
      </w:pPr>
      <w:r>
        <w:t xml:space="preserve"/>
      </w:r>
    </w:p>
    <w:p>
      <w:pPr>
        <w:spacing w:after="120"/>
      </w:pPr>
      <w:r>
        <w:t xml:space="preserve"/>
      </w:r>
    </w:p>
    <w:p>
      <w:pPr>
        <w:spacing w:after="200" w:before="400"/>
        <w:jc w:val="center"/>
      </w:pPr>
      <w:r>
        <w:rPr>
          <w:b/>
          <w:bCs/>
          <w:i/>
          <w:iCs/>
          <w:color w:val="4472C4"/>
        </w:rPr>
        <w:t xml:space="preserve">— End of Module 9: Limitations &amp; Considerations —</w:t>
      </w:r>
    </w:p>
    <w:p>
      <w:pPr>
        <w:jc w:val="center"/>
      </w:pPr>
      <w:r>
        <w:rPr>
          <w:i/>
          <w:iCs/>
          <w:color w:val="595959"/>
          <w:sz w:val="22"/>
          <w:szCs w:val="22"/>
        </w:rPr>
        <w:t xml:space="preserve">eBPF is transformative — AND it has real limits. The mark of mature engineering is holding both truths simultaneously. Adopt eBPF where it fits; use complementary tools where it doesn't.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2026-04-25T02:35:25.174Z</dcterms:created>
  <dcterms:modified xsi:type="dcterms:W3CDTF">2026-04-25T02:35:25.175Z</dcterms:modified>
</cp:coreProperties>
</file>

<file path=docProps/custom.xml><?xml version="1.0" encoding="utf-8"?>
<Properties xmlns="http://schemas.openxmlformats.org/officeDocument/2006/custom-properties" xmlns:vt="http://schemas.openxmlformats.org/officeDocument/2006/docPropsVTypes"/>
</file>