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DRY, KISS, and YAGNI Study Guide</w:t>
      </w:r>
    </w:p>
    <w:p>
      <w:pPr>
        <w:pStyle w:val="SubtitleCustom"/>
        <w:jc w:val="center"/>
      </w:pPr>
      <w:r>
        <w:t>A practical curriculum on simplicity, duplication, timing of abstraction, and disciplined software design</w:t>
      </w:r>
    </w:p>
    <w:p>
      <w:pPr>
        <w:jc w:val="center"/>
      </w:pPr>
      <w:r>
        <w:rPr>
          <w:color w:val="505050"/>
          <w:sz w:val="22"/>
        </w:rPr>
        <w:br/>
        <w:t>Coverage: DRY, when DRY is wrong, KISS, YAGNI, Rule of Three, premature optimization vs premature abstraction, and practical balancing</w:t>
      </w:r>
    </w:p>
    <w:tbl>
      <w:tblPr>
        <w:tblW w:type="auto" w:w="0"/>
        <w:jc w:val="center"/>
        <w:tblLayout w:type="fixed"/>
        <w:tblLook w:firstColumn="1" w:firstRow="1" w:lastColumn="0" w:lastRow="0" w:noHBand="0" w:noVBand="1" w:val="04A0"/>
      </w:tblPr>
      <w:tblGrid>
        <w:gridCol w:w="4968"/>
        <w:gridCol w:w="4968"/>
      </w:tblGrid>
      <w:tr>
        <w:tc>
          <w:tcPr>
            <w:tcW w:type="dxa" w:w="2736"/>
            <w:shd w:fill="DCEBFA"/>
            <w:tcMar>
              <w:top w:w="90" w:type="dxa"/>
              <w:start w:w="120" w:type="dxa"/>
              <w:bottom w:w="90" w:type="dxa"/>
              <w:end w:w="120" w:type="dxa"/>
            </w:tcMar>
            <w:vAlign w:val="center"/>
          </w:tcPr>
          <w:p>
            <w:pPr>
              <w:spacing w:after="40"/>
            </w:pPr>
            <w:r>
              <w:t>Document type</w:t>
            </w:r>
          </w:p>
        </w:tc>
        <w:tc>
          <w:tcPr>
            <w:tcW w:type="dxa" w:w="6912"/>
            <w:shd w:fill="F7FAFC"/>
            <w:tcMar>
              <w:top w:w="90" w:type="dxa"/>
              <w:start w:w="120" w:type="dxa"/>
              <w:bottom w:w="90" w:type="dxa"/>
              <w:end w:w="120" w:type="dxa"/>
            </w:tcMar>
            <w:vAlign w:val="center"/>
          </w:tcPr>
          <w:p>
            <w:pPr>
              <w:spacing w:after="40"/>
            </w:pPr>
            <w:r>
              <w:t>Study Guide</w:t>
            </w:r>
          </w:p>
        </w:tc>
      </w:tr>
      <w:tr>
        <w:tc>
          <w:tcPr>
            <w:tcW w:type="dxa" w:w="2736"/>
            <w:shd w:fill="DCEBFA"/>
            <w:tcMar>
              <w:top w:w="90" w:type="dxa"/>
              <w:start w:w="120" w:type="dxa"/>
              <w:bottom w:w="90" w:type="dxa"/>
              <w:end w:w="120" w:type="dxa"/>
            </w:tcMar>
            <w:vAlign w:val="center"/>
          </w:tcPr>
          <w:p>
            <w:pPr>
              <w:spacing w:after="40"/>
            </w:pPr>
            <w:r>
              <w:t>Purpose</w:t>
            </w:r>
          </w:p>
        </w:tc>
        <w:tc>
          <w:tcPr>
            <w:tcW w:type="dxa" w:w="6912"/>
            <w:shd w:fill="F7FAFC"/>
            <w:tcMar>
              <w:top w:w="90" w:type="dxa"/>
              <w:start w:w="120" w:type="dxa"/>
              <w:bottom w:w="90" w:type="dxa"/>
              <w:end w:w="120" w:type="dxa"/>
            </w:tcMar>
            <w:vAlign w:val="center"/>
          </w:tcPr>
          <w:p>
            <w:pPr>
              <w:spacing w:after="40"/>
            </w:pPr>
            <w:r>
              <w:t>Build strong engineering judgment about duplication, simplicity, and timing of abstraction</w:t>
            </w:r>
          </w:p>
        </w:tc>
      </w:tr>
    </w:tbl>
    <w:p>
      <w:r>
        <w:br w:type="page"/>
      </w:r>
    </w:p>
    <w:p>
      <w:pPr>
        <w:pStyle w:val="Heading1"/>
        <w:keepNext/>
      </w:pPr>
      <w:r>
        <w:t>Contents</w:t>
      </w:r>
    </w:p>
    <w:p>
      <w:pPr>
        <w:spacing w:after="60"/>
        <w:ind w:left="216"/>
      </w:pPr>
      <w:r>
        <w:t>1. Foundations and core definitions</w:t>
      </w:r>
    </w:p>
    <w:p>
      <w:pPr>
        <w:spacing w:after="60"/>
        <w:ind w:left="216"/>
      </w:pPr>
      <w:r>
        <w:t>2. DRY and the danger of false abstraction</w:t>
      </w:r>
    </w:p>
    <w:p>
      <w:pPr>
        <w:spacing w:after="60"/>
        <w:ind w:left="216"/>
      </w:pPr>
      <w:r>
        <w:t>3. KISS and practical simplicity</w:t>
      </w:r>
    </w:p>
    <w:p>
      <w:pPr>
        <w:spacing w:after="60"/>
        <w:ind w:left="216"/>
      </w:pPr>
      <w:r>
        <w:t>4. YAGNI and avoiding speculative design</w:t>
      </w:r>
    </w:p>
    <w:p>
      <w:pPr>
        <w:spacing w:after="60"/>
        <w:ind w:left="216"/>
      </w:pPr>
      <w:r>
        <w:t>5. Rule of Three and timing of abstraction</w:t>
      </w:r>
    </w:p>
    <w:p>
      <w:pPr>
        <w:spacing w:after="60"/>
        <w:ind w:left="216"/>
      </w:pPr>
      <w:r>
        <w:t>6. Premature optimization vs premature abstraction</w:t>
      </w:r>
    </w:p>
    <w:p>
      <w:pPr>
        <w:spacing w:after="60"/>
        <w:ind w:left="216"/>
      </w:pPr>
      <w:r>
        <w:t>7. Balancing all principles in real projects</w:t>
      </w:r>
    </w:p>
    <w:p>
      <w:pPr>
        <w:spacing w:after="60"/>
        <w:ind w:left="216"/>
      </w:pPr>
      <w:r>
        <w:t>8. Code review questions, anti-patterns, and refactoring playbook</w:t>
      </w:r>
    </w:p>
    <w:p>
      <w:pPr>
        <w:pStyle w:val="Heading2"/>
        <w:keepNext/>
      </w:pPr>
      <w:r>
        <w:t>At-a-glance comparison</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296"/>
            <w:shd w:fill="DCEBFA"/>
            <w:tcMar>
              <w:top w:w="90" w:type="dxa"/>
              <w:start w:w="90" w:type="dxa"/>
              <w:bottom w:w="90" w:type="dxa"/>
              <w:end w:w="90" w:type="dxa"/>
            </w:tcMar>
          </w:tcPr>
          <w:p>
            <w:pPr>
              <w:jc w:val="center"/>
            </w:pPr>
            <w:r>
              <w:rPr>
                <w:b/>
              </w:rPr>
              <w:t>Principle</w:t>
            </w:r>
          </w:p>
        </w:tc>
        <w:tc>
          <w:tcPr>
            <w:tcW w:type="dxa" w:w="2160"/>
            <w:shd w:fill="DCEBFA"/>
            <w:tcMar>
              <w:top w:w="90" w:type="dxa"/>
              <w:start w:w="90" w:type="dxa"/>
              <w:bottom w:w="90" w:type="dxa"/>
              <w:end w:w="90" w:type="dxa"/>
            </w:tcMar>
          </w:tcPr>
          <w:p>
            <w:pPr>
              <w:jc w:val="center"/>
            </w:pPr>
            <w:r>
              <w:rPr>
                <w:b/>
              </w:rPr>
              <w:t>Core concern</w:t>
            </w:r>
          </w:p>
        </w:tc>
        <w:tc>
          <w:tcPr>
            <w:tcW w:type="dxa" w:w="2304"/>
            <w:shd w:fill="DCEBFA"/>
            <w:tcMar>
              <w:top w:w="90" w:type="dxa"/>
              <w:start w:w="90" w:type="dxa"/>
              <w:bottom w:w="90" w:type="dxa"/>
              <w:end w:w="90" w:type="dxa"/>
            </w:tcMar>
          </w:tcPr>
          <w:p>
            <w:pPr>
              <w:jc w:val="center"/>
            </w:pPr>
            <w:r>
              <w:rPr>
                <w:b/>
              </w:rPr>
              <w:t>Main warning</w:t>
            </w:r>
          </w:p>
        </w:tc>
        <w:tc>
          <w:tcPr>
            <w:tcW w:type="dxa" w:w="2448"/>
            <w:shd w:fill="DCEBFA"/>
            <w:tcMar>
              <w:top w:w="90" w:type="dxa"/>
              <w:start w:w="90" w:type="dxa"/>
              <w:bottom w:w="90" w:type="dxa"/>
              <w:end w:w="90" w:type="dxa"/>
            </w:tcMar>
          </w:tcPr>
          <w:p>
            <w:pPr>
              <w:jc w:val="center"/>
            </w:pPr>
            <w:r>
              <w:rPr>
                <w:b/>
              </w:rPr>
              <w:t>Good default</w:t>
            </w:r>
          </w:p>
        </w:tc>
        <w:tc>
          <w:tcPr>
            <w:tcW w:type="dxa" w:w="1728"/>
            <w:shd w:fill="DCEBFA"/>
            <w:tcMar>
              <w:top w:w="90" w:type="dxa"/>
              <w:start w:w="90" w:type="dxa"/>
              <w:bottom w:w="90" w:type="dxa"/>
              <w:end w:w="90" w:type="dxa"/>
            </w:tcMar>
          </w:tcPr>
          <w:p>
            <w:pPr>
              <w:jc w:val="center"/>
            </w:pPr>
            <w:r>
              <w:rPr>
                <w:b/>
              </w:rPr>
              <w:t>Failure mode</w:t>
            </w:r>
          </w:p>
        </w:tc>
      </w:tr>
      <w:tr>
        <w:tc>
          <w:tcPr>
            <w:tcW w:type="dxa" w:w="1987"/>
            <w:tcMar>
              <w:top w:w="80" w:type="dxa"/>
              <w:start w:w="90" w:type="dxa"/>
              <w:bottom w:w="80" w:type="dxa"/>
              <w:end w:w="90" w:type="dxa"/>
            </w:tcMar>
          </w:tcPr>
          <w:p>
            <w:pPr>
              <w:spacing w:after="20"/>
              <w:jc w:val="center"/>
            </w:pPr>
            <w:r>
              <w:t>DRY</w:t>
            </w:r>
          </w:p>
        </w:tc>
        <w:tc>
          <w:tcPr>
            <w:tcW w:type="dxa" w:w="1987"/>
            <w:tcMar>
              <w:top w:w="80" w:type="dxa"/>
              <w:start w:w="90" w:type="dxa"/>
              <w:bottom w:w="80" w:type="dxa"/>
              <w:end w:w="90" w:type="dxa"/>
            </w:tcMar>
          </w:tcPr>
          <w:p>
            <w:pPr>
              <w:spacing w:after="20"/>
              <w:jc w:val="left"/>
            </w:pPr>
            <w:r>
              <w:t>Truth consistency</w:t>
            </w:r>
          </w:p>
        </w:tc>
        <w:tc>
          <w:tcPr>
            <w:tcW w:type="dxa" w:w="1987"/>
            <w:tcMar>
              <w:top w:w="80" w:type="dxa"/>
              <w:start w:w="90" w:type="dxa"/>
              <w:bottom w:w="80" w:type="dxa"/>
              <w:end w:w="90" w:type="dxa"/>
            </w:tcMar>
          </w:tcPr>
          <w:p>
            <w:pPr>
              <w:spacing w:after="20"/>
              <w:jc w:val="left"/>
            </w:pPr>
            <w:r>
              <w:t>Don't duplicate knowledge</w:t>
            </w:r>
          </w:p>
        </w:tc>
        <w:tc>
          <w:tcPr>
            <w:tcW w:type="dxa" w:w="1987"/>
            <w:tcMar>
              <w:top w:w="80" w:type="dxa"/>
              <w:start w:w="90" w:type="dxa"/>
              <w:bottom w:w="80" w:type="dxa"/>
              <w:end w:w="90" w:type="dxa"/>
            </w:tcMar>
          </w:tcPr>
          <w:p>
            <w:pPr>
              <w:spacing w:after="20"/>
              <w:jc w:val="left"/>
            </w:pPr>
            <w:r>
              <w:t>Centralize real rules</w:t>
            </w:r>
          </w:p>
        </w:tc>
        <w:tc>
          <w:tcPr>
            <w:tcW w:type="dxa" w:w="1987"/>
            <w:tcMar>
              <w:top w:w="80" w:type="dxa"/>
              <w:start w:w="90" w:type="dxa"/>
              <w:bottom w:w="80" w:type="dxa"/>
              <w:end w:w="90" w:type="dxa"/>
            </w:tcMar>
          </w:tcPr>
          <w:p>
            <w:pPr>
              <w:spacing w:after="20"/>
              <w:jc w:val="left"/>
            </w:pPr>
            <w:r>
              <w:t>Bad shared abstraction</w:t>
            </w:r>
          </w:p>
        </w:tc>
      </w:tr>
      <w:tr>
        <w:tc>
          <w:tcPr>
            <w:tcW w:type="dxa" w:w="1987"/>
            <w:tcMar>
              <w:top w:w="80" w:type="dxa"/>
              <w:start w:w="90" w:type="dxa"/>
              <w:bottom w:w="80" w:type="dxa"/>
              <w:end w:w="90" w:type="dxa"/>
            </w:tcMar>
          </w:tcPr>
          <w:p>
            <w:pPr>
              <w:spacing w:after="20"/>
              <w:jc w:val="center"/>
            </w:pPr>
            <w:r>
              <w:t>KISS</w:t>
            </w:r>
          </w:p>
        </w:tc>
        <w:tc>
          <w:tcPr>
            <w:tcW w:type="dxa" w:w="1987"/>
            <w:tcMar>
              <w:top w:w="80" w:type="dxa"/>
              <w:start w:w="90" w:type="dxa"/>
              <w:bottom w:w="80" w:type="dxa"/>
              <w:end w:w="90" w:type="dxa"/>
            </w:tcMar>
          </w:tcPr>
          <w:p>
            <w:pPr>
              <w:spacing w:after="20"/>
              <w:jc w:val="left"/>
            </w:pPr>
            <w:r>
              <w:t>Design simplicity</w:t>
            </w:r>
          </w:p>
        </w:tc>
        <w:tc>
          <w:tcPr>
            <w:tcW w:type="dxa" w:w="1987"/>
            <w:tcMar>
              <w:top w:w="80" w:type="dxa"/>
              <w:start w:w="90" w:type="dxa"/>
              <w:bottom w:w="80" w:type="dxa"/>
              <w:end w:w="90" w:type="dxa"/>
            </w:tcMar>
          </w:tcPr>
          <w:p>
            <w:pPr>
              <w:spacing w:after="20"/>
              <w:jc w:val="left"/>
            </w:pPr>
            <w:r>
              <w:t>Don't add moving parts</w:t>
            </w:r>
          </w:p>
        </w:tc>
        <w:tc>
          <w:tcPr>
            <w:tcW w:type="dxa" w:w="1987"/>
            <w:tcMar>
              <w:top w:w="80" w:type="dxa"/>
              <w:start w:w="90" w:type="dxa"/>
              <w:bottom w:w="80" w:type="dxa"/>
              <w:end w:w="90" w:type="dxa"/>
            </w:tcMar>
          </w:tcPr>
          <w:p>
            <w:pPr>
              <w:spacing w:after="20"/>
              <w:jc w:val="left"/>
            </w:pPr>
            <w:r>
              <w:t>Choose direct code</w:t>
            </w:r>
          </w:p>
        </w:tc>
        <w:tc>
          <w:tcPr>
            <w:tcW w:type="dxa" w:w="1987"/>
            <w:tcMar>
              <w:top w:w="80" w:type="dxa"/>
              <w:start w:w="90" w:type="dxa"/>
              <w:bottom w:w="80" w:type="dxa"/>
              <w:end w:w="90" w:type="dxa"/>
            </w:tcMar>
          </w:tcPr>
          <w:p>
            <w:pPr>
              <w:spacing w:after="20"/>
              <w:jc w:val="left"/>
            </w:pPr>
            <w:r>
              <w:t>Clever complexity</w:t>
            </w:r>
          </w:p>
        </w:tc>
      </w:tr>
      <w:tr>
        <w:tc>
          <w:tcPr>
            <w:tcW w:type="dxa" w:w="1987"/>
            <w:tcMar>
              <w:top w:w="80" w:type="dxa"/>
              <w:start w:w="90" w:type="dxa"/>
              <w:bottom w:w="80" w:type="dxa"/>
              <w:end w:w="90" w:type="dxa"/>
            </w:tcMar>
          </w:tcPr>
          <w:p>
            <w:pPr>
              <w:spacing w:after="20"/>
              <w:jc w:val="center"/>
            </w:pPr>
            <w:r>
              <w:t>YAGNI</w:t>
            </w:r>
          </w:p>
        </w:tc>
        <w:tc>
          <w:tcPr>
            <w:tcW w:type="dxa" w:w="1987"/>
            <w:tcMar>
              <w:top w:w="80" w:type="dxa"/>
              <w:start w:w="90" w:type="dxa"/>
              <w:bottom w:w="80" w:type="dxa"/>
              <w:end w:w="90" w:type="dxa"/>
            </w:tcMar>
          </w:tcPr>
          <w:p>
            <w:pPr>
              <w:spacing w:after="20"/>
              <w:jc w:val="left"/>
            </w:pPr>
            <w:r>
              <w:t>Timing of work</w:t>
            </w:r>
          </w:p>
        </w:tc>
        <w:tc>
          <w:tcPr>
            <w:tcW w:type="dxa" w:w="1987"/>
            <w:tcMar>
              <w:top w:w="80" w:type="dxa"/>
              <w:start w:w="90" w:type="dxa"/>
              <w:bottom w:w="80" w:type="dxa"/>
              <w:end w:w="90" w:type="dxa"/>
            </w:tcMar>
          </w:tcPr>
          <w:p>
            <w:pPr>
              <w:spacing w:after="20"/>
              <w:jc w:val="left"/>
            </w:pPr>
            <w:r>
              <w:t>Don't build for hypotheticals</w:t>
            </w:r>
          </w:p>
        </w:tc>
        <w:tc>
          <w:tcPr>
            <w:tcW w:type="dxa" w:w="1987"/>
            <w:tcMar>
              <w:top w:w="80" w:type="dxa"/>
              <w:start w:w="90" w:type="dxa"/>
              <w:bottom w:w="80" w:type="dxa"/>
              <w:end w:w="90" w:type="dxa"/>
            </w:tcMar>
          </w:tcPr>
          <w:p>
            <w:pPr>
              <w:spacing w:after="20"/>
              <w:jc w:val="left"/>
            </w:pPr>
            <w:r>
              <w:t>Implement current needs</w:t>
            </w:r>
          </w:p>
        </w:tc>
        <w:tc>
          <w:tcPr>
            <w:tcW w:type="dxa" w:w="1987"/>
            <w:tcMar>
              <w:top w:w="80" w:type="dxa"/>
              <w:start w:w="90" w:type="dxa"/>
              <w:bottom w:w="80" w:type="dxa"/>
              <w:end w:w="90" w:type="dxa"/>
            </w:tcMar>
          </w:tcPr>
          <w:p>
            <w:pPr>
              <w:spacing w:after="20"/>
              <w:jc w:val="left"/>
            </w:pPr>
            <w:r>
              <w:t>Speculative architecture</w:t>
            </w:r>
          </w:p>
        </w:tc>
      </w:tr>
      <w:tr>
        <w:tc>
          <w:tcPr>
            <w:tcW w:type="dxa" w:w="1987"/>
            <w:tcMar>
              <w:top w:w="80" w:type="dxa"/>
              <w:start w:w="90" w:type="dxa"/>
              <w:bottom w:w="80" w:type="dxa"/>
              <w:end w:w="90" w:type="dxa"/>
            </w:tcMar>
          </w:tcPr>
          <w:p>
            <w:pPr>
              <w:spacing w:after="20"/>
              <w:jc w:val="center"/>
            </w:pPr>
            <w:r>
              <w:t>Rule of Three</w:t>
            </w:r>
          </w:p>
        </w:tc>
        <w:tc>
          <w:tcPr>
            <w:tcW w:type="dxa" w:w="1987"/>
            <w:tcMar>
              <w:top w:w="80" w:type="dxa"/>
              <w:start w:w="90" w:type="dxa"/>
              <w:bottom w:w="80" w:type="dxa"/>
              <w:end w:w="90" w:type="dxa"/>
            </w:tcMar>
          </w:tcPr>
          <w:p>
            <w:pPr>
              <w:spacing w:after="20"/>
              <w:jc w:val="left"/>
            </w:pPr>
            <w:r>
              <w:t>When to abstract</w:t>
            </w:r>
          </w:p>
        </w:tc>
        <w:tc>
          <w:tcPr>
            <w:tcW w:type="dxa" w:w="1987"/>
            <w:tcMar>
              <w:top w:w="80" w:type="dxa"/>
              <w:start w:w="90" w:type="dxa"/>
              <w:bottom w:w="80" w:type="dxa"/>
              <w:end w:w="90" w:type="dxa"/>
            </w:tcMar>
          </w:tcPr>
          <w:p>
            <w:pPr>
              <w:spacing w:after="20"/>
              <w:jc w:val="left"/>
            </w:pPr>
            <w:r>
              <w:t>Wait for pattern maturity</w:t>
            </w:r>
          </w:p>
        </w:tc>
        <w:tc>
          <w:tcPr>
            <w:tcW w:type="dxa" w:w="1987"/>
            <w:tcMar>
              <w:top w:w="80" w:type="dxa"/>
              <w:start w:w="90" w:type="dxa"/>
              <w:bottom w:w="80" w:type="dxa"/>
              <w:end w:w="90" w:type="dxa"/>
            </w:tcMar>
          </w:tcPr>
          <w:p>
            <w:pPr>
              <w:spacing w:after="20"/>
              <w:jc w:val="left"/>
            </w:pPr>
            <w:r>
              <w:t>Refactor after evidence</w:t>
            </w:r>
          </w:p>
        </w:tc>
        <w:tc>
          <w:tcPr>
            <w:tcW w:type="dxa" w:w="1987"/>
            <w:tcMar>
              <w:top w:w="80" w:type="dxa"/>
              <w:start w:w="90" w:type="dxa"/>
              <w:bottom w:w="80" w:type="dxa"/>
              <w:end w:w="90" w:type="dxa"/>
            </w:tcMar>
          </w:tcPr>
          <w:p>
            <w:pPr>
              <w:spacing w:after="20"/>
              <w:jc w:val="left"/>
            </w:pPr>
            <w:r>
              <w:t>Abstracting too early</w:t>
            </w:r>
          </w:p>
        </w:tc>
      </w:tr>
    </w:tbl>
    <w:p>
      <w:r>
        <w:br w:type="page"/>
      </w:r>
    </w:p>
    <w:p>
      <w:pPr>
        <w:pStyle w:val="Heading1"/>
        <w:keepNext/>
      </w:pPr>
      <w:r>
        <w:t>How to use this guide</w:t>
      </w:r>
    </w:p>
    <w:p>
      <w:pPr>
        <w:spacing w:after="100" w:line="269" w:lineRule="auto"/>
      </w:pPr>
      <w:r>
        <w:t>This guide is meant to be studied as a practical engineering reference rather than a list of slogans. DRY, KISS, and YAGNI are often quoted in code reviews, but they are also among the most misunderstood design principles in software development. Teams regularly claim to follow them while accidentally doing the opposite: hiding duplication behind bad abstractions, introducing complexity in the name of simplicity, or building “future-ready” systems that are harder to change than direct code would have been.</w:t>
      </w:r>
    </w:p>
    <w:p>
      <w:pPr>
        <w:spacing w:after="100" w:line="269" w:lineRule="auto"/>
      </w:pPr>
      <w:r>
        <w:t>The goal of this guide is to help you develop judgment. Each topic explains what the principle really means, what problem it tries to solve, what misuse looks like in real projects, and how to apply it in a balanced way. The chapters intentionally connect the principles to refactoring, architecture, code review, performance work, and day-to-day delivery pressure.</w:t>
      </w:r>
    </w:p>
    <w:p>
      <w:pPr>
        <w:spacing w:after="100" w:line="269" w:lineRule="auto"/>
      </w:pPr>
      <w:r>
        <w:t>You can read the guide in order or jump to the sections you need. Read the summary tables when preparing for interviews or reviews. Read the examples and smell lists when refactoring production code. Revisit the balancing section often because these principles are most valuable when used together rather than treated as isolated rules.</w:t>
      </w:r>
    </w:p>
    <w:p>
      <w:pPr>
        <w:pStyle w:val="Heading2"/>
        <w:keepNext/>
      </w:pPr>
      <w:r>
        <w:t>Learning objectives</w:t>
      </w:r>
    </w:p>
    <w:p>
      <w:pPr>
        <w:spacing w:after="100" w:line="269" w:lineRule="auto"/>
      </w:pPr>
      <w:r>
        <w:t>After studying this guide, you should be able to explain DRY as knowledge centralization rather than line-for-line anti-duplication, recognize when duplication is harmless or even preferable, define KISS as a pressure toward direct and understandable designs, explain YAGNI as a timing discipline that prevents speculative construction, and use the Rule of Three to decide when duplication is mature enough to justify abstraction.</w:t>
      </w:r>
    </w:p>
    <w:p>
      <w:pPr>
        <w:spacing w:after="100" w:line="269" w:lineRule="auto"/>
      </w:pPr>
      <w:r>
        <w:t>You should also be able to distinguish premature optimization from legitimate performance engineering, distinguish premature abstraction from healthy refactoring, and explain how to balance short-term delivery speed with long-term maintainability.</w:t>
      </w:r>
    </w:p>
    <w:p>
      <w:pPr>
        <w:pStyle w:val="Heading2"/>
        <w:keepNext/>
      </w:pPr>
      <w:r>
        <w:t>The shared problem these principles address</w:t>
      </w:r>
    </w:p>
    <w:p>
      <w:pPr>
        <w:spacing w:after="100" w:line="269" w:lineRule="auto"/>
      </w:pPr>
      <w:r>
        <w:t>All three principles respond to a common software failure mode: engineers reacting to uncertainty by adding structure too early. When teams fear future change, they duplicate hidden rules, add abstractions before patterns emerge, or over-design extension points “just in case.” The result is often code that looks sophisticated but is difficult to understand, difficult to modify, and full of accidental complexity.</w:t>
      </w:r>
    </w:p>
    <w:p>
      <w:pPr>
        <w:spacing w:after="100" w:line="269" w:lineRule="auto"/>
      </w:pPr>
      <w:r>
        <w:t>DRY, KISS, and YAGNI push in a healthier direction. DRY says important knowledge should have a single authoritative representation. KISS says the simplest design that solves the actual problem is usually the safest starting point. YAGNI says imagined future needs should not shape today’s implementation until those needs become real enough to justify cost. Together they act as a brake on speculative complexity.</w:t>
      </w:r>
    </w:p>
    <w:p>
      <w:pPr>
        <w:pStyle w:val="Heading1"/>
        <w:keepNext/>
      </w:pPr>
      <w:r>
        <w:t>DRY — Don't Repeat Yourself</w:t>
      </w:r>
    </w:p>
    <w:p>
      <w:pPr>
        <w:spacing w:after="100" w:line="269" w:lineRule="auto"/>
      </w:pPr>
      <w:r>
        <w:t>Definition: every piece of knowledge should have a single, authoritative representation in the system. The strongest interpretation of DRY is not “never write similar code twice.” It is “do not let the same business rule, policy, mapping, algorithm, or truth source be scattered in multiple places where changes can drift out of sync.”</w:t>
      </w:r>
    </w:p>
    <w:p>
      <w:pPr>
        <w:spacing w:after="100" w:line="269" w:lineRule="auto"/>
      </w:pPr>
      <w:r>
        <w:t>That difference matters. Many developers interpret DRY too mechanically and try to eliminate any repeated lines, repeated method shapes, repeated SQL fragments, or repeated object construction patterns. But identical-looking code is not always duplication of knowledge. Sometimes it is just repeated syntax supporting different responsibilities. DRY is about preventing divergence of meaning, not worshipping low line counts.</w:t>
      </w:r>
    </w:p>
    <w:p>
      <w:pPr>
        <w:spacing w:after="100" w:line="269" w:lineRule="auto"/>
      </w:pPr>
      <w:r>
        <w:t>A good DRY design makes changes local when the underlying truth changes. If VAT calculation rules change, there should be one place or one coherent policy abstraction to update. If a list of supported order states changes, there should be one source of truth for the state model. If an API field mapping changes, the mapping logic should not be copy-pasted across services.</w:t>
      </w:r>
    </w:p>
    <w:p>
      <w:pPr>
        <w:pStyle w:val="Heading2"/>
        <w:keepNext/>
      </w:pPr>
      <w:r>
        <w:t>DRY — types of duplication</w:t>
      </w:r>
    </w:p>
    <w:p>
      <w:pPr>
        <w:spacing w:after="100" w:line="269" w:lineRule="auto"/>
      </w:pPr>
      <w:r>
        <w:t>Knowledge duplication is the dangerous kind. This occurs when the same rule or concept is embedded in multiple places. Examples include repeated tax formulas, repeated validation rules, repeated permission checks, repeated regexes representing the same input policy, or repeated hard-coded status values across services and frontends.</w:t>
      </w:r>
    </w:p>
    <w:p>
      <w:pPr>
        <w:spacing w:after="100" w:line="269" w:lineRule="auto"/>
      </w:pPr>
      <w:r>
        <w:t>Representational duplication is more nuanced. Two code blocks may look similar but exist in different contexts for legitimate reasons. Two controllers may both map request DTOs to commands in nearly identical ways, but they are not necessarily sharing the same business knowledge. Removing that duplication too early may create a misleading abstraction that couples unrelated use cases.</w:t>
      </w:r>
    </w:p>
    <w:p>
      <w:pPr>
        <w:spacing w:after="100" w:line="269" w:lineRule="auto"/>
      </w:pPr>
      <w:r>
        <w:t>Incidental duplication is surface-level repetition with low change risk. Examples include repeated logging lines, repeated constructor boilerplate, or repeated data copying during early exploration. Not all incidental duplication deserves immediate abstraction. The right question is whether the duplication represents a policy that is likely to drift.</w:t>
      </w:r>
    </w:p>
    <w:p>
      <w:pPr>
        <w:pStyle w:val="Heading2"/>
        <w:keepNext/>
      </w:pPr>
      <w:r>
        <w:t>DRY — benefits</w:t>
      </w:r>
    </w:p>
    <w:p>
      <w:pPr>
        <w:spacing w:after="100" w:line="269" w:lineRule="auto"/>
      </w:pPr>
      <w:r>
        <w:t>Proper DRY reduces inconsistency, localizes change, and protects correctness. It also improves communication because important concepts have stable homes in the codebase. Teams can say “the authorization policy lives here” or “the canonical transformation lives here” instead of mentally diffing behavior across many locations.</w:t>
      </w:r>
    </w:p>
    <w:p>
      <w:pPr>
        <w:spacing w:after="100" w:line="269" w:lineRule="auto"/>
      </w:pPr>
      <w:r>
        <w:t>It can also improve testing. When one rule has one home, the test surface becomes clearer. Rather than revalidating the same rule through multiple workflows, teams can test the central rule directly and then integration-test only the wiring around it.</w:t>
      </w:r>
    </w:p>
    <w:p>
      <w:pPr>
        <w:pStyle w:val="Heading2"/>
        <w:keepNext/>
      </w:pPr>
      <w:r>
        <w:t>DRY — common misuse</w:t>
      </w:r>
    </w:p>
    <w:p>
      <w:pPr>
        <w:spacing w:after="100" w:line="269" w:lineRule="auto"/>
      </w:pPr>
      <w:r>
        <w:t>The most common DRY mistake is abstracting by visual similarity instead of conceptual sameness. Developers see two similar methods and rush to create a shared utility, base class, or generic service. Later the two callers evolve differently, and the abstraction becomes cluttered with flags, optional parameters, hooks, or conditional branches to satisfy divergent needs.</w:t>
      </w:r>
    </w:p>
    <w:p>
      <w:pPr>
        <w:spacing w:after="100" w:line="269" w:lineRule="auto"/>
      </w:pPr>
      <w:r>
        <w:t>This is the paradox of DRY: a wrong abstraction is often worse than duplication. Duplication can be obvious, local, and easy to refactor later. A bad abstraction can hide the true design, spread constraints across the system, and make future change more expensive than leaving the code duplicated would have been.</w:t>
      </w:r>
    </w:p>
    <w:p>
      <w:pPr>
        <w:spacing w:after="100" w:line="269" w:lineRule="auto"/>
      </w:pPr>
      <w:r>
        <w:t>Another misuse is centralizing logic too aggressively in the name of reuse. Teams may create giant utility classes, shared frameworks, or “common” modules that become dumping grounds. These modules often become low-quality dependencies because everyone uses them but nobody owns them cleanly.</w:t>
      </w:r>
    </w:p>
    <w:p>
      <w:pPr>
        <w:pStyle w:val="Heading1"/>
        <w:keepNext/>
      </w:pPr>
      <w:r>
        <w:t>When DRY is wrong: wrong abstraction is worse than duplication</w:t>
      </w:r>
    </w:p>
    <w:p>
      <w:pPr>
        <w:spacing w:after="100" w:line="269" w:lineRule="auto"/>
      </w:pPr>
      <w:r>
        <w:t>This is one of the most important lessons in design. Duplication is a cost, but a false abstraction creates both current and future cost. When you unify things that only look similar today, you are making a claim about their future relationship. If that claim is wrong, every later change must fight the abstraction.</w:t>
      </w:r>
    </w:p>
    <w:p>
      <w:pPr>
        <w:spacing w:after="100" w:line="269" w:lineRule="auto"/>
      </w:pPr>
      <w:r>
        <w:t>Typical symptoms of a wrong abstraction include boolean parameters that change behavior dramatically, generic names like process, handle, or execute with no domain meaning, methods that accept many nullable arguments because different callers need different subsets, subclasses that override most base behavior, and conditionals inside shared code that exist only to restore caller-specific differences.</w:t>
      </w:r>
    </w:p>
    <w:p>
      <w:pPr>
        <w:spacing w:after="100" w:line="269" w:lineRule="auto"/>
      </w:pPr>
      <w:r>
        <w:t>A practical rule is this: prefer temporary duplication over premature unification when the domain pattern is still emerging. Let the code repeat until you understand what is truly the same. Then extract the stable concept, not the superficial shape.</w:t>
      </w:r>
    </w:p>
    <w:p>
      <w:pPr>
        <w:pStyle w:val="Heading2"/>
        <w:keepNext/>
      </w:pPr>
      <w:r>
        <w:t>DRY — examples</w:t>
      </w:r>
    </w:p>
    <w:p>
      <w:pPr>
        <w:spacing w:after="100" w:line="269" w:lineRule="auto"/>
      </w:pPr>
      <w:r>
        <w:t>Good DRY example: a PriceCalculator or TaxPolicy owns all pricing-related formulas for a sales domain. Every order flow, quote flow, and invoice flow uses that policy rather than embedding formulas directly.</w:t>
      </w:r>
    </w:p>
    <w:p>
      <w:pPr>
        <w:spacing w:after="100" w:line="269" w:lineRule="auto"/>
      </w:pPr>
      <w:r>
        <w:t>Bad DRY example: two workflows both send different kinds of notifications, and a team creates a GenericNotificationProcessor with multiple flags for channel, format, urgency, and audience. The shared component becomes more complex than the two direct implementations it replaced.</w:t>
      </w:r>
    </w:p>
    <w:p>
      <w:pPr>
        <w:spacing w:after="100" w:line="269" w:lineRule="auto"/>
      </w:pPr>
      <w:r>
        <w:t>Good DRY example: one enum or sealed type represents workflow status values used by persistence, API mapping, and reporting. This prevents drift in magic strings.</w:t>
      </w:r>
    </w:p>
    <w:p>
      <w:pPr>
        <w:spacing w:after="100" w:line="269" w:lineRule="auto"/>
      </w:pPr>
      <w:r>
        <w:t>Bad DRY example: two database queries look similar and are forced into one generic repository helper even though one query will likely evolve for authorization filters and the other for reporting filters.</w:t>
      </w:r>
    </w:p>
    <w:p>
      <w:pPr>
        <w:pStyle w:val="SmallNote"/>
        <w:keepNext/>
      </w:pPr>
      <w:r>
        <w:t>Illustrative code example</w:t>
      </w:r>
    </w:p>
    <w:p>
      <w:pPr>
        <w:pStyle w:val="CodeBlock"/>
        <w:spacing w:after="0" w:line="240" w:lineRule="auto"/>
        <w:ind w:left="360" w:right="173"/>
        <w:shd w:fill="F3F6F9"/>
      </w:pPr>
      <w:r>
        <w:t>// Good DRY: one authoritative pricing policy</w:t>
      </w:r>
    </w:p>
    <w:p>
      <w:pPr>
        <w:pStyle w:val="CodeBlock"/>
        <w:spacing w:after="0" w:line="240" w:lineRule="auto"/>
        <w:ind w:left="360" w:right="173"/>
        <w:shd w:fill="F3F6F9"/>
      </w:pPr>
      <w:r>
        <w:t>public final class TaxPolicy {</w:t>
      </w:r>
    </w:p>
    <w:p>
      <w:pPr>
        <w:pStyle w:val="CodeBlock"/>
        <w:spacing w:after="0" w:line="240" w:lineRule="auto"/>
        <w:ind w:left="360" w:right="173"/>
        <w:shd w:fill="F3F6F9"/>
      </w:pPr>
      <w:r>
        <w:t xml:space="preserve">    public Money applyVat(Money subtotal, Country country) {</w:t>
      </w:r>
    </w:p>
    <w:p>
      <w:pPr>
        <w:pStyle w:val="CodeBlock"/>
        <w:spacing w:after="0" w:line="240" w:lineRule="auto"/>
        <w:ind w:left="360" w:right="173"/>
        <w:shd w:fill="F3F6F9"/>
      </w:pPr>
      <w:r>
        <w:t xml:space="preserve">        BigDecimal rate = switch (country) {</w:t>
      </w:r>
    </w:p>
    <w:p>
      <w:pPr>
        <w:pStyle w:val="CodeBlock"/>
        <w:spacing w:after="0" w:line="240" w:lineRule="auto"/>
        <w:ind w:left="360" w:right="173"/>
        <w:shd w:fill="F3F6F9"/>
      </w:pPr>
      <w:r>
        <w:t xml:space="preserve">            case DE -&gt; new BigDecimal("0.19");</w:t>
      </w:r>
    </w:p>
    <w:p>
      <w:pPr>
        <w:pStyle w:val="CodeBlock"/>
        <w:spacing w:after="0" w:line="240" w:lineRule="auto"/>
        <w:ind w:left="360" w:right="173"/>
        <w:shd w:fill="F3F6F9"/>
      </w:pPr>
      <w:r>
        <w:t xml:space="preserve">            case FR -&gt; new BigDecimal("0.20");</w:t>
      </w:r>
    </w:p>
    <w:p>
      <w:pPr>
        <w:pStyle w:val="CodeBlock"/>
        <w:spacing w:after="0" w:line="240" w:lineRule="auto"/>
        <w:ind w:left="360" w:right="173"/>
        <w:shd w:fill="F3F6F9"/>
      </w:pPr>
      <w:r>
        <w:t xml:space="preserve">            default -&gt; BigDecimal.ZERO;</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return subtotal.multiply(rate);</w:t>
      </w:r>
    </w:p>
    <w:p>
      <w:pPr>
        <w:pStyle w:val="CodeBlock"/>
        <w:spacing w:after="0" w:line="240" w:lineRule="auto"/>
        <w:ind w:left="360" w:right="173"/>
        <w:shd w:fill="F3F6F9"/>
      </w:pPr>
      <w:r>
        <w:t xml:space="preserve">    }</w:t>
      </w:r>
    </w:p>
    <w:p>
      <w:pPr>
        <w:pStyle w:val="CodeBlock"/>
        <w:spacing w:after="0" w:line="240" w:lineRule="auto"/>
        <w:ind w:left="360" w:right="173"/>
        <w:shd w:fill="F3F6F9"/>
      </w:pPr>
      <w:r>
        <w:t>}</w:t>
      </w:r>
    </w:p>
    <w:p>
      <w:pPr>
        <w:pStyle w:val="Heading2"/>
        <w:keepNext/>
      </w:pPr>
      <w:r>
        <w:t>DRY — how to detect real duplication</w:t>
      </w:r>
    </w:p>
    <w:p>
      <w:pPr>
        <w:spacing w:after="100" w:line="269" w:lineRule="auto"/>
      </w:pPr>
      <w:r>
        <w:t>Ask whether the repeated code encodes the same policy, invariant, business vocabulary, or source of truth. Ask whether a single stakeholder-driven change would require updating all copies. Ask whether differences between copies are accidental or meaningful. If the answer is that one real-world rule appears in many places, DRY likely applies strongly.</w:t>
      </w:r>
    </w:p>
    <w:p>
      <w:pPr>
        <w:spacing w:after="100" w:line="269" w:lineRule="auto"/>
      </w:pPr>
      <w:r>
        <w:t>Look at bug history. If defects arise because one copy was updated and another was missed, you are dealing with meaningful duplication. If the copies have been evolving independently without pain, abstraction may not yet be justified.</w:t>
      </w:r>
    </w:p>
    <w:p>
      <w:pPr>
        <w:spacing w:after="100" w:line="269" w:lineRule="auto"/>
      </w:pPr>
      <w:r>
        <w:t>Also examine naming. Repeated code with different domain names often signals different concepts that happen to share mechanics. Similar mechanics alone are not enough reason to unify.</w:t>
      </w:r>
    </w:p>
    <w:p>
      <w:pPr>
        <w:pStyle w:val="Heading1"/>
        <w:keepNext/>
      </w:pPr>
      <w:r>
        <w:t>KISS — Keep It Simple, Stupid</w:t>
      </w:r>
    </w:p>
    <w:p>
      <w:pPr>
        <w:spacing w:after="100" w:line="269" w:lineRule="auto"/>
      </w:pPr>
      <w:r>
        <w:t>Definition: prefer the simplest design that correctly solves the current problem. KISS is not an argument for sloppy code, simplistic thinking, or low standards. It is an argument against unnecessary complexity, especially complexity introduced before the problem genuinely demands it.</w:t>
      </w:r>
    </w:p>
    <w:p>
      <w:pPr>
        <w:spacing w:after="100" w:line="269" w:lineRule="auto"/>
      </w:pPr>
      <w:r>
        <w:t>Simplicity in engineering means a design is easy to understand, easy to explain, easy to modify, and proportionate to the requirements. A simple design may still be technically deep or involve sophisticated algorithms where necessary. What makes it simple is that it avoids extra moving parts, extra indirection, and extra concepts that are not paying rent.</w:t>
      </w:r>
    </w:p>
    <w:p>
      <w:pPr>
        <w:spacing w:after="100" w:line="269" w:lineRule="auto"/>
      </w:pPr>
      <w:r>
        <w:t>The phrase can sound blunt, but its deeper lesson is humility. Most software gets more complex naturally over time. Since complexity accumulates on its own, good engineers should not volunteer more of it than the problem requires.</w:t>
      </w:r>
    </w:p>
    <w:p>
      <w:pPr>
        <w:pStyle w:val="Heading2"/>
        <w:keepNext/>
      </w:pPr>
      <w:r>
        <w:t>KISS — what simple actually means</w:t>
      </w:r>
    </w:p>
    <w:p>
      <w:pPr>
        <w:spacing w:after="100" w:line="269" w:lineRule="auto"/>
      </w:pPr>
      <w:r>
        <w:t>Simple does not mean minimal lines of code at any cost. Dense clever code can be shorter but harder to understand than a slightly longer, direct implementation. Likewise, a single class handling too many concerns may appear “simple” because there are fewer files, but it is not simple to reason about.</w:t>
      </w:r>
    </w:p>
    <w:p>
      <w:pPr>
        <w:spacing w:after="100" w:line="269" w:lineRule="auto"/>
      </w:pPr>
      <w:r>
        <w:t>A simple design usually has straightforward control flow, obvious naming, limited hidden state, and dependencies that match the real shape of the problem. It tends to minimize special cases, surprising behaviors, and layers whose only job is to pass data through.</w:t>
      </w:r>
    </w:p>
    <w:p>
      <w:pPr>
        <w:spacing w:after="100" w:line="269" w:lineRule="auto"/>
      </w:pPr>
      <w:r>
        <w:t>Simplicity is often best judged by the effort required for a new engineer to understand and safely change the code.</w:t>
      </w:r>
    </w:p>
    <w:p>
      <w:pPr>
        <w:pStyle w:val="Heading2"/>
        <w:keepNext/>
      </w:pPr>
      <w:r>
        <w:t>KISS — practical examples</w:t>
      </w:r>
    </w:p>
    <w:p>
      <w:pPr>
        <w:spacing w:after="100" w:line="269" w:lineRule="auto"/>
      </w:pPr>
      <w:r>
        <w:t>Good KISS example: using a direct loop and clear conditionals for a business rule instead of introducing a mini rule engine because the team imagines future variability.</w:t>
      </w:r>
    </w:p>
    <w:p>
      <w:pPr>
        <w:spacing w:after="100" w:line="269" w:lineRule="auto"/>
      </w:pPr>
      <w:r>
        <w:t>Bad KISS example: replacing a readable service with factories, builders, strategies, and a registry to support one use case with two known branches.</w:t>
      </w:r>
    </w:p>
    <w:p>
      <w:pPr>
        <w:spacing w:after="100" w:line="269" w:lineRule="auto"/>
      </w:pPr>
      <w:r>
        <w:t>Good KISS example: using a straightforward relational model and one transaction for a workflow instead of introducing event sourcing, CQRS, and asynchronous projections without clear need.</w:t>
      </w:r>
    </w:p>
    <w:p>
      <w:pPr>
        <w:spacing w:after="100" w:line="269" w:lineRule="auto"/>
      </w:pPr>
      <w:r>
        <w:t>Bad KISS example: writing highly clever stream pipelines, reflection-heavy frameworks, or metaprogramming constructs where ordinary code would be clearer.</w:t>
      </w:r>
    </w:p>
    <w:p>
      <w:pPr>
        <w:pStyle w:val="SmallNote"/>
        <w:keepNext/>
      </w:pPr>
      <w:r>
        <w:t>Illustrative code example</w:t>
      </w:r>
    </w:p>
    <w:p>
      <w:pPr>
        <w:pStyle w:val="CodeBlock"/>
        <w:spacing w:after="0" w:line="240" w:lineRule="auto"/>
        <w:ind w:left="360" w:right="173"/>
        <w:shd w:fill="F3F6F9"/>
      </w:pPr>
      <w:r>
        <w:t>// KISS: direct and readable</w:t>
      </w:r>
    </w:p>
    <w:p>
      <w:pPr>
        <w:pStyle w:val="CodeBlock"/>
        <w:spacing w:after="0" w:line="240" w:lineRule="auto"/>
        <w:ind w:left="360" w:right="173"/>
        <w:shd w:fill="F3F6F9"/>
      </w:pPr>
      <w:r>
        <w:t>public boolean canApprove(Order order, User user) {</w:t>
      </w:r>
    </w:p>
    <w:p>
      <w:pPr>
        <w:pStyle w:val="CodeBlock"/>
        <w:spacing w:after="0" w:line="240" w:lineRule="auto"/>
        <w:ind w:left="360" w:right="173"/>
        <w:shd w:fill="F3F6F9"/>
      </w:pPr>
      <w:r>
        <w:t xml:space="preserve">    if (!user.hasRole("MANAGER")) return false;</w:t>
      </w:r>
    </w:p>
    <w:p>
      <w:pPr>
        <w:pStyle w:val="CodeBlock"/>
        <w:spacing w:after="0" w:line="240" w:lineRule="auto"/>
        <w:ind w:left="360" w:right="173"/>
        <w:shd w:fill="F3F6F9"/>
      </w:pPr>
      <w:r>
        <w:t xml:space="preserve">    if (order.total().isGreaterThan(APPROVAL_LIMIT)) return false;</w:t>
      </w:r>
    </w:p>
    <w:p>
      <w:pPr>
        <w:pStyle w:val="CodeBlock"/>
        <w:spacing w:after="0" w:line="240" w:lineRule="auto"/>
        <w:ind w:left="360" w:right="173"/>
        <w:shd w:fill="F3F6F9"/>
      </w:pPr>
      <w:r>
        <w:t xml:space="preserve">    return !order.isArchived();</w:t>
      </w:r>
    </w:p>
    <w:p>
      <w:pPr>
        <w:pStyle w:val="CodeBlock"/>
        <w:spacing w:after="0" w:line="240" w:lineRule="auto"/>
        <w:ind w:left="360" w:right="173"/>
        <w:shd w:fill="F3F6F9"/>
      </w:pPr>
      <w:r>
        <w:t>}</w:t>
      </w:r>
    </w:p>
    <w:p>
      <w:pPr>
        <w:pStyle w:val="Heading2"/>
        <w:keepNext/>
      </w:pPr>
      <w:r>
        <w:t>KISS — enemies of simplicity</w:t>
      </w:r>
    </w:p>
    <w:p>
      <w:pPr>
        <w:spacing w:after="100" w:line="269" w:lineRule="auto"/>
      </w:pPr>
      <w:r>
        <w:t>Speculation is the biggest enemy. Teams anticipate many future variants and build for them immediately. Indirection is another enemy when it is added without clear benefit. Generic naming also damages simplicity because domain meaning becomes hidden under abstract verbs. Over-configurability is another trap: every option added for flexibility increases cognitive load and test surface.</w:t>
      </w:r>
    </w:p>
    <w:p>
      <w:pPr>
        <w:spacing w:after="100" w:line="269" w:lineRule="auto"/>
      </w:pPr>
      <w:r>
        <w:t>A subtle enemy is optimization for elegance instead of comprehension. Engineers sometimes prize designs that look theoretically neat even when they are harder for teammates to trace. Real simplicity serves the reader and future maintainer, not the designer’s aesthetic pride.</w:t>
      </w:r>
    </w:p>
    <w:p>
      <w:pPr>
        <w:pStyle w:val="Heading2"/>
        <w:keepNext/>
      </w:pPr>
      <w:r>
        <w:t>KISS — detection checklist</w:t>
      </w:r>
    </w:p>
    <w:p>
      <w:pPr>
        <w:spacing w:after="100" w:line="269" w:lineRule="auto"/>
      </w:pPr>
      <w:r>
        <w:t>Complexity smells include long dependency chains, many layers of pass-through wrappers, excessive configuration, callback-heavy flow where direct sequencing would be clearer, code paths that require opening many files to follow, and abstractions with names too generic to reveal business purpose.</w:t>
      </w:r>
    </w:p>
    <w:p>
      <w:pPr>
        <w:spacing w:after="100" w:line="269" w:lineRule="auto"/>
      </w:pPr>
      <w:r>
        <w:t>Another useful test is explanation friction. If a design takes far longer to explain than the business problem it solves, the design may be more complex than necessary.</w:t>
      </w:r>
    </w:p>
    <w:p>
      <w:pPr>
        <w:pStyle w:val="Heading1"/>
        <w:keepNext/>
      </w:pPr>
      <w:r>
        <w:t>YAGNI — You Aren't Gonna Need It</w:t>
      </w:r>
    </w:p>
    <w:p>
      <w:pPr>
        <w:spacing w:after="100" w:line="269" w:lineRule="auto"/>
      </w:pPr>
      <w:r>
        <w:t>Definition: do not build for hypothetical future requirements. Implement what is needed now, with code that remains refactorable when real requirements emerge. YAGNI is a discipline about timing, not a denial that systems evolve.</w:t>
      </w:r>
    </w:p>
    <w:p>
      <w:pPr>
        <w:spacing w:after="100" w:line="269" w:lineRule="auto"/>
      </w:pPr>
      <w:r>
        <w:t>The key problem YAGNI addresses is speculative work. Engineers often imagine future use cases, future integrations, future customer tiers, or future scale problems and then pay the implementation cost up front. This delays delivery, increases maintenance burden, and often solves the wrong future problem because the actual future arrives differently.</w:t>
      </w:r>
    </w:p>
    <w:p>
      <w:pPr>
        <w:spacing w:after="100" w:line="269" w:lineRule="auto"/>
      </w:pPr>
      <w:r>
        <w:t>YAGNI encourages teams to keep designs flexible enough to change but not feature-complete for futures that may never happen.</w:t>
      </w:r>
    </w:p>
    <w:p>
      <w:pPr>
        <w:pStyle w:val="Heading2"/>
        <w:keepNext/>
      </w:pPr>
      <w:r>
        <w:t>YAGNI — what it does not mean</w:t>
      </w:r>
    </w:p>
    <w:p>
      <w:pPr>
        <w:spacing w:after="100" w:line="269" w:lineRule="auto"/>
      </w:pPr>
      <w:r>
        <w:t>YAGNI does not mean ignoring known roadmap items with hard dates, refusing to think about architecture, or writing throwaway code. It means you do not implement features, extension points, or infrastructure solely because they might be useful later when there is no concrete present requirement.</w:t>
      </w:r>
    </w:p>
    <w:p>
      <w:pPr>
        <w:spacing w:after="100" w:line="269" w:lineRule="auto"/>
      </w:pPr>
      <w:r>
        <w:t>You can still make choices that preserve maneuverability, such as keeping code cohesive, keeping dependencies inverted at true boundaries, and avoiding tightly coupled design. YAGNI is against speculative implementation, not against thoughtful design.</w:t>
      </w:r>
    </w:p>
    <w:p>
      <w:pPr>
        <w:pStyle w:val="Heading2"/>
        <w:keepNext/>
      </w:pPr>
      <w:r>
        <w:t>YAGNI — examples</w:t>
      </w:r>
    </w:p>
    <w:p>
      <w:pPr>
        <w:spacing w:after="100" w:line="269" w:lineRule="auto"/>
      </w:pPr>
      <w:r>
        <w:t>A team building one export format implements a generic export plugin architecture with discovery, metadata registries, abstract format capabilities, and custom lifecycle hooks. Months later, only the original CSV export exists. This is a classic YAGNI cost.</w:t>
      </w:r>
    </w:p>
    <w:p>
      <w:pPr>
        <w:spacing w:after="100" w:line="269" w:lineRule="auto"/>
      </w:pPr>
      <w:r>
        <w:t>A startup with modest usage introduces microservices, distributed tracing across many internal hops, eventual consistency orchestration, and multi-region failover before it has validated the basic product. Much of this work may never be needed at that stage, and all of it increases complexity immediately.</w:t>
      </w:r>
    </w:p>
    <w:p>
      <w:pPr>
        <w:spacing w:after="100" w:line="269" w:lineRule="auto"/>
      </w:pPr>
      <w:r>
        <w:t>By contrast, a YAGNI-friendly design might implement the current export directly but keep the formatting logic isolated enough that a second export can be added cleanly when it becomes real.</w:t>
      </w:r>
    </w:p>
    <w:p>
      <w:pPr>
        <w:pStyle w:val="SmallNote"/>
        <w:keepNext/>
      </w:pPr>
      <w:r>
        <w:t>Illustrative code example</w:t>
      </w:r>
    </w:p>
    <w:p>
      <w:pPr>
        <w:pStyle w:val="CodeBlock"/>
        <w:spacing w:after="0" w:line="240" w:lineRule="auto"/>
        <w:ind w:left="360" w:right="173"/>
        <w:shd w:fill="F3F6F9"/>
      </w:pPr>
      <w:r>
        <w:t>// YAGNI-friendly starting point</w:t>
      </w:r>
    </w:p>
    <w:p>
      <w:pPr>
        <w:pStyle w:val="CodeBlock"/>
        <w:spacing w:after="0" w:line="240" w:lineRule="auto"/>
        <w:ind w:left="360" w:right="173"/>
        <w:shd w:fill="F3F6F9"/>
      </w:pPr>
      <w:r>
        <w:t>public final class CsvExporter {</w:t>
      </w:r>
    </w:p>
    <w:p>
      <w:pPr>
        <w:pStyle w:val="CodeBlock"/>
        <w:spacing w:after="0" w:line="240" w:lineRule="auto"/>
        <w:ind w:left="360" w:right="173"/>
        <w:shd w:fill="F3F6F9"/>
      </w:pPr>
      <w:r>
        <w:t xml:space="preserve">    public String export(List&lt;Order&gt; orders) {</w:t>
      </w:r>
    </w:p>
    <w:p>
      <w:pPr>
        <w:pStyle w:val="CodeBlock"/>
        <w:spacing w:after="0" w:line="240" w:lineRule="auto"/>
        <w:ind w:left="360" w:right="173"/>
        <w:shd w:fill="F3F6F9"/>
      </w:pPr>
      <w:r>
        <w:t xml:space="preserve">        StringBuilder out = new StringBuilder("id,total\n");</w:t>
      </w:r>
    </w:p>
    <w:p>
      <w:pPr>
        <w:pStyle w:val="CodeBlock"/>
        <w:spacing w:after="0" w:line="240" w:lineRule="auto"/>
        <w:ind w:left="360" w:right="173"/>
        <w:shd w:fill="F3F6F9"/>
      </w:pPr>
      <w:r>
        <w:t xml:space="preserve">        for (Order order : orders) {</w:t>
      </w:r>
    </w:p>
    <w:p>
      <w:pPr>
        <w:pStyle w:val="CodeBlock"/>
        <w:spacing w:after="0" w:line="240" w:lineRule="auto"/>
        <w:ind w:left="360" w:right="173"/>
        <w:shd w:fill="F3F6F9"/>
      </w:pPr>
      <w:r>
        <w:t xml:space="preserve">            out.append(order.id()).append(",").append(order.total()).append("\n");</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return out.toString();</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 Add JSON, XLSX, or plugin support only when they become real needs.</w:t>
      </w:r>
    </w:p>
    <w:p>
      <w:pPr>
        <w:pStyle w:val="CodeBlock"/>
        <w:spacing w:after="0" w:line="240" w:lineRule="auto"/>
        <w:ind w:left="360" w:right="173"/>
        <w:shd w:fill="F3F6F9"/>
      </w:pPr>
      <w:r>
        <w:t>}</w:t>
      </w:r>
    </w:p>
    <w:p>
      <w:pPr>
        <w:pStyle w:val="Heading2"/>
        <w:keepNext/>
      </w:pPr>
      <w:r>
        <w:t>YAGNI — benefits</w:t>
      </w:r>
    </w:p>
    <w:p>
      <w:pPr>
        <w:spacing w:after="100" w:line="269" w:lineRule="auto"/>
      </w:pPr>
      <w:r>
        <w:t>Following YAGNI speeds delivery, reduces wasted effort, keeps the codebase smaller, and preserves optionality. It also protects teams from false certainty. The future is not only unknown; it is often different from the scenarios imagined during design sessions. YAGNI allows software to evolve from evidence rather than speculation.</w:t>
      </w:r>
    </w:p>
    <w:p>
      <w:pPr>
        <w:spacing w:after="100" w:line="269" w:lineRule="auto"/>
      </w:pPr>
      <w:r>
        <w:t>It also creates a healthier refactoring culture. Teams that accept future refactoring as normal are less tempted to pre-build every possible extension point.</w:t>
      </w:r>
    </w:p>
    <w:p>
      <w:pPr>
        <w:pStyle w:val="Heading1"/>
        <w:keepNext/>
      </w:pPr>
      <w:r>
        <w:t>The Rule of Three</w:t>
      </w:r>
    </w:p>
    <w:p>
      <w:pPr>
        <w:spacing w:after="100" w:line="269" w:lineRule="auto"/>
      </w:pPr>
      <w:r>
        <w:t>The Rule of Three says you should usually wait until you see the same pattern at least three times before extracting a general abstraction. One occurrence is just an implementation. Two occurrences may still be coincidence or superficial similarity. Three occurrences often reveal a stable pattern worth naming and centralizing.</w:t>
      </w:r>
    </w:p>
    <w:p>
      <w:pPr>
        <w:spacing w:after="100" w:line="269" w:lineRule="auto"/>
      </w:pPr>
      <w:r>
        <w:t>This rule is a practical bridge between DRY and YAGNI. It protects you from premature abstraction while still giving you a trigger for refactoring once duplication becomes meaningful. It is not a law, but it is an excellent default because it encourages teams to learn from real variation before freezing a shared design.</w:t>
      </w:r>
    </w:p>
    <w:p>
      <w:pPr>
        <w:spacing w:after="100" w:line="269" w:lineRule="auto"/>
      </w:pPr>
      <w:r>
        <w:t>By the third occurrence, you usually know more about which parts are stable, which parts vary, what the domain language should be, and where the abstraction should live.</w:t>
      </w:r>
    </w:p>
    <w:p>
      <w:pPr>
        <w:pStyle w:val="SmallNote"/>
        <w:keepNext/>
      </w:pPr>
      <w:r>
        <w:t>Illustrative code example</w:t>
      </w:r>
    </w:p>
    <w:p>
      <w:pPr>
        <w:pStyle w:val="CodeBlock"/>
        <w:spacing w:after="0" w:line="240" w:lineRule="auto"/>
        <w:ind w:left="360" w:right="173"/>
        <w:shd w:fill="F3F6F9"/>
      </w:pPr>
      <w:r>
        <w:t>// After enough repeated examples, extract the stable concept</w:t>
      </w:r>
    </w:p>
    <w:p>
      <w:pPr>
        <w:pStyle w:val="CodeBlock"/>
        <w:spacing w:after="0" w:line="240" w:lineRule="auto"/>
        <w:ind w:left="360" w:right="173"/>
        <w:shd w:fill="F3F6F9"/>
      </w:pPr>
      <w:r>
        <w:t>public interface DiscountPolicy {</w:t>
      </w:r>
    </w:p>
    <w:p>
      <w:pPr>
        <w:pStyle w:val="CodeBlock"/>
        <w:spacing w:after="0" w:line="240" w:lineRule="auto"/>
        <w:ind w:left="360" w:right="173"/>
        <w:shd w:fill="F3F6F9"/>
      </w:pPr>
      <w:r>
        <w:t xml:space="preserve">    Money apply(Order order);</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public final class PremiumCustomerDiscount implements DiscountPolicy { /* ... */ }</w:t>
      </w:r>
    </w:p>
    <w:p>
      <w:pPr>
        <w:pStyle w:val="CodeBlock"/>
        <w:spacing w:after="0" w:line="240" w:lineRule="auto"/>
        <w:ind w:left="360" w:right="173"/>
        <w:shd w:fill="F3F6F9"/>
      </w:pPr>
      <w:r>
        <w:t>public final class SeasonalDiscount implements DiscountPolicy { /* ... */ }</w:t>
      </w:r>
    </w:p>
    <w:p>
      <w:pPr>
        <w:pStyle w:val="Heading2"/>
        <w:keepNext/>
      </w:pPr>
      <w:r>
        <w:t>Rule of Three — when to break it</w:t>
      </w:r>
    </w:p>
    <w:p>
      <w:pPr>
        <w:spacing w:after="100" w:line="269" w:lineRule="auto"/>
      </w:pPr>
      <w:r>
        <w:t>Sometimes you should abstract earlier than three occurrences if the duplicated knowledge is dangerous to leave inconsistent, such as security rules, legal compliance logic, pricing formulas, or critical protocol handling. In these cases DRY pressure is strong enough to justify earlier unification.</w:t>
      </w:r>
    </w:p>
    <w:p>
      <w:pPr>
        <w:spacing w:after="100" w:line="269" w:lineRule="auto"/>
      </w:pPr>
      <w:r>
        <w:t>Sometimes you should wait longer than three if the first three copies are still evolving unpredictably or come from different domains with only mechanical similarity. The count is less important than the clarity of the underlying concept.</w:t>
      </w:r>
    </w:p>
    <w:p>
      <w:pPr>
        <w:pStyle w:val="Heading1"/>
        <w:keepNext/>
      </w:pPr>
      <w:r>
        <w:t>Premature optimization vs premature abstraction</w:t>
      </w:r>
    </w:p>
    <w:p>
      <w:pPr>
        <w:spacing w:after="100" w:line="269" w:lineRule="auto"/>
      </w:pPr>
      <w:r>
        <w:t>Premature optimization happens when teams spend effort on performance improvements before measurement or before the system is bottlenecked there. Premature abstraction happens when teams generalize a design before the pattern is stable. Both are speculative, both add complexity, and both often solve a problem that is not yet real.</w:t>
      </w:r>
    </w:p>
    <w:p>
      <w:pPr>
        <w:spacing w:after="100" w:line="269" w:lineRule="auto"/>
      </w:pPr>
      <w:r>
        <w:t>The difference is in the target. Optimization changes performance characteristics. Abstraction changes shape, indirection, and coupling. Both should normally be driven by evidence: measurement for optimization, repeated use or change pressure for abstraction.</w:t>
      </w:r>
    </w:p>
    <w:p>
      <w:pPr>
        <w:spacing w:after="100" w:line="269" w:lineRule="auto"/>
      </w:pPr>
      <w:r>
        <w:t>A useful engineering discipline is to profile before optimizing and to observe repeated patterns before abstracting. Data should guide both timing decisions.</w:t>
      </w:r>
    </w:p>
    <w:p>
      <w:pPr>
        <w:pStyle w:val="SmallNote"/>
        <w:keepNext/>
      </w:pPr>
      <w:r>
        <w:t>Illustrative code example</w:t>
      </w:r>
    </w:p>
    <w:p>
      <w:pPr>
        <w:pStyle w:val="CodeBlock"/>
        <w:spacing w:after="0" w:line="240" w:lineRule="auto"/>
        <w:ind w:left="360" w:right="173"/>
        <w:shd w:fill="F3F6F9"/>
      </w:pPr>
      <w:r>
        <w:t>// Measure before optimizing</w:t>
      </w:r>
    </w:p>
    <w:p>
      <w:pPr>
        <w:pStyle w:val="CodeBlock"/>
        <w:spacing w:after="0" w:line="240" w:lineRule="auto"/>
        <w:ind w:left="360" w:right="173"/>
        <w:shd w:fill="F3F6F9"/>
      </w:pPr>
      <w:r>
        <w:t>long start = System.nanoTime();</w:t>
      </w:r>
    </w:p>
    <w:p>
      <w:pPr>
        <w:pStyle w:val="CodeBlock"/>
        <w:spacing w:after="0" w:line="240" w:lineRule="auto"/>
        <w:ind w:left="360" w:right="173"/>
        <w:shd w:fill="F3F6F9"/>
      </w:pPr>
      <w:r>
        <w:t>Report result = reportService.generate(input);</w:t>
      </w:r>
    </w:p>
    <w:p>
      <w:pPr>
        <w:pStyle w:val="CodeBlock"/>
        <w:spacing w:after="0" w:line="240" w:lineRule="auto"/>
        <w:ind w:left="360" w:right="173"/>
        <w:shd w:fill="F3F6F9"/>
      </w:pPr>
      <w:r>
        <w:t>long elapsedMs = (System.nanoTime() - start) / 1_000_000;</w:t>
      </w:r>
    </w:p>
    <w:p>
      <w:pPr>
        <w:pStyle w:val="CodeBlock"/>
        <w:spacing w:after="0" w:line="240" w:lineRule="auto"/>
        <w:ind w:left="360" w:right="173"/>
        <w:shd w:fill="F3F6F9"/>
      </w:pPr>
      <w:r>
        <w:t xml:space="preserve"> </w:t>
      </w:r>
    </w:p>
    <w:p>
      <w:pPr>
        <w:pStyle w:val="CodeBlock"/>
        <w:spacing w:after="0" w:line="240" w:lineRule="auto"/>
        <w:ind w:left="360" w:right="173"/>
        <w:shd w:fill="F3F6F9"/>
      </w:pPr>
      <w:r>
        <w:t>// Abstract after repeated evidence, not after the first duplicate.</w:t>
      </w:r>
    </w:p>
    <w:p>
      <w:pPr>
        <w:pStyle w:val="Heading2"/>
        <w:keepNext/>
      </w:pPr>
      <w:r>
        <w:t>Premature optimization — nuance</w:t>
      </w:r>
    </w:p>
    <w:p>
      <w:pPr>
        <w:spacing w:after="100" w:line="269" w:lineRule="auto"/>
      </w:pPr>
      <w:r>
        <w:t>Premature optimization is not the same as caring about performance. Some systems genuinely have hard latency, memory, or throughput constraints from the beginning. In such cases performance requirements are present requirements, not speculative future ones. KISS still applies, but the simplest solution that works may include careful algorithm and data structure choices.</w:t>
      </w:r>
    </w:p>
    <w:p>
      <w:pPr>
        <w:spacing w:after="100" w:line="269" w:lineRule="auto"/>
      </w:pPr>
      <w:r>
        <w:t>Likewise, some optimizations are actually basic competence rather than premature work, such as avoiding obviously quadratic behavior in a hotspot loop or avoiding unnecessary network chatter in a critical path.</w:t>
      </w:r>
    </w:p>
    <w:p>
      <w:pPr>
        <w:pStyle w:val="Heading2"/>
        <w:keepNext/>
      </w:pPr>
      <w:r>
        <w:t>Premature abstraction — nuance</w:t>
      </w:r>
    </w:p>
    <w:p>
      <w:pPr>
        <w:spacing w:after="100" w:line="269" w:lineRule="auto"/>
      </w:pPr>
      <w:r>
        <w:t>Premature abstraction can feel productive because it reduces visible duplication early. But once an abstraction exists, it influences how future code is written. Teams start fitting new cases into it even when the fit is poor. This creates architectural gravity.</w:t>
      </w:r>
    </w:p>
    <w:p>
      <w:pPr>
        <w:spacing w:after="100" w:line="269" w:lineRule="auto"/>
      </w:pPr>
      <w:r>
        <w:t>A healthy response is to treat duplication as a signal, not an emergency. Let examples mature enough to teach you what should really be shared.</w:t>
      </w:r>
    </w:p>
    <w:p>
      <w:pPr>
        <w:pStyle w:val="Heading1"/>
        <w:keepNext/>
      </w:pPr>
      <w:r>
        <w:t>Balancing these principles in practice</w:t>
      </w:r>
    </w:p>
    <w:p>
      <w:pPr>
        <w:spacing w:after="100" w:line="269" w:lineRule="auto"/>
      </w:pPr>
      <w:r>
        <w:t>The principles often create healthy tension. DRY pushes toward centralization of true knowledge. KISS pushes toward direct and understandable implementations. YAGNI pushes against speculative extensibility. The Rule of Three provides timing guidance for when to move from direct duplication to stable abstraction.</w:t>
      </w:r>
    </w:p>
    <w:p>
      <w:pPr>
        <w:spacing w:after="100" w:line="269" w:lineRule="auto"/>
      </w:pPr>
      <w:r>
        <w:t>In practice, balance comes from asking three questions repeatedly: What is the actual requirement today? What knowledge would be dangerous to duplicate? What complexity am I adding now, and what evidence says it will pay off? Good engineers can answer these questions without dogmatism.</w:t>
      </w:r>
    </w:p>
    <w:p>
      <w:pPr>
        <w:spacing w:after="100" w:line="269" w:lineRule="auto"/>
      </w:pPr>
      <w:r>
        <w:t>An elegant balance usually looks like this: start with direct code, isolate obvious boundaries, avoid speculative frameworks, tolerate some duplication while learning, then refactor once repeated change reveals the stable abstraction.</w:t>
      </w:r>
    </w:p>
    <w:p>
      <w:pPr>
        <w:pStyle w:val="Heading2"/>
        <w:keepNext/>
      </w:pPr>
      <w:r>
        <w:t>Decision framework for day-to-day engineering</w:t>
      </w:r>
    </w:p>
    <w:p>
      <w:pPr>
        <w:spacing w:after="100" w:line="269" w:lineRule="auto"/>
      </w:pPr>
      <w:r>
        <w:t>When you see duplication, first classify it. Is it duplicated business knowledge or just similar-looking mechanics? If it is true knowledge duplication with high drift risk, centralize sooner. If not, tolerate it temporarily.</w:t>
      </w:r>
    </w:p>
    <w:p>
      <w:pPr>
        <w:spacing w:after="100" w:line="269" w:lineRule="auto"/>
      </w:pPr>
      <w:r>
        <w:t>When you are tempted to add a pattern or framework, ask what concrete requirement it satisfies today. If the answer is hypothetical flexibility, YAGNI is warning you. If the pattern makes the code harder to explain, KISS is warning you. If the pattern protects a proven repeated rule from divergence, DRY may support it.</w:t>
      </w:r>
    </w:p>
    <w:p>
      <w:pPr>
        <w:spacing w:after="100" w:line="269" w:lineRule="auto"/>
      </w:pPr>
      <w:r>
        <w:t>When performance concerns arise, ask whether they are measured, contractually required, or inferred. If they are merely feared, avoid premature optimization. If they are demonstrated or guaranteed by the problem domain, solve them deliberately and visibly.</w:t>
      </w:r>
    </w:p>
    <w:p>
      <w:pPr>
        <w:pStyle w:val="Heading2"/>
        <w:keepNext/>
      </w:pPr>
      <w:r>
        <w:t>Examples of balanced judgment</w:t>
      </w:r>
    </w:p>
    <w:p>
      <w:pPr>
        <w:spacing w:after="100" w:line="269" w:lineRule="auto"/>
      </w:pPr>
      <w:r>
        <w:t>A billing system with repeated tax calculations across quote, order, and invoice flows should likely centralize that rule early because inconsistency would be costly. DRY beats waiting.</w:t>
      </w:r>
    </w:p>
    <w:p>
      <w:pPr>
        <w:spacing w:after="100" w:line="269" w:lineRule="auto"/>
      </w:pPr>
      <w:r>
        <w:t>A product with one payment provider should probably not build a payment plugin architecture until a second provider becomes likely or real. YAGNI and KISS beat speculative OCP-style extension.</w:t>
      </w:r>
    </w:p>
    <w:p>
      <w:pPr>
        <w:spacing w:after="100" w:line="269" w:lineRule="auto"/>
      </w:pPr>
      <w:r>
        <w:t>A reporting job running once nightly against small data should not be optimized with complex parallel pipelines before profiling shows need. Direct, readable code is better.</w:t>
      </w:r>
    </w:p>
    <w:p>
      <w:pPr>
        <w:spacing w:after="100" w:line="269" w:lineRule="auto"/>
      </w:pPr>
      <w:r>
        <w:t>A team that sees three slightly different validation flows may wait, learn the differences, then extract a ValidationPolicy abstraction that captures the common rule while allowing clear variation points. This is the Rule of Three in action.</w:t>
      </w:r>
    </w:p>
    <w:p>
      <w:pPr>
        <w:pStyle w:val="Heading2"/>
        <w:keepNext/>
      </w:pPr>
      <w:r>
        <w:t>Code review questions</w:t>
      </w:r>
    </w:p>
    <w:p>
      <w:pPr>
        <w:spacing w:after="100" w:line="269" w:lineRule="auto"/>
      </w:pPr>
      <w:r>
        <w:t>For DRY: is this repeated code carrying the same meaning, and would one business change require all copies to change? If yes, why is the knowledge split?</w:t>
      </w:r>
    </w:p>
    <w:p>
      <w:pPr>
        <w:spacing w:after="100" w:line="269" w:lineRule="auto"/>
      </w:pPr>
      <w:r>
        <w:t>For KISS: is this the most direct solution that a competent teammate can understand and modify quickly? What complexity has been introduced, and what concrete problem does it solve today?</w:t>
      </w:r>
    </w:p>
    <w:p>
      <w:pPr>
        <w:spacing w:after="100" w:line="269" w:lineRule="auto"/>
      </w:pPr>
      <w:r>
        <w:t>For YAGNI: are we implementing a real requirement or a hypothetical future? Could we defer this until the second or third real need appears?</w:t>
      </w:r>
    </w:p>
    <w:p>
      <w:pPr>
        <w:spacing w:after="100" w:line="269" w:lineRule="auto"/>
      </w:pPr>
      <w:r>
        <w:t>For the Rule of Three: have we seen enough stable repetition to name the right abstraction, or are we still abstracting from too little evidence?</w:t>
      </w:r>
    </w:p>
    <w:p>
      <w:pPr>
        <w:pStyle w:val="Heading2"/>
        <w:keepNext/>
      </w:pPr>
      <w:r>
        <w:t>Anti-patterns to recognize</w:t>
      </w:r>
    </w:p>
    <w:p>
      <w:pPr>
        <w:spacing w:after="100" w:line="269" w:lineRule="auto"/>
      </w:pPr>
      <w:r>
        <w:t>Shotgun abstraction: building a shared framework after seeing only one or two examples. Utility sink: centralizing unrelated helpers into one common module. Configuration fetish: replacing clear code with endless options. Generic processor syndrome: giving everything the same abstract API and losing domain meaning. Future-proof architecture theater: adding extension seams that no one uses.</w:t>
      </w:r>
    </w:p>
    <w:p>
      <w:pPr>
        <w:spacing w:after="100" w:line="269" w:lineRule="auto"/>
      </w:pPr>
      <w:r>
        <w:t>These anti-patterns often begin as attempts to apply DRY, KISS, or YAGNI but end up violating all three simultaneously.</w:t>
      </w:r>
    </w:p>
    <w:p>
      <w:pPr>
        <w:pStyle w:val="Heading2"/>
        <w:keepNext/>
      </w:pPr>
      <w:r>
        <w:t>Refactoring playbook</w:t>
      </w:r>
    </w:p>
    <w:p>
      <w:pPr>
        <w:spacing w:after="100" w:line="269" w:lineRule="auto"/>
      </w:pPr>
      <w:r>
        <w:t>Step 1: write the straightforward solution for the current requirement. Step 2: keep domain terms clear and responsibilities localized. Step 3: watch where changes repeat or drift. Step 4: once the pattern is stable, extract the concept with names that reflect the domain. Step 5: remove excess options or indirection that no longer pay for themselves. Step 6: measure before optimizing and optimize only where the data justifies it.</w:t>
      </w:r>
    </w:p>
    <w:p>
      <w:pPr>
        <w:spacing w:after="100" w:line="269" w:lineRule="auto"/>
      </w:pPr>
      <w:r>
        <w:t>The most important habit is reversibility. Designs should be easy to evolve. Small, clear code that can be refactored usually outperforms speculative architecture that tries to predict everything.</w:t>
      </w:r>
    </w:p>
    <w:p>
      <w:pPr>
        <w:pStyle w:val="Heading1"/>
        <w:keepNext/>
      </w:pPr>
      <w:r>
        <w:t>Key takeaways</w:t>
      </w:r>
    </w:p>
    <w:p>
      <w:pPr>
        <w:spacing w:after="100" w:line="269" w:lineRule="auto"/>
      </w:pPr>
      <w:r>
        <w:t>DRY is about single sources of truth for knowledge, not eliminating every repeated line. KISS is about proportional, understandable solutions, not simplistic or careless ones. YAGNI is about refusing speculative implementation, not refusing architecture or refactoring. The Rule of Three is a useful timing guide for abstraction.</w:t>
      </w:r>
    </w:p>
    <w:p>
      <w:pPr>
        <w:spacing w:after="100" w:line="269" w:lineRule="auto"/>
      </w:pPr>
      <w:r>
        <w:t>A wrong abstraction is often worse than duplication. Premature optimization and premature abstraction are both forms of complexity bought without evidence. The best teams prefer direct code first, centralize true knowledge carefully, and let repeated change reveal what deserves abstraction.</w:t>
      </w:r>
    </w:p>
    <w:p>
      <w:pPr>
        <w:pStyle w:val="Heading2"/>
      </w:pPr>
      <w:r>
        <w:t>Review checklist table</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792"/>
            <w:shd w:fill="DCEBFA"/>
            <w:tcMar>
              <w:top w:w="90" w:type="dxa"/>
              <w:start w:w="90" w:type="dxa"/>
              <w:bottom w:w="90" w:type="dxa"/>
              <w:end w:w="90" w:type="dxa"/>
            </w:tcMar>
          </w:tcPr>
          <w:p>
            <w:pPr>
              <w:jc w:val="center"/>
            </w:pPr>
            <w:r>
              <w:rPr>
                <w:b/>
              </w:rPr>
              <w:t>#</w:t>
            </w:r>
          </w:p>
        </w:tc>
        <w:tc>
          <w:tcPr>
            <w:tcW w:type="dxa" w:w="1584"/>
            <w:shd w:fill="DCEBFA"/>
            <w:tcMar>
              <w:top w:w="90" w:type="dxa"/>
              <w:start w:w="90" w:type="dxa"/>
              <w:bottom w:w="90" w:type="dxa"/>
              <w:end w:w="90" w:type="dxa"/>
            </w:tcMar>
          </w:tcPr>
          <w:p>
            <w:pPr>
              <w:jc w:val="center"/>
            </w:pPr>
            <w:r>
              <w:rPr>
                <w:b/>
              </w:rPr>
              <w:t>Principle</w:t>
            </w:r>
          </w:p>
        </w:tc>
        <w:tc>
          <w:tcPr>
            <w:tcW w:type="dxa" w:w="2160"/>
            <w:shd w:fill="DCEBFA"/>
            <w:tcMar>
              <w:top w:w="90" w:type="dxa"/>
              <w:start w:w="90" w:type="dxa"/>
              <w:bottom w:w="90" w:type="dxa"/>
              <w:end w:w="90" w:type="dxa"/>
            </w:tcMar>
          </w:tcPr>
          <w:p>
            <w:pPr>
              <w:jc w:val="center"/>
            </w:pPr>
            <w:r>
              <w:rPr>
                <w:b/>
              </w:rPr>
              <w:t>Ask this</w:t>
            </w:r>
          </w:p>
        </w:tc>
        <w:tc>
          <w:tcPr>
            <w:tcW w:type="dxa" w:w="2232"/>
            <w:shd w:fill="DCEBFA"/>
            <w:tcMar>
              <w:top w:w="90" w:type="dxa"/>
              <w:start w:w="90" w:type="dxa"/>
              <w:bottom w:w="90" w:type="dxa"/>
              <w:end w:w="90" w:type="dxa"/>
            </w:tcMar>
          </w:tcPr>
          <w:p>
            <w:pPr>
              <w:jc w:val="center"/>
            </w:pPr>
            <w:r>
              <w:rPr>
                <w:b/>
              </w:rPr>
              <w:t>What usually helps</w:t>
            </w:r>
          </w:p>
        </w:tc>
        <w:tc>
          <w:tcPr>
            <w:tcW w:type="dxa" w:w="1944"/>
            <w:shd w:fill="DCEBFA"/>
            <w:tcMar>
              <w:top w:w="90" w:type="dxa"/>
              <w:start w:w="90" w:type="dxa"/>
              <w:bottom w:w="90" w:type="dxa"/>
              <w:end w:w="90" w:type="dxa"/>
            </w:tcMar>
          </w:tcPr>
          <w:p>
            <w:pPr>
              <w:jc w:val="center"/>
            </w:pPr>
            <w:r>
              <w:rPr>
                <w:b/>
              </w:rPr>
              <w:t>Preferred default</w:t>
            </w:r>
          </w:p>
        </w:tc>
        <w:tc>
          <w:tcPr>
            <w:tcW w:type="dxa" w:w="2088"/>
            <w:shd w:fill="DCEBFA"/>
            <w:tcMar>
              <w:top w:w="90" w:type="dxa"/>
              <w:start w:w="90" w:type="dxa"/>
              <w:bottom w:w="90" w:type="dxa"/>
              <w:end w:w="90" w:type="dxa"/>
            </w:tcMar>
          </w:tcPr>
          <w:p>
            <w:pPr>
              <w:jc w:val="center"/>
            </w:pPr>
            <w:r>
              <w:rPr>
                <w:b/>
              </w:rPr>
              <w:t>Watch for</w:t>
            </w:r>
          </w:p>
        </w:tc>
      </w:tr>
      <w:tr>
        <w:tc>
          <w:tcPr>
            <w:tcW w:type="dxa" w:w="1656"/>
            <w:tcMar>
              <w:top w:w="80" w:type="dxa"/>
              <w:start w:w="90" w:type="dxa"/>
              <w:bottom w:w="80" w:type="dxa"/>
              <w:end w:w="90" w:type="dxa"/>
            </w:tcMar>
          </w:tcPr>
          <w:p>
            <w:pPr>
              <w:spacing w:after="20"/>
              <w:jc w:val="center"/>
            </w:pPr>
            <w:r>
              <w:t>1</w:t>
            </w:r>
          </w:p>
        </w:tc>
        <w:tc>
          <w:tcPr>
            <w:tcW w:type="dxa" w:w="1656"/>
            <w:tcMar>
              <w:top w:w="80" w:type="dxa"/>
              <w:start w:w="90" w:type="dxa"/>
              <w:bottom w:w="80" w:type="dxa"/>
              <w:end w:w="90" w:type="dxa"/>
            </w:tcMar>
          </w:tcPr>
          <w:p>
            <w:pPr>
              <w:spacing w:after="20"/>
              <w:jc w:val="left"/>
            </w:pPr>
            <w:r>
              <w:t>DRY</w:t>
            </w:r>
          </w:p>
        </w:tc>
        <w:tc>
          <w:tcPr>
            <w:tcW w:type="dxa" w:w="1656"/>
            <w:tcMar>
              <w:top w:w="80" w:type="dxa"/>
              <w:start w:w="90" w:type="dxa"/>
              <w:bottom w:w="80" w:type="dxa"/>
              <w:end w:w="90" w:type="dxa"/>
            </w:tcMar>
          </w:tcPr>
          <w:p>
            <w:pPr>
              <w:spacing w:after="20"/>
              <w:jc w:val="left"/>
            </w:pPr>
            <w:r>
              <w:t>Is this the same knowledge?</w:t>
            </w:r>
          </w:p>
        </w:tc>
        <w:tc>
          <w:tcPr>
            <w:tcW w:type="dxa" w:w="1656"/>
            <w:tcMar>
              <w:top w:w="80" w:type="dxa"/>
              <w:start w:w="90" w:type="dxa"/>
              <w:bottom w:w="80" w:type="dxa"/>
              <w:end w:w="90" w:type="dxa"/>
            </w:tcMar>
          </w:tcPr>
          <w:p>
            <w:pPr>
              <w:spacing w:after="20"/>
              <w:jc w:val="left"/>
            </w:pPr>
            <w:r>
              <w:t>Single source of truth</w:t>
            </w:r>
          </w:p>
        </w:tc>
        <w:tc>
          <w:tcPr>
            <w:tcW w:type="dxa" w:w="1656"/>
            <w:tcMar>
              <w:top w:w="80" w:type="dxa"/>
              <w:start w:w="90" w:type="dxa"/>
              <w:bottom w:w="80" w:type="dxa"/>
              <w:end w:w="90" w:type="dxa"/>
            </w:tcMar>
          </w:tcPr>
          <w:p>
            <w:pPr>
              <w:spacing w:after="20"/>
              <w:jc w:val="left"/>
            </w:pPr>
            <w:r>
              <w:t>Centralize policy</w:t>
            </w:r>
          </w:p>
        </w:tc>
        <w:tc>
          <w:tcPr>
            <w:tcW w:type="dxa" w:w="1656"/>
            <w:tcMar>
              <w:top w:w="80" w:type="dxa"/>
              <w:start w:w="90" w:type="dxa"/>
              <w:bottom w:w="80" w:type="dxa"/>
              <w:end w:w="90" w:type="dxa"/>
            </w:tcMar>
          </w:tcPr>
          <w:p>
            <w:pPr>
              <w:spacing w:after="20"/>
              <w:jc w:val="left"/>
            </w:pPr>
            <w:r>
              <w:t>Generic utility sink</w:t>
            </w:r>
          </w:p>
        </w:tc>
      </w:tr>
      <w:tr>
        <w:tc>
          <w:tcPr>
            <w:tcW w:type="dxa" w:w="1656"/>
            <w:tcMar>
              <w:top w:w="80" w:type="dxa"/>
              <w:start w:w="90" w:type="dxa"/>
              <w:bottom w:w="80" w:type="dxa"/>
              <w:end w:w="90" w:type="dxa"/>
            </w:tcMar>
          </w:tcPr>
          <w:p>
            <w:pPr>
              <w:spacing w:after="20"/>
              <w:jc w:val="center"/>
            </w:pPr>
            <w:r>
              <w:t>2</w:t>
            </w:r>
          </w:p>
        </w:tc>
        <w:tc>
          <w:tcPr>
            <w:tcW w:type="dxa" w:w="1656"/>
            <w:tcMar>
              <w:top w:w="80" w:type="dxa"/>
              <w:start w:w="90" w:type="dxa"/>
              <w:bottom w:w="80" w:type="dxa"/>
              <w:end w:w="90" w:type="dxa"/>
            </w:tcMar>
          </w:tcPr>
          <w:p>
            <w:pPr>
              <w:spacing w:after="20"/>
              <w:jc w:val="left"/>
            </w:pPr>
            <w:r>
              <w:t>KISS</w:t>
            </w:r>
          </w:p>
        </w:tc>
        <w:tc>
          <w:tcPr>
            <w:tcW w:type="dxa" w:w="1656"/>
            <w:tcMar>
              <w:top w:w="80" w:type="dxa"/>
              <w:start w:w="90" w:type="dxa"/>
              <w:bottom w:w="80" w:type="dxa"/>
              <w:end w:w="90" w:type="dxa"/>
            </w:tcMar>
          </w:tcPr>
          <w:p>
            <w:pPr>
              <w:spacing w:after="20"/>
              <w:jc w:val="left"/>
            </w:pPr>
            <w:r>
              <w:t>Is there a simpler design?</w:t>
            </w:r>
          </w:p>
        </w:tc>
        <w:tc>
          <w:tcPr>
            <w:tcW w:type="dxa" w:w="1656"/>
            <w:tcMar>
              <w:top w:w="80" w:type="dxa"/>
              <w:start w:w="90" w:type="dxa"/>
              <w:bottom w:w="80" w:type="dxa"/>
              <w:end w:w="90" w:type="dxa"/>
            </w:tcMar>
          </w:tcPr>
          <w:p>
            <w:pPr>
              <w:spacing w:after="20"/>
              <w:jc w:val="left"/>
            </w:pPr>
            <w:r>
              <w:t>Direct flow and clear names</w:t>
            </w:r>
          </w:p>
        </w:tc>
        <w:tc>
          <w:tcPr>
            <w:tcW w:type="dxa" w:w="1656"/>
            <w:tcMar>
              <w:top w:w="80" w:type="dxa"/>
              <w:start w:w="90" w:type="dxa"/>
              <w:bottom w:w="80" w:type="dxa"/>
              <w:end w:w="90" w:type="dxa"/>
            </w:tcMar>
          </w:tcPr>
          <w:p>
            <w:pPr>
              <w:spacing w:after="20"/>
              <w:jc w:val="left"/>
            </w:pPr>
            <w:r>
              <w:t>Choose readability</w:t>
            </w:r>
          </w:p>
        </w:tc>
        <w:tc>
          <w:tcPr>
            <w:tcW w:type="dxa" w:w="1656"/>
            <w:tcMar>
              <w:top w:w="80" w:type="dxa"/>
              <w:start w:w="90" w:type="dxa"/>
              <w:bottom w:w="80" w:type="dxa"/>
              <w:end w:w="90" w:type="dxa"/>
            </w:tcMar>
          </w:tcPr>
          <w:p>
            <w:pPr>
              <w:spacing w:after="20"/>
              <w:jc w:val="left"/>
            </w:pPr>
            <w:r>
              <w:t>Clever indirection</w:t>
            </w:r>
          </w:p>
        </w:tc>
      </w:tr>
      <w:tr>
        <w:tc>
          <w:tcPr>
            <w:tcW w:type="dxa" w:w="1656"/>
            <w:tcMar>
              <w:top w:w="80" w:type="dxa"/>
              <w:start w:w="90" w:type="dxa"/>
              <w:bottom w:w="80" w:type="dxa"/>
              <w:end w:w="90" w:type="dxa"/>
            </w:tcMar>
          </w:tcPr>
          <w:p>
            <w:pPr>
              <w:spacing w:after="20"/>
              <w:jc w:val="center"/>
            </w:pPr>
            <w:r>
              <w:t>3</w:t>
            </w:r>
          </w:p>
        </w:tc>
        <w:tc>
          <w:tcPr>
            <w:tcW w:type="dxa" w:w="1656"/>
            <w:tcMar>
              <w:top w:w="80" w:type="dxa"/>
              <w:start w:w="90" w:type="dxa"/>
              <w:bottom w:w="80" w:type="dxa"/>
              <w:end w:w="90" w:type="dxa"/>
            </w:tcMar>
          </w:tcPr>
          <w:p>
            <w:pPr>
              <w:spacing w:after="20"/>
              <w:jc w:val="left"/>
            </w:pPr>
            <w:r>
              <w:t>YAGNI</w:t>
            </w:r>
          </w:p>
        </w:tc>
        <w:tc>
          <w:tcPr>
            <w:tcW w:type="dxa" w:w="1656"/>
            <w:tcMar>
              <w:top w:w="80" w:type="dxa"/>
              <w:start w:w="90" w:type="dxa"/>
              <w:bottom w:w="80" w:type="dxa"/>
              <w:end w:w="90" w:type="dxa"/>
            </w:tcMar>
          </w:tcPr>
          <w:p>
            <w:pPr>
              <w:spacing w:after="20"/>
              <w:jc w:val="left"/>
            </w:pPr>
            <w:r>
              <w:t>Is this a real requirement now?</w:t>
            </w:r>
          </w:p>
        </w:tc>
        <w:tc>
          <w:tcPr>
            <w:tcW w:type="dxa" w:w="1656"/>
            <w:tcMar>
              <w:top w:w="80" w:type="dxa"/>
              <w:start w:w="90" w:type="dxa"/>
              <w:bottom w:w="80" w:type="dxa"/>
              <w:end w:w="90" w:type="dxa"/>
            </w:tcMar>
          </w:tcPr>
          <w:p>
            <w:pPr>
              <w:spacing w:after="20"/>
              <w:jc w:val="left"/>
            </w:pPr>
            <w:r>
              <w:t>Defer speculative features</w:t>
            </w:r>
          </w:p>
        </w:tc>
        <w:tc>
          <w:tcPr>
            <w:tcW w:type="dxa" w:w="1656"/>
            <w:tcMar>
              <w:top w:w="80" w:type="dxa"/>
              <w:start w:w="90" w:type="dxa"/>
              <w:bottom w:w="80" w:type="dxa"/>
              <w:end w:w="90" w:type="dxa"/>
            </w:tcMar>
          </w:tcPr>
          <w:p>
            <w:pPr>
              <w:spacing w:after="20"/>
              <w:jc w:val="left"/>
            </w:pPr>
            <w:r>
              <w:t>Build current need</w:t>
            </w:r>
          </w:p>
        </w:tc>
        <w:tc>
          <w:tcPr>
            <w:tcW w:type="dxa" w:w="1656"/>
            <w:tcMar>
              <w:top w:w="80" w:type="dxa"/>
              <w:start w:w="90" w:type="dxa"/>
              <w:bottom w:w="80" w:type="dxa"/>
              <w:end w:w="90" w:type="dxa"/>
            </w:tcMar>
          </w:tcPr>
          <w:p>
            <w:pPr>
              <w:spacing w:after="20"/>
              <w:jc w:val="left"/>
            </w:pPr>
            <w:r>
              <w:t>Future-proof theater</w:t>
            </w:r>
          </w:p>
        </w:tc>
      </w:tr>
      <w:tr>
        <w:tc>
          <w:tcPr>
            <w:tcW w:type="dxa" w:w="1656"/>
            <w:tcMar>
              <w:top w:w="80" w:type="dxa"/>
              <w:start w:w="90" w:type="dxa"/>
              <w:bottom w:w="80" w:type="dxa"/>
              <w:end w:w="90" w:type="dxa"/>
            </w:tcMar>
          </w:tcPr>
          <w:p>
            <w:pPr>
              <w:spacing w:after="20"/>
              <w:jc w:val="center"/>
            </w:pPr>
            <w:r>
              <w:t>4</w:t>
            </w:r>
          </w:p>
        </w:tc>
        <w:tc>
          <w:tcPr>
            <w:tcW w:type="dxa" w:w="1656"/>
            <w:tcMar>
              <w:top w:w="80" w:type="dxa"/>
              <w:start w:w="90" w:type="dxa"/>
              <w:bottom w:w="80" w:type="dxa"/>
              <w:end w:w="90" w:type="dxa"/>
            </w:tcMar>
          </w:tcPr>
          <w:p>
            <w:pPr>
              <w:spacing w:after="20"/>
              <w:jc w:val="left"/>
            </w:pPr>
            <w:r>
              <w:t>Rule of Three</w:t>
            </w:r>
          </w:p>
        </w:tc>
        <w:tc>
          <w:tcPr>
            <w:tcW w:type="dxa" w:w="1656"/>
            <w:tcMar>
              <w:top w:w="80" w:type="dxa"/>
              <w:start w:w="90" w:type="dxa"/>
              <w:bottom w:w="80" w:type="dxa"/>
              <w:end w:w="90" w:type="dxa"/>
            </w:tcMar>
          </w:tcPr>
          <w:p>
            <w:pPr>
              <w:spacing w:after="20"/>
              <w:jc w:val="left"/>
            </w:pPr>
            <w:r>
              <w:t>Have patterns matured enough?</w:t>
            </w:r>
          </w:p>
        </w:tc>
        <w:tc>
          <w:tcPr>
            <w:tcW w:type="dxa" w:w="1656"/>
            <w:tcMar>
              <w:top w:w="80" w:type="dxa"/>
              <w:start w:w="90" w:type="dxa"/>
              <w:bottom w:w="80" w:type="dxa"/>
              <w:end w:w="90" w:type="dxa"/>
            </w:tcMar>
          </w:tcPr>
          <w:p>
            <w:pPr>
              <w:spacing w:after="20"/>
              <w:jc w:val="left"/>
            </w:pPr>
            <w:r>
              <w:t>Refactor after evidence</w:t>
            </w:r>
          </w:p>
        </w:tc>
        <w:tc>
          <w:tcPr>
            <w:tcW w:type="dxa" w:w="1656"/>
            <w:tcMar>
              <w:top w:w="80" w:type="dxa"/>
              <w:start w:w="90" w:type="dxa"/>
              <w:bottom w:w="80" w:type="dxa"/>
              <w:end w:w="90" w:type="dxa"/>
            </w:tcMar>
          </w:tcPr>
          <w:p>
            <w:pPr>
              <w:spacing w:after="20"/>
              <w:jc w:val="left"/>
            </w:pPr>
            <w:r>
              <w:t>Wait and observe</w:t>
            </w:r>
          </w:p>
        </w:tc>
        <w:tc>
          <w:tcPr>
            <w:tcW w:type="dxa" w:w="1656"/>
            <w:tcMar>
              <w:top w:w="80" w:type="dxa"/>
              <w:start w:w="90" w:type="dxa"/>
              <w:bottom w:w="80" w:type="dxa"/>
              <w:end w:w="90" w:type="dxa"/>
            </w:tcMar>
          </w:tcPr>
          <w:p>
            <w:pPr>
              <w:spacing w:after="20"/>
              <w:jc w:val="left"/>
            </w:pPr>
            <w:r>
              <w:t>Abstracting from one example</w:t>
            </w:r>
          </w:p>
        </w:tc>
      </w:tr>
      <w:tr>
        <w:tc>
          <w:tcPr>
            <w:tcW w:type="dxa" w:w="1656"/>
            <w:tcMar>
              <w:top w:w="80" w:type="dxa"/>
              <w:start w:w="90" w:type="dxa"/>
              <w:bottom w:w="80" w:type="dxa"/>
              <w:end w:w="90" w:type="dxa"/>
            </w:tcMar>
          </w:tcPr>
          <w:p>
            <w:pPr>
              <w:spacing w:after="20"/>
              <w:jc w:val="center"/>
            </w:pPr>
            <w:r>
              <w:t>5</w:t>
            </w:r>
          </w:p>
        </w:tc>
        <w:tc>
          <w:tcPr>
            <w:tcW w:type="dxa" w:w="1656"/>
            <w:tcMar>
              <w:top w:w="80" w:type="dxa"/>
              <w:start w:w="90" w:type="dxa"/>
              <w:bottom w:w="80" w:type="dxa"/>
              <w:end w:w="90" w:type="dxa"/>
            </w:tcMar>
          </w:tcPr>
          <w:p>
            <w:pPr>
              <w:spacing w:after="20"/>
              <w:jc w:val="left"/>
            </w:pPr>
            <w:r>
              <w:t>Optimization</w:t>
            </w:r>
          </w:p>
        </w:tc>
        <w:tc>
          <w:tcPr>
            <w:tcW w:type="dxa" w:w="1656"/>
            <w:tcMar>
              <w:top w:w="80" w:type="dxa"/>
              <w:start w:w="90" w:type="dxa"/>
              <w:bottom w:w="80" w:type="dxa"/>
              <w:end w:w="90" w:type="dxa"/>
            </w:tcMar>
          </w:tcPr>
          <w:p>
            <w:pPr>
              <w:spacing w:after="20"/>
              <w:jc w:val="left"/>
            </w:pPr>
            <w:r>
              <w:t>Do we have data?</w:t>
            </w:r>
          </w:p>
        </w:tc>
        <w:tc>
          <w:tcPr>
            <w:tcW w:type="dxa" w:w="1656"/>
            <w:tcMar>
              <w:top w:w="80" w:type="dxa"/>
              <w:start w:w="90" w:type="dxa"/>
              <w:bottom w:w="80" w:type="dxa"/>
              <w:end w:w="90" w:type="dxa"/>
            </w:tcMar>
          </w:tcPr>
          <w:p>
            <w:pPr>
              <w:spacing w:after="20"/>
              <w:jc w:val="left"/>
            </w:pPr>
            <w:r>
              <w:t>Measure first</w:t>
            </w:r>
          </w:p>
        </w:tc>
        <w:tc>
          <w:tcPr>
            <w:tcW w:type="dxa" w:w="1656"/>
            <w:tcMar>
              <w:top w:w="80" w:type="dxa"/>
              <w:start w:w="90" w:type="dxa"/>
              <w:bottom w:w="80" w:type="dxa"/>
              <w:end w:w="90" w:type="dxa"/>
            </w:tcMar>
          </w:tcPr>
          <w:p>
            <w:pPr>
              <w:spacing w:after="20"/>
              <w:jc w:val="left"/>
            </w:pPr>
            <w:r>
              <w:t>Optimize visible bottlenecks</w:t>
            </w:r>
          </w:p>
        </w:tc>
        <w:tc>
          <w:tcPr>
            <w:tcW w:type="dxa" w:w="1656"/>
            <w:tcMar>
              <w:top w:w="80" w:type="dxa"/>
              <w:start w:w="90" w:type="dxa"/>
              <w:bottom w:w="80" w:type="dxa"/>
              <w:end w:w="90" w:type="dxa"/>
            </w:tcMar>
          </w:tcPr>
          <w:p>
            <w:pPr>
              <w:spacing w:after="20"/>
              <w:jc w:val="left"/>
            </w:pPr>
            <w:r>
              <w:t>Tuning imagined hotspots</w:t>
            </w:r>
          </w:p>
        </w:tc>
      </w:tr>
    </w:tbl>
    <w:p/>
    <w:p>
      <w:pPr>
        <w:pStyle w:val="SmallNote"/>
      </w:pPr>
      <w:r>
        <w:t>Study tip: when reviewing code, try to identify whether the pressure you feel is coming from repeated knowledge, unnecessary complexity, or speculative future design. The right response depends on which force is actually present.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DRY, KISS, and YAGNI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7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37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Display" w:hAnsi="Aptos Display"/>
      <w:b/>
      <w:color w:val="1A3758"/>
      <w:sz w:val="48"/>
    </w:rPr>
  </w:style>
  <w:style w:type="paragraph" w:customStyle="1" w:styleId="SubtitleCustom">
    <w:name w:val="SubtitleCustom"/>
    <w:rPr>
      <w:rFonts w:ascii="Aptos" w:hAnsi="Aptos"/>
      <w:b w:val="0"/>
      <w:color w:val="555F69"/>
      <w:sz w:val="23"/>
    </w:rPr>
  </w:style>
  <w:style w:type="paragraph" w:customStyle="1" w:styleId="CodeBlock">
    <w:name w:val="CodeBlock"/>
    <w:rPr>
      <w:rFonts w:ascii="Consolas" w:hAnsi="Consolas"/>
      <w:sz w:val="16"/>
    </w:rPr>
  </w:style>
  <w:style w:type="paragraph" w:customStyle="1" w:styleId="SmallNote">
    <w:name w:val="SmallNote"/>
    <w:rPr>
      <w:rFonts w:ascii="Aptos" w:hAnsi="Aptos"/>
      <w:i/>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