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REPLICATION — USE CASE WALKTHROUGH (INTERVIEW READY)</w:t>
      </w:r>
    </w:p>
    <w:p>
      <w:pPr>
        <w:pStyle w:val="Heading2"/>
      </w:pPr>
      <w:r>
        <w:t>1. Read Scaling (Read Replicas)</w:t>
      </w:r>
    </w:p>
    <w:p>
      <w:r>
        <w:t>Scenario:</w:t>
        <w:br/>
        <w:t>A social media app where 90% traffic is reads.</w:t>
        <w:br/>
        <w:br/>
        <w:t>How it works:</w:t>
        <w:br/>
        <w:t>- Writes → Primary</w:t>
        <w:br/>
        <w:t>- Reads → Replicas</w:t>
        <w:br/>
        <w:br/>
        <w:t>Why:</w:t>
        <w:br/>
        <w:t>- Scales reads horizontally (N replicas = ~N× throughput)</w:t>
        <w:br/>
        <w:br/>
        <w:t>Trade-offs:</w:t>
        <w:br/>
        <w:t>- Stale reads due to lag</w:t>
        <w:br/>
        <w:br/>
        <w:t>Fix:</w:t>
        <w:br/>
        <w:t>- Route critical reads to primary</w:t>
        <w:br/>
        <w:t>- Use sticky sessions</w:t>
      </w:r>
    </w:p>
    <w:p>
      <w:pPr>
        <w:pStyle w:val="Heading2"/>
      </w:pPr>
      <w:r>
        <w:t>2. Global Low Latency (Cross-Region)</w:t>
      </w:r>
    </w:p>
    <w:p>
      <w:r>
        <w:t>Scenario:</w:t>
        <w:br/>
        <w:t>Users across US, EU, Asia.</w:t>
        <w:br/>
        <w:br/>
        <w:t>How it works:</w:t>
        <w:br/>
        <w:t>- Primary in one region</w:t>
        <w:br/>
        <w:t>- Replicas in other regions</w:t>
        <w:br/>
        <w:br/>
        <w:t>Reads:</w:t>
        <w:br/>
        <w:t>- Served locally (fast)</w:t>
        <w:br/>
        <w:br/>
        <w:t>Writes:</w:t>
        <w:br/>
        <w:t>- Sent to primary (slow)</w:t>
        <w:br/>
        <w:br/>
        <w:t>Trade-offs:</w:t>
        <w:br/>
        <w:t>- Higher write latency</w:t>
        <w:br/>
        <w:t>- Higher replication lag</w:t>
      </w:r>
    </w:p>
    <w:p>
      <w:pPr>
        <w:pStyle w:val="Heading2"/>
      </w:pPr>
      <w:r>
        <w:t>3. Strong Consistency (Banking / Payments)</w:t>
      </w:r>
    </w:p>
    <w:p>
      <w:r>
        <w:t>Scenario:</w:t>
        <w:br/>
        <w:t>Money transfer system.</w:t>
        <w:br/>
        <w:br/>
        <w:t>Requirement:</w:t>
        <w:br/>
        <w:t>- No data loss (RPO = 0)</w:t>
        <w:br/>
        <w:br/>
        <w:t>Solution:</w:t>
        <w:br/>
        <w:t>- Synchronous replication</w:t>
        <w:br/>
        <w:br/>
        <w:t>Flow:</w:t>
        <w:br/>
        <w:t>Client → Primary → Replica ACK → Success</w:t>
        <w:br/>
        <w:br/>
        <w:t>Trade-offs:</w:t>
        <w:br/>
        <w:t>- Higher latency</w:t>
        <w:br/>
        <w:t>- Lower throughput</w:t>
      </w:r>
    </w:p>
    <w:p>
      <w:pPr>
        <w:pStyle w:val="Heading2"/>
      </w:pPr>
      <w:r>
        <w:t>4. High Availability (Failover)</w:t>
      </w:r>
    </w:p>
    <w:p>
      <w:r>
        <w:t>Scenario:</w:t>
        <w:br/>
        <w:t>Primary crashes.</w:t>
        <w:br/>
        <w:br/>
        <w:t>Flow:</w:t>
        <w:br/>
        <w:t>1. Detect failure</w:t>
        <w:br/>
        <w:t>2. Promote replica</w:t>
        <w:br/>
        <w:t>3. Redirect traffic</w:t>
        <w:br/>
        <w:br/>
        <w:t>Risk:</w:t>
        <w:br/>
        <w:t>- Split-brain (two primaries)</w:t>
        <w:br/>
        <w:br/>
        <w:t>Prevention:</w:t>
        <w:br/>
        <w:t>- STONITH</w:t>
        <w:br/>
        <w:t>- Quorum voting</w:t>
        <w:br/>
        <w:t>- Fencing tokens</w:t>
      </w:r>
    </w:p>
    <w:p>
      <w:pPr>
        <w:pStyle w:val="Heading2"/>
      </w:pPr>
      <w:r>
        <w:t>5. Event-Driven Architecture (CDC)</w:t>
      </w:r>
    </w:p>
    <w:p>
      <w:r>
        <w:t>Scenario:</w:t>
        <w:br/>
        <w:t>Microservices + real-time updates.</w:t>
        <w:br/>
        <w:br/>
        <w:t>Flow:</w:t>
        <w:br/>
        <w:t>DB → WAL/binlog → Debezium → Kafka → Services</w:t>
        <w:br/>
        <w:br/>
        <w:t>Use cases:</w:t>
        <w:br/>
        <w:t>- Cache invalidation</w:t>
        <w:br/>
        <w:t>- Search indexing</w:t>
        <w:br/>
        <w:t>- Notifications</w:t>
        <w:br/>
        <w:br/>
        <w:t>Benefit:</w:t>
        <w:br/>
        <w:t>- Real-time data pipeline</w:t>
      </w:r>
    </w:p>
    <w:p>
      <w:pPr>
        <w:pStyle w:val="Heading2"/>
      </w:pPr>
      <w:r>
        <w:t>6. Zero Downtime Deployment (Blue-Green)</w:t>
      </w:r>
    </w:p>
    <w:p>
      <w:r>
        <w:t>Scenario:</w:t>
        <w:br/>
        <w:t>Deploy new version safely.</w:t>
        <w:br/>
        <w:br/>
        <w:t>Flow:</w:t>
        <w:br/>
        <w:t>- Green DB = replica of Blue</w:t>
        <w:br/>
        <w:t>- Sync continuously</w:t>
        <w:br/>
        <w:t>- Pause writes briefly</w:t>
        <w:br/>
        <w:t>- Promote Green</w:t>
        <w:br/>
        <w:t>- Switch traffic</w:t>
        <w:br/>
        <w:br/>
        <w:t>Result:</w:t>
        <w:br/>
        <w:t>- ~5–10 seconds downtime</w:t>
        <w:br/>
        <w:t>- Zero data loss</w:t>
      </w:r>
    </w:p>
    <w:p>
      <w:pPr>
        <w:pStyle w:val="Heading2"/>
      </w:pPr>
      <w:r>
        <w:t>7. Database Upgrades (Logical Replication)</w:t>
      </w:r>
    </w:p>
    <w:p>
      <w:r>
        <w:t>Scenario:</w:t>
        <w:br/>
        <w:t>Upgrade DB version with no downtime.</w:t>
        <w:br/>
        <w:br/>
        <w:t>Flow:</w:t>
        <w:br/>
        <w:t>- Old DB replicates to new DB</w:t>
        <w:br/>
        <w:t>- Keep syncing</w:t>
        <w:br/>
        <w:t>- Switch when caught up</w:t>
        <w:br/>
        <w:br/>
        <w:t>Benefit:</w:t>
        <w:br/>
        <w:t>- Near-zero downtime</w:t>
        <w:br/>
        <w:t>- Safe migration</w:t>
      </w:r>
    </w:p>
    <w:p>
      <w:pPr>
        <w:pStyle w:val="Heading2"/>
      </w:pPr>
      <w:r>
        <w:t>FINAL DECISION FRAMEWORK</w:t>
      </w:r>
    </w:p>
    <w:p>
      <w:r>
        <w:t>Choose based on:</w:t>
        <w:br/>
        <w:br/>
        <w:t>Consistency vs Latency vs Availability</w:t>
        <w:br/>
        <w:br/>
        <w:t>Rules:</w:t>
        <w:br/>
        <w:t>- Need scale → Read replicas</w:t>
        <w:br/>
        <w:t>- Need global → Cross-region</w:t>
        <w:br/>
        <w:t>- Need zero loss → Sync replication</w:t>
        <w:br/>
        <w:t>- Need HA → Failover</w:t>
        <w:br/>
        <w:t>- Need events → CDC</w:t>
        <w:br/>
        <w:t>- Need zero downtime → Blue-green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