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6</w:t>
      </w:r>
    </w:p>
    <w:p>
      <w:pPr>
        <w:spacing w:after="100" w:before="0"/>
        <w:jc w:val="center"/>
      </w:pPr>
      <w:r>
        <w:rPr>
          <w:rFonts w:ascii="Arial" w:cs="Arial" w:eastAsia="Arial" w:hAnsi="Arial"/>
          <w:b/>
          <w:bCs/>
          <w:color w:val="1A3C5E"/>
          <w:sz w:val="50"/>
          <w:szCs w:val="50"/>
        </w:rPr>
        <w:t xml:space="preserve">Query Planning Basics</w:t>
      </w:r>
    </w:p>
    <w:p>
      <w:pPr>
        <w:pBdr>
          <w:bottom w:val="single" w:color="2E75B6" w:sz="6" w:space="6"/>
        </w:pBdr>
        <w:spacing w:after="80" w:before="0"/>
        <w:jc w:val="center"/>
      </w:pPr>
      <w:r>
        <w:rPr>
          <w:rFonts w:ascii="Arial" w:cs="Arial" w:eastAsia="Arial" w:hAnsi="Arial"/>
          <w:i/>
          <w:iCs/>
          <w:color w:val="444444"/>
          <w:sz w:val="22"/>
          <w:szCs w:val="22"/>
        </w:rPr>
        <w:t xml:space="preserve">Planner  |  Scan Types  |  Join Algorithms  |  Statistics  |  EXPLAIN ANALYZE  |  Schema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query planner — how SQL becomes an execution plan</w:t>
      </w:r>
    </w:p>
    <w:p>
      <w:pPr>
        <w:spacing w:after="55" w:before="55"/>
        <w:jc w:val="center"/>
      </w:pPr>
      <w:r>
        <w:rPr>
          <w:rFonts w:ascii="Arial" w:cs="Arial" w:eastAsia="Arial" w:hAnsi="Arial"/>
          <w:color w:val="444444"/>
          <w:sz w:val="21"/>
          <w:szCs w:val="21"/>
        </w:rPr>
        <w:t xml:space="preserve">  Scan types — sequential, index, index-only, and bitmap scans</w:t>
      </w:r>
    </w:p>
    <w:p>
      <w:pPr>
        <w:spacing w:after="55" w:before="55"/>
        <w:jc w:val="center"/>
      </w:pPr>
      <w:r>
        <w:rPr>
          <w:rFonts w:ascii="Arial" w:cs="Arial" w:eastAsia="Arial" w:hAnsi="Arial"/>
          <w:color w:val="444444"/>
          <w:sz w:val="21"/>
          <w:szCs w:val="21"/>
        </w:rPr>
        <w:t xml:space="preserve">  Join algorithms — nested loop, hash join, and merge join</w:t>
      </w:r>
    </w:p>
    <w:p>
      <w:pPr>
        <w:spacing w:after="55" w:before="55"/>
        <w:jc w:val="center"/>
      </w:pPr>
      <w:r>
        <w:rPr>
          <w:rFonts w:ascii="Arial" w:cs="Arial" w:eastAsia="Arial" w:hAnsi="Arial"/>
          <w:color w:val="444444"/>
          <w:sz w:val="21"/>
          <w:szCs w:val="21"/>
        </w:rPr>
        <w:t xml:space="preserve">  Statistics — how the planner estimates row counts and chooses plans</w:t>
      </w:r>
    </w:p>
    <w:p>
      <w:pPr>
        <w:spacing w:after="55" w:before="55"/>
        <w:jc w:val="center"/>
      </w:pPr>
      <w:r>
        <w:rPr>
          <w:rFonts w:ascii="Arial" w:cs="Arial" w:eastAsia="Arial" w:hAnsi="Arial"/>
          <w:color w:val="444444"/>
          <w:sz w:val="21"/>
          <w:szCs w:val="21"/>
        </w:rPr>
        <w:t xml:space="preserve">  EXPLAIN ANALYZE — reading actual execution plans with timings</w:t>
      </w:r>
    </w:p>
    <w:p>
      <w:pPr>
        <w:spacing w:after="55" w:before="55"/>
        <w:jc w:val="center"/>
      </w:pPr>
      <w:r>
        <w:rPr>
          <w:rFonts w:ascii="Arial" w:cs="Arial" w:eastAsia="Arial" w:hAnsi="Arial"/>
          <w:color w:val="444444"/>
          <w:sz w:val="21"/>
          <w:szCs w:val="21"/>
        </w:rPr>
        <w:t xml:space="preserve">  Schema design implications — designing for the query planner</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Query Planner / Optimizer</w:t>
      </w:r>
    </w:p>
    <w:p>
      <w:pPr>
        <w:pStyle w:val="Heading2"/>
        <w:spacing w:after="140" w:before="320"/>
      </w:pPr>
      <w:r>
        <w:rPr>
          <w:rFonts w:ascii="Arial" w:cs="Arial" w:eastAsia="Arial" w:hAnsi="Arial"/>
          <w:b/>
          <w:bCs/>
          <w:color w:val="2E75B6"/>
          <w:sz w:val="28"/>
          <w:szCs w:val="28"/>
        </w:rPr>
        <w:t xml:space="preserve">1.1  What the Query Planner Does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query planner</w:t>
      </w:r>
      <w:r>
        <w:rPr>
          <w:rFonts w:ascii="Arial" w:cs="Arial" w:eastAsia="Arial" w:hAnsi="Arial"/>
          <w:color w:val="1A1A1A"/>
          <w:sz w:val="22"/>
          <w:szCs w:val="22"/>
        </w:rPr>
        <w:t xml:space="preserve"> (also called the query optimizer) takes a SQL statement and transforms it into a </w:t>
      </w:r>
      <w:r>
        <w:rPr>
          <w:rFonts w:ascii="Arial" w:cs="Arial" w:eastAsia="Arial" w:hAnsi="Arial"/>
          <w:b/>
          <w:bCs/>
          <w:color w:val="1A1A1A"/>
          <w:sz w:val="22"/>
          <w:szCs w:val="22"/>
        </w:rPr>
        <w:t xml:space="preserve">physical execution plan</w:t>
      </w:r>
      <w:r>
        <w:rPr>
          <w:rFonts w:ascii="Arial" w:cs="Arial" w:eastAsia="Arial" w:hAnsi="Arial"/>
          <w:color w:val="1A1A1A"/>
          <w:sz w:val="22"/>
          <w:szCs w:val="22"/>
        </w:rPr>
        <w:t xml:space="preserve"> — a specific sequence of operations that retrieves the requested data from disk. The same SQL query can be executed in many different ways (different scan types, different join orders, different algorithms), each with different performance characteristics. The planner's job is to choose the </w:t>
      </w:r>
      <w:r>
        <w:rPr>
          <w:rFonts w:ascii="Arial" w:cs="Arial" w:eastAsia="Arial" w:hAnsi="Arial"/>
          <w:b/>
          <w:bCs/>
          <w:color w:val="1A1A1A"/>
          <w:sz w:val="22"/>
          <w:szCs w:val="22"/>
        </w:rPr>
        <w:t xml:space="preserve">cheapest plan</w:t>
      </w:r>
      <w:r>
        <w:rPr>
          <w:rFonts w:ascii="Arial" w:cs="Arial" w:eastAsia="Arial" w:hAnsi="Arial"/>
          <w:color w:val="1A1A1A"/>
          <w:sz w:val="22"/>
          <w:szCs w:val="22"/>
        </w:rPr>
        <w:t xml:space="preserve"> based on its cost model and statistics about the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Query Planning: From SQL to Execution Plan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Parse: </w:t>
            </w:r>
            <w:r>
              <w:rPr>
                <w:rFonts w:ascii="Arial" w:cs="Arial" w:eastAsia="Arial" w:hAnsi="Arial"/>
                <w:color w:val="1A1A1A"/>
                <w:sz w:val="22"/>
                <w:szCs w:val="22"/>
              </w:rPr>
              <w:t xml:space="preserve">SQL text is parsed into an abstract syntax tree (AST). Validates syntax and resolves table/column names against the schema.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Rewrite: </w:t>
            </w:r>
            <w:r>
              <w:rPr>
                <w:rFonts w:ascii="Arial" w:cs="Arial" w:eastAsia="Arial" w:hAnsi="Arial"/>
                <w:color w:val="1A1A1A"/>
                <w:sz w:val="22"/>
                <w:szCs w:val="22"/>
              </w:rPr>
              <w:t xml:space="preserve">Apply logical transformations: simplify expressions, unnest subqueries, apply view definitions, push filters closer to data sources.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Plan generation: </w:t>
            </w:r>
            <w:r>
              <w:rPr>
                <w:rFonts w:ascii="Arial" w:cs="Arial" w:eastAsia="Arial" w:hAnsi="Arial"/>
                <w:color w:val="1A1A1A"/>
                <w:sz w:val="22"/>
                <w:szCs w:val="22"/>
              </w:rPr>
              <w:t xml:space="preserve">Enumerate alternative execution strategies (which indexes to use, which join algorithm, which table to scan first). For complex queries, the plan space is enormous — the planner uses dynamic programming to prune the search.</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estimation: </w:t>
            </w:r>
            <w:r>
              <w:rPr>
                <w:rFonts w:ascii="Arial" w:cs="Arial" w:eastAsia="Arial" w:hAnsi="Arial"/>
                <w:color w:val="1A1A1A"/>
                <w:sz w:val="22"/>
                <w:szCs w:val="22"/>
              </w:rPr>
              <w:t xml:space="preserve">For each candidate plan, estimate the cost using statistics: table row counts, column cardinality, value distributions, page counts. Cost is measured in abstract units (primarily I/O reads).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 cheapest plan: </w:t>
            </w:r>
            <w:r>
              <w:rPr>
                <w:rFonts w:ascii="Arial" w:cs="Arial" w:eastAsia="Arial" w:hAnsi="Arial"/>
                <w:color w:val="1A1A1A"/>
                <w:sz w:val="22"/>
                <w:szCs w:val="22"/>
              </w:rPr>
              <w:t xml:space="preserve">Execute the plan with the lowest estimated cost.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Execution plan: tree of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SQL: SELECT u.name, o.total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orders o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u.country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o.total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o.total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EXECUTION PLAN TREE (read from bottom to 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Sort (o.total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 Join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Seq Scan on users  (filter: country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Scan on orders (filter: total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EXECUTION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Seq Scan users: read all users, filter where country='US'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produces ~50,000 rows (if 20% are US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Index Scan orders: use index on total to find orders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produces ~200,000 rows (if 40% of orders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Hash Join: build hash table on users (smaller side)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probe with orders rows; emit matching pairs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produces ~40,000 rows (rough estimate)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Sort: sort 40,000 rows by total DESC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Limit: return first 10 rows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Scan Types</w:t>
      </w:r>
    </w:p>
    <w:p>
      <w:pPr>
        <w:pStyle w:val="Heading2"/>
        <w:spacing w:after="140" w:before="320"/>
      </w:pPr>
      <w:r>
        <w:rPr>
          <w:rFonts w:ascii="Arial" w:cs="Arial" w:eastAsia="Arial" w:hAnsi="Arial"/>
          <w:b/>
          <w:bCs/>
          <w:color w:val="2E75B6"/>
          <w:sz w:val="28"/>
          <w:szCs w:val="28"/>
        </w:rPr>
        <w:t xml:space="preserve">2.1  Four Scan Types</w:t>
      </w:r>
    </w:p>
    <w:p>
      <w:pPr>
        <w:spacing w:after="80" w:before="80"/>
      </w:pPr>
      <w:r>
        <w:rPr>
          <w:rFonts w:ascii="Arial" w:cs="Arial" w:eastAsia="Arial" w:hAnsi="Arial"/>
          <w:b/>
          <w:bCs/>
          <w:color w:val="1A1A1A"/>
          <w:sz w:val="22"/>
          <w:szCs w:val="22"/>
        </w:rPr>
        <w:t xml:space="preserve">Scan type</w:t>
      </w:r>
      <w:r>
        <w:rPr>
          <w:rFonts w:ascii="Arial" w:cs="Arial" w:eastAsia="Arial" w:hAnsi="Arial"/>
          <w:color w:val="1A1A1A"/>
          <w:sz w:val="22"/>
          <w:szCs w:val="22"/>
        </w:rPr>
        <w:t xml:space="preserve"> determines how the engine physically accesses rows in a table. The planner chooses the scan type based on: whether an index exists on the filtered column, the estimated selectivity (what fraction of rows match the filter), and whether all needed columns are in the index. Understanding scan types is essential because wrong scan choices are the most common cause of slow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Scan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planner chooses it</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characteristics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Sequential scan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every page of the table in storage order; apply filter to each row</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selectivity (&gt;10-20% rows match); no useful index; small table (fits in buffer pool)</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I/O reads (N = number of pages); high for large tables; fast when rows are dense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scan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Navigate B-tree to qualifying rows; fetch each row from heap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selectivity (&lt;5% rows match); index exists on filter column; not a covering index</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N + k) where k = rows fetched; random heap I/O per row; fast for small 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Index-only scan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Navigate B-tree; all needed columns are in the index; no heap fetch</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Covering index exists (all select + filter columns in index)</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 + k) B-tree reads; no heap I/O at all; fastest for covered queries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Bitmap scan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 bitmap of matching pages → fetch pages in storage order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selectivity (5-20%); multiple conditions; large result set from index</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Trades random heap I/O for sequential-ish; batches heap reads; good for 'many rows from index'</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Scan type selection: the selectivity decision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orders (10,000,000 rows, 100,000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idx_orders_status on status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A: SELECT * FROM orders WHERE status = 'cancelled'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 'cancelled': affects 0.5% of rows = 50,000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Selectivity: 0.5% → HIGH SELECTIVITY (few rows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Planner choice: INDEX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~50,000 heap fetches (random I/O) — much cheaper than 100,000 page seq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B: SELECT * FROM orders WHERE status =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 'active': affects 70% of rows = 7,000,000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Selectivity: 70% → LOW SELECTIVITY (most rows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Planner choice: SEQUENTIAL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100,000 page seq scan &lt; 7,000,000 random index fetches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sequential scan of 100K pages is faster than 7M random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CROSS-OVER 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Roughly: if index scan requires &gt; 5-20% of table pages → seq scan 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 threshold depends on: random vs sequential I/O speed, buffer pool hits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Planner uses statistics + cost model to decide, not a fixed percentage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BITMAP SCAN (middle 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status IN ('shipped', 'delivered')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Matches ~25% of rows (2.5M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scan: 2.5M random heap reads → too many random 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 scan: 100K pages → reasonable but reads non-matching rows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BITMAP: index → bitmap of 25K matching pages → fetch pages in seq order → better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Join Algorithms</w:t>
      </w:r>
    </w:p>
    <w:p>
      <w:pPr>
        <w:pStyle w:val="Heading2"/>
        <w:spacing w:after="140" w:before="320"/>
      </w:pPr>
      <w:r>
        <w:rPr>
          <w:rFonts w:ascii="Arial" w:cs="Arial" w:eastAsia="Arial" w:hAnsi="Arial"/>
          <w:b/>
          <w:bCs/>
          <w:color w:val="2E75B6"/>
          <w:sz w:val="28"/>
          <w:szCs w:val="28"/>
        </w:rPr>
        <w:t xml:space="preserve">3.1  Three Join Algorithms</w:t>
      </w:r>
    </w:p>
    <w:p>
      <w:pPr>
        <w:spacing w:after="80" w:before="80"/>
      </w:pPr>
      <w:r>
        <w:rPr>
          <w:rFonts w:ascii="Arial" w:cs="Arial" w:eastAsia="Arial" w:hAnsi="Arial"/>
          <w:b/>
          <w:bCs/>
          <w:color w:val="1A1A1A"/>
          <w:sz w:val="22"/>
          <w:szCs w:val="22"/>
        </w:rPr>
        <w:t xml:space="preserve">Join algorithms</w:t>
      </w:r>
      <w:r>
        <w:rPr>
          <w:rFonts w:ascii="Arial" w:cs="Arial" w:eastAsia="Arial" w:hAnsi="Arial"/>
          <w:color w:val="1A1A1A"/>
          <w:sz w:val="22"/>
          <w:szCs w:val="22"/>
        </w:rPr>
        <w:t xml:space="preserve"> determine how two result sets are combined. The planner selects a join algorithm based on the sizes of the input relations, available indexes, available memory, and whether the join predicate is an equality condition. The three algorithms have very different performance characteristics: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Nested Loop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Nested loop join: for each outer row, scan 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row R in outer_table: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row S in inner_table: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R.key == S.key: emit (R,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O(|outer| × |inner|)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outer rows × 1,000,000 inner rows = 1 billion comparisons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Terrible for large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OPTIMISED VERSION (index nested loop — most common in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row R in outer_table: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index_lookup(inner_table, key = R.key)  ← one index lookup per outer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O(|outer| × log(|inner|))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outer rows × log(1,000,000) ≈ 20 = 20,000 index lookups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FAST when outer is small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PLANNER CHOOSES NESTED LOOP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Outer relation is very small (few rows, after filtering)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Inner relation has an index on the join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both relations are tiny (nested loop is fine for small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 o.* FROM users u JOIN orders o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 first: 1 user (u.id=42)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lookup: orders WHERE user_id=42 → few rows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Nested loop: 1 × 5 = trivial. No other algorithm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Hash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Hash join: build hash table on smaller side, probe with larger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(BUILD): hash_table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row S in smaller_table:   ← 'build' phase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hash_table[hash(S.key)].append(S)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row R in larger_table:    ← 'probe' phase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hash(R.key) in hash_table: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emit (R, hash_table[hash(R.key)])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O(|smaller| + |larger|) — LINEAR in both inputs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Build: read all of smaller_table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Probe: read all of larger_table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Much better than nested loop for large datasets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entire smaller_table must fit in work_mem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default work_mem = 4MB (tiny for large hash joins)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smaller_table &gt; work_mem → hash join splits into batches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PLANNER CHOOSES HASH JOIN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Neither input is tiny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Join predicate is equality (=), not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Smaller side fits in work_mem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useful index on the inner side for nested loop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COMMON JOIN in production OLTP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(50K rows) JOIN orders (2M rows): build hash on users, probe orders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Linear: 50K + 2M = 2.05M rows processed. No random I/O.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Merge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Merge join: sort both sides, advance pointers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PSEUDOCODE (requires both inputs sorted on join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ptr_R = start of sorted 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ptr_S = start of sorted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ptr_R and ptr_S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R[ptr_R].key &lt; S[ptr_S].key: advance ptr_R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elif R[ptr_R].key &gt; S[ptr_S].key: advance ptr_S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emit matching pairs, advance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O(|R| log|R| + |S| log|S| + |R| +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cost dominates if inputs are not pre-sorted.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both are pre-sorted (index or prior ORDER BY): O(|R| + |S|) — very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PLANNER CHOOSES MERGE JOIN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inputs are already sorted on the join key (e.g., both have btree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Join produces a large output (merge join avoids memory pressure of hash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Join predicate is equality or inequality (&lt;, &gt;, ≤, ≥) — hash join requires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MERGE JOIN SHINES: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logs l JOIN log_metadata m ON l.id = m.log_id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tables clustered on id → both already sorted → merge join = 1 pass each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sort cost, no hash table, no random I/O: optimal for large pre-sorted joins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Join Algorithm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Memory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Nested Loop (index)</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outer + indexed inner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 (1 outer row at a time)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 on inner join key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tables large; no index</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Join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equality joins; neither side tiny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work_mem for hash table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Equality predicate (=)</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constrained; inequality joins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Merge Join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joins with pre-sorted inputs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 (if pre-sorted)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inputs sorted or sortable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Unsorted large tables; no indexes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Statistics and the Cost Model</w:t>
      </w:r>
    </w:p>
    <w:p>
      <w:pPr>
        <w:pStyle w:val="Heading2"/>
        <w:spacing w:after="140" w:before="320"/>
      </w:pPr>
      <w:r>
        <w:rPr>
          <w:rFonts w:ascii="Arial" w:cs="Arial" w:eastAsia="Arial" w:hAnsi="Arial"/>
          <w:b/>
          <w:bCs/>
          <w:color w:val="2E75B6"/>
          <w:sz w:val="28"/>
          <w:szCs w:val="28"/>
        </w:rPr>
        <w:t xml:space="preserve">4.1  What Statistics the Planner Uses</w:t>
      </w:r>
    </w:p>
    <w:p>
      <w:pPr>
        <w:spacing w:after="80" w:before="80"/>
      </w:pPr>
      <w:r>
        <w:rPr>
          <w:rFonts w:ascii="Arial" w:cs="Arial" w:eastAsia="Arial" w:hAnsi="Arial"/>
          <w:b/>
          <w:bCs/>
          <w:color w:val="1A1A1A"/>
          <w:sz w:val="22"/>
          <w:szCs w:val="22"/>
        </w:rPr>
        <w:t xml:space="preserve">The quality of the query plan depends entirely on the quality of the statistics</w:t>
      </w:r>
      <w:r>
        <w:rPr>
          <w:rFonts w:ascii="Arial" w:cs="Arial" w:eastAsia="Arial" w:hAnsi="Arial"/>
          <w:color w:val="1A1A1A"/>
          <w:sz w:val="22"/>
          <w:szCs w:val="22"/>
        </w:rPr>
        <w:t xml:space="preserve">. The planner does not execute the query to learn about the data — it estimates row counts and costs using statistics collected by </w:t>
      </w:r>
      <w:r>
        <w:rPr>
          <w:rFonts w:ascii="Arial" w:cs="Arial" w:eastAsia="Arial" w:hAnsi="Arial"/>
          <w:b/>
          <w:bCs/>
          <w:color w:val="1A1A1A"/>
          <w:sz w:val="22"/>
          <w:szCs w:val="22"/>
        </w:rPr>
        <w:t xml:space="preserve">ANALYZE</w:t>
      </w:r>
      <w:r>
        <w:rPr>
          <w:rFonts w:ascii="Arial" w:cs="Arial" w:eastAsia="Arial" w:hAnsi="Arial"/>
          <w:color w:val="1A1A1A"/>
          <w:sz w:val="22"/>
          <w:szCs w:val="22"/>
        </w:rPr>
        <w:t xml:space="preserve">. Stale statistics produce wrong estimates, wrong estimates produce bad plans, and bad plans produce slow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Statistics the Planner Relies 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Table row count (reltuples): </w:t>
            </w:r>
            <w:r>
              <w:rPr>
                <w:rFonts w:ascii="Arial" w:cs="Arial" w:eastAsia="Arial" w:hAnsi="Arial"/>
                <w:color w:val="1A1A1A"/>
                <w:sz w:val="22"/>
                <w:szCs w:val="22"/>
              </w:rPr>
              <w:t xml:space="preserve">Approximate number of rows in the table. Used for estimating output sizes. If stale: planner may under- or over-estimate join sizes by orders of magnitude.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Page count (relpages): </w:t>
            </w:r>
            <w:r>
              <w:rPr>
                <w:rFonts w:ascii="Arial" w:cs="Arial" w:eastAsia="Arial" w:hAnsi="Arial"/>
                <w:color w:val="1A1A1A"/>
                <w:sz w:val="22"/>
                <w:szCs w:val="22"/>
              </w:rPr>
              <w:t xml:space="preserve">Number of disk pages in the table. Directly used for sequential scan cost estimation.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Column statistics (pg_statistic): </w:t>
            </w:r>
            <w:r>
              <w:rPr>
                <w:rFonts w:ascii="Arial" w:cs="Arial" w:eastAsia="Arial" w:hAnsi="Arial"/>
                <w:color w:val="1A1A1A"/>
                <w:sz w:val="22"/>
                <w:szCs w:val="22"/>
              </w:rPr>
              <w:t xml:space="preserve">For each column: null fraction, distinct value count, most common values + frequencies, histogram of value distribution. A histogram with 100 buckets lets the planner estimate 'how many rows match salary &gt; 50000' much more accurately than just knowing the table size.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Selectivity estimates: </w:t>
            </w:r>
            <w:r>
              <w:rPr>
                <w:rFonts w:ascii="Arial" w:cs="Arial" w:eastAsia="Arial" w:hAnsi="Arial"/>
                <w:color w:val="1A1A1A"/>
                <w:sz w:val="22"/>
                <w:szCs w:val="22"/>
              </w:rPr>
              <w:t xml:space="preserve">Using the above, the planner estimates what fraction of rows will be returned by each filter. High selectivity = few rows returned = prefer index scan. Low selectivity = many rows = prefer seq scan.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Statistics and bad plans: the stale statistics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orders table grows from 100K rows to 50M rows over 6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autovacuum has been running but ANALYZE not triggered recently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pg_class.reltuples for orders: 100,000 (stale; actual: 50,000,000)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o.*, u.name FROM orders o JOIN users u ON o.user_id = 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o.status =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PLANNER ESTIMATES (with stale 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rows matching status='pending': 100,000 × 5% = 5,000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DECISION: nested loop join (5,000 outer rows × index on users.id =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ACTUALLY HAPPENS: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orders: 50,000,000; pending = 2,500,000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Nested loop: 2,500,000 × log(1,000,000) ≈ 50,000,000 index lookups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takes minutes instead of milliseconds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hash join would take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ANALYZE orders;  ← updates statistics; takes seconds on modern hardware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SET default_statistics_target = 200;  ← more detailed histogram (100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ANALYZE: planner estimates 2.5M rows → chooses hash join →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STALE STATISTICS: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schemaname, tablename,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last_analyze, last_autoanalyze, n_live_tup, n_dead_tup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pg_stat_user_tables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last_analyze &lt; NOW() - INTERVAL '7 days'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n_live_tup DESC;</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EXPLAIN ANALYZE</w:t>
      </w:r>
    </w:p>
    <w:p>
      <w:pPr>
        <w:pStyle w:val="Heading2"/>
        <w:spacing w:after="140" w:before="320"/>
      </w:pPr>
      <w:r>
        <w:rPr>
          <w:rFonts w:ascii="Arial" w:cs="Arial" w:eastAsia="Arial" w:hAnsi="Arial"/>
          <w:b/>
          <w:bCs/>
          <w:color w:val="2E75B6"/>
          <w:sz w:val="28"/>
          <w:szCs w:val="28"/>
        </w:rPr>
        <w:t xml:space="preserve">5.1  Reading Execution Plans</w:t>
      </w:r>
    </w:p>
    <w:p>
      <w:pPr>
        <w:spacing w:after="80" w:before="80"/>
      </w:pPr>
      <w:r>
        <w:rPr>
          <w:rFonts w:ascii="Arial" w:cs="Arial" w:eastAsia="Arial" w:hAnsi="Arial"/>
          <w:b/>
          <w:bCs/>
          <w:color w:val="1A1A1A"/>
          <w:sz w:val="22"/>
          <w:szCs w:val="22"/>
        </w:rPr>
        <w:t xml:space="preserve">EXPLAIN</w:t>
      </w:r>
      <w:r>
        <w:rPr>
          <w:rFonts w:ascii="Arial" w:cs="Arial" w:eastAsia="Arial" w:hAnsi="Arial"/>
          <w:color w:val="1A1A1A"/>
          <w:sz w:val="22"/>
          <w:szCs w:val="22"/>
        </w:rPr>
        <w:t xml:space="preserve"> shows the planner's chosen execution plan and its cost estimates. </w:t>
      </w:r>
      <w:r>
        <w:rPr>
          <w:rFonts w:ascii="Arial" w:cs="Arial" w:eastAsia="Arial" w:hAnsi="Arial"/>
          <w:b/>
          <w:bCs/>
          <w:color w:val="1A1A1A"/>
          <w:sz w:val="22"/>
          <w:szCs w:val="22"/>
        </w:rPr>
        <w:t xml:space="preserve">EXPLAIN ANALYZE</w:t>
      </w:r>
      <w:r>
        <w:rPr>
          <w:rFonts w:ascii="Arial" w:cs="Arial" w:eastAsia="Arial" w:hAnsi="Arial"/>
          <w:color w:val="1A1A1A"/>
          <w:sz w:val="22"/>
          <w:szCs w:val="22"/>
        </w:rPr>
        <w:t xml:space="preserve"> actually executes the query and shows </w:t>
      </w:r>
      <w:r>
        <w:rPr>
          <w:rFonts w:ascii="Arial" w:cs="Arial" w:eastAsia="Arial" w:hAnsi="Arial"/>
          <w:b/>
          <w:bCs/>
          <w:color w:val="1A1A1A"/>
          <w:sz w:val="22"/>
          <w:szCs w:val="22"/>
        </w:rPr>
        <w:t xml:space="preserve">both the estimated and actual</w:t>
      </w:r>
      <w:r>
        <w:rPr>
          <w:rFonts w:ascii="Arial" w:cs="Arial" w:eastAsia="Arial" w:hAnsi="Arial"/>
          <w:color w:val="1A1A1A"/>
          <w:sz w:val="22"/>
          <w:szCs w:val="22"/>
        </w:rPr>
        <w:t xml:space="preserve"> row counts and timings. This is the single most important tool for diagnosing slow queries — the comparison between estimated and actual rows reveals whether stale statistics are the cause: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EXPLAIN ANALYZE: reading the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u.name, COUNT(o.id) AS order_count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 LEFT JOIN orders o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u.country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u.id, u.name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order_count DESC LIMIT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EXPLAIN ANALYZE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(cost=8234.12..8234.14 rows=10 width=36)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time=287.432..287.433 rows=10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Sort  (cost=8234.12..8359.12 rows=50000 width=36)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time=287.431..287.432 rows=10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Key: (count(o.id))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Method: top-N heapsort  Memory: 25kB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HashAggregate  (cost=5109.00..5859.00 rows=50000 width=36)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time=251.223..280.104 rows=48234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Key: 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Hash Left Join  (cost=2284.00..4234.00 rows=175000 width=12)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time=23.441..198.217 rows=175431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Cond: (o.user_id = 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Seq Scan on orders  (cost=0.00..1500.00 rows=200000 width=8)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time=0.012..45.231 rows=200000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Hash  (cost=2034.00..2034.00 rows=20000 width=8)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time=22.876..22.876 rows=20000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Buckets: 16384  Batches: 1  Memory Usage: 891kB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Seq Scan on users  (cost=0.00..2034.00 rows=20000 width=8)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time=0.008..16.543 rows=20000 loops=1)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(country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Rows Removed by Filter: 80000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Planning Time: 1.234 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Execution Time: 288.012 ms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Reading EXPLAIN ANALYZE: what to look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FORMAT: (cost=start..total rows=estimated width=bytes)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time=first..total rows=actual loops=count)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COMPARISONS: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ESTIMATED vs ACTUAL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rows=50000 (estimated) vs rows=48234 (actual) → close → good statistics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rows=5000 (estimated) vs rows=2,500,000 (actual) → 500× error → stale 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MOST EXPENSIVE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 for the node with the highest 'actual time' in the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 node is your bottleneck — optimise there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SORT METHOD: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Method: quicksort  Memory: 12345kB' → fits in work_mem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Method: external merge  Disk: 8192kB' → spilled to disk → slow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SET work_mem = '64MB'  OR  add an index to avoid sort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HASH BATCHES: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'Batches: 1' → hash table fit in work_mem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'Batches: 4' → hash table spilled to disk in 4 batches → slow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SET work_mem = '256MB'  OR  flip join sides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LOOPS: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'loops=1' →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'loops=50000' on a nested loop inner → 50K executions of inner scan →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time shows per-loop, multiply by loops for total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EXPLAIN ANALYZE (BUFFERS):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 cache hit/miss information: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'Buffers: shared hit=12345 read=6789' → 6789 disk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lots of 'read': add more shared_buffers or add covering index</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Schema Design Implications</w:t>
      </w:r>
    </w:p>
    <w:p>
      <w:pPr>
        <w:pStyle w:val="Heading2"/>
        <w:spacing w:after="140" w:before="320"/>
      </w:pPr>
      <w:r>
        <w:rPr>
          <w:rFonts w:ascii="Arial" w:cs="Arial" w:eastAsia="Arial" w:hAnsi="Arial"/>
          <w:b/>
          <w:bCs/>
          <w:color w:val="2E75B6"/>
          <w:sz w:val="28"/>
          <w:szCs w:val="28"/>
        </w:rPr>
        <w:t xml:space="preserve">6.1  Designing Schemas That Perform</w:t>
      </w:r>
    </w:p>
    <w:p>
      <w:pPr>
        <w:spacing w:after="80" w:before="80"/>
      </w:pPr>
      <w:r>
        <w:rPr>
          <w:rFonts w:ascii="Arial" w:cs="Arial" w:eastAsia="Arial" w:hAnsi="Arial"/>
          <w:b/>
          <w:bCs/>
          <w:color w:val="1A1A1A"/>
          <w:sz w:val="22"/>
          <w:szCs w:val="22"/>
        </w:rPr>
        <w:t xml:space="preserve">Understanding the query planner</w:t>
      </w:r>
      <w:r>
        <w:rPr>
          <w:rFonts w:ascii="Arial" w:cs="Arial" w:eastAsia="Arial" w:hAnsi="Arial"/>
          <w:color w:val="1A1A1A"/>
          <w:sz w:val="22"/>
          <w:szCs w:val="22"/>
        </w:rPr>
        <w:t xml:space="preserve"> transforms schema design from guesswork into engineering. Every design choice — which columns to index, what data types to use, how to normalise — has predictable consequences for how the planner will execute queries. The most common mistakes and their query planning impact: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Schema Decisions and Their Query Planning Impact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index on foreign keys: </w:t>
            </w:r>
            <w:r>
              <w:rPr>
                <w:rFonts w:ascii="Arial" w:cs="Arial" w:eastAsia="Arial" w:hAnsi="Arial"/>
                <w:color w:val="1A1A1A"/>
                <w:sz w:val="22"/>
                <w:szCs w:val="22"/>
              </w:rPr>
              <w:t xml:space="preserve">Without an index on orders.user_id, every JOIN of users to orders requires a sequential scan of orders (or a hash join building on the full table). For a 1:N relationship with millions of N-side rows, this is a serious performance gap. Index every foreign key column by default.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Low-cardinality indexed column: </w:t>
            </w:r>
            <w:r>
              <w:rPr>
                <w:rFonts w:ascii="Arial" w:cs="Arial" w:eastAsia="Arial" w:hAnsi="Arial"/>
                <w:color w:val="1A1A1A"/>
                <w:sz w:val="22"/>
                <w:szCs w:val="22"/>
              </w:rPr>
              <w:t xml:space="preserve">An index on status (values: 'active', 'inactive') has only 2 distinct values. If 70% of rows are 'active', the index is useless for 'status = active' queries — sequential scan is faster. Consider partial indexes instead: CREATE INDEX ON orders (id) WHERE status = 'pending'.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Wide rows without covering indexes: </w:t>
            </w:r>
            <w:r>
              <w:rPr>
                <w:rFonts w:ascii="Arial" w:cs="Arial" w:eastAsia="Arial" w:hAnsi="Arial"/>
                <w:color w:val="1A1A1A"/>
                <w:sz w:val="22"/>
                <w:szCs w:val="22"/>
              </w:rPr>
              <w:t xml:space="preserve">If a query always fetches name, email, created_at for a user by email, an index on email still requires a heap fetch for each match. A covering index on (email) INCLUDE (name, created_at) eliminates the heap access entirely — the query becomes an index-only scan.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Using functions on indexed columns: </w:t>
            </w:r>
            <w:r>
              <w:rPr>
                <w:rFonts w:ascii="Arial" w:cs="Arial" w:eastAsia="Arial" w:hAnsi="Arial"/>
                <w:color w:val="1A1A1A"/>
                <w:sz w:val="22"/>
                <w:szCs w:val="22"/>
              </w:rPr>
              <w:t xml:space="preserve">WHERE LOWER(email) = '...' cannot use an index on email. WHERE date_trunc('month', created_at) = '...' cannot use an index on created_at. The function result is not indexed. Solution: functional index CREATE INDEX ON users (LOWER(email)) or store the derived value.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Large result sets with ORDER BY + LIMIT: </w:t>
            </w:r>
            <w:r>
              <w:rPr>
                <w:rFonts w:ascii="Arial" w:cs="Arial" w:eastAsia="Arial" w:hAnsi="Arial"/>
                <w:color w:val="1A1A1A"/>
                <w:sz w:val="22"/>
                <w:szCs w:val="22"/>
              </w:rPr>
              <w:t xml:space="preserve">SELECT * FROM events ORDER BY created_at DESC LIMIT 10 can use an index on created_at to fetch just 10 rows without sorting. Without the index: full table scan + sort + limit. With the index on (created_at DESC): 10 index reads + 10 heap fetches. Always index columns used in ORDER BY + LIMIT patterns.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Schema design checklist: query planning perspective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EVERY QUERY PATTERN, ASK: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WHAT IS THE SCAN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Point lookup (WHERE id = ?) → needs index → ✓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scan (WHERE created_at &gt; ?) → needs B-tree index on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text search → needs inverted index (tsvector + 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Aggregate on filter (COUNT WHERE status='x') → needs index or covering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WHAT IS THE JOIN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 driver + large table → nested loop with index on large.join_key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large tables, equality → hash join; ensure work_mem adequate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sorted sources → consider sorted clustered index for merge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WILL THE PLANNER HAVE ACCURATE STATISTICS?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High-write tables: ensure autovacuum is configured aggressively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Non-uniform distributions (status column): increase statistics_target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orders ALTER COLUMN status SET STATISTICS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WHAT WILL EXPLAIN ANALYZE SHOW?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deploying: run EXPLAIN ANALYZE on representative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no seq scans on large tables, no unexpected nested loops,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disk sorts, no hash batches, estimated ≈ actual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GOLDEN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every column that appears in WHERE, JOIN ON, or ORDER 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covering indexes for high-frequency read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ANALYZE after bulk loads and schema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work_mem = '64MB' (or higher) for analytical queries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Avoid functions on indexed columns in WHERE clauses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Query Planning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action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Sequential scan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every page; fast for &gt;10-20% row match</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 on small tables; avoid on large tables with selective filters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scan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for &lt;5% row match; random heap I/O</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columns used in selective WHERE clauses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Index-only scan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heap fetch; fastest read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INCLUDE columns for frequently co-queried columns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Bitmap scan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Batches random I/O; medium selectivity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Typically automatic; ensure index exists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Nested loop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when outer is small + inner indexed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 foreign keys; push filters before joins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join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Linear; best for large equality joins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Increase work_mem for large hash joins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Merge join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Optimal for pre-sorted inputs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Consider clustered indexes for regularly joined tables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Statistics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 stats → bad plan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ANALYZE after bulk loads; increase statistics_target for skewed columns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ANALYZE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Estimated vs actual rows reveals stat quality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run on slow queries; check for loops ×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Query Planning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planner converts SQL to execution plan: </w:t>
            </w:r>
            <w:r>
              <w:rPr>
                <w:rFonts w:ascii="Arial" w:cs="Arial" w:eastAsia="Arial" w:hAnsi="Arial"/>
                <w:color w:val="1A1A1A"/>
                <w:sz w:val="22"/>
                <w:szCs w:val="22"/>
              </w:rPr>
              <w:t xml:space="preserve">Parse → rewrite → enumerate alternatives → cost estimate → select cheapest. Based on statistics, not by running the query.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Scan types: </w:t>
            </w:r>
            <w:r>
              <w:rPr>
                <w:rFonts w:ascii="Arial" w:cs="Arial" w:eastAsia="Arial" w:hAnsi="Arial"/>
                <w:color w:val="1A1A1A"/>
                <w:sz w:val="22"/>
                <w:szCs w:val="22"/>
              </w:rPr>
              <w:t xml:space="preserve">Seq scan (all rows, fast sequential I/O, best for low selectivity). Index scan (B-tree navigatoin, random heap I/O, best for high selectivity). Index-only (no heap, needs covering index). Bitmap (intermediate — batches heap reads).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Join algorithms: </w:t>
            </w:r>
            <w:r>
              <w:rPr>
                <w:rFonts w:ascii="Arial" w:cs="Arial" w:eastAsia="Arial" w:hAnsi="Arial"/>
                <w:color w:val="1A1A1A"/>
                <w:sz w:val="22"/>
                <w:szCs w:val="22"/>
              </w:rPr>
              <w:t xml:space="preserve">Nested loop + index (small outer, indexed inner). Hash join (linear, equality joins, needs work_mem). Merge join (pre-sorted inputs, linear, also works for inequalities).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Statistics quality determines plan quality: </w:t>
            </w:r>
            <w:r>
              <w:rPr>
                <w:rFonts w:ascii="Arial" w:cs="Arial" w:eastAsia="Arial" w:hAnsi="Arial"/>
                <w:color w:val="1A1A1A"/>
                <w:sz w:val="22"/>
                <w:szCs w:val="22"/>
              </w:rPr>
              <w:t xml:space="preserve">Planner uses row counts, column histograms, most-common-values. Run ANALYZE after bulk loads. Increase statistics_target for skewed columns. Stale stats → wrong estimates → bad joins → slow queries.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EXPLAIN ANALYZE: estimated vs actual rows: </w:t>
            </w:r>
            <w:r>
              <w:rPr>
                <w:rFonts w:ascii="Arial" w:cs="Arial" w:eastAsia="Arial" w:hAnsi="Arial"/>
                <w:color w:val="1A1A1A"/>
                <w:sz w:val="22"/>
                <w:szCs w:val="22"/>
              </w:rPr>
              <w:t xml:space="preserve">Large discrepancy = stale statistics. Look for highest-time node. 'external merge' sort = work_mem too small. 'Batches &gt; 1' = hash join spilled. 'loops × time' for nested loop actual cost.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design for query performance: </w:t>
            </w:r>
            <w:r>
              <w:rPr>
                <w:rFonts w:ascii="Arial" w:cs="Arial" w:eastAsia="Arial" w:hAnsi="Arial"/>
                <w:color w:val="1A1A1A"/>
                <w:sz w:val="22"/>
                <w:szCs w:val="22"/>
              </w:rPr>
              <w:t xml:space="preserve">Index every FK and WHERE column. Covering indexes for hot read paths. Functional indexes for WHERE LOWER(col). Sorted clustered index for ORDER BY + LIMIT patterns.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the PostgreSQL query planner decide whether to use a sequential scan or an index scan?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query planner decides between a sequential scan and an index scan by comparing the estimated cost of each strategy, based on statistics about the data. The core factor is selectivity — what fraction of rows in the table are expected to match the WHERE clause. For a sequential scan, the cost is roughly proportional to the number of pages in the table, because every page must be read regardless of the filter. Each page read is relatively cheap because sequential I/O is fast — the storage device can read pages in order without seeking. For an index scan, the cost has two parts: the B-tree traversal (O(log N) page reads, typically 3-5) plus the heap fetches — one random I/O per matching row to retrieve the full row from the heap file. Random I/O is significantly more expensive than sequential I/O, especially on HDDs (5-10ms per seek) but still meaningfully slower on SSDs. The cross-over point — where sequential scan becomes cheaper than index scan — depends on what fraction of rows match. Roughly, if more than 5-20% of the table's rows match the filter, the cost of random heap I/O for that many rows exceeds the cost of reading every page sequentially. At 1% selectivity (1% of rows match), the index scan fetches a small number of rows with a small number of random I/Os, much cheaper than the full table scan. At 70% selectivity, an index scan would require 70% of all rows to be fetched from the heap with random I/O, which is typically more expensive than a sequential scan that reads pages in order even if it processes some non-matching rows. The planner uses column statistics — specifically, the histogram of value distributions and the most-common-values list — to estimate selectivity without executing the query. If these statistics are stale (not updated by ANALYZE after significant data changes), the selectivity estimate may be wrong, and the planner may choose a sequential scan where an index scan would be faster, or vice versa.</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three join algorithms and when does the planner choose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three join algorithms are nested loop join, hash join, and merge join. Each has different performance characteristics that make it suitable for different situations. Nested loop join examines every combination of rows from the outer and inner input. In the naive form, this is O(outer × inner) — terrible for large tables. In practice, the planner almost always uses index nested loop: for each row in the outer table, it performs an index lookup on the inner table. This reduces the cost to O(outer × log(inner)) and can be very fast when the outer result set is small (after filtering). The planner chooses index nested loop when the outer input is small and there is an index on the inner table's join key. This is why indexing foreign keys is important — it makes nested loop joins efficient for typical application queries that join on specific user IDs or order IDs. Hash join reads the smaller of the two inputs completely and builds an in-memory hash table on the join key. Then it reads the larger input and probes the hash table for matches. The total cost is O(smaller + larger) — linear in both inputs. This is the most common join for medium to large table joins in OLTP. The requirement is that the join predicate is an equality condition (=), and that the smaller input fits in work_mem. If work_mem is too small, the hash table spills to disk in multiple batches, significantly increasing cost. The planner chooses hash join when neither input is tiny, the join is an equality join, and no good index exists for nested loop on the inner side. Merge join requires both inputs to be sorted on the join key. It advances through both sorted streams simultaneously, emitting pairs where keys match. The cost is O(R log R + S log S) for sorting plus O(R + S) for the merge, but if both inputs are already sorted (because they come from an index scan or a prior sort), the sort cost is eliminated and it becomes O(R + S) — the most efficient possible join. The planner chooses merge join when both inputs can efficiently be obtained in sorted order, typically when both have B-tree indexes on the join column. It also supports range join predicates (join on R.date BETWEEN S.start AND S.end) that hash join cannot handle.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6: Query Planning Basics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6 — Query Planning Basics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6: Query Planning Basics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2026-04-12T16:33:17.196Z</dcterms:created>
  <dcterms:modified xsi:type="dcterms:W3CDTF">2026-04-12T16:33:17.197Z</dcterms:modified>
</cp:coreProperties>
</file>

<file path=docProps/custom.xml><?xml version="1.0" encoding="utf-8"?>
<Properties xmlns="http://schemas.openxmlformats.org/officeDocument/2006/custom-properties" xmlns:vt="http://schemas.openxmlformats.org/officeDocument/2006/docPropsVTypes"/>
</file>