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4"/>
          <w:szCs w:val="24"/>
        </w:rPr>
        <w:t xml:space="preserve">MULTI-REGION &amp; GEO-DISTRIBUTED DESIGN — MODULE 6</w:t>
      </w:r>
    </w:p>
    <w:p>
      <w:pPr>
        <w:spacing w:after="100" w:before="0"/>
        <w:jc w:val="center"/>
      </w:pPr>
      <w:r>
        <w:rPr>
          <w:rFonts w:ascii="Arial" w:cs="Arial" w:eastAsia="Arial" w:hAnsi="Arial"/>
          <w:b/>
          <w:bCs/>
          <w:color w:val="1A3C5E"/>
          <w:sz w:val="42"/>
          <w:szCs w:val="42"/>
        </w:rPr>
        <w:t xml:space="preserve">Cross-Region Consistency Patterns</w:t>
      </w:r>
    </w:p>
    <w:p>
      <w:pPr>
        <w:pBdr>
          <w:bottom w:val="single" w:color="2E75B6" w:sz="6" w:space="6"/>
        </w:pBdr>
        <w:spacing w:after="80" w:before="0"/>
        <w:jc w:val="center"/>
      </w:pPr>
      <w:r>
        <w:rPr>
          <w:rFonts w:ascii="Arial" w:cs="Arial" w:eastAsia="Arial" w:hAnsi="Arial"/>
          <w:i/>
          <w:iCs/>
          <w:color w:val="444444"/>
          <w:sz w:val="22"/>
          <w:szCs w:val="22"/>
        </w:rPr>
        <w:t xml:space="preserve">Eventual  |  Read-Your-Writes  |  Causal  |  Strong  |  Spanner  |  Per-Entity Strategy</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Eventual consistency — async propagation; acceptable for most data</w:t>
      </w:r>
    </w:p>
    <w:p>
      <w:pPr>
        <w:spacing w:after="55" w:before="55"/>
        <w:jc w:val="center"/>
      </w:pPr>
      <w:r>
        <w:rPr>
          <w:rFonts w:ascii="Arial" w:cs="Arial" w:eastAsia="Arial" w:hAnsi="Arial"/>
          <w:color w:val="444444"/>
          <w:sz w:val="21"/>
          <w:szCs w:val="21"/>
        </w:rPr>
        <w:t xml:space="preserve">  Read-your-writes — user always sees their own write immediately</w:t>
      </w:r>
    </w:p>
    <w:p>
      <w:pPr>
        <w:spacing w:after="55" w:before="55"/>
        <w:jc w:val="center"/>
      </w:pPr>
      <w:r>
        <w:rPr>
          <w:rFonts w:ascii="Arial" w:cs="Arial" w:eastAsia="Arial" w:hAnsi="Arial"/>
          <w:color w:val="444444"/>
          <w:sz w:val="21"/>
          <w:szCs w:val="21"/>
        </w:rPr>
        <w:t xml:space="preserve">  Causal consistency — causally related events seen in order</w:t>
      </w:r>
    </w:p>
    <w:p>
      <w:pPr>
        <w:spacing w:after="55" w:before="55"/>
        <w:jc w:val="center"/>
      </w:pPr>
      <w:r>
        <w:rPr>
          <w:rFonts w:ascii="Arial" w:cs="Arial" w:eastAsia="Arial" w:hAnsi="Arial"/>
          <w:color w:val="444444"/>
          <w:sz w:val="21"/>
          <w:szCs w:val="21"/>
        </w:rPr>
        <w:t xml:space="preserve">  Strong consistency — Raft/Paxos spanning regions; Spanner's TrueTime</w:t>
      </w:r>
    </w:p>
    <w:p>
      <w:pPr>
        <w:spacing w:after="55" w:before="55"/>
        <w:jc w:val="center"/>
      </w:pPr>
      <w:r>
        <w:rPr>
          <w:rFonts w:ascii="Arial" w:cs="Arial" w:eastAsia="Arial" w:hAnsi="Arial"/>
          <w:color w:val="444444"/>
          <w:sz w:val="21"/>
          <w:szCs w:val="21"/>
        </w:rPr>
        <w:t xml:space="preserve">  Consistency per entity and per operation — not globally uniform</w:t>
      </w:r>
    </w:p>
    <w:p>
      <w:pPr>
        <w:spacing w:after="55" w:before="55"/>
        <w:jc w:val="center"/>
      </w:pPr>
      <w:r>
        <w:rPr>
          <w:rFonts w:ascii="Arial" w:cs="Arial" w:eastAsia="Arial" w:hAnsi="Arial"/>
          <w:color w:val="444444"/>
          <w:sz w:val="21"/>
          <w:szCs w:val="21"/>
        </w:rPr>
        <w:t xml:space="preserve">  The CAP theorem reminder — consistency vs availability under partition</w:t>
      </w:r>
    </w:p>
    <w:p>
      <w:pPr>
        <w:spacing w:after="55" w:before="55"/>
        <w:jc w:val="center"/>
      </w:pPr>
      <w:r>
        <w:rPr>
          <w:rFonts w:ascii="Arial" w:cs="Arial" w:eastAsia="Arial" w:hAnsi="Arial"/>
          <w:color w:val="444444"/>
          <w:sz w:val="21"/>
          <w:szCs w:val="21"/>
        </w:rPr>
        <w:t xml:space="preserve">  Design decision framework — matching consistency to business requirements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Eventual Consistency</w:t>
      </w:r>
    </w:p>
    <w:p>
      <w:pPr>
        <w:pStyle w:val="Heading2"/>
        <w:spacing w:after="140" w:before="320"/>
      </w:pPr>
      <w:r>
        <w:rPr>
          <w:rFonts w:ascii="Arial" w:cs="Arial" w:eastAsia="Arial" w:hAnsi="Arial"/>
          <w:b/>
          <w:bCs/>
          <w:color w:val="2E75B6"/>
          <w:sz w:val="28"/>
          <w:szCs w:val="28"/>
        </w:rPr>
        <w:t xml:space="preserve">1.1  The Default for Async Replication</w:t>
      </w:r>
    </w:p>
    <w:p>
      <w:pPr>
        <w:spacing w:after="80" w:before="80"/>
      </w:pPr>
      <w:r>
        <w:rPr>
          <w:rFonts w:ascii="Arial" w:cs="Arial" w:eastAsia="Arial" w:hAnsi="Arial"/>
          <w:b/>
          <w:bCs/>
          <w:color w:val="1A1A1A"/>
          <w:sz w:val="22"/>
          <w:szCs w:val="22"/>
        </w:rPr>
        <w:t xml:space="preserve">Eventual consistency</w:t>
      </w:r>
      <w:r>
        <w:rPr>
          <w:rFonts w:ascii="Arial" w:cs="Arial" w:eastAsia="Arial" w:hAnsi="Arial"/>
          <w:color w:val="1A1A1A"/>
          <w:sz w:val="22"/>
          <w:szCs w:val="22"/>
        </w:rPr>
        <w:t xml:space="preserve"> is the weakest — and most common — consistency model for geo-distributed systems. When a write is made in region A, it propagates asynchronously to region B. During the propagation window (milliseconds to seconds), a reader in region B may see stale data. Eventually, when replication completes, all regions have the same value: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Eventual Consistency: Properties and Acceptability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it guarantees: </w:t>
            </w:r>
            <w:r>
              <w:rPr>
                <w:rFonts w:ascii="Arial" w:cs="Arial" w:eastAsia="Arial" w:hAnsi="Arial"/>
                <w:color w:val="1A1A1A"/>
                <w:sz w:val="22"/>
                <w:szCs w:val="22"/>
              </w:rPr>
              <w:t xml:space="preserve">If no new writes occur, all replicas will eventually converge to the same value. It does not guarantee when. During the propagation window, different regions may return different values for the same key.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it does not guarantee: </w:t>
            </w:r>
            <w:r>
              <w:rPr>
                <w:rFonts w:ascii="Arial" w:cs="Arial" w:eastAsia="Arial" w:hAnsi="Arial"/>
                <w:color w:val="1A1A1A"/>
                <w:sz w:val="22"/>
                <w:szCs w:val="22"/>
              </w:rPr>
              <w:t xml:space="preserve">That a read immediately after a write sees the written value (may see stale). That two concurrent reads from different regions see the same value. That operations appear in any particular order to all observers.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it is acceptable: </w:t>
            </w:r>
            <w:r>
              <w:rPr>
                <w:rFonts w:ascii="Arial" w:cs="Arial" w:eastAsia="Arial" w:hAnsi="Arial"/>
                <w:color w:val="1A1A1A"/>
                <w:sz w:val="22"/>
                <w:szCs w:val="22"/>
              </w:rPr>
              <w:t xml:space="preserve">Social media feeds (seeing a post 2 seconds later is fine), product catalogs (price changes taking seconds to propagate are acceptable), user profile pictures (avatar update lag is invisible to most users), recommendation lists (algorithm output changing slightly between regions doesn't matter).</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it is NOT acceptable: </w:t>
            </w:r>
            <w:r>
              <w:rPr>
                <w:rFonts w:ascii="Arial" w:cs="Arial" w:eastAsia="Arial" w:hAnsi="Arial"/>
                <w:color w:val="1A1A1A"/>
                <w:sz w:val="22"/>
                <w:szCs w:val="22"/>
              </w:rPr>
              <w:t xml:space="preserve">Bank account balances (user should never see money that was already spent), inventory counts for limited goods (two users must not both see 'last item in stock'), authentication states (a revoked session must be globally revoked immediately).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Read-Your-Writes Consistency</w:t>
      </w:r>
    </w:p>
    <w:p>
      <w:pPr>
        <w:pStyle w:val="Heading2"/>
        <w:spacing w:after="140" w:before="320"/>
      </w:pPr>
      <w:r>
        <w:rPr>
          <w:rFonts w:ascii="Arial" w:cs="Arial" w:eastAsia="Arial" w:hAnsi="Arial"/>
          <w:b/>
          <w:bCs/>
          <w:color w:val="2E75B6"/>
          <w:sz w:val="28"/>
          <w:szCs w:val="28"/>
        </w:rPr>
        <w:t xml:space="preserve">2.1  Users Always See Their Own Writes</w:t>
      </w:r>
    </w:p>
    <w:p>
      <w:pPr>
        <w:spacing w:after="80" w:before="80"/>
      </w:pPr>
      <w:r>
        <w:rPr>
          <w:rFonts w:ascii="Arial" w:cs="Arial" w:eastAsia="Arial" w:hAnsi="Arial"/>
          <w:b/>
          <w:bCs/>
          <w:color w:val="1A1A1A"/>
          <w:sz w:val="22"/>
          <w:szCs w:val="22"/>
        </w:rPr>
        <w:t xml:space="preserve">Read-your-writes (RYW)</w:t>
      </w:r>
      <w:r>
        <w:rPr>
          <w:rFonts w:ascii="Arial" w:cs="Arial" w:eastAsia="Arial" w:hAnsi="Arial"/>
          <w:color w:val="1A1A1A"/>
          <w:sz w:val="22"/>
          <w:szCs w:val="22"/>
        </w:rPr>
        <w:t xml:space="preserve"> consistency guarantees that after a user performs a write, any subsequent read </w:t>
      </w:r>
      <w:r>
        <w:rPr>
          <w:rFonts w:ascii="Arial" w:cs="Arial" w:eastAsia="Arial" w:hAnsi="Arial"/>
          <w:b/>
          <w:bCs/>
          <w:color w:val="1A1A1A"/>
          <w:sz w:val="22"/>
          <w:szCs w:val="22"/>
        </w:rPr>
        <w:t xml:space="preserve">by that same user</w:t>
      </w:r>
      <w:r>
        <w:rPr>
          <w:rFonts w:ascii="Arial" w:cs="Arial" w:eastAsia="Arial" w:hAnsi="Arial"/>
          <w:color w:val="1A1A1A"/>
          <w:sz w:val="22"/>
          <w:szCs w:val="22"/>
        </w:rPr>
        <w:t xml:space="preserve"> sees the written value. Other users may still see stale data during the replication window. RYW is weaker than strong consistency but stronger than pure eventual consistency — it only concerns the writer's own view:</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Read-Your-Writes: Why It Matters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user experience requirement: </w:t>
            </w:r>
            <w:r>
              <w:rPr>
                <w:rFonts w:ascii="Arial" w:cs="Arial" w:eastAsia="Arial" w:hAnsi="Arial"/>
                <w:color w:val="1A1A1A"/>
                <w:sz w:val="22"/>
                <w:szCs w:val="22"/>
              </w:rPr>
              <w:t xml:space="preserve">When a user changes their username, they expect to see the new username immediately when they refresh their profile. If they see the old name (because their regional replica hasn't caught up), they think the update failed and submit it again — causing frustration and double-updates.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it matters: </w:t>
            </w:r>
            <w:r>
              <w:rPr>
                <w:rFonts w:ascii="Arial" w:cs="Arial" w:eastAsia="Arial" w:hAnsi="Arial"/>
                <w:color w:val="1A1A1A"/>
                <w:sz w:val="22"/>
                <w:szCs w:val="22"/>
              </w:rPr>
              <w:t xml:space="preserve">Any user-visible write that the user immediately navigates to see: profile updates, post creation, order placement, settings changes. The user is watching their own data — they expect to see what they just did.</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it doesn't matter: </w:t>
            </w:r>
            <w:r>
              <w:rPr>
                <w:rFonts w:ascii="Arial" w:cs="Arial" w:eastAsia="Arial" w:hAnsi="Arial"/>
                <w:color w:val="1A1A1A"/>
                <w:sz w:val="22"/>
                <w:szCs w:val="22"/>
              </w:rPr>
              <w:t xml:space="preserve">Data that other users see: a user's friend sees their new profile picture seconds later. The friend's experience is pure eventual consistency — RYW only protects the writer's own view.</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Read-your-writes: two implementation approaches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APPROACH 1: STICKY READS (route to primary post-write)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updates profile in Tokyo (write to primary us-east-1 at 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session flag: { ryw_until: T+2000ms, ryw_region: 'us-east-1'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next read request (T=500ms):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is current time &lt; ryw_until? YES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read to ryw_region (us-east-1) instead of local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sees their own write at +500ms (from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T=2001ms: flag expired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lag is ~170ms → replica has caught up long ago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reads back to local Tokyo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APPROACH 2: WRITE TIMESTAMP TRACKING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writes at T=0; write is assigned logical timestamp TS=12345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 stores: min_acceptable_ts = 12345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read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local Tokyo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replica_timestamp &gt;= 12345?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YES: serve from local replica (replica is up-to-date)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NO:  replica not caught up yet → two options: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A: wait until replica catches up (adds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B: route to primary (adds cross-region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APPROACH 3: OPTIMISTIC UI (no server-side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immediately shows updated value in UI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Background: write is sent to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never reads back from server for this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user ALWAYS sees their write instantly (it's in the UI already)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if server write fails, UI shows a value that doesn't exist on server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 error handling + rollback in UI on write failure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Causal Consistency</w:t>
      </w:r>
    </w:p>
    <w:p>
      <w:pPr>
        <w:pStyle w:val="Heading2"/>
        <w:spacing w:after="140" w:before="320"/>
      </w:pPr>
      <w:r>
        <w:rPr>
          <w:rFonts w:ascii="Arial" w:cs="Arial" w:eastAsia="Arial" w:hAnsi="Arial"/>
          <w:b/>
          <w:bCs/>
          <w:color w:val="2E75B6"/>
          <w:sz w:val="28"/>
          <w:szCs w:val="28"/>
        </w:rPr>
        <w:t xml:space="preserve">3.1  Causally Related Events Seen in Order</w:t>
      </w:r>
    </w:p>
    <w:p>
      <w:pPr>
        <w:spacing w:after="80" w:before="80"/>
      </w:pPr>
      <w:r>
        <w:rPr>
          <w:rFonts w:ascii="Arial" w:cs="Arial" w:eastAsia="Arial" w:hAnsi="Arial"/>
          <w:b/>
          <w:bCs/>
          <w:color w:val="1A1A1A"/>
          <w:sz w:val="22"/>
          <w:szCs w:val="22"/>
        </w:rPr>
        <w:t xml:space="preserve">Causal consistency</w:t>
      </w:r>
      <w:r>
        <w:rPr>
          <w:rFonts w:ascii="Arial" w:cs="Arial" w:eastAsia="Arial" w:hAnsi="Arial"/>
          <w:color w:val="1A1A1A"/>
          <w:sz w:val="22"/>
          <w:szCs w:val="22"/>
        </w:rPr>
        <w:t xml:space="preserve"> guarantees that if event A </w:t>
      </w:r>
      <w:r>
        <w:rPr>
          <w:rFonts w:ascii="Arial" w:cs="Arial" w:eastAsia="Arial" w:hAnsi="Arial"/>
          <w:b/>
          <w:bCs/>
          <w:color w:val="1A1A1A"/>
          <w:sz w:val="22"/>
          <w:szCs w:val="22"/>
        </w:rPr>
        <w:t xml:space="preserve">causally precedes</w:t>
      </w:r>
      <w:r>
        <w:rPr>
          <w:rFonts w:ascii="Arial" w:cs="Arial" w:eastAsia="Arial" w:hAnsi="Arial"/>
          <w:color w:val="1A1A1A"/>
          <w:sz w:val="22"/>
          <w:szCs w:val="22"/>
        </w:rPr>
        <w:t xml:space="preserve"> event B (A caused B, or A happened before B in the same session), then every observer sees A before B. Operations that are not causally related (concurrent operations by different users) may be seen in any order: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Causal Consistency: Why It Matters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comment reply problem: </w:t>
            </w:r>
            <w:r>
              <w:rPr>
                <w:rFonts w:ascii="Arial" w:cs="Arial" w:eastAsia="Arial" w:hAnsi="Arial"/>
                <w:color w:val="1A1A1A"/>
                <w:sz w:val="22"/>
                <w:szCs w:val="22"/>
              </w:rPr>
              <w:t xml:space="preserve">User A posts 'I love this product!' in the US region. User B (in EU) replies 'Me too!' The reply causally depends on the original post — User B saw A's post before replying. Without causal consistency, EU users might see B's reply before A's post, which is confusing and incorrect.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Implementation with vector clocks: </w:t>
            </w:r>
            <w:r>
              <w:rPr>
                <w:rFonts w:ascii="Arial" w:cs="Arial" w:eastAsia="Arial" w:hAnsi="Arial"/>
                <w:color w:val="1A1A1A"/>
                <w:sz w:val="22"/>
                <w:szCs w:val="22"/>
              </w:rPr>
              <w:t xml:space="preserve">Each write is tagged with the writer's vector clock state. A vector clock tracks the latest write the writer has seen from each region: { us: 5, eu: 3, ap: 2 }. Before a reader in EU delivers B's reply, it checks: have I seen us:5 (A's post)? If not, wait until replication brings the causal dependency.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Session causality: </w:t>
            </w:r>
            <w:r>
              <w:rPr>
                <w:rFonts w:ascii="Arial" w:cs="Arial" w:eastAsia="Arial" w:hAnsi="Arial"/>
                <w:color w:val="1A1A1A"/>
                <w:sz w:val="22"/>
                <w:szCs w:val="22"/>
              </w:rPr>
              <w:t xml:space="preserve">A simpler form: within a single user's session, operations are causally ordered. If user A sees a message before replying, their reply is causally after the message. Client libraries can implement this by tracking session-level logical timestamps.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Stronger than eventual, weaker than strong: </w:t>
            </w:r>
            <w:r>
              <w:rPr>
                <w:rFonts w:ascii="Arial" w:cs="Arial" w:eastAsia="Arial" w:hAnsi="Arial"/>
                <w:color w:val="1A1A1A"/>
                <w:sz w:val="22"/>
                <w:szCs w:val="22"/>
              </w:rPr>
              <w:t xml:space="preserve">Causal consistency allows concurrent operations (by different users) to be seen in different orders at different replicas. It only enforces ordering for causally related operations. This means replicas can diverge on concurrent operations while converging on causally related ones.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Causal consistency: vector clock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SETUP: 3 regions (US, EU, 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operation carries a causal dependency vector: {us: N, eu: N, ap: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 User A (US) posts: 'Great 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vector clock: { us: 1, eu: 0, ap: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Replicated to EU and 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 User B (EU) reads post (sees vector {us:1, eu:0, ap:0})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B replies: 'I agree!'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Reply carries dependency: { us: 1, eu: 1, ap: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means: this reply causally depends on us:1 being visible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 AP region receives B's reply first (before A's original post)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 delivery check: can I show reply {us:1, eu:1, ap:0}?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 has seen: { us: 0, eu: 0, ap: 0 } ← us:1 not yet seen!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HOLD reply; don't deliver yet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T=4: AP receives A's original post {us:1, eu:0, ap:0}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 has now seen: { us: 1, eu: 0, ap: 0 } ← us:1 satisfied!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Deliver original post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Then deliver B's reply (causal dependency satisfied)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AP users see post → reply in correct causal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slight delivery delay when causal dependencies haven't arrived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 no user sees a reply before the message it replies to</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Strong Consistency Across Regions</w:t>
      </w:r>
    </w:p>
    <w:p>
      <w:pPr>
        <w:pStyle w:val="Heading2"/>
        <w:spacing w:after="140" w:before="320"/>
      </w:pPr>
      <w:r>
        <w:rPr>
          <w:rFonts w:ascii="Arial" w:cs="Arial" w:eastAsia="Arial" w:hAnsi="Arial"/>
          <w:b/>
          <w:bCs/>
          <w:color w:val="2E75B6"/>
          <w:sz w:val="28"/>
          <w:szCs w:val="28"/>
        </w:rPr>
        <w:t xml:space="preserve">4.1  Consensus Spanning Regions</w:t>
      </w:r>
    </w:p>
    <w:p>
      <w:pPr>
        <w:spacing w:after="80" w:before="80"/>
      </w:pPr>
      <w:r>
        <w:rPr>
          <w:rFonts w:ascii="Arial" w:cs="Arial" w:eastAsia="Arial" w:hAnsi="Arial"/>
          <w:b/>
          <w:bCs/>
          <w:color w:val="1A1A1A"/>
          <w:sz w:val="22"/>
          <w:szCs w:val="22"/>
        </w:rPr>
        <w:t xml:space="preserve">Strong (linearisable) consistency</w:t>
      </w:r>
      <w:r>
        <w:rPr>
          <w:rFonts w:ascii="Arial" w:cs="Arial" w:eastAsia="Arial" w:hAnsi="Arial"/>
          <w:color w:val="1A1A1A"/>
          <w:sz w:val="22"/>
          <w:szCs w:val="22"/>
        </w:rPr>
        <w:t xml:space="preserve"> means that every read sees the most recent write, and all operations appear to happen atomically at a single point in time visible to all observers. Achieving this across regions requires </w:t>
      </w:r>
      <w:r>
        <w:rPr>
          <w:rFonts w:ascii="Arial" w:cs="Arial" w:eastAsia="Arial" w:hAnsi="Arial"/>
          <w:b/>
          <w:bCs/>
          <w:color w:val="1A1A1A"/>
          <w:sz w:val="22"/>
          <w:szCs w:val="22"/>
        </w:rPr>
        <w:t xml:space="preserve">consensus spanning all regions</w:t>
      </w:r>
      <w:r>
        <w:rPr>
          <w:rFonts w:ascii="Arial" w:cs="Arial" w:eastAsia="Arial" w:hAnsi="Arial"/>
          <w:color w:val="1A1A1A"/>
          <w:sz w:val="22"/>
          <w:szCs w:val="22"/>
        </w:rPr>
        <w:t xml:space="preserve"> — every write waits for a quorum of regions to acknowledge before completing: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Strong Consistency: Cost and Mechanisms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cost: </w:t>
            </w:r>
            <w:r>
              <w:rPr>
                <w:rFonts w:ascii="Arial" w:cs="Arial" w:eastAsia="Arial" w:hAnsi="Arial"/>
                <w:color w:val="1A1A1A"/>
                <w:sz w:val="22"/>
                <w:szCs w:val="22"/>
              </w:rPr>
              <w:t xml:space="preserve">A write in Tokyo must be acknowledged by a majority of regions (e.g., 2 of 3: Tokyo + EU or Tokyo + US) before it is confirmed to the client. This adds one cross-region round-trip to every write. For Tokyo → US: +170ms. For Tokyo → EU: +80ms. Quorum of nearest two: ~80ms minimum added to every write.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Raft/Paxos across regions: </w:t>
            </w:r>
            <w:r>
              <w:rPr>
                <w:rFonts w:ascii="Arial" w:cs="Arial" w:eastAsia="Arial" w:hAnsi="Arial"/>
                <w:color w:val="1A1A1A"/>
                <w:sz w:val="22"/>
                <w:szCs w:val="22"/>
              </w:rPr>
              <w:t xml:space="preserve">A Raft leader in one region receives a write, sends it to followers in other regions, waits for a majority to persist it (quorum commit), then acknowledges. The leader is the leaseholder for that data partition. If the leader region fails, a new leader is elected from the remaining regions (30s-5min for election, depending on heartbeat timeout).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Google Spanner + TrueTime: </w:t>
            </w:r>
            <w:r>
              <w:rPr>
                <w:rFonts w:ascii="Arial" w:cs="Arial" w:eastAsia="Arial" w:hAnsi="Arial"/>
                <w:color w:val="1A1A1A"/>
                <w:sz w:val="22"/>
                <w:szCs w:val="22"/>
              </w:rPr>
              <w:t xml:space="preserve">Spanner achieves external consistency (stronger than linearisability) by using TrueTime — a globally synchronised clock based on GPS receivers and atomic clocks. TrueTime provides a timestamp with bounded uncertainty (typically &lt;7ms). Spanner uses this to assign globally consistent transaction timestamps and to implement lock-free snapshot reads. Write latency: ~5-10ms within a region, ~100ms cross-region for Paxos commit.</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CockroachDB + NTP: </w:t>
            </w:r>
            <w:r>
              <w:rPr>
                <w:rFonts w:ascii="Arial" w:cs="Arial" w:eastAsia="Arial" w:hAnsi="Arial"/>
                <w:color w:val="1A1A1A"/>
                <w:sz w:val="22"/>
                <w:szCs w:val="22"/>
              </w:rPr>
              <w:t xml:space="preserve">Uses Hybrid Logical Clocks (HLC) — NTP with bounded uncertainty similar to TrueTime but using commodity hardware. Slightly wider uncertainty window than Spanner (~10ms). Provides serialisable isolation globally. Write latency: similar to Spanner for cross-region Raft commits.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Strong consistency: Raft across regions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RAFT GROUP: 3 nodes, one per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 ap-northeast-1 (leaseholder for this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Followers: us-east-1,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REQUEST (arrives at ap-northeast-1 leader):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Leader receives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Leader appends to local log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Leader sends AppendEntries RPC to us-east-1 and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T=80ms: eu-west-1 persists and acknowledges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T=170ms: us-east-1 persists and acknowledges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QUORUM: 2 of 3 acknowledged (leader +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T=80ms: Leader commits write + acknowledges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(us-east-1 will get it later; quorum already met)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WRITE LATENCY: ~80ms (nearest follower round-trip)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ANY READ FROM ANY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Sees committed write (because leader committed after quorum)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staleness possible for reads that check with leader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Follower reads: must verify leaseholder still valid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 FAILURE (ap-northeast-1 goes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Followers detect: no heartbeat from leader for 3× heartbeat interval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eu-west-1 or us-east-1 starts election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leader elected → serves reads and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Downtime during election: 1-3 × heartbeat_timeout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Typical: 3-10 seconds (if heartbeat_timeout = 1-3s)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Consistency Per Entity and Per Operation</w:t>
      </w:r>
    </w:p>
    <w:p>
      <w:pPr>
        <w:pStyle w:val="Heading2"/>
        <w:spacing w:after="140" w:before="320"/>
      </w:pPr>
      <w:r>
        <w:rPr>
          <w:rFonts w:ascii="Arial" w:cs="Arial" w:eastAsia="Arial" w:hAnsi="Arial"/>
          <w:b/>
          <w:bCs/>
          <w:color w:val="2E75B6"/>
          <w:sz w:val="28"/>
          <w:szCs w:val="28"/>
        </w:rPr>
        <w:t xml:space="preserve">5.1  Not All Data Needs the Same Guarantee</w:t>
      </w:r>
    </w:p>
    <w:p>
      <w:pPr>
        <w:spacing w:after="80" w:before="80"/>
      </w:pPr>
      <w:r>
        <w:rPr>
          <w:rFonts w:ascii="Arial" w:cs="Arial" w:eastAsia="Arial" w:hAnsi="Arial"/>
          <w:b/>
          <w:bCs/>
          <w:color w:val="1A1A1A"/>
          <w:sz w:val="22"/>
          <w:szCs w:val="22"/>
        </w:rPr>
        <w:t xml:space="preserve">The key design insight</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consistency requirements vary by entity type and operation</w:t>
      </w:r>
      <w:r>
        <w:rPr>
          <w:rFonts w:ascii="Arial" w:cs="Arial" w:eastAsia="Arial" w:hAnsi="Arial"/>
          <w:color w:val="1A1A1A"/>
          <w:sz w:val="22"/>
          <w:szCs w:val="22"/>
        </w:rPr>
        <w:t xml:space="preserve">. Applying strong consistency globally wastes the latency cost on data that doesn't need it. Applying eventual consistency globally risks correctness for data that requires it. The right design maps consistency requirements to specific entities and operations:</w:t>
      </w:r>
    </w:p>
    <w:p>
      <w:pPr>
        <w:spacing w:after="0" w:before="110"/>
      </w:pPr>
      <w:r>
        <w:rPr>
          <w:rFonts w:ascii="Arial" w:cs="Arial" w:eastAsia="Arial" w:hAnsi="Arial"/>
          <w:color w:val="1A1A1A"/>
          <w:sz w:val="22"/>
          <w:szCs w:val="22"/>
        </w:rP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23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Entity / Operation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Required consistency</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Justification</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Implementation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Bank account balance read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 (linearisable)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must not see money already spent; double-spend prevention</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from Raft leader; no stale replica reads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Bank account balance write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 atomic</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Must prevent concurrent debits exceeding balance</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2PC or Raft-committed transaction; no optimistic concurrency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profile picture update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Eventual</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Seeing old avatar for seconds is invisible to most users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Async replication; no consistency enforcement needed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Post/order creation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Read-your-writes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Creator must immediately see their own post/order</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Sticky read to primary for 2s post-write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Comment reply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Causal</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Reply must not appear before the post it replies to</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Vector clock dependency tracking; hold until dependency satisfied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Search index</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Eventual (slight lag OK)</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Index updates can lag behind DB by seconds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Async index rebuild; accept near-real-time not real-time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Inventory count (limited stock)</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Two users must not both see 'last item'; prevents oversell</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Serialisable transaction with locking; Raft commit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Recommendation list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Eventual</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Showing slightly stale recommendations is fine</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Async model scoring; eventual propagation of results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Per-operation consistency: implementation strategy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LAYER: consistency routing middleware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/account/balance (strong consistency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db.readWithConsistency(account_id, CONSISTENCY.STRONG)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to Raft leader or Spanner read with session 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Latency: ~80-170ms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/user/profile/picture (eventual consistency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db.readWithConsistency(user_id, CONSISTENCY.EVENTUAL)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 from nearest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Latency: ~5-20ms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/orders (read-your-writes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write_ts = db.write(order, region='primary')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session.set('min_order_ts', write_ts)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next read: check replica_ts &gt;= min_order_ts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/comments (causal consistency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parent_post_vector_clock = request.headers['X-Causal-Context']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 db.write(comment, causal_deps=parent_post_vector_clock)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response.headers['X-Causal-Context'] = write.vector_clock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Readers hold comment until causal deps satisfied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CONSISTENCY LEVELS EXPOSED AS API QUERY PARAMS (Cassandra style):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?consistency=QUORUM    ← majority of replicas agree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?consistency=ONE       ← one replica (eventual, fast)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?consistency=LOCAL_ONE ← one local replica (fastest)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?consistency=ALL       ← all replicas (strongest, most available)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CAP Theorem Reminder</w:t>
      </w:r>
    </w:p>
    <w:p>
      <w:pPr>
        <w:pStyle w:val="Heading2"/>
        <w:spacing w:after="140" w:before="320"/>
      </w:pPr>
      <w:r>
        <w:rPr>
          <w:rFonts w:ascii="Arial" w:cs="Arial" w:eastAsia="Arial" w:hAnsi="Arial"/>
          <w:b/>
          <w:bCs/>
          <w:color w:val="2E75B6"/>
          <w:sz w:val="28"/>
          <w:szCs w:val="28"/>
        </w:rPr>
        <w:t xml:space="preserve">6.1  Consistency vs Availability Under Network Partition</w:t>
      </w:r>
    </w:p>
    <w:p>
      <w:pPr>
        <w:spacing w:after="80" w:before="80"/>
      </w:pPr>
      <w:r>
        <w:rPr>
          <w:rFonts w:ascii="Arial" w:cs="Arial" w:eastAsia="Arial" w:hAnsi="Arial"/>
          <w:b/>
          <w:bCs/>
          <w:color w:val="1A1A1A"/>
          <w:sz w:val="22"/>
          <w:szCs w:val="22"/>
        </w:rPr>
        <w:t xml:space="preserve">The CAP theorem</w:t>
      </w:r>
      <w:r>
        <w:rPr>
          <w:rFonts w:ascii="Arial" w:cs="Arial" w:eastAsia="Arial" w:hAnsi="Arial"/>
          <w:color w:val="1A1A1A"/>
          <w:sz w:val="22"/>
          <w:szCs w:val="22"/>
        </w:rPr>
        <w:t xml:space="preserve"> states that a distributed system can provide at most two of: Consistency (every read sees the most recent write), Availability (every request gets a response), and Partition tolerance (system works when network partitions occur). Under network partition, the choice is </w:t>
      </w:r>
      <w:r>
        <w:rPr>
          <w:rFonts w:ascii="Arial" w:cs="Arial" w:eastAsia="Arial" w:hAnsi="Arial"/>
          <w:b/>
          <w:bCs/>
          <w:color w:val="1A1A1A"/>
          <w:sz w:val="22"/>
          <w:szCs w:val="22"/>
        </w:rPr>
        <w:t xml:space="preserve">C vs A</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CAP theorem applied to multi-region consistency choices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SCENARIO: network link between us-east-1 and eu-west-1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 CHOICE (consistency over availability):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cannot confirm writes during partition (could create split-brain)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eu-west-1 stops accepting writes (or routes to primary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some users get errors or read-only mode during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correctness preserved; some availability lost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by: Raft-based systems (CockroachDB, etcd, Spanner)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Financial systems, inventory management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 CHOICE (availability over 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both regions continue accepting writes during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eu-west-1 continues writes; us-east-1 continues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concurrent writes may create conflicts; resolved after partition heals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always available; consistency temporarily violated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by: eventual consistency systems (Cassandra, DynamoDB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Social media, product catalogs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PRACTICAL: PACELC (extends CAP)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when no partition, there's a trade-off: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 (else): Latency vs 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Low-latency reads → read from nearest replica → possible stale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Consistent reads → route to primary → higher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Most systems choose EL (low latency) for reads and EC (consistency) for critical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 SYSTEMS AREN'T BINARY: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DynamoDB: eventual by default; consistent reads available per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Cassandra: tunable consistency (ONE/QUORUM/ALL) per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strong locally; async replication to read replicas (eventual)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Spanner: always strong globally (pays latency cost)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Consistency Patterns Comparison</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400"/>
        <w:gridCol w:w="3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guarantees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Latency cost</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for</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Implemented by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Eventual</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replicas converge (eventually)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(async replication)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Social feeds, catalogs, non-critical data</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Default async replication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Read-your-writes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Writer always sees own writes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Brief primary routing post-write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Posts, orders, profile updates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Session flag + primary routing for 2s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Causal</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Causally related ops seen in order</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Slight delay for dependency resolution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Comment threads, message replies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Vector clocks, dependency tracking</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(linearisable)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read sees latest write; global order</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Cross-region RTT per write (80-200ms)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Account balances, inventory</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Raft/Paxos quorum, Spanner, CockroachDB</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Cross-Region Consistency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6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Eventual consistency is the default — and acceptable for most data: </w:t>
            </w:r>
            <w:r>
              <w:rPr>
                <w:rFonts w:ascii="Arial" w:cs="Arial" w:eastAsia="Arial" w:hAnsi="Arial"/>
                <w:color w:val="1A1A1A"/>
                <w:sz w:val="22"/>
                <w:szCs w:val="22"/>
              </w:rPr>
              <w:t xml:space="preserve">Async replication; replicas lag by ms to seconds. Fine for social feeds, catalogs, avatars. Not fine for balances, inventory, auth states.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Read-your-writes solves the 'I don't see my own update' problem: </w:t>
            </w:r>
            <w:r>
              <w:rPr>
                <w:rFonts w:ascii="Arial" w:cs="Arial" w:eastAsia="Arial" w:hAnsi="Arial"/>
                <w:color w:val="1A1A1A"/>
                <w:sz w:val="22"/>
                <w:szCs w:val="22"/>
              </w:rPr>
              <w:t xml:space="preserve">Route writes to primary; set session flag for 2s sticky primary reads; or track write timestamp and hold reads until replica catches up. Optimistic UI is the simplest client-side solution.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Causal consistency: see reply after the post, always: </w:t>
            </w:r>
            <w:r>
              <w:rPr>
                <w:rFonts w:ascii="Arial" w:cs="Arial" w:eastAsia="Arial" w:hAnsi="Arial"/>
                <w:color w:val="1A1A1A"/>
                <w:sz w:val="22"/>
                <w:szCs w:val="22"/>
              </w:rPr>
              <w:t xml:space="preserve">Vector clocks tag each write with causal dependencies. Readers hold an operation until all its causal dependencies have arrived. Prevents causally impossible orderings (reply before post).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Strong consistency costs 80-200ms per write cross-region: </w:t>
            </w:r>
            <w:r>
              <w:rPr>
                <w:rFonts w:ascii="Arial" w:cs="Arial" w:eastAsia="Arial" w:hAnsi="Arial"/>
                <w:color w:val="1A1A1A"/>
                <w:sz w:val="22"/>
                <w:szCs w:val="22"/>
              </w:rPr>
              <w:t xml:space="preserve">Raft quorum commit spans regions. Every write waits for majority acknowledgement. Spanner uses TrueTime for external consistency. CockroachDB uses NTP+HLC. Reserve for financial data, inventory, auth.</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Consistency per entity: not globally uniform: </w:t>
            </w:r>
            <w:r>
              <w:rPr>
                <w:rFonts w:ascii="Arial" w:cs="Arial" w:eastAsia="Arial" w:hAnsi="Arial"/>
                <w:color w:val="1A1A1A"/>
                <w:sz w:val="22"/>
                <w:szCs w:val="22"/>
              </w:rPr>
              <w:t xml:space="preserve">Account balance → strong. Profile picture → eventual. Order status → read-your-writes. Comment thread → causal. Map consistency requirements to entities, not to the whole system.</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CAP: under partition, choose C (correctness) or A (always available): </w:t>
            </w:r>
            <w:r>
              <w:rPr>
                <w:rFonts w:ascii="Arial" w:cs="Arial" w:eastAsia="Arial" w:hAnsi="Arial"/>
                <w:color w:val="1A1A1A"/>
                <w:sz w:val="22"/>
                <w:szCs w:val="22"/>
              </w:rPr>
              <w:t xml:space="preserve">CP: stop writes on partition (Raft, Spanner). AP: continue writes, resolve conflicts after (Cassandra, DynamoDB). Most systems are AP for non-critical, CP for financial. PACELC extends this to the latency/consistency trade-off without partitions.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 with Full Answer</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9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would you define the consistency strategy for a global e-commerce system with user profiles, shopping carts, and payment processing?</w:t>
            </w:r>
          </w:p>
        </w:tc>
        <w:tc>
          <w:tcPr>
            <w:tcW w:type="dxa" w:w="9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Defining consistency strategy for a global e-commerce system requires mapping each type of data and each operation to the weakest consistency model that still meets the business requirement. Using strong consistency globally is unnecessary and expensive — it adds 80-200 milliseconds to every operation. Using eventual consistency globally risks correctness for financial operations. The right design is per-entity and per-operation. Payment processing and account balances require strong consistency. When a payment is processed, the account balance must be debited atomically and no concurrent read anywhere in the world should see funds that have already been spent. This requires a linearisable operation: either a Raft-committed transaction across regions (such as CockroachDB or Spanner provides), or routing all payment operations to a single primary region with synchronous replication to at least one secondary before confirming. The write latency cost of 80-200 milliseconds is acceptable for a payment — users expect checkout to take a second or two. Shopping carts occupy a middle ground. Cart operations are user-specific: only one user modifies their own cart, so there are no concurrent cross-user conflicts. But a user may shop from multiple devices, and they expect consistency between their phone and laptop. Read-your-writes consistency is sufficient: after the user adds an item on mobile, their next page load on any device should show the updated cart. This is implemented by tracking the write timestamp in the user's session and verifying that the serving replica has applied at least that timestamp before returning the cart, or by routing reads to the primary region for a short window (2-3 seconds) after a write. Full strong consistency is unnecessary — the user won't be confused if their friend can't see their cart additions (they can't see each other's carts). Product catalog pages — descriptions, images, prices — can use eventual consistency. A price change that takes a few seconds to propagate to all regional replicas is generally acceptable. Users in different regions seeing slightly different prices for a few seconds is not a correctness violation for most business models. The catalog is read-heavy and rarely written, so the fast read latency from local replicas (10-20 milliseconds) is worth the brief staleness. For order status updates — 'your order has shipped' — read-your-writes is the minimum requirement. The user who placed the order must immediately see the confirmation. Other users (perhaps customer support checking an order) may see a few seconds of stale data without impact. User profiles exhibit the same pattern: the user updating their shipping address expects to see the change immediately; their friends seeing the old address for seconds is invisible. Eventual consistency serves all users except the writer; read-your-writes serves the writer. The monitoring strategy follows from the consistency choices. For strong consistency operations (payments), alert on increased Raft commit latency — it signals network issues between regions that could degrade write throughput. For eventual consistency replicas, monitor replication lag and alert when lag exceeds the acceptable staleness window for that entity type. A product catalog with 30-second lag is fine; a cart replica with 10-second lag might cause frustrating UX.</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Multi-Region Module 6: Cross-Region Consistency Patterns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Multi-Region Module 6 — Cross-Region Consistency Patterns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MULTI-REGION MODULE 6: Cross-Region Consistency Patterns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2026-04-13T01:09:09.879Z</dcterms:created>
  <dcterms:modified xsi:type="dcterms:W3CDTF">2026-04-13T01:09:09.879Z</dcterms:modified>
</cp:coreProperties>
</file>

<file path=docProps/custom.xml><?xml version="1.0" encoding="utf-8"?>
<Properties xmlns="http://schemas.openxmlformats.org/officeDocument/2006/custom-properties" xmlns:vt="http://schemas.openxmlformats.org/officeDocument/2006/docPropsVTypes"/>
</file>