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54CC" w:rsidRPr="00C4087E" w:rsidRDefault="00FB0B09" w:rsidP="00FB0B09">
      <w:pPr>
        <w:rPr>
          <w:sz w:val="18"/>
          <w:szCs w:val="18"/>
        </w:rPr>
      </w:pPr>
      <w:r w:rsidRPr="00C4087E">
        <w:rPr>
          <w:b/>
          <w:sz w:val="18"/>
          <w:szCs w:val="18"/>
        </w:rPr>
        <w:t>1)</w:t>
      </w:r>
      <w:r w:rsidR="00C4087E">
        <w:rPr>
          <w:sz w:val="18"/>
          <w:szCs w:val="18"/>
        </w:rPr>
        <w:t xml:space="preserve">  </w:t>
      </w:r>
      <w:r w:rsidRPr="00C4087E">
        <w:rPr>
          <w:sz w:val="18"/>
          <w:szCs w:val="18"/>
        </w:rPr>
        <w:t>You are testing a user account system that exposes application programming interfaces instead of a user interface. Explain why application programming interface testing is preferred in this scenario.</w:t>
      </w:r>
    </w:p>
    <w:p w:rsidR="00FB0B09" w:rsidRPr="00C4087E" w:rsidRDefault="00FB0B09" w:rsidP="000C6CF3">
      <w:pPr>
        <w:rPr>
          <w:rFonts w:cstheme="minorHAnsi"/>
          <w:sz w:val="18"/>
          <w:szCs w:val="18"/>
        </w:rPr>
      </w:pPr>
      <w:proofErr w:type="spellStart"/>
      <w:r w:rsidRPr="00C4087E">
        <w:rPr>
          <w:b/>
          <w:sz w:val="18"/>
          <w:szCs w:val="18"/>
        </w:rPr>
        <w:t>Ans</w:t>
      </w:r>
      <w:proofErr w:type="spellEnd"/>
      <w:r w:rsidRPr="00C4087E">
        <w:rPr>
          <w:b/>
          <w:sz w:val="18"/>
          <w:szCs w:val="18"/>
        </w:rPr>
        <w:t>:</w:t>
      </w:r>
      <w:r w:rsidRPr="00C4087E">
        <w:rPr>
          <w:sz w:val="18"/>
          <w:szCs w:val="18"/>
        </w:rPr>
        <w:t xml:space="preserve"> </w:t>
      </w:r>
      <w:r w:rsidR="00AA169B" w:rsidRPr="00C4087E">
        <w:rPr>
          <w:sz w:val="18"/>
          <w:szCs w:val="18"/>
        </w:rPr>
        <w:t xml:space="preserve"> </w:t>
      </w:r>
      <w:r w:rsidRPr="00C4087E">
        <w:rPr>
          <w:rFonts w:cstheme="minorHAnsi"/>
          <w:sz w:val="18"/>
          <w:szCs w:val="18"/>
        </w:rPr>
        <w:t>API testing is preferred because all the business logic is implemented at the backend level. By testing APIs, we can directly validate functionality, data accuracy, response codes, security, and performance. API testing is faster, more reliable, and can be automated easily. It also helps in finding defects early, even before any UI is developed.</w:t>
      </w:r>
    </w:p>
    <w:p w:rsidR="00AA169B" w:rsidRPr="00C4087E" w:rsidRDefault="00AA169B" w:rsidP="000C6CF3">
      <w:pPr>
        <w:rPr>
          <w:rFonts w:ascii="Verdana" w:hAnsi="Verdana" w:cs="Verdana"/>
          <w:sz w:val="18"/>
          <w:szCs w:val="18"/>
        </w:rPr>
      </w:pPr>
    </w:p>
    <w:p w:rsidR="00FB0B09" w:rsidRPr="00C4087E" w:rsidRDefault="009C5690" w:rsidP="00FB0B09">
      <w:pPr>
        <w:rPr>
          <w:sz w:val="18"/>
          <w:szCs w:val="18"/>
        </w:rPr>
      </w:pPr>
      <w:r w:rsidRPr="00C4087E">
        <w:rPr>
          <w:b/>
          <w:sz w:val="18"/>
          <w:szCs w:val="18"/>
        </w:rPr>
        <w:t>2)</w:t>
      </w:r>
      <w:r w:rsidR="00C4087E">
        <w:rPr>
          <w:sz w:val="18"/>
          <w:szCs w:val="18"/>
        </w:rPr>
        <w:t xml:space="preserve">  </w:t>
      </w:r>
      <w:r w:rsidRPr="00C4087E">
        <w:rPr>
          <w:sz w:val="18"/>
          <w:szCs w:val="18"/>
        </w:rPr>
        <w:t>A tester validates data using application programming interfaces before the user interface is ready. Explain the advantages of this approach.</w:t>
      </w:r>
    </w:p>
    <w:p w:rsidR="009C5690" w:rsidRPr="00C4087E" w:rsidRDefault="009C5690" w:rsidP="00FB0B09">
      <w:pPr>
        <w:rPr>
          <w:b/>
          <w:sz w:val="18"/>
          <w:szCs w:val="18"/>
        </w:rPr>
      </w:pPr>
      <w:proofErr w:type="spellStart"/>
      <w:r w:rsidRPr="00C4087E">
        <w:rPr>
          <w:b/>
          <w:sz w:val="18"/>
          <w:szCs w:val="18"/>
        </w:rPr>
        <w:t>Ans</w:t>
      </w:r>
      <w:proofErr w:type="spellEnd"/>
      <w:r w:rsidRPr="00C4087E">
        <w:rPr>
          <w:b/>
          <w:sz w:val="18"/>
          <w:szCs w:val="18"/>
        </w:rPr>
        <w:t xml:space="preserve">: </w:t>
      </w:r>
      <w:r w:rsidR="00AA169B" w:rsidRPr="00C4087E">
        <w:rPr>
          <w:b/>
          <w:sz w:val="18"/>
          <w:szCs w:val="18"/>
        </w:rPr>
        <w:t xml:space="preserve"> </w:t>
      </w:r>
      <w:r w:rsidR="000C6CF3" w:rsidRPr="00C4087E">
        <w:rPr>
          <w:sz w:val="18"/>
          <w:szCs w:val="18"/>
        </w:rPr>
        <w:t xml:space="preserve">API testing allows us to start testing early, even before the UI is ready. </w:t>
      </w:r>
      <w:r w:rsidR="00C4087E">
        <w:rPr>
          <w:b/>
          <w:sz w:val="18"/>
          <w:szCs w:val="18"/>
        </w:rPr>
        <w:br/>
      </w:r>
      <w:r w:rsidR="000C6CF3" w:rsidRPr="00C4087E">
        <w:rPr>
          <w:sz w:val="18"/>
          <w:szCs w:val="18"/>
        </w:rPr>
        <w:t xml:space="preserve">It is faster and more stable compared to UI testing, which reduces flaky tests. </w:t>
      </w:r>
      <w:r w:rsidR="00C4087E">
        <w:rPr>
          <w:b/>
          <w:sz w:val="18"/>
          <w:szCs w:val="18"/>
        </w:rPr>
        <w:br/>
      </w:r>
      <w:r w:rsidR="000C6CF3" w:rsidRPr="00C4087E">
        <w:rPr>
          <w:sz w:val="18"/>
          <w:szCs w:val="18"/>
        </w:rPr>
        <w:t xml:space="preserve">We can directly validate business logic, database interactions, status codes, headers, and response data accurately. </w:t>
      </w:r>
      <w:r w:rsidR="00C4087E">
        <w:rPr>
          <w:b/>
          <w:sz w:val="18"/>
          <w:szCs w:val="18"/>
        </w:rPr>
        <w:br/>
      </w:r>
      <w:r w:rsidR="000C6CF3" w:rsidRPr="00C4087E">
        <w:rPr>
          <w:sz w:val="18"/>
          <w:szCs w:val="18"/>
        </w:rPr>
        <w:t>API tests are easy to automate and integrate into CI/CD, helping us detect backend issues early and avoid project delays.</w:t>
      </w:r>
    </w:p>
    <w:p w:rsidR="00AA169B" w:rsidRPr="00C4087E" w:rsidRDefault="00AA169B" w:rsidP="00FB0B09">
      <w:pPr>
        <w:rPr>
          <w:sz w:val="18"/>
          <w:szCs w:val="18"/>
        </w:rPr>
      </w:pPr>
    </w:p>
    <w:p w:rsidR="000C6CF3" w:rsidRPr="00C4087E" w:rsidRDefault="000C6CF3" w:rsidP="00FB0B09">
      <w:pPr>
        <w:rPr>
          <w:sz w:val="18"/>
          <w:szCs w:val="18"/>
        </w:rPr>
      </w:pPr>
      <w:r w:rsidRPr="00C4087E">
        <w:rPr>
          <w:b/>
          <w:sz w:val="18"/>
          <w:szCs w:val="18"/>
        </w:rPr>
        <w:t>3)</w:t>
      </w:r>
      <w:r w:rsidR="00C4087E">
        <w:rPr>
          <w:b/>
          <w:sz w:val="18"/>
          <w:szCs w:val="18"/>
        </w:rPr>
        <w:t xml:space="preserve"> </w:t>
      </w:r>
      <w:r w:rsidR="00281143" w:rsidRPr="00C4087E">
        <w:rPr>
          <w:sz w:val="18"/>
          <w:szCs w:val="18"/>
        </w:rPr>
        <w:t xml:space="preserve"> An application programming interface returns a successful status code but incorrect data. Explain how response validation should be handled.</w:t>
      </w:r>
    </w:p>
    <w:p w:rsidR="00281143" w:rsidRPr="00C4087E" w:rsidRDefault="00281143" w:rsidP="00FB0B09">
      <w:pPr>
        <w:rPr>
          <w:b/>
          <w:sz w:val="18"/>
          <w:szCs w:val="18"/>
        </w:rPr>
      </w:pPr>
      <w:proofErr w:type="spellStart"/>
      <w:r w:rsidRPr="00C4087E">
        <w:rPr>
          <w:b/>
          <w:sz w:val="18"/>
          <w:szCs w:val="18"/>
        </w:rPr>
        <w:t>Ans</w:t>
      </w:r>
      <w:proofErr w:type="spellEnd"/>
      <w:r w:rsidRPr="00C4087E">
        <w:rPr>
          <w:b/>
          <w:sz w:val="18"/>
          <w:szCs w:val="18"/>
        </w:rPr>
        <w:t xml:space="preserve">: </w:t>
      </w:r>
      <w:r w:rsidR="00AA169B" w:rsidRPr="00C4087E">
        <w:rPr>
          <w:b/>
          <w:sz w:val="18"/>
          <w:szCs w:val="18"/>
        </w:rPr>
        <w:t xml:space="preserve"> </w:t>
      </w:r>
      <w:r w:rsidR="00AA169B" w:rsidRPr="00C4087E">
        <w:rPr>
          <w:sz w:val="18"/>
          <w:szCs w:val="18"/>
        </w:rPr>
        <w:t>Even if an API returns a 200 status code, I don’t assume it is successful. I validate the response body against business requirements and expected data. I check schema structure, mandatory fields, data types, and field values. I also verify data consistency with the database when required. If the data is incorrect despite 200 OK, I log it as a functional defect.</w:t>
      </w:r>
    </w:p>
    <w:p w:rsidR="00AA169B" w:rsidRPr="00C4087E" w:rsidRDefault="00AA169B" w:rsidP="00FB0B09">
      <w:pPr>
        <w:rPr>
          <w:sz w:val="18"/>
          <w:szCs w:val="18"/>
        </w:rPr>
      </w:pPr>
    </w:p>
    <w:p w:rsidR="00AA169B" w:rsidRPr="00C4087E" w:rsidRDefault="00AA169B" w:rsidP="00FB0B09">
      <w:pPr>
        <w:rPr>
          <w:rFonts w:ascii="Verdana" w:hAnsi="Verdana" w:cs="Verdana"/>
          <w:sz w:val="18"/>
          <w:szCs w:val="18"/>
        </w:rPr>
      </w:pPr>
      <w:r w:rsidRPr="00C4087E">
        <w:rPr>
          <w:b/>
          <w:sz w:val="18"/>
          <w:szCs w:val="18"/>
        </w:rPr>
        <w:t>4)</w:t>
      </w:r>
      <w:r w:rsidR="00C4087E">
        <w:rPr>
          <w:b/>
          <w:sz w:val="18"/>
          <w:szCs w:val="18"/>
        </w:rPr>
        <w:t xml:space="preserve"> </w:t>
      </w:r>
      <w:r w:rsidRPr="00C4087E">
        <w:rPr>
          <w:b/>
          <w:sz w:val="18"/>
          <w:szCs w:val="18"/>
        </w:rPr>
        <w:t xml:space="preserve"> </w:t>
      </w:r>
      <w:r w:rsidRPr="00C4087E">
        <w:rPr>
          <w:sz w:val="18"/>
          <w:szCs w:val="18"/>
        </w:rPr>
        <w:t xml:space="preserve">Explain how request headers and request body content affect application programming interface </w:t>
      </w:r>
      <w:r w:rsidRPr="00C4087E">
        <w:rPr>
          <w:rFonts w:ascii="Verdana" w:hAnsi="Verdana" w:cs="Verdana"/>
          <w:sz w:val="18"/>
          <w:szCs w:val="18"/>
        </w:rPr>
        <w:t>behavior.</w:t>
      </w:r>
    </w:p>
    <w:p w:rsidR="00AA169B" w:rsidRDefault="00AA169B" w:rsidP="00FB0B09">
      <w:pPr>
        <w:rPr>
          <w:sz w:val="18"/>
          <w:szCs w:val="18"/>
        </w:rPr>
      </w:pPr>
      <w:proofErr w:type="spellStart"/>
      <w:r w:rsidRPr="00C4087E">
        <w:rPr>
          <w:b/>
          <w:sz w:val="18"/>
          <w:szCs w:val="18"/>
        </w:rPr>
        <w:t>Ans</w:t>
      </w:r>
      <w:proofErr w:type="spellEnd"/>
      <w:r w:rsidRPr="00C4087E">
        <w:rPr>
          <w:b/>
          <w:sz w:val="18"/>
          <w:szCs w:val="18"/>
        </w:rPr>
        <w:t xml:space="preserve">:  </w:t>
      </w:r>
      <w:r w:rsidRPr="00C4087E">
        <w:rPr>
          <w:sz w:val="18"/>
          <w:szCs w:val="18"/>
        </w:rPr>
        <w:t>Request headers control how the API processes the request like authentication (Authorization), content type (Content-Type), and format (Accept). The request body contains the actual data sent to the server, especially in POST or PUT requests. Headers define the rules, while the body carries the payload.</w:t>
      </w:r>
      <w:r w:rsidRPr="00C4087E">
        <w:rPr>
          <w:sz w:val="18"/>
          <w:szCs w:val="18"/>
        </w:rPr>
        <w:br/>
        <w:t>If headers are wrong, the API may reject or misinterpret the request. So both headers and body directly impact API behavior and response accuracy.</w:t>
      </w:r>
    </w:p>
    <w:p w:rsidR="00C4087E" w:rsidRDefault="00C4087E" w:rsidP="00FB0B09">
      <w:pPr>
        <w:rPr>
          <w:b/>
          <w:sz w:val="18"/>
          <w:szCs w:val="18"/>
        </w:rPr>
      </w:pPr>
    </w:p>
    <w:p w:rsidR="00C4087E" w:rsidRDefault="00C4087E" w:rsidP="00FB0B09">
      <w:pPr>
        <w:rPr>
          <w:sz w:val="18"/>
          <w:szCs w:val="18"/>
        </w:rPr>
      </w:pPr>
      <w:r>
        <w:rPr>
          <w:b/>
          <w:sz w:val="18"/>
          <w:szCs w:val="18"/>
        </w:rPr>
        <w:t xml:space="preserve">5)  </w:t>
      </w:r>
      <w:r w:rsidRPr="00C4087E">
        <w:rPr>
          <w:sz w:val="18"/>
          <w:szCs w:val="18"/>
        </w:rPr>
        <w:t>A protected application programming interface returns an unauthorized response. Explain how authentication validation should be performed.</w:t>
      </w:r>
    </w:p>
    <w:p w:rsidR="00C4087E" w:rsidRDefault="00C4087E" w:rsidP="00C4087E">
      <w:pPr>
        <w:autoSpaceDE w:val="0"/>
        <w:autoSpaceDN w:val="0"/>
        <w:adjustRightInd w:val="0"/>
        <w:spacing w:after="0" w:line="240" w:lineRule="auto"/>
        <w:rPr>
          <w:rFonts w:ascii="Verdana" w:hAnsi="Verdana" w:cs="Verdana"/>
          <w:sz w:val="18"/>
          <w:szCs w:val="18"/>
        </w:rPr>
      </w:pPr>
      <w:proofErr w:type="spellStart"/>
      <w:r w:rsidRPr="00C4087E">
        <w:rPr>
          <w:b/>
          <w:sz w:val="18"/>
          <w:szCs w:val="18"/>
        </w:rPr>
        <w:t>Ans</w:t>
      </w:r>
      <w:proofErr w:type="spellEnd"/>
      <w:r w:rsidRPr="00C4087E">
        <w:rPr>
          <w:b/>
          <w:sz w:val="18"/>
          <w:szCs w:val="18"/>
        </w:rPr>
        <w:t>:</w:t>
      </w:r>
      <w:r>
        <w:rPr>
          <w:b/>
          <w:sz w:val="18"/>
          <w:szCs w:val="18"/>
        </w:rPr>
        <w:t xml:space="preserve"> </w:t>
      </w:r>
      <w:r w:rsidRPr="00C4087E">
        <w:rPr>
          <w:rFonts w:cstheme="minorHAnsi"/>
          <w:sz w:val="18"/>
          <w:szCs w:val="18"/>
        </w:rPr>
        <w:t xml:space="preserve">When a protected API returns an Unauthorized (401) response, we must validate authentication properly. First, verify that the correct authentication method is used (like Bearer token, </w:t>
      </w:r>
      <w:proofErr w:type="gramStart"/>
      <w:r w:rsidRPr="00C4087E">
        <w:rPr>
          <w:rFonts w:cstheme="minorHAnsi"/>
          <w:sz w:val="18"/>
          <w:szCs w:val="18"/>
        </w:rPr>
        <w:t>Basic</w:t>
      </w:r>
      <w:proofErr w:type="gramEnd"/>
      <w:r w:rsidRPr="00C4087E">
        <w:rPr>
          <w:rFonts w:cstheme="minorHAnsi"/>
          <w:sz w:val="18"/>
          <w:szCs w:val="18"/>
        </w:rPr>
        <w:t xml:space="preserve"> auth, </w:t>
      </w:r>
      <w:proofErr w:type="spellStart"/>
      <w:r w:rsidRPr="00C4087E">
        <w:rPr>
          <w:rFonts w:cstheme="minorHAnsi"/>
          <w:sz w:val="18"/>
          <w:szCs w:val="18"/>
        </w:rPr>
        <w:t>OAuth</w:t>
      </w:r>
      <w:proofErr w:type="spellEnd"/>
      <w:r w:rsidRPr="00C4087E">
        <w:rPr>
          <w:rFonts w:cstheme="minorHAnsi"/>
          <w:sz w:val="18"/>
          <w:szCs w:val="18"/>
        </w:rPr>
        <w:t>). Then check whether the token is valid, not expired, and correctly passed in the header. Also confirm user roles and permissions are correct. Finally, retest with valid and invalid credentials to ensure the API securely allows authorized users and blocks unauthorized access.</w:t>
      </w:r>
    </w:p>
    <w:p w:rsidR="00C4087E" w:rsidRPr="00FB0B09" w:rsidRDefault="00C4087E" w:rsidP="00FB0B09">
      <w:pPr>
        <w:rPr>
          <w:sz w:val="18"/>
          <w:szCs w:val="18"/>
        </w:rPr>
      </w:pPr>
    </w:p>
    <w:sectPr w:rsidR="00C4087E" w:rsidRPr="00FB0B09" w:rsidSect="003154C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E16A70"/>
    <w:multiLevelType w:val="hybridMultilevel"/>
    <w:tmpl w:val="84DA0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AD72C1"/>
    <w:multiLevelType w:val="hybridMultilevel"/>
    <w:tmpl w:val="4ABA1D40"/>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B0B09"/>
    <w:rsid w:val="000C6CF3"/>
    <w:rsid w:val="00281143"/>
    <w:rsid w:val="003154CC"/>
    <w:rsid w:val="009C5690"/>
    <w:rsid w:val="00AA169B"/>
    <w:rsid w:val="00C4087E"/>
    <w:rsid w:val="00DE7D8E"/>
    <w:rsid w:val="00FB0B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6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B0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424</TotalTime>
  <Pages>1</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2026-04-22T06:22:00Z</dcterms:created>
  <dcterms:modified xsi:type="dcterms:W3CDTF">2026-04-22T13:26:00Z</dcterms:modified>
</cp:coreProperties>
</file>