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450"/>
          <w:tab w:val="left" w:leader="none" w:pos="720"/>
        </w:tabs>
        <w:spacing w:after="0" w:lineRule="auto" w:line="240"/>
        <w:jc w:val="both"/>
        <w:rPr>
          <w:rFonts w:ascii="Calibri" w:cs="Calibri" w:eastAsia="Calibri" w:hAnsi="Calibri"/>
          <w:sz w:val="24"/>
        </w:rPr>
      </w:pPr>
      <w:r>
        <w:rPr/>
        <w:drawing>
          <wp:inline distT="0" distR="0" distL="0" distB="0">
            <wp:extent cx="1019175" cy="130492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9175" cy="1304925"/>
                    </a:xfrm>
                    <a:prstGeom prst="rect"/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b/>
          <w:sz w:val="32"/>
        </w:rPr>
        <w:t>CHINNASAMY MANIKANDAN.S</w:t>
      </w:r>
      <w:r>
        <w:rPr>
          <w:rFonts w:ascii="Calibri" w:cs="Calibri" w:eastAsia="Calibri" w:hAnsi="Calibri"/>
          <w:sz w:val="24"/>
        </w:rPr>
        <w:tab/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E-mail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chinna64viru@gmail.com</w:t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Mobile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  +91 – 8608191914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</w:p>
    <w:p>
      <w:pPr>
        <w:pStyle w:val="style0"/>
        <w:keepNext/>
        <w:spacing w:before="240" w:after="60" w:lineRule="auto" w:line="360"/>
        <w:rPr>
          <w:rFonts w:ascii="Calibri" w:cs="Calibri" w:eastAsia="Calibri" w:hAnsi="Calibri"/>
          <w:b/>
          <w:sz w:val="3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  <w:b/>
          <w:u w:val="single"/>
        </w:rPr>
      </w:pPr>
      <w:r>
        <w:rPr>
          <w:rFonts w:ascii="Calibri" w:cs="Calibri" w:eastAsia="Calibri" w:hAnsi="Calibri"/>
        </w:rPr>
        <w:t xml:space="preserve">    I would like to be the best wherever I go and in whatever I do, because “</w:t>
      </w:r>
      <w:r>
        <w:rPr>
          <w:rFonts w:ascii="Calibri" w:cs="Calibri" w:eastAsia="Calibri" w:hAnsi="Calibri"/>
          <w:i/>
        </w:rPr>
        <w:t>STRIVING FOR EXCELLENCE MOTIVATES ME</w:t>
      </w:r>
      <w:r>
        <w:rPr>
          <w:rFonts w:ascii="Calibri" w:cs="Calibri" w:eastAsia="Calibri" w:hAnsi="Calibri"/>
        </w:rPr>
        <w:t>”. Moreover I would like to be involved in challenging tasks where my work would lead to the development of both self as well as the Organization I work for.</w:t>
      </w:r>
    </w:p>
    <w:p>
      <w:pPr>
        <w:pStyle w:val="style0"/>
        <w:spacing w:after="0"/>
        <w:rPr>
          <w:rFonts w:ascii="Verdana" w:cs="Verdana" w:eastAsia="Verdana" w:hAnsi="Verdana"/>
          <w:b/>
          <w:sz w:val="20"/>
        </w:rPr>
      </w:pPr>
    </w:p>
    <w:p>
      <w:pPr>
        <w:pStyle w:val="style0"/>
        <w:spacing w:after="0"/>
        <w:ind w:left="720"/>
        <w:rPr>
          <w:rFonts w:ascii="Calibri" w:cs="Calibri" w:eastAsia="Calibri" w:hAnsi="Calibri"/>
        </w:rPr>
      </w:pPr>
    </w:p>
    <w:p>
      <w:pPr>
        <w:pStyle w:val="style0"/>
        <w:spacing w:after="0"/>
        <w:ind w:left="720"/>
        <w:jc w:val="both"/>
        <w:rPr>
          <w:rFonts w:ascii="Calibri" w:cs="Calibri" w:eastAsia="Calibri" w:hAnsi="Calibri"/>
        </w:rPr>
      </w:pPr>
    </w:p>
    <w:p>
      <w:pPr>
        <w:pStyle w:val="style0"/>
        <w:numPr>
          <w:ilvl w:val="0"/>
          <w:numId w:val="5"/>
        </w:numPr>
        <w:spacing w:after="0"/>
        <w:ind w:left="720" w:hanging="36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1 year and 6 month</w:t>
      </w:r>
      <w:r>
        <w:rPr>
          <w:rFonts w:ascii="Calibri" w:cs="Calibri" w:eastAsia="Calibri" w:hAnsi="Calibri"/>
          <w:b/>
          <w:sz w:val="24"/>
        </w:rPr>
        <w:t xml:space="preserve"> (2011-2012) </w:t>
      </w:r>
      <w:r>
        <w:rPr>
          <w:rFonts w:ascii="Calibri" w:cs="Calibri" w:eastAsia="Calibri" w:hAnsi="Calibri"/>
          <w:sz w:val="24"/>
        </w:rPr>
        <w:t>Experience as a “</w:t>
      </w:r>
      <w:r>
        <w:rPr>
          <w:rFonts w:ascii="Calibri" w:cs="Calibri" w:eastAsia="Calibri" w:hAnsi="Calibri"/>
          <w:b/>
          <w:sz w:val="24"/>
        </w:rPr>
        <w:t xml:space="preserve">Site </w:t>
      </w:r>
      <w:r>
        <w:rPr>
          <w:rFonts w:ascii="Calibri" w:cs="Calibri" w:eastAsia="Calibri" w:hAnsi="Calibri"/>
          <w:b/>
          <w:sz w:val="24"/>
        </w:rPr>
        <w:t xml:space="preserve"> </w:t>
      </w:r>
      <w:r>
        <w:rPr>
          <w:rFonts w:ascii="Calibri" w:cs="Calibri" w:eastAsia="Calibri" w:hAnsi="Calibri"/>
          <w:b/>
          <w:sz w:val="24"/>
        </w:rPr>
        <w:t>Supervisor at GK CONSTRUCTION ”, Ramanathapuram – India.</w:t>
      </w:r>
    </w:p>
    <w:p>
      <w:pPr>
        <w:pStyle w:val="style0"/>
        <w:numPr>
          <w:ilvl w:val="0"/>
          <w:numId w:val="5"/>
        </w:numPr>
        <w:spacing w:after="0"/>
        <w:ind w:left="720" w:hanging="36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1 year</w:t>
      </w:r>
      <w:r>
        <w:rPr>
          <w:rFonts w:ascii="Calibri" w:cs="Calibri" w:eastAsia="Calibri" w:hAnsi="Calibri"/>
          <w:sz w:val="24"/>
        </w:rPr>
        <w:t xml:space="preserve"> and 7 months</w:t>
      </w:r>
      <w:r>
        <w:rPr>
          <w:rFonts w:ascii="Calibri" w:cs="Calibri" w:eastAsia="Calibri" w:hAnsi="Calibri"/>
          <w:b/>
          <w:sz w:val="24"/>
        </w:rPr>
        <w:t xml:space="preserve"> (2015-2017</w:t>
      </w:r>
      <w:bookmarkStart w:id="0" w:name="_GoBack"/>
      <w:bookmarkEnd w:id="0"/>
      <w:r>
        <w:rPr>
          <w:rFonts w:ascii="Calibri" w:cs="Calibri" w:eastAsia="Calibri" w:hAnsi="Calibri"/>
          <w:b/>
          <w:sz w:val="24"/>
        </w:rPr>
        <w:t xml:space="preserve">) </w:t>
      </w:r>
      <w:r>
        <w:rPr>
          <w:rFonts w:ascii="Calibri" w:cs="Calibri" w:eastAsia="Calibri" w:hAnsi="Calibri"/>
          <w:sz w:val="24"/>
        </w:rPr>
        <w:t>Experience as a</w:t>
      </w:r>
      <w:r>
        <w:rPr>
          <w:rFonts w:ascii="Calibri" w:cs="Calibri" w:eastAsia="Calibri" w:hAnsi="Calibri"/>
          <w:sz w:val="24"/>
        </w:rPr>
        <w:t xml:space="preserve"> “</w:t>
      </w:r>
      <w:r>
        <w:rPr>
          <w:rFonts w:ascii="Calibri" w:cs="Calibri" w:eastAsia="Calibri" w:hAnsi="Calibri"/>
          <w:b/>
          <w:sz w:val="24"/>
        </w:rPr>
        <w:t>Site supervisor at GK CONSTRUCTION</w:t>
      </w:r>
      <w:r>
        <w:rPr>
          <w:rFonts w:ascii="Calibri" w:cs="Calibri" w:eastAsia="Calibri" w:hAnsi="Calibri"/>
          <w:b/>
          <w:sz w:val="24"/>
        </w:rPr>
        <w:t>, Ramanathapuram – India.</w:t>
      </w:r>
    </w:p>
    <w:p>
      <w:pPr>
        <w:pStyle w:val="style0"/>
        <w:numPr>
          <w:ilvl w:val="0"/>
          <w:numId w:val="5"/>
        </w:numPr>
        <w:spacing w:after="0"/>
        <w:ind w:left="720" w:hanging="36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Currently</w:t>
      </w:r>
      <w:r>
        <w:rPr>
          <w:rFonts w:ascii="Calibri" w:cs="Calibri" w:eastAsia="Calibri" w:hAnsi="Calibri"/>
          <w:sz w:val="24"/>
        </w:rPr>
        <w:t xml:space="preserve"> working and E</w:t>
      </w:r>
      <w:r>
        <w:rPr>
          <w:rFonts w:ascii="Calibri" w:cs="Calibri" w:eastAsia="Calibri" w:hAnsi="Calibri"/>
          <w:sz w:val="24"/>
        </w:rPr>
        <w:t>xperience as a “</w:t>
      </w:r>
      <w:r>
        <w:rPr>
          <w:rFonts w:ascii="Calibri" w:cs="Calibri" w:eastAsia="Calibri" w:hAnsi="Calibri"/>
          <w:b/>
          <w:sz w:val="24"/>
        </w:rPr>
        <w:t>Quality control engineer</w:t>
      </w:r>
      <w:r>
        <w:rPr>
          <w:rFonts w:ascii="Calibri" w:cs="Calibri" w:eastAsia="Calibri" w:hAnsi="Calibri"/>
          <w:b/>
          <w:sz w:val="24"/>
          <w:lang w:val="en-IN"/>
        </w:rPr>
        <w:t>(contract s</w:t>
      </w:r>
      <w:r>
        <w:rPr>
          <w:rFonts w:ascii="Calibri" w:cs="Calibri" w:eastAsia="Calibri" w:hAnsi="Calibri"/>
          <w:b/>
          <w:sz w:val="24"/>
          <w:lang w:val="en-IN"/>
        </w:rPr>
        <w:t>taf</w:t>
      </w:r>
      <w:r>
        <w:rPr>
          <w:rFonts w:ascii="Calibri" w:cs="Calibri" w:eastAsia="Calibri" w:hAnsi="Calibri"/>
          <w:b/>
          <w:sz w:val="24"/>
          <w:lang w:val="en-IN"/>
        </w:rPr>
        <w:t>f, R</w:t>
      </w:r>
      <w:r>
        <w:rPr>
          <w:rFonts w:ascii="Calibri" w:cs="Calibri" w:eastAsia="Calibri" w:hAnsi="Calibri"/>
          <w:b/>
          <w:sz w:val="24"/>
          <w:lang w:val="en-IN"/>
        </w:rPr>
        <w:t>M</w:t>
      </w:r>
      <w:r>
        <w:rPr>
          <w:rFonts w:ascii="Calibri" w:cs="Calibri" w:eastAsia="Calibri" w:hAnsi="Calibri"/>
          <w:b/>
          <w:sz w:val="24"/>
          <w:lang w:val="en-IN"/>
        </w:rPr>
        <w:t>C D</w:t>
      </w:r>
      <w:r>
        <w:rPr>
          <w:rFonts w:ascii="Calibri" w:cs="Calibri" w:eastAsia="Calibri" w:hAnsi="Calibri"/>
          <w:b/>
          <w:sz w:val="24"/>
          <w:lang w:val="en-IN"/>
        </w:rPr>
        <w:t>epartment)</w:t>
      </w:r>
      <w:r>
        <w:rPr>
          <w:rFonts w:ascii="Calibri" w:cs="Calibri" w:eastAsia="Calibri" w:hAnsi="Calibri"/>
          <w:b/>
          <w:sz w:val="24"/>
        </w:rPr>
        <w:t xml:space="preserve"> at INDIA CEMENTS PRIVATE LTD”, Chennai – Chennai.</w:t>
      </w:r>
      <w:r>
        <w:rPr>
          <w:rFonts w:ascii="Calibri" w:cs="Calibri" w:eastAsia="Calibri" w:hAnsi="Calibri"/>
          <w:b/>
          <w:sz w:val="24"/>
        </w:rPr>
        <w:t>(from 2017)</w:t>
      </w:r>
    </w:p>
    <w:p>
      <w:pPr>
        <w:pStyle w:val="style0"/>
        <w:numPr>
          <w:ilvl w:val="0"/>
          <w:numId w:val="5"/>
        </w:numPr>
        <w:spacing w:after="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sz w:val="24"/>
        </w:rPr>
        <w:t xml:space="preserve">My skill set includes Planning, Execution, supervision and co-ordination and further I am versed with the usage of software packages of </w:t>
      </w:r>
      <w:r>
        <w:rPr>
          <w:rFonts w:ascii="Calibri" w:cs="Calibri" w:eastAsia="Calibri" w:hAnsi="Calibri"/>
          <w:b/>
          <w:sz w:val="24"/>
        </w:rPr>
        <w:t>Auto Cad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numPr>
          <w:ilvl w:val="0"/>
          <w:numId w:val="5"/>
        </w:numPr>
        <w:spacing w:after="0"/>
        <w:ind w:left="720" w:hanging="36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Expertise in construction projects in scheduling of Sub activities and monitoring the same, material procurement and quantity estimating.</w:t>
      </w: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  <w:b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  <w:b/>
          <w:u w:val="single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  <w:b/>
          <w:u w:val="single"/>
        </w:rPr>
      </w:pPr>
    </w:p>
    <w:p>
      <w:pPr>
        <w:pStyle w:val="style0"/>
        <w:spacing w:after="0"/>
        <w:ind w:firstLine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Organization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: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GK CONSTRUCTION.</w:t>
      </w:r>
    </w:p>
    <w:p>
      <w:pPr>
        <w:pStyle w:val="style0"/>
        <w:spacing w:after="0"/>
        <w:ind w:firstLine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Designation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: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Site Supervisor (from May 2011 to May 2012)</w:t>
      </w:r>
    </w:p>
    <w:p>
      <w:pPr>
        <w:pStyle w:val="style0"/>
        <w:spacing w:after="0"/>
        <w:ind w:firstLine="360"/>
        <w:jc w:val="both"/>
        <w:rPr>
          <w:rFonts w:ascii="Calibri" w:cs="Calibri" w:eastAsia="Calibri" w:hAnsi="Calibri"/>
          <w:b/>
          <w:sz w:val="24"/>
        </w:rPr>
      </w:pPr>
    </w:p>
    <w:p>
      <w:pPr>
        <w:pStyle w:val="style0"/>
        <w:numPr>
          <w:ilvl w:val="0"/>
          <w:numId w:val="8"/>
        </w:numPr>
        <w:spacing w:after="0"/>
        <w:ind w:left="1800" w:hanging="36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b/>
          <w:sz w:val="26"/>
        </w:rPr>
        <w:t>Project</w:t>
      </w:r>
      <w:r>
        <w:rPr>
          <w:rFonts w:ascii="Calibri" w:cs="Calibri" w:eastAsia="Calibri" w:hAnsi="Calibri"/>
          <w:b/>
          <w:sz w:val="26"/>
        </w:rPr>
        <w:tab/>
      </w: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>G+2 Apartment’s,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>Ramanathapuram, Tamilnadu, India.</w:t>
      </w:r>
    </w:p>
    <w:p>
      <w:pPr>
        <w:pStyle w:val="style0"/>
        <w:numPr>
          <w:ilvl w:val="0"/>
          <w:numId w:val="3"/>
        </w:numPr>
        <w:spacing w:after="0"/>
        <w:ind w:left="1800" w:hanging="36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b/>
          <w:sz w:val="26"/>
        </w:rPr>
        <w:t>Project</w:t>
      </w:r>
      <w:r>
        <w:rPr>
          <w:rFonts w:ascii="Calibri" w:cs="Calibri" w:eastAsia="Calibri" w:hAnsi="Calibri"/>
          <w:b/>
          <w:sz w:val="26"/>
        </w:rPr>
        <w:tab/>
      </w: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>G+2 Commercial buildings,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>Ramanathapuram, Tamilnadu, India.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</w:p>
    <w:p>
      <w:pPr>
        <w:pStyle w:val="style0"/>
        <w:spacing w:after="0"/>
        <w:ind w:firstLine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Organization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: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GK CONSTRUCTION.</w:t>
      </w:r>
    </w:p>
    <w:p>
      <w:pPr>
        <w:pStyle w:val="style0"/>
        <w:spacing w:after="0"/>
        <w:ind w:firstLine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Designation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:</w:t>
      </w:r>
      <w:r>
        <w:rPr>
          <w:rFonts w:ascii="Calibri" w:cs="Calibri" w:eastAsia="Calibri" w:hAnsi="Calibri"/>
          <w:b/>
          <w:sz w:val="24"/>
        </w:rPr>
        <w:tab/>
      </w:r>
      <w:r>
        <w:rPr>
          <w:rFonts w:ascii="Calibri" w:cs="Calibri" w:eastAsia="Calibri" w:hAnsi="Calibri"/>
          <w:b/>
          <w:sz w:val="24"/>
        </w:rPr>
        <w:t>Site Engineeer (from May 2015)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</w:p>
    <w:p>
      <w:pPr>
        <w:pStyle w:val="style0"/>
        <w:numPr>
          <w:ilvl w:val="0"/>
          <w:numId w:val="4"/>
        </w:numPr>
        <w:spacing w:after="0"/>
        <w:ind w:left="1800" w:hanging="36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b/>
          <w:sz w:val="26"/>
        </w:rPr>
        <w:t>Project</w:t>
      </w:r>
      <w:r>
        <w:rPr>
          <w:rFonts w:ascii="Calibri" w:cs="Calibri" w:eastAsia="Calibri" w:hAnsi="Calibri"/>
          <w:b/>
          <w:sz w:val="26"/>
        </w:rPr>
        <w:tab/>
      </w: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 xml:space="preserve">G+2 Mosque  Project, </w:t>
      </w:r>
      <w:r>
        <w:rPr>
          <w:rFonts w:ascii="Calibri" w:cs="Calibri" w:eastAsia="Calibri" w:hAnsi="Calibri"/>
          <w:b/>
          <w:sz w:val="26"/>
        </w:rPr>
        <w:t>(2015)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  <w:r>
        <w:rPr>
          <w:rFonts w:ascii="Calibri" w:cs="Calibri" w:eastAsia="Calibri" w:hAnsi="Calibri"/>
          <w:sz w:val="26"/>
        </w:rPr>
        <w:t>:</w:t>
      </w:r>
      <w:r>
        <w:rPr>
          <w:rFonts w:ascii="Calibri" w:cs="Calibri" w:eastAsia="Calibri" w:hAnsi="Calibri"/>
          <w:sz w:val="26"/>
        </w:rPr>
        <w:tab/>
      </w:r>
      <w:r>
        <w:rPr>
          <w:rFonts w:ascii="Calibri" w:cs="Calibri" w:eastAsia="Calibri" w:hAnsi="Calibri"/>
          <w:sz w:val="26"/>
        </w:rPr>
        <w:t>Ramanathapuram, Tamilnadu, India.</w:t>
      </w:r>
    </w:p>
    <w:p>
      <w:pPr>
        <w:pStyle w:val="style0"/>
        <w:spacing w:after="0"/>
        <w:ind w:left="2160" w:firstLine="720"/>
        <w:jc w:val="both"/>
        <w:rPr>
          <w:rFonts w:ascii="Calibri" w:cs="Calibri" w:eastAsia="Calibri" w:hAnsi="Calibri"/>
          <w:sz w:val="26"/>
        </w:rPr>
      </w:pPr>
    </w:p>
    <w:p>
      <w:pPr>
        <w:pStyle w:val="style0"/>
        <w:spacing w:after="0"/>
        <w:rPr>
          <w:rFonts w:ascii="Calibri" w:cs="Calibri" w:eastAsia="Calibri" w:hAnsi="Calibri"/>
          <w:sz w:val="26"/>
        </w:rPr>
      </w:pPr>
    </w:p>
    <w:p>
      <w:pPr>
        <w:pStyle w:val="style0"/>
        <w:spacing w:after="0"/>
        <w:rPr>
          <w:rFonts w:ascii="Calibri" w:cs="Calibri" w:eastAsia="Calibri" w:hAnsi="Calibri"/>
          <w:sz w:val="26"/>
        </w:rPr>
      </w:pP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Trough study of the contract scope - BOQ, Specification and drawings.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Preparation of Execution Plan for the project.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Review drawings and marking at site.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Organizing the Labors.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Responsible for the above projects in execution of all types of civil works, including planning and scheduling of Sub activities for monitoring the same.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Day to day activities record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Active Co-Ordination with key consultants Liaoning agents to get the approval of the final design.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Material procurement quantity estimating co-ordination.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Co-ordination with design dept., quality control department and sub-contractor.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Direct supervision of mass concrete work.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Preparing technical submittal for approval and subcontractor finalization, quantity surveying, billing of sub-contractors and client.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Interaction and constant follow up of materials with suppliers for receiving and getting the Status to ensure that minimum delivery time is maintained.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Arranging client for inspection of deliverables.</w:t>
      </w:r>
    </w:p>
    <w:p>
      <w:pPr>
        <w:pStyle w:val="style0"/>
        <w:numPr>
          <w:ilvl w:val="0"/>
          <w:numId w:val="2"/>
        </w:numPr>
        <w:spacing w:after="240"/>
        <w:ind w:left="720" w:hanging="360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 all the safety guide lines</w:t>
      </w:r>
    </w:p>
    <w:p>
      <w:pPr>
        <w:pStyle w:val="style0"/>
        <w:spacing w:after="240"/>
        <w:ind w:left="720"/>
        <w:jc w:val="both"/>
        <w:rPr>
          <w:rFonts w:ascii="Calibri" w:cs="Calibri" w:eastAsia="Calibri" w:hAnsi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5"/>
        <w:gridCol w:w="3452"/>
        <w:gridCol w:w="2904"/>
      </w:tblGrid>
      <w:tr>
        <w:trPr>
          <w:trHeight w:val="495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</w:rPr>
              <w:t>Packages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</w:rPr>
              <w:t>Level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  <w:sz w:val="24"/>
              </w:rPr>
              <w:t>Certification</w:t>
            </w:r>
          </w:p>
        </w:tc>
      </w:tr>
      <w:tr>
        <w:tblPrEx/>
        <w:trPr>
          <w:trHeight w:val="349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Auto cad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Expert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Yes</w:t>
            </w:r>
          </w:p>
        </w:tc>
      </w:tr>
      <w:tr>
        <w:tblPrEx/>
        <w:trPr>
          <w:trHeight w:val="349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Stadd pro.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Intermediate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Yes</w:t>
            </w:r>
          </w:p>
        </w:tc>
      </w:tr>
      <w:tr>
        <w:tblPrEx/>
        <w:trPr>
          <w:trHeight w:val="331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Ms Office.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Expert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Yes</w:t>
            </w:r>
          </w:p>
        </w:tc>
      </w:tr>
      <w:tr>
        <w:tblPrEx/>
        <w:trPr>
          <w:trHeight w:val="331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Revit.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Advanced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yes</w:t>
            </w:r>
          </w:p>
        </w:tc>
      </w:tr>
      <w:tr>
        <w:tblPrEx/>
        <w:trPr>
          <w:trHeight w:val="331" w:hRule="atLeast"/>
        </w:trPr>
        <w:tc>
          <w:tcPr>
            <w:tcW w:w="2987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Primavera</w:t>
            </w:r>
          </w:p>
        </w:tc>
        <w:tc>
          <w:tcPr>
            <w:tcW w:w="3522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rPr>
                <w:rFonts w:ascii="Calibri" w:cs="Calibri" w:eastAsia="Calibri" w:hAnsi="Calibri"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Intermediate</w:t>
            </w:r>
          </w:p>
        </w:tc>
        <w:tc>
          <w:tcPr>
            <w:tcW w:w="295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</w:rPr>
              <w:t>yes</w:t>
            </w:r>
          </w:p>
        </w:tc>
      </w:tr>
    </w:tbl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5"/>
        <w:gridCol w:w="3014"/>
        <w:gridCol w:w="1744"/>
        <w:gridCol w:w="1550"/>
        <w:gridCol w:w="1507"/>
      </w:tblGrid>
      <w:tr>
        <w:trPr>
          <w:trHeight w:val="390" w:hRule="atLeast"/>
        </w:trPr>
        <w:tc>
          <w:tcPr>
            <w:tcW w:w="1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Course</w:t>
            </w:r>
          </w:p>
        </w:tc>
        <w:tc>
          <w:tcPr>
            <w:tcW w:w="31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Institution</w:t>
            </w: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Board/ University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Year of Passing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Percentage</w:t>
            </w:r>
          </w:p>
        </w:tc>
      </w:tr>
      <w:tr>
        <w:tblPrEx/>
        <w:trPr>
          <w:trHeight w:val="872" w:hRule="atLeast"/>
        </w:trPr>
        <w:tc>
          <w:tcPr>
            <w:tcW w:w="1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BE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(Civil Engg.)</w:t>
            </w:r>
          </w:p>
        </w:tc>
        <w:tc>
          <w:tcPr>
            <w:tcW w:w="31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Ganapathychettiar college of engineering and technology,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Paramakudi.</w:t>
            </w: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Anna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 university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>Apr 2015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70.9 %</w:t>
            </w:r>
          </w:p>
        </w:tc>
      </w:tr>
      <w:tr>
        <w:tblPrEx/>
        <w:trPr>
          <w:trHeight w:val="486" w:hRule="atLeast"/>
        </w:trPr>
        <w:tc>
          <w:tcPr>
            <w:tcW w:w="1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Diploma in Civil Engg.</w:t>
            </w:r>
          </w:p>
        </w:tc>
        <w:tc>
          <w:tcPr>
            <w:tcW w:w="31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Udhayam</w:t>
            </w:r>
            <w:r>
              <w:rPr>
                <w:rFonts w:ascii="Calibri" w:cs="Calibri" w:eastAsia="Calibri" w:hAnsi="Calibri"/>
                <w:b/>
                <w:color w:val="000000"/>
              </w:rPr>
              <w:t xml:space="preserve"> Polytechnic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College, Ariyankundu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Post,Rameshwaram.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>Directorate of Technical Education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>Apr 2011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61.12</w:t>
            </w:r>
            <w:r>
              <w:rPr>
                <w:rFonts w:ascii="Calibri" w:cs="Calibri" w:eastAsia="Calibri" w:hAnsi="Calibri"/>
                <w:b/>
                <w:color w:val="000000"/>
              </w:rPr>
              <w:t xml:space="preserve"> % </w:t>
            </w:r>
          </w:p>
        </w:tc>
      </w:tr>
      <w:tr>
        <w:tblPrEx/>
        <w:trPr>
          <w:trHeight w:val="773" w:hRule="atLeast"/>
        </w:trPr>
        <w:tc>
          <w:tcPr>
            <w:tcW w:w="149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Higher secondary</w:t>
            </w:r>
          </w:p>
        </w:tc>
        <w:tc>
          <w:tcPr>
            <w:tcW w:w="3113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  <w:b/>
                <w:color w:val="000000"/>
                <w:sz w:val="24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Syed ammal</w:t>
            </w:r>
            <w:r>
              <w:rPr>
                <w:rFonts w:ascii="Calibri" w:cs="Calibri" w:eastAsia="Calibri" w:hAnsi="Calibri"/>
                <w:b/>
                <w:color w:val="000000"/>
              </w:rPr>
              <w:t xml:space="preserve"> Higher secondary school,</w:t>
            </w:r>
          </w:p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Ramanathapuram.</w:t>
            </w:r>
          </w:p>
        </w:tc>
        <w:tc>
          <w:tcPr>
            <w:tcW w:w="18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>Tamil Nadu Board of high. Sec. Education</w:t>
            </w:r>
          </w:p>
        </w:tc>
        <w:tc>
          <w:tcPr>
            <w:tcW w:w="162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color w:val="000000"/>
              </w:rPr>
              <w:t xml:space="preserve">  Mar  2009</w:t>
            </w:r>
          </w:p>
        </w:tc>
        <w:tc>
          <w:tcPr>
            <w:tcW w:w="15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after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  <w:color w:val="000000"/>
              </w:rPr>
              <w:t>63.09</w:t>
            </w:r>
            <w:r>
              <w:rPr>
                <w:rFonts w:ascii="Calibri" w:cs="Calibri" w:eastAsia="Calibri" w:hAnsi="Calibri"/>
                <w:b/>
                <w:color w:val="000000"/>
              </w:rPr>
              <w:t xml:space="preserve"> %</w:t>
            </w:r>
          </w:p>
        </w:tc>
      </w:tr>
    </w:tbl>
    <w:p>
      <w:pPr>
        <w:pStyle w:val="style0"/>
        <w:spacing w:after="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`</w:t>
      </w:r>
    </w:p>
    <w:p>
      <w:pPr>
        <w:pStyle w:val="style0"/>
        <w:spacing w:after="0"/>
        <w:ind w:left="720"/>
        <w:rPr>
          <w:rFonts w:ascii="Calibri" w:cs="Calibri" w:eastAsia="Calibri" w:hAnsi="Calibri"/>
          <w:sz w:val="24"/>
        </w:rPr>
      </w:pPr>
    </w:p>
    <w:p>
      <w:pPr>
        <w:pStyle w:val="style0"/>
        <w:numPr>
          <w:ilvl w:val="0"/>
          <w:numId w:val="7"/>
        </w:numPr>
        <w:tabs>
          <w:tab w:val="left" w:leader="none" w:pos="990"/>
        </w:tabs>
        <w:spacing w:after="0" w:lineRule="auto" w:line="336"/>
        <w:ind w:left="1080" w:hanging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Construction Planning, Execution &amp; management. </w:t>
      </w:r>
    </w:p>
    <w:p>
      <w:pPr>
        <w:pStyle w:val="style0"/>
        <w:numPr>
          <w:ilvl w:val="0"/>
          <w:numId w:val="7"/>
        </w:numPr>
        <w:tabs>
          <w:tab w:val="left" w:leader="none" w:pos="990"/>
        </w:tabs>
        <w:spacing w:after="0" w:lineRule="auto" w:line="336"/>
        <w:ind w:left="1080" w:hanging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Estimation and Quantity.</w:t>
      </w:r>
    </w:p>
    <w:p>
      <w:pPr>
        <w:pStyle w:val="style0"/>
        <w:numPr>
          <w:ilvl w:val="0"/>
          <w:numId w:val="7"/>
        </w:numPr>
        <w:tabs>
          <w:tab w:val="left" w:leader="none" w:pos="990"/>
        </w:tabs>
        <w:spacing w:after="0" w:lineRule="auto" w:line="336"/>
        <w:ind w:left="1080" w:hanging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Design and Technical support. </w:t>
      </w:r>
    </w:p>
    <w:p>
      <w:pPr>
        <w:pStyle w:val="style0"/>
        <w:numPr>
          <w:ilvl w:val="0"/>
          <w:numId w:val="7"/>
        </w:numPr>
        <w:tabs>
          <w:tab w:val="left" w:leader="none" w:pos="990"/>
        </w:tabs>
        <w:spacing w:after="0" w:lineRule="auto" w:line="360"/>
        <w:ind w:left="1080" w:hanging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Concrete technology. </w:t>
      </w:r>
    </w:p>
    <w:p>
      <w:pPr>
        <w:pStyle w:val="style0"/>
        <w:numPr>
          <w:ilvl w:val="0"/>
          <w:numId w:val="7"/>
        </w:numPr>
        <w:tabs>
          <w:tab w:val="left" w:leader="none" w:pos="990"/>
        </w:tabs>
        <w:spacing w:after="0" w:lineRule="auto" w:line="360"/>
        <w:ind w:left="1080" w:hanging="360"/>
        <w:jc w:val="both"/>
        <w:rPr>
          <w:rFonts w:ascii="Calibri" w:cs="Calibri" w:eastAsia="Calibri" w:hAnsi="Calibri"/>
          <w:b/>
          <w:sz w:val="24"/>
        </w:rPr>
      </w:pPr>
      <w:r>
        <w:rPr>
          <w:rFonts w:ascii="Calibri" w:cs="Calibri" w:eastAsia="Calibri" w:hAnsi="Calibri"/>
          <w:b/>
          <w:sz w:val="24"/>
        </w:rPr>
        <w:t>Bar Bending Scheduling.</w:t>
      </w:r>
    </w:p>
    <w:p>
      <w:pPr>
        <w:pStyle w:val="style0"/>
        <w:tabs>
          <w:tab w:val="left" w:leader="none" w:pos="990"/>
        </w:tabs>
        <w:spacing w:after="0"/>
        <w:ind w:left="72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spacing w:after="0"/>
        <w:jc w:val="both"/>
        <w:rPr>
          <w:rFonts w:ascii="Verdana" w:cs="Verdana" w:eastAsia="Verdana" w:hAnsi="Verdana"/>
          <w:sz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990"/>
        </w:tabs>
        <w:spacing w:after="0"/>
        <w:ind w:left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Good Leadership Qualities &amp; problem solving abilities.</w:t>
      </w:r>
    </w:p>
    <w:p>
      <w:pPr>
        <w:pStyle w:val="style0"/>
        <w:numPr>
          <w:ilvl w:val="0"/>
          <w:numId w:val="1"/>
        </w:numPr>
        <w:tabs>
          <w:tab w:val="left" w:leader="none" w:pos="990"/>
        </w:tabs>
        <w:spacing w:after="0"/>
        <w:ind w:left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Excellent verbal and written communication skills.</w:t>
      </w:r>
    </w:p>
    <w:p>
      <w:pPr>
        <w:pStyle w:val="style0"/>
        <w:numPr>
          <w:ilvl w:val="0"/>
          <w:numId w:val="1"/>
        </w:numPr>
        <w:tabs>
          <w:tab w:val="left" w:leader="none" w:pos="990"/>
        </w:tabs>
        <w:spacing w:after="0"/>
        <w:ind w:left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Ability to deal with people diplomatically.</w:t>
      </w:r>
    </w:p>
    <w:p>
      <w:pPr>
        <w:pStyle w:val="style0"/>
        <w:spacing w:after="0" w:lineRule="auto" w:line="360"/>
        <w:jc w:val="both"/>
        <w:rPr>
          <w:rFonts w:ascii="Calibri" w:cs="Calibri" w:eastAsia="Calibri" w:hAnsi="Calibri"/>
          <w:b/>
          <w:sz w:val="30"/>
          <w:u w:val="single"/>
        </w:rPr>
      </w:pPr>
    </w:p>
    <w:p>
      <w:pPr>
        <w:pStyle w:val="style0"/>
        <w:spacing w:after="0" w:lineRule="auto" w:line="360"/>
        <w:jc w:val="both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rPr>
          <w:rFonts w:ascii="Calibri" w:cs="Calibri" w:eastAsia="Calibri" w:hAnsi="Calibri"/>
          <w:b/>
          <w:i/>
          <w:sz w:val="24"/>
        </w:rPr>
      </w:pPr>
      <w:r>
        <w:rPr>
          <w:rFonts w:ascii="Calibri" w:cs="Calibri" w:eastAsia="Calibri" w:hAnsi="Calibri"/>
          <w:sz w:val="24"/>
        </w:rPr>
        <w:t xml:space="preserve">         Engineering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 </w:t>
      </w:r>
      <w:r>
        <w:rPr>
          <w:rFonts w:ascii="Calibri" w:cs="Calibri" w:eastAsia="Calibri" w:hAnsi="Calibri"/>
          <w:b/>
          <w:sz w:val="24"/>
        </w:rPr>
        <w:t>1</w:t>
      </w:r>
      <w:r>
        <w:rPr>
          <w:rFonts w:ascii="Calibri" w:cs="Calibri" w:eastAsia="Calibri" w:hAnsi="Calibri"/>
          <w:sz w:val="24"/>
        </w:rPr>
        <w:t xml:space="preserve">. </w:t>
      </w:r>
      <w:r>
        <w:rPr>
          <w:rFonts w:ascii="Calibri" w:cs="Calibri" w:eastAsia="Calibri" w:hAnsi="Calibri"/>
          <w:b/>
          <w:sz w:val="24"/>
        </w:rPr>
        <w:t>PLANNING &amp; DESIGN OF PANCHAYAT</w:t>
      </w:r>
      <w:r>
        <w:rPr>
          <w:rFonts w:ascii="Calibri" w:cs="Calibri" w:eastAsia="Calibri" w:hAnsi="Calibri"/>
          <w:b/>
          <w:sz w:val="24"/>
        </w:rPr>
        <w:t xml:space="preserve"> BUILDING</w:t>
      </w:r>
      <w:r>
        <w:rPr>
          <w:rFonts w:ascii="Calibri" w:cs="Calibri" w:eastAsia="Calibri" w:hAnsi="Calibri"/>
          <w:b/>
          <w:i/>
          <w:sz w:val="24"/>
        </w:rPr>
        <w:t>.</w:t>
      </w:r>
    </w:p>
    <w:p>
      <w:pPr>
        <w:pStyle w:val="style0"/>
        <w:spacing w:after="0"/>
        <w:rPr>
          <w:rFonts w:ascii="Calibri" w:cs="Calibri" w:eastAsia="Calibri" w:hAnsi="Calibri"/>
          <w:b/>
          <w:i/>
          <w:sz w:val="24"/>
        </w:rPr>
      </w:pPr>
      <w:r>
        <w:rPr>
          <w:rFonts w:ascii="Calibri" w:cs="Calibri" w:eastAsia="Calibri" w:hAnsi="Calibri"/>
          <w:b/>
          <w:sz w:val="24"/>
        </w:rPr>
        <w:t xml:space="preserve">       </w:t>
      </w:r>
      <w:r>
        <w:rPr>
          <w:rFonts w:ascii="Calibri" w:cs="Calibri" w:eastAsia="Calibri" w:hAnsi="Calibri"/>
          <w:b/>
          <w:sz w:val="24"/>
        </w:rPr>
        <w:t xml:space="preserve">                                   </w:t>
      </w:r>
      <w:r>
        <w:rPr>
          <w:rFonts w:ascii="Calibri" w:cs="Calibri" w:eastAsia="Calibri" w:hAnsi="Calibri"/>
          <w:b/>
          <w:sz w:val="24"/>
        </w:rPr>
        <w:t xml:space="preserve"> 2. PRTIAL REPLACEMENT OF GRANITE AND BRICK FINES IN CONCRETE.</w:t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  Diploma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 xml:space="preserve">:  </w:t>
      </w:r>
      <w:r>
        <w:rPr>
          <w:rFonts w:ascii="Calibri" w:cs="Calibri" w:eastAsia="Calibri" w:hAnsi="Calibri"/>
          <w:b/>
          <w:sz w:val="24"/>
        </w:rPr>
        <w:t>PLANN</w:t>
      </w:r>
      <w:r>
        <w:rPr>
          <w:rFonts w:ascii="Calibri" w:cs="Calibri" w:eastAsia="Calibri" w:hAnsi="Calibri"/>
          <w:b/>
          <w:sz w:val="24"/>
        </w:rPr>
        <w:t>ING AND DESIGN OF PRIMARY HELTH CENTER</w:t>
      </w:r>
      <w:r>
        <w:rPr>
          <w:rFonts w:ascii="Calibri" w:cs="Calibri" w:eastAsia="Calibri" w:hAnsi="Calibri"/>
          <w:b/>
          <w:sz w:val="24"/>
        </w:rPr>
        <w:t>.</w:t>
      </w:r>
    </w:p>
    <w:p>
      <w:pPr>
        <w:pStyle w:val="style0"/>
        <w:spacing w:after="0"/>
        <w:rPr>
          <w:rFonts w:ascii="Calibri" w:cs="Calibri" w:eastAsia="Calibri" w:hAnsi="Calibri"/>
          <w:sz w:val="24"/>
        </w:rPr>
      </w:pPr>
    </w:p>
    <w:p>
      <w:pPr>
        <w:pStyle w:val="style0"/>
        <w:spacing w:after="0"/>
        <w:rPr>
          <w:rFonts w:ascii="Calibri" w:cs="Calibri" w:eastAsia="Calibri" w:hAnsi="Calibri"/>
          <w:b/>
          <w:sz w:val="30"/>
          <w:u w:val="single"/>
        </w:rPr>
      </w:pPr>
    </w:p>
    <w:p>
      <w:pPr>
        <w:pStyle w:val="style0"/>
        <w:spacing w:after="0"/>
        <w:jc w:val="both"/>
        <w:rPr>
          <w:rFonts w:ascii="Calibri" w:cs="Calibri" w:eastAsia="Calibri" w:hAnsi="Calibri"/>
          <w:b/>
          <w:sz w:val="30"/>
          <w:u w:val="single"/>
        </w:rPr>
      </w:pP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Name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ChinnasamyManikandan.S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Father’s Name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Selvaraj.C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Date of Birth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06.01</w:t>
      </w:r>
      <w:r>
        <w:rPr>
          <w:rFonts w:ascii="Calibri" w:cs="Calibri" w:eastAsia="Calibri" w:hAnsi="Calibri"/>
          <w:sz w:val="24"/>
        </w:rPr>
        <w:t>.1992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Gender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Male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Marital Status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Single</w:t>
      </w:r>
    </w:p>
    <w:p>
      <w:pPr>
        <w:pStyle w:val="style0"/>
        <w:spacing w:after="0"/>
        <w:ind w:firstLine="72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Permanent Address</w:t>
      </w:r>
      <w:r>
        <w:rPr>
          <w:rFonts w:ascii="Calibri" w:cs="Calibri" w:eastAsia="Calibri" w:hAnsi="Calibri"/>
          <w:sz w:val="24"/>
        </w:rPr>
        <w:t xml:space="preserve">    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17A Thaimanavarkovilnorth street, vellipattinam</w:t>
      </w:r>
      <w:r>
        <w:rPr>
          <w:rFonts w:ascii="Calibri" w:cs="Calibri" w:eastAsia="Calibri" w:hAnsi="Calibri"/>
          <w:sz w:val="24"/>
        </w:rPr>
        <w:t>,</w:t>
      </w:r>
    </w:p>
    <w:p>
      <w:pPr>
        <w:pStyle w:val="style0"/>
        <w:spacing w:after="0"/>
        <w:ind w:firstLine="720"/>
        <w:jc w:val="center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                             </w:t>
      </w:r>
      <w:r>
        <w:rPr>
          <w:rFonts w:ascii="Calibri" w:cs="Calibri" w:eastAsia="Calibri" w:hAnsi="Calibri"/>
          <w:sz w:val="24"/>
        </w:rPr>
        <w:t>Ramanathapuram</w:t>
      </w:r>
      <w:r>
        <w:rPr>
          <w:rFonts w:ascii="Calibri" w:cs="Calibri" w:eastAsia="Calibri" w:hAnsi="Calibri"/>
          <w:sz w:val="24"/>
        </w:rPr>
        <w:t xml:space="preserve"> </w:t>
      </w:r>
      <w:r>
        <w:rPr>
          <w:rFonts w:ascii="Calibri" w:cs="Calibri" w:eastAsia="Calibri" w:hAnsi="Calibri"/>
          <w:sz w:val="24"/>
        </w:rPr>
        <w:t>,</w:t>
      </w:r>
      <w:r>
        <w:rPr>
          <w:rFonts w:ascii="Calibri" w:cs="Calibri" w:eastAsia="Calibri" w:hAnsi="Calibri"/>
          <w:sz w:val="24"/>
        </w:rPr>
        <w:t>Tamil</w:t>
      </w:r>
      <w:r>
        <w:rPr>
          <w:rFonts w:ascii="Calibri" w:cs="Calibri" w:eastAsia="Calibri" w:hAnsi="Calibri"/>
          <w:sz w:val="24"/>
        </w:rPr>
        <w:t xml:space="preserve"> Nadu, India. Pin - 623 504</w:t>
      </w:r>
      <w:r>
        <w:rPr>
          <w:rFonts w:ascii="Calibri" w:cs="Calibri" w:eastAsia="Calibri" w:hAnsi="Calibri"/>
          <w:sz w:val="24"/>
        </w:rPr>
        <w:t>.</w:t>
      </w:r>
    </w:p>
    <w:p>
      <w:pPr>
        <w:pStyle w:val="style0"/>
        <w:spacing w:after="0"/>
        <w:ind w:firstLine="72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Nationality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Indian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Languages known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English, Tamil- (Read, write).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Passport Availability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Yes</w:t>
      </w:r>
    </w:p>
    <w:p>
      <w:pPr>
        <w:pStyle w:val="style0"/>
        <w:spacing w:after="0"/>
        <w:ind w:firstLine="720"/>
        <w:jc w:val="both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>Driving License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:</w:t>
      </w:r>
      <w:r>
        <w:rPr>
          <w:rFonts w:ascii="Calibri" w:cs="Calibri" w:eastAsia="Calibri" w:hAnsi="Calibri"/>
          <w:sz w:val="24"/>
        </w:rPr>
        <w:tab/>
      </w:r>
      <w:r>
        <w:rPr>
          <w:rFonts w:ascii="Calibri" w:cs="Calibri" w:eastAsia="Calibri" w:hAnsi="Calibri"/>
          <w:sz w:val="24"/>
        </w:rPr>
        <w:t>Yes (India)</w:t>
      </w:r>
    </w:p>
    <w:p>
      <w:pPr>
        <w:pStyle w:val="style0"/>
        <w:spacing w:after="0"/>
        <w:jc w:val="both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360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360"/>
        <w:rPr>
          <w:rFonts w:ascii="Calibri" w:cs="Calibri" w:eastAsia="Calibri" w:hAnsi="Calibri"/>
          <w:sz w:val="24"/>
        </w:rPr>
      </w:pPr>
    </w:p>
    <w:p>
      <w:pPr>
        <w:pStyle w:val="style0"/>
        <w:spacing w:after="0" w:lineRule="auto" w:line="360"/>
        <w:rPr>
          <w:rFonts w:ascii="Calibri" w:cs="Calibri" w:eastAsia="Calibri" w:hAnsi="Calibri"/>
          <w:sz w:val="24"/>
        </w:rPr>
      </w:pPr>
      <w:r>
        <w:rPr>
          <w:rFonts w:ascii="Calibri" w:cs="Calibri" w:eastAsia="Calibri" w:hAnsi="Calibri"/>
          <w:sz w:val="24"/>
        </w:rPr>
        <w:t xml:space="preserve">              I hereby declare that the above particulars furnished by me are true to the best of my knowledge and belief.</w:t>
      </w:r>
    </w:p>
    <w:p>
      <w:pPr>
        <w:pStyle w:val="style0"/>
        <w:spacing w:after="0"/>
        <w:rPr>
          <w:rFonts w:ascii="Calibri" w:cs="Calibri" w:eastAsia="Calibri" w:hAnsi="Calibri"/>
          <w:b/>
        </w:rPr>
      </w:pPr>
    </w:p>
    <w:p>
      <w:pPr>
        <w:pStyle w:val="style0"/>
        <w:spacing w:after="0"/>
        <w:rPr>
          <w:rFonts w:ascii="Calibri" w:cs="Calibri" w:eastAsia="Calibri" w:hAnsi="Calibri"/>
          <w:b/>
        </w:rPr>
      </w:pPr>
    </w:p>
    <w:p>
      <w:pPr>
        <w:pStyle w:val="style0"/>
        <w:spacing w:after="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Place</w:t>
      </w:r>
      <w:r>
        <w:rPr>
          <w:rFonts w:ascii="Calibri" w:cs="Calibri" w:eastAsia="Calibri" w:hAnsi="Calibri"/>
          <w:sz w:val="24"/>
        </w:rPr>
        <w:t>: RAMANATHAPURAM</w:t>
      </w:r>
      <w:r>
        <w:rPr>
          <w:rFonts w:ascii="Calibri" w:cs="Calibri" w:eastAsia="Calibri" w:hAnsi="Calibri"/>
          <w:b/>
        </w:rPr>
        <w:t>Signature</w:t>
      </w:r>
    </w:p>
    <w:p>
      <w:pPr>
        <w:pStyle w:val="style0"/>
        <w:spacing w:after="0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 xml:space="preserve">__/__/2016                                                                               </w:t>
      </w:r>
      <w:r>
        <w:rPr>
          <w:rFonts w:ascii="Calibri" w:cs="Calibri" w:eastAsia="Calibri" w:hAnsi="Calibri"/>
          <w:b/>
        </w:rPr>
        <w:t xml:space="preserve">             (CHINNASAMY MANIKANDAN</w:t>
      </w:r>
      <w:r>
        <w:rPr>
          <w:rFonts w:ascii="Calibri" w:cs="Calibri" w:eastAsia="Calibri" w:hAnsi="Calibri"/>
          <w:b/>
        </w:rPr>
        <w:t>)</w:t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  <w:r>
        <w:rPr>
          <w:rFonts w:ascii="Calibri" w:cs="Calibri" w:eastAsia="Calibri" w:hAnsi="Calibri"/>
          <w:b/>
        </w:rP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376A9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CB16A78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41E099E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F710CBB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80385F1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113A483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912A9CF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7">
    <w:nsid w:val="00000007"/>
    <w:multiLevelType w:val="multilevel"/>
    <w:tmpl w:val="21AAFE3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571</Words>
  <Pages>4</Pages>
  <Characters>3428</Characters>
  <Application>WPS Office</Application>
  <DocSecurity>0</DocSecurity>
  <Paragraphs>151</Paragraphs>
  <ScaleCrop>false</ScaleCrop>
  <LinksUpToDate>false</LinksUpToDate>
  <CharactersWithSpaces>4146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2018-03-24T11:56:00Z</dcterms:created>
  <dc:creator>Admin</dc:creator>
  <lastModifiedBy>Redmi Note 4</lastModifiedBy>
  <dcterms:modified xsi:type="dcterms:W3CDTF">2018-06-04T11:13:12Z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