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tabs>
          <w:tab w:val="left" w:pos="6660"/>
        </w:tabs>
        <w:contextualSpacing w:val="0"/>
        <w:jc w:val="center"/>
        <w:rPr>
          <w:rFonts w:ascii="Calibri" w:cs="Calibri" w:eastAsia="Calibri" w:hAnsi="Calibri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3"/>
        <w:tabs>
          <w:tab w:val="left" w:pos="6660"/>
        </w:tabs>
        <w:ind w:right="180"/>
        <w:contextualSpacing w:val="0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PREETI GUPTA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tabs>
          <w:tab w:val="left" w:pos="6660"/>
        </w:tabs>
        <w:contextualSpacing w:val="0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vertAlign w:val="baseline"/>
          <w:rtl w:val="0"/>
        </w:rPr>
        <w:t xml:space="preserve">B-137, 2</w:t>
      </w:r>
      <w:r w:rsidDel="00000000" w:rsidR="00000000" w:rsidRPr="00000000">
        <w:rPr>
          <w:rFonts w:ascii="Calibri" w:cs="Calibri" w:eastAsia="Calibri" w:hAnsi="Calibri"/>
          <w:b w:val="0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vertAlign w:val="baseline"/>
          <w:rtl w:val="0"/>
        </w:rPr>
        <w:t xml:space="preserve"> Floor, Uday Vihar, Near Goyal Hospital,</w:t>
      </w:r>
    </w:p>
    <w:p w:rsidR="00000000" w:rsidDel="00000000" w:rsidP="00000000" w:rsidRDefault="00000000" w:rsidRPr="00000000" w14:paraId="00000003">
      <w:pPr>
        <w:pStyle w:val="Heading3"/>
        <w:tabs>
          <w:tab w:val="left" w:pos="6660"/>
        </w:tabs>
        <w:contextualSpacing w:val="0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vertAlign w:val="baseline"/>
          <w:rtl w:val="0"/>
        </w:rPr>
        <w:t xml:space="preserve">Chander Vihar, New  Delhi – 110018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13334</wp:posOffset>
                </wp:positionH>
                <wp:positionV relativeFrom="paragraph">
                  <wp:posOffset>0</wp:posOffset>
                </wp:positionV>
                <wp:extent cx="6997065" cy="0"/>
                <wp:effectExtent b="19050" l="0" r="0" t="1905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065" cy="0"/>
                        </a:xfrm>
                        <a:prstGeom prst="line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13334</wp:posOffset>
                </wp:positionH>
                <wp:positionV relativeFrom="paragraph">
                  <wp:posOffset>0</wp:posOffset>
                </wp:positionV>
                <wp:extent cx="6997065" cy="381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706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3510"/>
        </w:tabs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Objective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work in a result oriented institute that seeks an ambitious and career conscious person where acquired skills and education will be utilized towards mutual growth and advancement of both the institution and myself.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3510"/>
        </w:tabs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Academic/ Professional Qualification</w:t>
      </w:r>
    </w:p>
    <w:tbl>
      <w:tblPr>
        <w:tblStyle w:val="Table1"/>
        <w:tblW w:w="10930.0" w:type="dxa"/>
        <w:jc w:val="left"/>
        <w:tblInd w:w="288.0" w:type="dxa"/>
        <w:tblLayout w:type="fixed"/>
        <w:tblLook w:val="0000"/>
      </w:tblPr>
      <w:tblGrid>
        <w:gridCol w:w="757"/>
        <w:gridCol w:w="1598"/>
        <w:gridCol w:w="1358"/>
        <w:gridCol w:w="2263"/>
        <w:gridCol w:w="2690"/>
        <w:gridCol w:w="1141"/>
        <w:gridCol w:w="1123"/>
        <w:tblGridChange w:id="0">
          <w:tblGrid>
            <w:gridCol w:w="757"/>
            <w:gridCol w:w="1598"/>
            <w:gridCol w:w="1358"/>
            <w:gridCol w:w="2263"/>
            <w:gridCol w:w="2690"/>
            <w:gridCol w:w="1141"/>
            <w:gridCol w:w="1123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S.No.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Degree/</w:t>
              <w:br w:type="textWrapping"/>
              <w:t xml:space="preserve">Education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Course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School/</w:t>
              <w:br w:type="textWrapping"/>
              <w:t xml:space="preserve">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University/</w:t>
              <w:br w:type="textWrapping"/>
              <w:t xml:space="preserve">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Start/End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Percentage.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10th Standard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Govt. Girl S. Sec School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CBSE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2003-04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75%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12th Standard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Govt. Girl S. Sec School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CBSE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2005-06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75%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Graduation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B.Com (P)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Maitreyi College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NCWEB, University of Delhi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2007-09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57%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Higher 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CMA (Inter)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ICWAI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ICWAI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2009-10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vertAlign w:val="baseline"/>
                <w:rtl w:val="0"/>
              </w:rPr>
              <w:t xml:space="preserve">55%</w:t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3510"/>
        </w:tabs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Experience Details</w:t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Presently working as a Practitioner in Accounts Payable Procure to Pay from Feb 2016 to till date in IBM India Pvt. Ltd.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Invoice Processing in Basware &amp; Baan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Invoice Indexing in Cofax &amp; Invoice Processing in Concur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Intercompany invoice Processing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PO Adjustment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Creating Debit &amp; Credit Memo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Checking and Preparing Corrections for Customer Invoices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Email Handling</w:t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Worked as Office/Account Assistant in Embroidery Zone (Delhi) Since Mar-2013 to Aug-2014.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Bank Reconciliation.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Petty Cash Book Maintain.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Salary and Over Time Calculation &amp; Payment.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Payment of Vendors on Weekly Basis.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Stock Reconciliation for Incoming and Out Going Martials.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Invoice Maintenance and tracking for Payment.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3510"/>
        </w:tabs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Possess extensive knowledge of working in Baan &amp; Basware.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Microsoft Office &amp; Internet.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rFonts w:ascii="Calibri" w:cs="Calibri" w:eastAsia="Calibri" w:hAnsi="Calibri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3510"/>
        </w:tabs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Personal Details</w:t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Husband Name</w:t>
        <w:tab/>
        <w:tab/>
        <w:tab/>
        <w:t xml:space="preserve">:</w:t>
        <w:tab/>
        <w:t xml:space="preserve">Ashish Kumar Gupta</w:t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Father Name</w:t>
        <w:tab/>
        <w:tab/>
        <w:tab/>
        <w:t xml:space="preserve">:</w:t>
        <w:tab/>
        <w:t xml:space="preserve">Pawan Kumar</w:t>
      </w:r>
    </w:p>
    <w:p w:rsidR="00000000" w:rsidDel="00000000" w:rsidP="00000000" w:rsidRDefault="00000000" w:rsidRPr="00000000" w14:paraId="00000045">
      <w:pPr>
        <w:contextualSpacing w:val="0"/>
        <w:jc w:val="both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Date of Birth</w:t>
        <w:tab/>
        <w:tab/>
        <w:tab/>
        <w:t xml:space="preserve">:</w:t>
        <w:tab/>
        <w:t xml:space="preserve">20</w:t>
      </w:r>
      <w:r w:rsidDel="00000000" w:rsidR="00000000" w:rsidRPr="00000000">
        <w:rPr>
          <w:rFonts w:ascii="Calibri" w:cs="Calibri" w:eastAsia="Calibri" w:hAnsi="Calibri"/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 Nov 1987</w:t>
      </w:r>
    </w:p>
    <w:p w:rsidR="00000000" w:rsidDel="00000000" w:rsidP="00000000" w:rsidRDefault="00000000" w:rsidRPr="00000000" w14:paraId="00000046">
      <w:pPr>
        <w:contextualSpacing w:val="0"/>
        <w:jc w:val="both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Marital Status</w:t>
        <w:tab/>
        <w:tab/>
        <w:tab/>
        <w:t xml:space="preserve">:</w:t>
        <w:tab/>
        <w:t xml:space="preserve">Married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 Known     </w:t>
        <w:tab/>
        <w:tab/>
        <w:t xml:space="preserve">:</w:t>
        <w:tab/>
        <w:t xml:space="preserve">English and Hindi</w:t>
      </w:r>
    </w:p>
    <w:p w:rsidR="00000000" w:rsidDel="00000000" w:rsidP="00000000" w:rsidRDefault="00000000" w:rsidRPr="00000000" w14:paraId="00000048">
      <w:pPr>
        <w:contextualSpacing w:val="0"/>
        <w:jc w:val="both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Area of Interest</w:t>
        <w:tab/>
        <w:tab/>
        <w:tab/>
        <w:t xml:space="preserve">:</w:t>
        <w:tab/>
        <w:t xml:space="preserve">Listening to Music</w:t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Email </w:t>
        <w:tab/>
        <w:tab/>
        <w:tab/>
        <w:tab/>
        <w:t xml:space="preserve">:</w:t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vertAlign w:val="baseline"/>
            <w:rtl w:val="0"/>
          </w:rPr>
          <w:t xml:space="preserve">vasan.preeti@gmail.com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contextualSpacing w:val="1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Contact No.  </w:t>
        <w:tab/>
        <w:tab/>
        <w:tab/>
        <w:t xml:space="preserve">: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+919910107755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tabs>
          <w:tab w:val="left" w:pos="3510"/>
        </w:tabs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 w14:paraId="0000004D">
      <w:pPr>
        <w:keepNext w:val="1"/>
        <w:widowControl w:val="0"/>
        <w:spacing w:after="60" w:lineRule="auto"/>
        <w:contextualSpacing w:val="0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I hereby declare that the information furnished above is true to the best of my knowledge.</w:t>
      </w:r>
    </w:p>
    <w:p w:rsidR="00000000" w:rsidDel="00000000" w:rsidP="00000000" w:rsidRDefault="00000000" w:rsidRPr="00000000" w14:paraId="0000004E">
      <w:pPr>
        <w:contextualSpacing w:val="0"/>
        <w:jc w:val="both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both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Date</w:t>
        <w:tab/>
        <w:t xml:space="preserve">:</w:t>
      </w:r>
    </w:p>
    <w:p w:rsidR="00000000" w:rsidDel="00000000" w:rsidP="00000000" w:rsidRDefault="00000000" w:rsidRPr="00000000" w14:paraId="00000050">
      <w:pPr>
        <w:contextualSpacing w:val="0"/>
        <w:jc w:val="both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Place</w:t>
        <w:tab/>
        <w:t xml:space="preserve">: New Delhi</w:t>
        <w:tab/>
        <w:tab/>
        <w:tab/>
        <w:tab/>
        <w:tab/>
        <w:tab/>
        <w:tab/>
        <w:tab/>
        <w:tab/>
        <w:t xml:space="preserve">(Preeti Gupta)</w:t>
      </w:r>
    </w:p>
    <w:sectPr>
      <w:footerReference r:id="rId8" w:type="default"/>
      <w:pgSz w:h="16834" w:w="11909"/>
      <w:pgMar w:bottom="4" w:top="1260" w:left="450" w:right="3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Calibri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rFonts w:ascii="Arial" w:eastAsia="Times New Roman" w:hAnsi="Times New Roman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3Char">
    <w:name w:val="Heading 3 Char"/>
    <w:next w:val="Heading3Char"/>
    <w:autoRedefine w:val="0"/>
    <w:hidden w:val="0"/>
    <w:qFormat w:val="0"/>
    <w:rPr>
      <w:rFonts w:ascii="Arial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BodyTextIndentChar">
    <w:name w:val="Body Text Indent Char"/>
    <w:next w:val="BodyTextIndentChar"/>
    <w:autoRedefine w:val="0"/>
    <w:hidden w:val="0"/>
    <w:qFormat w:val="0"/>
    <w:rPr>
      <w:rFonts w:ascii="Arial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cs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Maha">
    <w:name w:val="Maha"/>
    <w:basedOn w:val="Normal"/>
    <w:next w:val="Maha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hAnsi="Times New Roman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footer" Target="footer1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2.png"/><Relationship Id="rId7" Type="http://schemas.openxmlformats.org/officeDocument/2006/relationships/hyperlink" Target="mailto:vasan.preeti@gmail.com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