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C6" w:rsidRDefault="00F43DC6" w:rsidP="00F43DC6">
      <w:pPr>
        <w:pStyle w:val="Title"/>
        <w:jc w:val="right"/>
      </w:pPr>
      <w:r w:rsidRPr="00F43DC6">
        <w:rPr>
          <w:noProof/>
          <w:lang w:eastAsia="en-IN"/>
        </w:rPr>
        <w:drawing>
          <wp:anchor distT="0" distB="0" distL="114300" distR="114300" simplePos="0" relativeHeight="251658240" behindDoc="1" locked="0" layoutInCell="1" allowOverlap="1">
            <wp:simplePos x="0" y="0"/>
            <wp:positionH relativeFrom="column">
              <wp:posOffset>4572000</wp:posOffset>
            </wp:positionH>
            <wp:positionV relativeFrom="paragraph">
              <wp:posOffset>38100</wp:posOffset>
            </wp:positionV>
            <wp:extent cx="1121410" cy="1131570"/>
            <wp:effectExtent l="76200" t="38100" r="40640" b="37338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850514330_96815_6741573225927025211.jpg"/>
                    <pic:cNvPicPr/>
                  </pic:nvPicPr>
                  <pic:blipFill>
                    <a:blip r:embed="rId5" cstate="print">
                      <a:extLst/>
                    </a:blip>
                    <a:stretch>
                      <a:fillRect/>
                    </a:stretch>
                  </pic:blipFill>
                  <pic:spPr>
                    <a:xfrm rot="21366906">
                      <a:off x="0" y="0"/>
                      <a:ext cx="1121410" cy="11315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F43DC6" w:rsidRPr="00110941" w:rsidRDefault="00F43DC6" w:rsidP="00857121">
      <w:pPr>
        <w:pStyle w:val="NoSpacing"/>
        <w:rPr>
          <w:rFonts w:ascii="Arial" w:hAnsi="Arial" w:cs="Arial"/>
          <w:sz w:val="48"/>
        </w:rPr>
      </w:pPr>
      <w:r w:rsidRPr="00110941">
        <w:rPr>
          <w:rFonts w:ascii="Arial" w:hAnsi="Arial" w:cs="Arial"/>
          <w:sz w:val="48"/>
        </w:rPr>
        <w:t>Satya Prakash</w:t>
      </w:r>
    </w:p>
    <w:p w:rsidR="00F43DC6" w:rsidRPr="00D138D5" w:rsidRDefault="00110941" w:rsidP="00857121">
      <w:pPr>
        <w:pStyle w:val="NoSpacing"/>
        <w:rPr>
          <w:rFonts w:ascii="Arial" w:hAnsi="Arial" w:cs="Arial"/>
        </w:rPr>
      </w:pPr>
      <w:r>
        <w:rPr>
          <w:rFonts w:ascii="Arial" w:hAnsi="Arial" w:cs="Arial"/>
          <w:bCs/>
        </w:rPr>
        <w:t>Mobile</w:t>
      </w:r>
      <w:r w:rsidR="00BA0A8A">
        <w:rPr>
          <w:noProof/>
          <w:lang w:eastAsia="en-IN"/>
        </w:rPr>
        <w:drawing>
          <wp:inline distT="0" distB="0" distL="0" distR="0">
            <wp:extent cx="142504" cy="142504"/>
            <wp:effectExtent l="0" t="0" r="0" b="0"/>
            <wp:docPr id="1" name="Picture 1" descr="Red Mobile Phone Ic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Mobile Phone Ico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335" cy="168335"/>
                    </a:xfrm>
                    <a:prstGeom prst="rect">
                      <a:avLst/>
                    </a:prstGeom>
                    <a:noFill/>
                    <a:ln>
                      <a:noFill/>
                    </a:ln>
                  </pic:spPr>
                </pic:pic>
              </a:graphicData>
            </a:graphic>
          </wp:inline>
        </w:drawing>
      </w:r>
      <w:r w:rsidR="00BA0A8A">
        <w:rPr>
          <w:rFonts w:ascii="Arial" w:hAnsi="Arial" w:cs="Arial"/>
          <w:bCs/>
        </w:rPr>
        <w:tab/>
      </w:r>
      <w:r>
        <w:rPr>
          <w:rFonts w:ascii="Arial" w:hAnsi="Arial" w:cs="Arial"/>
          <w:bCs/>
        </w:rPr>
        <w:t>:</w:t>
      </w:r>
      <w:r w:rsidR="009D13DC">
        <w:rPr>
          <w:rFonts w:ascii="Arial" w:hAnsi="Arial" w:cs="Arial"/>
          <w:bCs/>
        </w:rPr>
        <w:t xml:space="preserve"> </w:t>
      </w:r>
      <w:r w:rsidR="00F43DC6">
        <w:rPr>
          <w:rFonts w:ascii="Arial" w:hAnsi="Arial" w:cs="Arial"/>
          <w:bCs/>
        </w:rPr>
        <w:t>9930067378</w:t>
      </w:r>
    </w:p>
    <w:p w:rsidR="00F43DC6" w:rsidRDefault="00F43DC6" w:rsidP="00857121">
      <w:pPr>
        <w:pStyle w:val="NoSpacing"/>
      </w:pPr>
      <w:r w:rsidRPr="00D138D5">
        <w:rPr>
          <w:rFonts w:ascii="Arial" w:hAnsi="Arial" w:cs="Arial"/>
          <w:bCs/>
        </w:rPr>
        <w:t>E-Mail</w:t>
      </w:r>
      <w:r w:rsidR="00BA0A8A">
        <w:rPr>
          <w:rFonts w:ascii="Arial" w:hAnsi="Arial" w:cs="Arial"/>
          <w:bCs/>
        </w:rPr>
        <w:t xml:space="preserve"> </w:t>
      </w:r>
      <w:r w:rsidR="00BA0A8A">
        <w:rPr>
          <w:rFonts w:ascii="Arial" w:hAnsi="Arial" w:cs="Arial"/>
          <w:bCs/>
          <w:noProof/>
          <w:lang w:eastAsia="en-IN"/>
        </w:rPr>
        <w:drawing>
          <wp:inline distT="0" distB="0" distL="0" distR="0">
            <wp:extent cx="160044" cy="1128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729" cy="143610"/>
                    </a:xfrm>
                    <a:prstGeom prst="rect">
                      <a:avLst/>
                    </a:prstGeom>
                    <a:noFill/>
                    <a:ln>
                      <a:noFill/>
                    </a:ln>
                  </pic:spPr>
                </pic:pic>
              </a:graphicData>
            </a:graphic>
          </wp:inline>
        </w:drawing>
      </w:r>
      <w:r w:rsidR="00BA0A8A">
        <w:rPr>
          <w:rFonts w:ascii="Arial" w:hAnsi="Arial" w:cs="Arial"/>
          <w:bCs/>
        </w:rPr>
        <w:tab/>
      </w:r>
      <w:r w:rsidRPr="00D138D5">
        <w:rPr>
          <w:rFonts w:ascii="Arial" w:hAnsi="Arial" w:cs="Arial"/>
          <w:bCs/>
        </w:rPr>
        <w:t xml:space="preserve">: </w:t>
      </w:r>
      <w:hyperlink r:id="rId8" w:history="1">
        <w:r w:rsidRPr="00D138D5">
          <w:rPr>
            <w:rStyle w:val="Hyperlink"/>
            <w:rFonts w:ascii="Arial" w:hAnsi="Arial" w:cs="Arial"/>
          </w:rPr>
          <w:t>prakash.satya@hotmail.com</w:t>
        </w:r>
      </w:hyperlink>
    </w:p>
    <w:p w:rsidR="009D13DC" w:rsidRDefault="009D13DC" w:rsidP="00857121">
      <w:pPr>
        <w:pStyle w:val="NoSpacing"/>
      </w:pPr>
    </w:p>
    <w:tbl>
      <w:tblPr>
        <w:tblW w:w="16160" w:type="dxa"/>
        <w:tblInd w:w="-459" w:type="dxa"/>
        <w:tblLook w:val="04A0" w:firstRow="1" w:lastRow="0" w:firstColumn="1" w:lastColumn="0" w:noHBand="0" w:noVBand="1"/>
      </w:tblPr>
      <w:tblGrid>
        <w:gridCol w:w="2093"/>
        <w:gridCol w:w="175"/>
        <w:gridCol w:w="1134"/>
        <w:gridCol w:w="3544"/>
        <w:gridCol w:w="864"/>
        <w:gridCol w:w="1792"/>
        <w:gridCol w:w="455"/>
        <w:gridCol w:w="149"/>
        <w:gridCol w:w="142"/>
        <w:gridCol w:w="34"/>
        <w:gridCol w:w="7"/>
        <w:gridCol w:w="5771"/>
      </w:tblGrid>
      <w:tr w:rsidR="00766C98" w:rsidRPr="00766C98" w:rsidTr="00D8766F">
        <w:trPr>
          <w:gridAfter w:val="4"/>
          <w:wAfter w:w="5954" w:type="dxa"/>
          <w:trHeight w:val="870"/>
        </w:trPr>
        <w:tc>
          <w:tcPr>
            <w:tcW w:w="3402" w:type="dxa"/>
            <w:gridSpan w:val="3"/>
            <w:shd w:val="clear" w:color="000000" w:fill="F2F2F2"/>
            <w:noWrap/>
            <w:hideMark/>
          </w:tcPr>
          <w:p w:rsidR="00766C98" w:rsidRPr="00766C98" w:rsidRDefault="00766C98" w:rsidP="00857121">
            <w:pPr>
              <w:pStyle w:val="NoSpacing"/>
              <w:rPr>
                <w:rFonts w:ascii="Arial" w:eastAsia="Times New Roman" w:hAnsi="Arial" w:cs="Arial"/>
                <w:b/>
                <w:bCs/>
                <w:color w:val="000000"/>
                <w:sz w:val="24"/>
                <w:szCs w:val="24"/>
                <w:lang w:eastAsia="en-IN"/>
              </w:rPr>
            </w:pPr>
            <w:r w:rsidRPr="00766C98">
              <w:rPr>
                <w:rFonts w:ascii="Arial" w:eastAsia="Times New Roman" w:hAnsi="Arial" w:cs="Arial"/>
                <w:b/>
                <w:bCs/>
                <w:color w:val="000000"/>
                <w:sz w:val="24"/>
                <w:szCs w:val="24"/>
                <w:lang w:eastAsia="en-IN"/>
              </w:rPr>
              <w:t>Career Objective</w:t>
            </w:r>
            <w:r w:rsidR="009D13DC">
              <w:rPr>
                <w:rFonts w:ascii="Arial" w:eastAsia="Times New Roman" w:hAnsi="Arial" w:cs="Arial"/>
                <w:b/>
                <w:bCs/>
                <w:color w:val="000000"/>
                <w:sz w:val="24"/>
                <w:szCs w:val="24"/>
                <w:lang w:eastAsia="en-IN"/>
              </w:rPr>
              <w:t xml:space="preserve">          </w:t>
            </w:r>
            <w:r w:rsidR="00D068C6">
              <w:rPr>
                <w:rFonts w:ascii="Arial" w:eastAsia="Times New Roman" w:hAnsi="Arial" w:cs="Arial"/>
                <w:b/>
                <w:bCs/>
                <w:color w:val="000000"/>
                <w:sz w:val="24"/>
                <w:szCs w:val="24"/>
                <w:lang w:eastAsia="en-IN"/>
              </w:rPr>
              <w:t xml:space="preserve">       :</w:t>
            </w:r>
          </w:p>
        </w:tc>
        <w:tc>
          <w:tcPr>
            <w:tcW w:w="6804" w:type="dxa"/>
            <w:gridSpan w:val="5"/>
            <w:shd w:val="clear" w:color="auto" w:fill="auto"/>
            <w:hideMark/>
          </w:tcPr>
          <w:p w:rsidR="00766C98" w:rsidRPr="00766C98" w:rsidRDefault="00110941" w:rsidP="00857121">
            <w:pPr>
              <w:pStyle w:val="NoSpacing"/>
              <w:rPr>
                <w:rFonts w:ascii="Arial" w:eastAsia="Times New Roman" w:hAnsi="Arial" w:cs="Arial"/>
                <w:color w:val="000000"/>
                <w:lang w:eastAsia="en-IN"/>
              </w:rPr>
            </w:pPr>
            <w:r>
              <w:rPr>
                <w:rFonts w:ascii="Arial" w:eastAsia="Times New Roman" w:hAnsi="Arial" w:cs="Arial"/>
                <w:color w:val="000000"/>
                <w:lang w:eastAsia="en-IN"/>
              </w:rPr>
              <w:t>Seeking Sr</w:t>
            </w:r>
            <w:r w:rsidR="00766C98" w:rsidRPr="00766C98">
              <w:rPr>
                <w:rFonts w:ascii="Arial" w:eastAsia="Times New Roman" w:hAnsi="Arial" w:cs="Arial"/>
                <w:color w:val="000000"/>
                <w:lang w:eastAsia="en-IN"/>
              </w:rPr>
              <w:t xml:space="preserve"> management positions in Business Development or Channel Sales Development</w:t>
            </w:r>
            <w:r w:rsidR="00C62773">
              <w:rPr>
                <w:rFonts w:ascii="Arial" w:eastAsia="Times New Roman" w:hAnsi="Arial" w:cs="Arial"/>
                <w:color w:val="000000"/>
                <w:lang w:eastAsia="en-IN"/>
              </w:rPr>
              <w:t>.</w:t>
            </w:r>
          </w:p>
        </w:tc>
      </w:tr>
      <w:tr w:rsidR="00766C98" w:rsidRPr="00766C98" w:rsidTr="00D8766F">
        <w:trPr>
          <w:gridAfter w:val="4"/>
          <w:wAfter w:w="5954" w:type="dxa"/>
          <w:trHeight w:val="1410"/>
        </w:trPr>
        <w:tc>
          <w:tcPr>
            <w:tcW w:w="3402" w:type="dxa"/>
            <w:gridSpan w:val="3"/>
            <w:vMerge w:val="restart"/>
            <w:shd w:val="clear" w:color="000000" w:fill="F2F2F2"/>
            <w:noWrap/>
            <w:hideMark/>
          </w:tcPr>
          <w:p w:rsidR="00766C98" w:rsidRPr="00766C98" w:rsidRDefault="00766C98" w:rsidP="00857121">
            <w:pPr>
              <w:pStyle w:val="NoSpacing"/>
              <w:rPr>
                <w:rFonts w:ascii="Arial" w:eastAsia="Times New Roman" w:hAnsi="Arial" w:cs="Arial"/>
                <w:b/>
                <w:bCs/>
                <w:color w:val="000000"/>
                <w:lang w:eastAsia="en-IN"/>
              </w:rPr>
            </w:pPr>
            <w:r w:rsidRPr="00766C98">
              <w:rPr>
                <w:rFonts w:ascii="Arial" w:eastAsia="Times New Roman" w:hAnsi="Arial" w:cs="Arial"/>
                <w:b/>
                <w:bCs/>
                <w:color w:val="000000"/>
                <w:lang w:eastAsia="en-IN"/>
              </w:rPr>
              <w:t>PROFESSIONAL PROFILE</w:t>
            </w:r>
            <w:r w:rsidR="009D13DC">
              <w:rPr>
                <w:rFonts w:ascii="Arial" w:eastAsia="Times New Roman" w:hAnsi="Arial" w:cs="Arial"/>
                <w:b/>
                <w:bCs/>
                <w:color w:val="000000"/>
                <w:lang w:eastAsia="en-IN"/>
              </w:rPr>
              <w:t xml:space="preserve"> </w:t>
            </w:r>
            <w:r w:rsidR="00D068C6">
              <w:rPr>
                <w:rFonts w:ascii="Arial" w:eastAsia="Times New Roman" w:hAnsi="Arial" w:cs="Arial"/>
                <w:b/>
                <w:bCs/>
                <w:color w:val="000000"/>
                <w:lang w:eastAsia="en-IN"/>
              </w:rPr>
              <w:t xml:space="preserve">   :</w:t>
            </w:r>
          </w:p>
        </w:tc>
        <w:tc>
          <w:tcPr>
            <w:tcW w:w="6804" w:type="dxa"/>
            <w:gridSpan w:val="5"/>
            <w:shd w:val="clear" w:color="auto" w:fill="auto"/>
            <w:hideMark/>
          </w:tcPr>
          <w:p w:rsidR="00766C98" w:rsidRPr="00766C98" w:rsidRDefault="00766C98" w:rsidP="00895B97">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MBA (Finance &amp; Marketing) with approximately </w:t>
            </w:r>
            <w:r w:rsidR="00A441B2">
              <w:rPr>
                <w:rFonts w:ascii="Arial" w:eastAsia="Times New Roman" w:hAnsi="Arial" w:cs="Arial"/>
                <w:color w:val="000000"/>
                <w:lang w:eastAsia="en-IN"/>
              </w:rPr>
              <w:t>10</w:t>
            </w:r>
            <w:r w:rsidRPr="00766C98">
              <w:rPr>
                <w:rFonts w:ascii="Arial" w:eastAsia="Times New Roman" w:hAnsi="Arial" w:cs="Arial"/>
                <w:color w:val="000000"/>
                <w:lang w:eastAsia="en-IN"/>
              </w:rPr>
              <w:t xml:space="preserve"> and above years of rich experience in Sales, Business Development, Channel Management, Key Account Management, New Market Development with well-known organisations.</w:t>
            </w:r>
          </w:p>
        </w:tc>
      </w:tr>
      <w:tr w:rsidR="00766C98" w:rsidRPr="00766C98" w:rsidTr="00D8766F">
        <w:trPr>
          <w:gridAfter w:val="4"/>
          <w:wAfter w:w="5954" w:type="dxa"/>
          <w:trHeight w:val="111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A proactive planner with abilities in implementing effective strategies for augmenting business, identifying and penetrating new market segments, promoting products for business excellence.</w:t>
            </w:r>
          </w:p>
        </w:tc>
      </w:tr>
      <w:tr w:rsidR="00766C98" w:rsidRPr="00766C98" w:rsidTr="00D8766F">
        <w:trPr>
          <w:gridAfter w:val="4"/>
          <w:wAfter w:w="5954" w:type="dxa"/>
          <w:trHeight w:val="81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Possess in depth knowledge of various Financial Accounting software and ERP (SAP SD Module).</w:t>
            </w:r>
          </w:p>
        </w:tc>
      </w:tr>
      <w:tr w:rsidR="00766C98" w:rsidRPr="00766C98" w:rsidTr="00D8766F">
        <w:trPr>
          <w:gridAfter w:val="4"/>
          <w:wAfter w:w="5954" w:type="dxa"/>
          <w:trHeight w:val="1605"/>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Hands on experience in Sales &amp; Marketing of a wide range of Financial Products with abilities in managing sales operations, organizing promotional strategies, building relationships with clients &amp; achieving desired goals.</w:t>
            </w:r>
          </w:p>
        </w:tc>
      </w:tr>
      <w:tr w:rsidR="00766C98" w:rsidRPr="00766C98" w:rsidTr="00D8766F">
        <w:trPr>
          <w:gridAfter w:val="4"/>
          <w:wAfter w:w="5954" w:type="dxa"/>
          <w:trHeight w:val="945"/>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An enterprising leader with strong analytical, problem solving &amp; organisational abilities.</w:t>
            </w:r>
          </w:p>
        </w:tc>
      </w:tr>
      <w:tr w:rsidR="00766C98" w:rsidRPr="00766C98" w:rsidTr="00D8766F">
        <w:trPr>
          <w:gridAfter w:val="4"/>
          <w:wAfter w:w="5954" w:type="dxa"/>
          <w:trHeight w:val="360"/>
        </w:trPr>
        <w:tc>
          <w:tcPr>
            <w:tcW w:w="3402" w:type="dxa"/>
            <w:gridSpan w:val="3"/>
            <w:vMerge w:val="restart"/>
            <w:shd w:val="clear" w:color="000000" w:fill="F2F2F2"/>
            <w:noWrap/>
            <w:hideMark/>
          </w:tcPr>
          <w:p w:rsidR="00766C98" w:rsidRPr="00766C98" w:rsidRDefault="00766C98" w:rsidP="00857121">
            <w:pPr>
              <w:pStyle w:val="NoSpacing"/>
              <w:rPr>
                <w:rFonts w:ascii="Arial" w:eastAsia="Times New Roman" w:hAnsi="Arial" w:cs="Arial"/>
                <w:b/>
                <w:bCs/>
                <w:color w:val="000000"/>
                <w:lang w:eastAsia="en-IN"/>
              </w:rPr>
            </w:pPr>
            <w:r w:rsidRPr="00766C98">
              <w:rPr>
                <w:rFonts w:ascii="Arial" w:eastAsia="Times New Roman" w:hAnsi="Arial" w:cs="Arial"/>
                <w:b/>
                <w:bCs/>
                <w:color w:val="000000"/>
                <w:lang w:eastAsia="en-IN"/>
              </w:rPr>
              <w:t>AREAS OF EXPERTISE</w:t>
            </w:r>
            <w:r w:rsidR="009D13DC">
              <w:rPr>
                <w:rFonts w:ascii="Arial" w:eastAsia="Times New Roman" w:hAnsi="Arial" w:cs="Arial"/>
                <w:b/>
                <w:bCs/>
                <w:color w:val="000000"/>
                <w:lang w:eastAsia="en-IN"/>
              </w:rPr>
              <w:t xml:space="preserve">      </w:t>
            </w:r>
            <w:r w:rsidR="00D068C6">
              <w:rPr>
                <w:rFonts w:ascii="Arial" w:eastAsia="Times New Roman" w:hAnsi="Arial" w:cs="Arial"/>
                <w:b/>
                <w:bCs/>
                <w:color w:val="000000"/>
                <w:lang w:eastAsia="en-IN"/>
              </w:rPr>
              <w:t xml:space="preserve">    :</w:t>
            </w:r>
          </w:p>
        </w:tc>
        <w:tc>
          <w:tcPr>
            <w:tcW w:w="6804" w:type="dxa"/>
            <w:gridSpan w:val="5"/>
            <w:shd w:val="clear" w:color="auto" w:fill="auto"/>
            <w:hideMark/>
          </w:tcPr>
          <w:p w:rsidR="00766C98" w:rsidRPr="00766C98" w:rsidRDefault="00766C98" w:rsidP="00857121">
            <w:pPr>
              <w:pStyle w:val="NoSpacing"/>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Strategic Planning &amp; Management</w:t>
            </w:r>
          </w:p>
        </w:tc>
      </w:tr>
      <w:tr w:rsidR="00766C98" w:rsidRPr="00766C98" w:rsidTr="00D8766F">
        <w:trPr>
          <w:gridAfter w:val="4"/>
          <w:wAfter w:w="5954" w:type="dxa"/>
          <w:trHeight w:val="102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Implementing competent strategies for business with a view to penetrate new accounts and expand existing ones for meeting pre-determined business objectives and targets.</w:t>
            </w:r>
          </w:p>
        </w:tc>
      </w:tr>
      <w:tr w:rsidR="00766C98" w:rsidRPr="00766C98" w:rsidTr="00D8766F">
        <w:trPr>
          <w:gridAfter w:val="4"/>
          <w:wAfter w:w="5954" w:type="dxa"/>
          <w:trHeight w:val="78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Maintaining branch records &amp; periodically submitting reports to H.O for decision-making purposes.</w:t>
            </w:r>
          </w:p>
        </w:tc>
      </w:tr>
      <w:tr w:rsidR="00766C98" w:rsidRPr="00766C98" w:rsidTr="00D8766F">
        <w:trPr>
          <w:gridAfter w:val="4"/>
          <w:wAfter w:w="5954" w:type="dxa"/>
          <w:trHeight w:val="36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857121">
            <w:pPr>
              <w:pStyle w:val="NoSpacing"/>
              <w:rPr>
                <w:rFonts w:ascii="Arial" w:eastAsia="Times New Roman" w:hAnsi="Arial" w:cs="Arial"/>
                <w:b/>
                <w:bCs/>
                <w:color w:val="000000"/>
                <w:u w:val="single"/>
                <w:lang w:eastAsia="en-IN"/>
              </w:rPr>
            </w:pPr>
            <w:r w:rsidRPr="00766C98">
              <w:rPr>
                <w:rFonts w:ascii="Arial" w:eastAsia="Times New Roman" w:hAnsi="Arial" w:cs="Arial"/>
                <w:b/>
                <w:bCs/>
                <w:color w:val="000000"/>
                <w:u w:val="single"/>
                <w:lang w:eastAsia="en-IN"/>
              </w:rPr>
              <w:t>Business Development</w:t>
            </w:r>
          </w:p>
        </w:tc>
      </w:tr>
      <w:tr w:rsidR="00766C98" w:rsidRPr="00766C98" w:rsidTr="00D8766F">
        <w:trPr>
          <w:gridAfter w:val="4"/>
          <w:wAfter w:w="5954" w:type="dxa"/>
          <w:trHeight w:val="1005"/>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 Analysing business potential, conceptualizing &amp; executing strategies to drive sales augment turnover and achieve desired targets.</w:t>
            </w:r>
          </w:p>
        </w:tc>
      </w:tr>
      <w:tr w:rsidR="00766C98" w:rsidRPr="00766C98" w:rsidTr="00D8766F">
        <w:trPr>
          <w:gridAfter w:val="4"/>
          <w:wAfter w:w="5954" w:type="dxa"/>
          <w:trHeight w:val="915"/>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622D10">
            <w:pPr>
              <w:pStyle w:val="NoSpacing"/>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 Monitoring competitor activities and devise effective counter measures.  </w:t>
            </w:r>
          </w:p>
        </w:tc>
      </w:tr>
      <w:tr w:rsidR="00766C98" w:rsidRPr="00766C98" w:rsidTr="00D8766F">
        <w:trPr>
          <w:gridAfter w:val="4"/>
          <w:wAfter w:w="5954" w:type="dxa"/>
          <w:trHeight w:val="36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857121">
            <w:pPr>
              <w:pStyle w:val="NoSpacing"/>
              <w:rPr>
                <w:rFonts w:ascii="Arial" w:eastAsia="Times New Roman" w:hAnsi="Arial" w:cs="Arial"/>
                <w:b/>
                <w:bCs/>
                <w:color w:val="000000"/>
                <w:u w:val="single"/>
                <w:lang w:eastAsia="en-IN"/>
              </w:rPr>
            </w:pPr>
            <w:r w:rsidRPr="00766C98">
              <w:rPr>
                <w:rFonts w:ascii="Arial" w:eastAsia="Times New Roman" w:hAnsi="Arial" w:cs="Arial"/>
                <w:b/>
                <w:bCs/>
                <w:color w:val="000000"/>
                <w:u w:val="single"/>
                <w:lang w:eastAsia="en-IN"/>
              </w:rPr>
              <w:t>Key Account Management</w:t>
            </w:r>
          </w:p>
        </w:tc>
      </w:tr>
      <w:tr w:rsidR="00766C98" w:rsidRPr="00766C98" w:rsidTr="00D8766F">
        <w:trPr>
          <w:gridAfter w:val="4"/>
          <w:wAfter w:w="5954" w:type="dxa"/>
          <w:trHeight w:val="117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857121">
            <w:pPr>
              <w:pStyle w:val="NoSpacing"/>
              <w:rPr>
                <w:rFonts w:ascii="Arial" w:eastAsia="Times New Roman" w:hAnsi="Arial" w:cs="Arial"/>
                <w:color w:val="000000"/>
                <w:lang w:eastAsia="en-IN"/>
              </w:rPr>
            </w:pPr>
            <w:r w:rsidRPr="00766C98">
              <w:rPr>
                <w:rFonts w:ascii="Arial" w:eastAsia="Times New Roman" w:hAnsi="Arial" w:cs="Arial"/>
                <w:color w:val="000000"/>
                <w:lang w:eastAsia="en-IN"/>
              </w:rPr>
              <w:t>• Interfacing with key influencers among Corporate and HNI clients for ascertaining requirements, making presentations and delivering need based product solutions.</w:t>
            </w:r>
          </w:p>
        </w:tc>
      </w:tr>
      <w:tr w:rsidR="00766C98" w:rsidRPr="00766C98" w:rsidTr="00D8766F">
        <w:trPr>
          <w:gridAfter w:val="4"/>
          <w:wAfter w:w="5954" w:type="dxa"/>
          <w:trHeight w:val="78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857121">
            <w:pPr>
              <w:pStyle w:val="NoSpacing"/>
              <w:rPr>
                <w:rFonts w:ascii="Arial" w:eastAsia="Times New Roman" w:hAnsi="Arial" w:cs="Arial"/>
                <w:color w:val="000000"/>
                <w:lang w:eastAsia="en-IN"/>
              </w:rPr>
            </w:pPr>
            <w:r w:rsidRPr="00766C98">
              <w:rPr>
                <w:rFonts w:ascii="Arial" w:eastAsia="Times New Roman" w:hAnsi="Arial" w:cs="Arial"/>
                <w:color w:val="000000"/>
                <w:lang w:eastAsia="en-IN"/>
              </w:rPr>
              <w:t>• Ensuring speedy resolution of queries &amp; grievances to maximize client satisfaction levels.</w:t>
            </w:r>
          </w:p>
        </w:tc>
      </w:tr>
      <w:tr w:rsidR="00766C98" w:rsidRPr="00766C98" w:rsidTr="00D8766F">
        <w:trPr>
          <w:gridAfter w:val="4"/>
          <w:wAfter w:w="5954" w:type="dxa"/>
          <w:trHeight w:val="36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857121">
            <w:pPr>
              <w:pStyle w:val="NoSpacing"/>
              <w:rPr>
                <w:rFonts w:ascii="Arial" w:eastAsia="Times New Roman" w:hAnsi="Arial" w:cs="Arial"/>
                <w:b/>
                <w:bCs/>
                <w:color w:val="000000"/>
                <w:u w:val="single"/>
                <w:lang w:eastAsia="en-IN"/>
              </w:rPr>
            </w:pPr>
            <w:r w:rsidRPr="00766C98">
              <w:rPr>
                <w:rFonts w:ascii="Arial" w:eastAsia="Times New Roman" w:hAnsi="Arial" w:cs="Arial"/>
                <w:b/>
                <w:bCs/>
                <w:color w:val="000000"/>
                <w:u w:val="single"/>
                <w:lang w:eastAsia="en-IN"/>
              </w:rPr>
              <w:t>Client Relationship Management</w:t>
            </w:r>
          </w:p>
        </w:tc>
      </w:tr>
      <w:tr w:rsidR="00766C98" w:rsidRPr="00766C98" w:rsidTr="00D8766F">
        <w:trPr>
          <w:gridAfter w:val="4"/>
          <w:wAfter w:w="5954" w:type="dxa"/>
          <w:trHeight w:val="99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857121">
            <w:pPr>
              <w:pStyle w:val="NoSpacing"/>
              <w:rPr>
                <w:rFonts w:ascii="Arial" w:eastAsia="Times New Roman" w:hAnsi="Arial" w:cs="Arial"/>
                <w:color w:val="000000"/>
                <w:lang w:eastAsia="en-IN"/>
              </w:rPr>
            </w:pPr>
            <w:r w:rsidRPr="00766C98">
              <w:rPr>
                <w:rFonts w:ascii="Arial" w:eastAsia="Times New Roman" w:hAnsi="Arial" w:cs="Arial"/>
                <w:color w:val="000000"/>
                <w:lang w:eastAsia="en-IN"/>
              </w:rPr>
              <w:t>• Ensuring continuous interaction with the customer to make sure those areas of concerns can be worked upon for improved service levels.</w:t>
            </w:r>
          </w:p>
        </w:tc>
      </w:tr>
      <w:tr w:rsidR="00766C98" w:rsidRPr="00766C98" w:rsidTr="00D8766F">
        <w:trPr>
          <w:gridAfter w:val="4"/>
          <w:wAfter w:w="5954" w:type="dxa"/>
          <w:trHeight w:val="720"/>
        </w:trPr>
        <w:tc>
          <w:tcPr>
            <w:tcW w:w="3402" w:type="dxa"/>
            <w:gridSpan w:val="3"/>
            <w:vMerge/>
            <w:vAlign w:val="center"/>
            <w:hideMark/>
          </w:tcPr>
          <w:p w:rsidR="00766C98" w:rsidRPr="00766C98" w:rsidRDefault="00766C98" w:rsidP="00857121">
            <w:pPr>
              <w:pStyle w:val="NoSpacing"/>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857121">
            <w:pPr>
              <w:pStyle w:val="NoSpacing"/>
              <w:rPr>
                <w:rFonts w:ascii="Arial" w:eastAsia="Times New Roman" w:hAnsi="Arial" w:cs="Arial"/>
                <w:color w:val="000000"/>
                <w:lang w:eastAsia="en-IN"/>
              </w:rPr>
            </w:pPr>
            <w:r w:rsidRPr="00766C98">
              <w:rPr>
                <w:rFonts w:ascii="Arial" w:eastAsia="Times New Roman" w:hAnsi="Arial" w:cs="Arial"/>
                <w:color w:val="000000"/>
                <w:lang w:eastAsia="en-IN"/>
              </w:rPr>
              <w:t>• Providing customer service in order to increase client satisfaction, program growth &amp; new product introductions.</w:t>
            </w:r>
          </w:p>
        </w:tc>
      </w:tr>
      <w:tr w:rsidR="00766C98" w:rsidRPr="00766C98" w:rsidTr="00D8766F">
        <w:trPr>
          <w:gridAfter w:val="4"/>
          <w:wAfter w:w="5954" w:type="dxa"/>
          <w:trHeight w:val="420"/>
        </w:trPr>
        <w:tc>
          <w:tcPr>
            <w:tcW w:w="10206" w:type="dxa"/>
            <w:gridSpan w:val="8"/>
            <w:shd w:val="clear" w:color="000000" w:fill="F2F2F2"/>
            <w:noWrap/>
            <w:hideMark/>
          </w:tcPr>
          <w:p w:rsidR="00766C98" w:rsidRPr="00766C98" w:rsidRDefault="00766C98" w:rsidP="00857121">
            <w:pPr>
              <w:pStyle w:val="NoSpacing"/>
              <w:rPr>
                <w:rFonts w:ascii="Arial" w:eastAsia="Times New Roman" w:hAnsi="Arial" w:cs="Arial"/>
                <w:b/>
                <w:bCs/>
                <w:color w:val="000000"/>
                <w:u w:val="single"/>
                <w:lang w:eastAsia="en-IN"/>
              </w:rPr>
            </w:pPr>
            <w:r w:rsidRPr="00766C98">
              <w:rPr>
                <w:rFonts w:ascii="Arial" w:eastAsia="Times New Roman" w:hAnsi="Arial" w:cs="Arial"/>
                <w:b/>
                <w:bCs/>
                <w:color w:val="000000"/>
                <w:u w:val="single"/>
                <w:lang w:eastAsia="en-IN"/>
              </w:rPr>
              <w:t>ORGANISATION DETAILS</w:t>
            </w:r>
          </w:p>
        </w:tc>
      </w:tr>
      <w:tr w:rsidR="00D8766F" w:rsidRPr="00766C98" w:rsidTr="00D8766F">
        <w:trPr>
          <w:gridAfter w:val="4"/>
          <w:wAfter w:w="5954" w:type="dxa"/>
          <w:trHeight w:val="1369"/>
        </w:trPr>
        <w:tc>
          <w:tcPr>
            <w:tcW w:w="3402" w:type="dxa"/>
            <w:gridSpan w:val="3"/>
            <w:shd w:val="clear" w:color="000000" w:fill="F2F2F2"/>
            <w:noWrap/>
          </w:tcPr>
          <w:p w:rsidR="00D8766F" w:rsidRPr="00766C98" w:rsidRDefault="00D8766F" w:rsidP="00857121">
            <w:pPr>
              <w:pStyle w:val="NoSpacing"/>
              <w:rPr>
                <w:lang w:eastAsia="en-IN"/>
              </w:rPr>
            </w:pPr>
            <w:r w:rsidRPr="00766C98">
              <w:rPr>
                <w:lang w:eastAsia="en-IN"/>
              </w:rPr>
              <w:t xml:space="preserve">Company Profile          </w:t>
            </w:r>
            <w:r>
              <w:rPr>
                <w:lang w:eastAsia="en-IN"/>
              </w:rPr>
              <w:t xml:space="preserve"> :</w:t>
            </w:r>
          </w:p>
        </w:tc>
        <w:tc>
          <w:tcPr>
            <w:tcW w:w="6804" w:type="dxa"/>
            <w:gridSpan w:val="5"/>
            <w:shd w:val="clear" w:color="auto" w:fill="auto"/>
          </w:tcPr>
          <w:p w:rsidR="00D8766F" w:rsidRPr="00D8766F" w:rsidRDefault="00D8766F" w:rsidP="00D8766F">
            <w:pPr>
              <w:pStyle w:val="NoSpacing"/>
              <w:jc w:val="both"/>
              <w:rPr>
                <w:rStyle w:val="IntenseEmphasis"/>
                <w:b w:val="0"/>
                <w:i w:val="0"/>
              </w:rPr>
            </w:pPr>
            <w:r w:rsidRPr="00D8766F">
              <w:rPr>
                <w:rFonts w:cs="Arial"/>
                <w:b/>
                <w:i/>
                <w:color w:val="0070C0"/>
                <w:shd w:val="clear" w:color="auto" w:fill="FFFFFF"/>
              </w:rPr>
              <w:t>Established in the year 2011,</w:t>
            </w:r>
            <w:r w:rsidRPr="00D8766F">
              <w:rPr>
                <w:rStyle w:val="apple-converted-space"/>
                <w:rFonts w:cs="Arial"/>
                <w:b/>
                <w:i/>
                <w:color w:val="0070C0"/>
                <w:shd w:val="clear" w:color="auto" w:fill="FFFFFF"/>
              </w:rPr>
              <w:t> </w:t>
            </w:r>
            <w:r w:rsidRPr="00D8766F">
              <w:rPr>
                <w:rFonts w:cs="Arial"/>
                <w:b/>
                <w:bCs/>
                <w:i/>
                <w:color w:val="0070C0"/>
                <w:shd w:val="clear" w:color="auto" w:fill="FFFFFF"/>
              </w:rPr>
              <w:t>Edelweiss Tokio</w:t>
            </w:r>
            <w:r w:rsidRPr="00D8766F">
              <w:rPr>
                <w:rStyle w:val="apple-converted-space"/>
                <w:rFonts w:cs="Arial"/>
                <w:b/>
                <w:bCs/>
                <w:i/>
                <w:color w:val="0070C0"/>
                <w:shd w:val="clear" w:color="auto" w:fill="FFFFFF"/>
              </w:rPr>
              <w:t> </w:t>
            </w:r>
            <w:hyperlink r:id="rId9" w:tooltip="Life insurance" w:history="1">
              <w:r w:rsidRPr="00D8766F">
                <w:rPr>
                  <w:rStyle w:val="Hyperlink"/>
                  <w:rFonts w:cs="Arial"/>
                  <w:b/>
                  <w:bCs/>
                  <w:i/>
                  <w:color w:val="0070C0"/>
                  <w:u w:val="none"/>
                  <w:shd w:val="clear" w:color="auto" w:fill="FFFFFF"/>
                </w:rPr>
                <w:t>Life Insurance Company</w:t>
              </w:r>
            </w:hyperlink>
            <w:r w:rsidRPr="00D8766F">
              <w:rPr>
                <w:rStyle w:val="apple-converted-space"/>
                <w:rFonts w:cs="Arial"/>
                <w:b/>
                <w:bCs/>
                <w:i/>
                <w:color w:val="0070C0"/>
                <w:shd w:val="clear" w:color="auto" w:fill="FFFFFF"/>
              </w:rPr>
              <w:t> </w:t>
            </w:r>
            <w:r w:rsidRPr="00D8766F">
              <w:rPr>
                <w:rFonts w:cs="Arial"/>
                <w:b/>
                <w:bCs/>
                <w:i/>
                <w:color w:val="0070C0"/>
                <w:shd w:val="clear" w:color="auto" w:fill="FFFFFF"/>
              </w:rPr>
              <w:t>Ltd</w:t>
            </w:r>
            <w:r w:rsidRPr="00D8766F">
              <w:rPr>
                <w:rStyle w:val="apple-converted-space"/>
                <w:rFonts w:cs="Arial"/>
                <w:b/>
                <w:i/>
                <w:color w:val="0070C0"/>
                <w:shd w:val="clear" w:color="auto" w:fill="FFFFFF"/>
              </w:rPr>
              <w:t> </w:t>
            </w:r>
            <w:r w:rsidRPr="00D8766F">
              <w:rPr>
                <w:rFonts w:cs="Arial"/>
                <w:b/>
                <w:i/>
                <w:color w:val="0070C0"/>
                <w:shd w:val="clear" w:color="auto" w:fill="FFFFFF"/>
              </w:rPr>
              <w:t>is a new age life Insurance company</w:t>
            </w:r>
            <w:hyperlink r:id="rId10" w:anchor="cite_note-3" w:history="1"/>
            <w:r w:rsidRPr="00D8766F">
              <w:rPr>
                <w:rStyle w:val="apple-converted-space"/>
                <w:rFonts w:cs="Arial"/>
                <w:b/>
                <w:i/>
                <w:color w:val="0070C0"/>
                <w:shd w:val="clear" w:color="auto" w:fill="FFFFFF"/>
              </w:rPr>
              <w:t> </w:t>
            </w:r>
            <w:r w:rsidRPr="00D8766F">
              <w:rPr>
                <w:rFonts w:cs="Arial"/>
                <w:b/>
                <w:i/>
                <w:color w:val="0070C0"/>
                <w:shd w:val="clear" w:color="auto" w:fill="FFFFFF"/>
              </w:rPr>
              <w:t>in India. It is a joint venture between</w:t>
            </w:r>
            <w:r w:rsidRPr="00D8766F">
              <w:rPr>
                <w:rStyle w:val="apple-converted-space"/>
                <w:rFonts w:cs="Arial"/>
                <w:b/>
                <w:i/>
                <w:color w:val="0070C0"/>
                <w:shd w:val="clear" w:color="auto" w:fill="FFFFFF"/>
              </w:rPr>
              <w:t> </w:t>
            </w:r>
            <w:hyperlink r:id="rId11" w:tooltip="Edelweiss Group" w:history="1">
              <w:r w:rsidRPr="00D8766F">
                <w:rPr>
                  <w:rStyle w:val="Hyperlink"/>
                  <w:rFonts w:cs="Arial"/>
                  <w:b/>
                  <w:i/>
                  <w:color w:val="0070C0"/>
                  <w:u w:val="none"/>
                  <w:shd w:val="clear" w:color="auto" w:fill="FFFFFF"/>
                </w:rPr>
                <w:t>Edelweiss</w:t>
              </w:r>
            </w:hyperlink>
            <w:r w:rsidRPr="00D8766F">
              <w:rPr>
                <w:rFonts w:cs="Arial"/>
                <w:b/>
                <w:i/>
                <w:color w:val="0070C0"/>
                <w:shd w:val="clear" w:color="auto" w:fill="FFFFFF"/>
              </w:rPr>
              <w:t>, a diversified financial services conglomerate in India, and</w:t>
            </w:r>
            <w:r w:rsidRPr="00D8766F">
              <w:rPr>
                <w:rStyle w:val="apple-converted-space"/>
                <w:rFonts w:cs="Arial"/>
                <w:b/>
                <w:i/>
                <w:color w:val="0070C0"/>
                <w:shd w:val="clear" w:color="auto" w:fill="FFFFFF"/>
              </w:rPr>
              <w:t> </w:t>
            </w:r>
            <w:hyperlink r:id="rId12" w:tooltip="Tokio Marine" w:history="1">
              <w:r w:rsidRPr="00D8766F">
                <w:rPr>
                  <w:rStyle w:val="Hyperlink"/>
                  <w:rFonts w:cs="Arial"/>
                  <w:b/>
                  <w:i/>
                  <w:color w:val="0070C0"/>
                  <w:u w:val="none"/>
                  <w:shd w:val="clear" w:color="auto" w:fill="FFFFFF"/>
                </w:rPr>
                <w:t>Tokio Marine</w:t>
              </w:r>
            </w:hyperlink>
            <w:r w:rsidRPr="00D8766F">
              <w:rPr>
                <w:rFonts w:cs="Arial"/>
                <w:b/>
                <w:i/>
                <w:color w:val="0070C0"/>
                <w:shd w:val="clear" w:color="auto" w:fill="FFFFFF"/>
              </w:rPr>
              <w:t>, one of the oldest life insurance companies in Japan.</w:t>
            </w:r>
          </w:p>
        </w:tc>
      </w:tr>
      <w:tr w:rsidR="00D8766F" w:rsidRPr="00766C98" w:rsidTr="004043F6">
        <w:trPr>
          <w:gridAfter w:val="4"/>
          <w:wAfter w:w="5954" w:type="dxa"/>
          <w:trHeight w:val="851"/>
        </w:trPr>
        <w:tc>
          <w:tcPr>
            <w:tcW w:w="3402" w:type="dxa"/>
            <w:gridSpan w:val="3"/>
            <w:shd w:val="clear" w:color="000000" w:fill="F2F2F2"/>
            <w:noWrap/>
          </w:tcPr>
          <w:p w:rsidR="00D8766F" w:rsidRDefault="00D8766F" w:rsidP="00857121">
            <w:pPr>
              <w:pStyle w:val="NoSpacing"/>
              <w:rPr>
                <w:rFonts w:ascii="Arial" w:eastAsia="Times New Roman" w:hAnsi="Arial" w:cs="Arial"/>
                <w:bCs/>
                <w:lang w:eastAsia="en-IN"/>
              </w:rPr>
            </w:pPr>
            <w:r w:rsidRPr="004043F6">
              <w:rPr>
                <w:rFonts w:ascii="Arial" w:eastAsia="Times New Roman" w:hAnsi="Arial" w:cs="Arial"/>
                <w:b/>
                <w:bCs/>
                <w:lang w:eastAsia="en-IN"/>
              </w:rPr>
              <w:t xml:space="preserve">Designation     </w:t>
            </w:r>
            <w:r w:rsidRPr="00D8766F">
              <w:rPr>
                <w:rFonts w:ascii="Arial" w:eastAsia="Times New Roman" w:hAnsi="Arial" w:cs="Arial"/>
                <w:bCs/>
                <w:lang w:eastAsia="en-IN"/>
              </w:rPr>
              <w:t xml:space="preserve">                :</w:t>
            </w:r>
          </w:p>
          <w:p w:rsidR="00D8766F" w:rsidRDefault="00D8766F" w:rsidP="00857121">
            <w:pPr>
              <w:pStyle w:val="NoSpacing"/>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Duration                      </w:t>
            </w:r>
            <w:r>
              <w:rPr>
                <w:rFonts w:ascii="Arial" w:eastAsia="Times New Roman" w:hAnsi="Arial" w:cs="Arial"/>
                <w:b/>
                <w:bCs/>
                <w:color w:val="000000"/>
                <w:lang w:eastAsia="en-IN"/>
              </w:rPr>
              <w:t xml:space="preserve">    :</w:t>
            </w:r>
          </w:p>
          <w:p w:rsidR="00D8766F" w:rsidRPr="00D8766F" w:rsidRDefault="00D8766F" w:rsidP="00857121">
            <w:pPr>
              <w:pStyle w:val="NoSpacing"/>
              <w:rPr>
                <w:lang w:eastAsia="en-IN"/>
              </w:rPr>
            </w:pPr>
            <w:r w:rsidRPr="00766C98">
              <w:rPr>
                <w:rFonts w:ascii="Arial" w:eastAsia="Times New Roman" w:hAnsi="Arial" w:cs="Arial"/>
                <w:b/>
                <w:bCs/>
                <w:color w:val="000000"/>
                <w:lang w:eastAsia="en-IN"/>
              </w:rPr>
              <w:t xml:space="preserve">Key Result Area          </w:t>
            </w:r>
            <w:r>
              <w:rPr>
                <w:rFonts w:ascii="Arial" w:eastAsia="Times New Roman" w:hAnsi="Arial" w:cs="Arial"/>
                <w:b/>
                <w:bCs/>
                <w:color w:val="000000"/>
                <w:lang w:eastAsia="en-IN"/>
              </w:rPr>
              <w:t xml:space="preserve">   :</w:t>
            </w:r>
          </w:p>
        </w:tc>
        <w:tc>
          <w:tcPr>
            <w:tcW w:w="6804" w:type="dxa"/>
            <w:gridSpan w:val="5"/>
            <w:shd w:val="clear" w:color="auto" w:fill="auto"/>
          </w:tcPr>
          <w:p w:rsidR="00D8766F" w:rsidRPr="00EB0859" w:rsidRDefault="00D8766F" w:rsidP="00622D10">
            <w:pPr>
              <w:pStyle w:val="NoSpacing"/>
              <w:jc w:val="both"/>
              <w:rPr>
                <w:rStyle w:val="IntenseEmphasis"/>
                <w:rFonts w:ascii="Arial" w:hAnsi="Arial" w:cs="Arial"/>
                <w:b w:val="0"/>
                <w:i w:val="0"/>
                <w:color w:val="auto"/>
              </w:rPr>
            </w:pPr>
            <w:r w:rsidRPr="00EB0859">
              <w:rPr>
                <w:rStyle w:val="IntenseEmphasis"/>
                <w:rFonts w:ascii="Arial" w:hAnsi="Arial" w:cs="Arial"/>
                <w:b w:val="0"/>
                <w:i w:val="0"/>
                <w:color w:val="auto"/>
              </w:rPr>
              <w:t>Branch Head (Agency)</w:t>
            </w:r>
          </w:p>
          <w:p w:rsidR="00D8766F" w:rsidRPr="00EB0859" w:rsidRDefault="00D8766F" w:rsidP="00622D10">
            <w:pPr>
              <w:pStyle w:val="NoSpacing"/>
              <w:jc w:val="both"/>
              <w:rPr>
                <w:rStyle w:val="IntenseEmphasis"/>
                <w:rFonts w:ascii="Arial" w:hAnsi="Arial" w:cs="Arial"/>
                <w:b w:val="0"/>
                <w:i w:val="0"/>
                <w:color w:val="auto"/>
              </w:rPr>
            </w:pPr>
            <w:r w:rsidRPr="00EB0859">
              <w:rPr>
                <w:rStyle w:val="IntenseEmphasis"/>
                <w:rFonts w:ascii="Arial" w:hAnsi="Arial" w:cs="Arial"/>
                <w:b w:val="0"/>
                <w:i w:val="0"/>
                <w:color w:val="auto"/>
              </w:rPr>
              <w:t>October 2016 to till date</w:t>
            </w:r>
          </w:p>
          <w:p w:rsidR="00D8766F" w:rsidRPr="00D8766F" w:rsidRDefault="00D8766F" w:rsidP="00D8766F">
            <w:pPr>
              <w:spacing w:line="270" w:lineRule="atLeast"/>
              <w:rPr>
                <w:rFonts w:ascii="Arial" w:eastAsia="Times New Roman" w:hAnsi="Arial" w:cs="Arial"/>
                <w:lang w:eastAsia="en-IN"/>
              </w:rPr>
            </w:pPr>
            <w:r w:rsidRPr="00D8766F">
              <w:rPr>
                <w:rFonts w:ascii="Arial" w:eastAsia="Times New Roman" w:hAnsi="Arial" w:cs="Arial"/>
                <w:b/>
                <w:bCs/>
                <w:lang w:eastAsia="en-IN"/>
              </w:rPr>
              <w:t>Managerial Responsibilities:</w:t>
            </w:r>
          </w:p>
          <w:p w:rsidR="00EB0859" w:rsidRDefault="00D8766F" w:rsidP="00EB0859">
            <w:pPr>
              <w:pStyle w:val="ListParagraph"/>
              <w:numPr>
                <w:ilvl w:val="0"/>
                <w:numId w:val="6"/>
              </w:numPr>
              <w:spacing w:line="270" w:lineRule="atLeast"/>
              <w:rPr>
                <w:rFonts w:ascii="Arial" w:eastAsia="Times New Roman" w:hAnsi="Arial" w:cs="Arial"/>
                <w:lang w:eastAsia="en-IN"/>
              </w:rPr>
            </w:pPr>
            <w:r w:rsidRPr="00EB0859">
              <w:rPr>
                <w:rFonts w:ascii="Arial" w:eastAsia="Times New Roman" w:hAnsi="Arial" w:cs="Arial"/>
                <w:lang w:eastAsia="en-IN"/>
              </w:rPr>
              <w:t>Building th</w:t>
            </w:r>
            <w:r w:rsidR="00EB0859">
              <w:rPr>
                <w:rFonts w:ascii="Arial" w:eastAsia="Times New Roman" w:hAnsi="Arial" w:cs="Arial"/>
                <w:lang w:eastAsia="en-IN"/>
              </w:rPr>
              <w:t>e team of development managers.</w:t>
            </w:r>
          </w:p>
          <w:p w:rsidR="00EB0859" w:rsidRDefault="00D8766F" w:rsidP="00EB0859">
            <w:pPr>
              <w:pStyle w:val="ListParagraph"/>
              <w:numPr>
                <w:ilvl w:val="0"/>
                <w:numId w:val="6"/>
              </w:numPr>
              <w:spacing w:line="270" w:lineRule="atLeast"/>
              <w:rPr>
                <w:rFonts w:ascii="Arial" w:eastAsia="Times New Roman" w:hAnsi="Arial" w:cs="Arial"/>
                <w:lang w:eastAsia="en-IN"/>
              </w:rPr>
            </w:pPr>
            <w:r w:rsidRPr="00EB0859">
              <w:rPr>
                <w:rFonts w:ascii="Arial" w:eastAsia="Times New Roman" w:hAnsi="Arial" w:cs="Arial"/>
                <w:lang w:eastAsia="en-IN"/>
              </w:rPr>
              <w:t xml:space="preserve">Motivating, </w:t>
            </w:r>
            <w:r w:rsidR="00EB0859">
              <w:rPr>
                <w:rFonts w:ascii="Arial" w:eastAsia="Times New Roman" w:hAnsi="Arial" w:cs="Arial"/>
                <w:lang w:eastAsia="en-IN"/>
              </w:rPr>
              <w:t>mentoring and guiding the team.</w:t>
            </w:r>
          </w:p>
          <w:p w:rsidR="00D8766F" w:rsidRPr="00EB0859" w:rsidRDefault="00D8766F" w:rsidP="00EB0859">
            <w:pPr>
              <w:pStyle w:val="ListParagraph"/>
              <w:numPr>
                <w:ilvl w:val="0"/>
                <w:numId w:val="6"/>
              </w:numPr>
              <w:spacing w:line="270" w:lineRule="atLeast"/>
              <w:rPr>
                <w:rFonts w:ascii="Arial" w:eastAsia="Times New Roman" w:hAnsi="Arial" w:cs="Arial"/>
                <w:lang w:eastAsia="en-IN"/>
              </w:rPr>
            </w:pPr>
            <w:r w:rsidRPr="00EB0859">
              <w:rPr>
                <w:rFonts w:ascii="Arial" w:eastAsia="Times New Roman" w:hAnsi="Arial" w:cs="Arial"/>
                <w:lang w:eastAsia="en-IN"/>
              </w:rPr>
              <w:t>Creating the business plan and help the team to achieve it.</w:t>
            </w:r>
          </w:p>
          <w:p w:rsidR="00EB0859" w:rsidRPr="00EB0859" w:rsidRDefault="00EB0859" w:rsidP="00D8766F">
            <w:pPr>
              <w:spacing w:line="270" w:lineRule="atLeast"/>
              <w:rPr>
                <w:rFonts w:ascii="Arial" w:hAnsi="Arial" w:cs="Arial"/>
                <w:b/>
                <w:bCs/>
                <w:shd w:val="clear" w:color="auto" w:fill="FFFFFF"/>
              </w:rPr>
            </w:pPr>
          </w:p>
          <w:p w:rsidR="00EB0859" w:rsidRDefault="00EB0859" w:rsidP="00D8766F">
            <w:pPr>
              <w:spacing w:line="270" w:lineRule="atLeast"/>
              <w:rPr>
                <w:rFonts w:ascii="Arial" w:hAnsi="Arial" w:cs="Arial"/>
              </w:rPr>
            </w:pPr>
            <w:r w:rsidRPr="00EB0859">
              <w:rPr>
                <w:rFonts w:ascii="Arial" w:hAnsi="Arial" w:cs="Arial"/>
                <w:b/>
                <w:bCs/>
                <w:shd w:val="clear" w:color="auto" w:fill="FFFFFF"/>
              </w:rPr>
              <w:t>Functional Responsibilities:</w:t>
            </w:r>
            <w:r w:rsidRPr="00EB0859">
              <w:rPr>
                <w:rStyle w:val="apple-converted-space"/>
                <w:rFonts w:ascii="Arial" w:hAnsi="Arial" w:cs="Arial"/>
                <w:shd w:val="clear" w:color="auto" w:fill="FFFFFF"/>
              </w:rPr>
              <w:t> </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Maintain the revenue targets and persistency targets of the organization</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Handle Complaint &amp; Resolution of Employee, PFA, Policy Holder</w:t>
            </w:r>
            <w:r w:rsidRPr="00EB0859">
              <w:rPr>
                <w:rStyle w:val="apple-converted-space"/>
                <w:rFonts w:ascii="Arial" w:hAnsi="Arial" w:cs="Arial"/>
                <w:shd w:val="clear" w:color="auto" w:fill="FFFFFF"/>
              </w:rPr>
              <w:t> </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Maintain the defined Login vs Issuance rate</w:t>
            </w:r>
            <w:r w:rsidRPr="00EB0859">
              <w:rPr>
                <w:rStyle w:val="apple-converted-space"/>
                <w:rFonts w:ascii="Arial" w:hAnsi="Arial" w:cs="Arial"/>
                <w:shd w:val="clear" w:color="auto" w:fill="FFFFFF"/>
              </w:rPr>
              <w:t> </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Maintain the PFA activation rate, percentage of club qualifiers</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Planning for daily, monthly and yearly activity.</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Monitoring the activities on daily basis.</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Training and inputs to the team.</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Directing and controlling the team.</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Helping in resolving the issues.</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Interacting with senior management for resolution of critical issues.</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Advising the agency force with the regular update.</w:t>
            </w:r>
          </w:p>
          <w:p w:rsidR="00EB0859" w:rsidRPr="00EB0859" w:rsidRDefault="00EB0859" w:rsidP="00EB0859">
            <w:pPr>
              <w:pStyle w:val="ListParagraph"/>
              <w:numPr>
                <w:ilvl w:val="0"/>
                <w:numId w:val="8"/>
              </w:numPr>
              <w:spacing w:line="270" w:lineRule="atLeast"/>
              <w:rPr>
                <w:rFonts w:ascii="Arial" w:hAnsi="Arial" w:cs="Arial"/>
                <w:shd w:val="clear" w:color="auto" w:fill="FFFFFF"/>
              </w:rPr>
            </w:pPr>
            <w:r w:rsidRPr="00EB0859">
              <w:rPr>
                <w:rFonts w:ascii="Arial" w:hAnsi="Arial" w:cs="Arial"/>
                <w:shd w:val="clear" w:color="auto" w:fill="FFFFFF"/>
              </w:rPr>
              <w:t>Guiding the team to achieve the goal.</w:t>
            </w:r>
          </w:p>
          <w:p w:rsidR="00EB0859" w:rsidRDefault="00EB0859" w:rsidP="00D8766F">
            <w:pPr>
              <w:spacing w:line="270" w:lineRule="atLeast"/>
              <w:rPr>
                <w:rFonts w:ascii="Arial" w:hAnsi="Arial" w:cs="Arial"/>
                <w:color w:val="666666"/>
                <w:sz w:val="18"/>
                <w:szCs w:val="18"/>
                <w:shd w:val="clear" w:color="auto" w:fill="FFFFFF"/>
              </w:rPr>
            </w:pPr>
          </w:p>
          <w:p w:rsidR="00EB0859" w:rsidRDefault="00EB0859" w:rsidP="00EB0859">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p w:rsidR="00B25683" w:rsidRDefault="00EB0859" w:rsidP="00EB0859">
            <w:pPr>
              <w:pStyle w:val="ListParagraph"/>
              <w:numPr>
                <w:ilvl w:val="0"/>
                <w:numId w:val="9"/>
              </w:numPr>
              <w:spacing w:line="240" w:lineRule="auto"/>
              <w:jc w:val="both"/>
              <w:rPr>
                <w:rFonts w:ascii="Arial" w:eastAsia="Times New Roman" w:hAnsi="Arial" w:cs="Arial"/>
                <w:bCs/>
                <w:color w:val="000000"/>
                <w:sz w:val="24"/>
                <w:szCs w:val="24"/>
                <w:lang w:eastAsia="en-IN"/>
              </w:rPr>
            </w:pPr>
            <w:r w:rsidRPr="00B25683">
              <w:rPr>
                <w:rFonts w:ascii="Arial" w:eastAsia="Times New Roman" w:hAnsi="Arial" w:cs="Arial"/>
                <w:bCs/>
                <w:color w:val="000000"/>
                <w:sz w:val="24"/>
                <w:szCs w:val="24"/>
                <w:lang w:eastAsia="en-IN"/>
              </w:rPr>
              <w:t xml:space="preserve">First Branch to </w:t>
            </w:r>
            <w:r w:rsidR="00B25683" w:rsidRPr="00B25683">
              <w:rPr>
                <w:rFonts w:ascii="Arial" w:eastAsia="Times New Roman" w:hAnsi="Arial" w:cs="Arial"/>
                <w:bCs/>
                <w:color w:val="000000"/>
                <w:sz w:val="24"/>
                <w:szCs w:val="24"/>
                <w:lang w:eastAsia="en-IN"/>
              </w:rPr>
              <w:t>Achieve</w:t>
            </w:r>
            <w:r w:rsidR="00B25683">
              <w:rPr>
                <w:rFonts w:ascii="Arial" w:eastAsia="Times New Roman" w:hAnsi="Arial" w:cs="Arial"/>
                <w:bCs/>
                <w:color w:val="000000"/>
                <w:sz w:val="24"/>
                <w:szCs w:val="24"/>
                <w:lang w:eastAsia="en-IN"/>
              </w:rPr>
              <w:t xml:space="preserve"> 2 Cr. Landmark in JFM 2017</w:t>
            </w:r>
            <w:r w:rsidR="000E5EFB">
              <w:rPr>
                <w:rFonts w:ascii="Arial" w:eastAsia="Times New Roman" w:hAnsi="Arial" w:cs="Arial"/>
                <w:bCs/>
                <w:color w:val="000000"/>
                <w:sz w:val="24"/>
                <w:szCs w:val="24"/>
                <w:lang w:eastAsia="en-IN"/>
              </w:rPr>
              <w:t xml:space="preserve"> PAN India</w:t>
            </w:r>
            <w:r w:rsidR="00B25683">
              <w:rPr>
                <w:rFonts w:ascii="Arial" w:eastAsia="Times New Roman" w:hAnsi="Arial" w:cs="Arial"/>
                <w:bCs/>
                <w:color w:val="000000"/>
                <w:sz w:val="24"/>
                <w:szCs w:val="24"/>
                <w:lang w:eastAsia="en-IN"/>
              </w:rPr>
              <w:t>.</w:t>
            </w:r>
          </w:p>
          <w:p w:rsidR="004043F6" w:rsidRDefault="004043F6" w:rsidP="004043F6">
            <w:pPr>
              <w:pStyle w:val="ListParagraph"/>
              <w:numPr>
                <w:ilvl w:val="0"/>
                <w:numId w:val="9"/>
              </w:numPr>
              <w:spacing w:line="240" w:lineRule="auto"/>
              <w:jc w:val="both"/>
              <w:rPr>
                <w:rFonts w:ascii="Arial" w:eastAsia="Times New Roman" w:hAnsi="Arial" w:cs="Arial"/>
                <w:bCs/>
                <w:color w:val="000000"/>
                <w:sz w:val="24"/>
                <w:szCs w:val="24"/>
                <w:lang w:eastAsia="en-IN"/>
              </w:rPr>
            </w:pPr>
            <w:r w:rsidRPr="00B25683">
              <w:rPr>
                <w:rFonts w:ascii="Arial" w:eastAsia="Times New Roman" w:hAnsi="Arial" w:cs="Arial"/>
                <w:bCs/>
                <w:color w:val="000000"/>
                <w:sz w:val="24"/>
                <w:szCs w:val="24"/>
                <w:lang w:eastAsia="en-IN"/>
              </w:rPr>
              <w:t>First Branch to Achieve</w:t>
            </w:r>
            <w:r>
              <w:rPr>
                <w:rFonts w:ascii="Arial" w:eastAsia="Times New Roman" w:hAnsi="Arial" w:cs="Arial"/>
                <w:bCs/>
                <w:color w:val="000000"/>
                <w:sz w:val="24"/>
                <w:szCs w:val="24"/>
                <w:lang w:eastAsia="en-IN"/>
              </w:rPr>
              <w:t xml:space="preserve"> 2.3 Cr. Landmark in JFM 2018 PAN India.</w:t>
            </w:r>
          </w:p>
          <w:p w:rsidR="00B25683" w:rsidRDefault="000E5EFB" w:rsidP="00EB0859">
            <w:pPr>
              <w:pStyle w:val="ListParagraph"/>
              <w:numPr>
                <w:ilvl w:val="0"/>
                <w:numId w:val="9"/>
              </w:numPr>
              <w:spacing w:line="240" w:lineRule="auto"/>
              <w:jc w:val="both"/>
              <w:rPr>
                <w:rFonts w:ascii="Arial" w:eastAsia="Times New Roman" w:hAnsi="Arial" w:cs="Arial"/>
                <w:bCs/>
                <w:color w:val="000000"/>
                <w:sz w:val="24"/>
                <w:szCs w:val="24"/>
                <w:lang w:eastAsia="en-IN"/>
              </w:rPr>
            </w:pPr>
            <w:r>
              <w:rPr>
                <w:rFonts w:ascii="Arial" w:eastAsia="Times New Roman" w:hAnsi="Arial" w:cs="Arial"/>
                <w:bCs/>
                <w:color w:val="000000"/>
                <w:sz w:val="24"/>
                <w:szCs w:val="24"/>
                <w:lang w:eastAsia="en-IN"/>
              </w:rPr>
              <w:t>Created a successful Agency with highest numbers of Active Advisors.</w:t>
            </w:r>
          </w:p>
          <w:p w:rsidR="00EB0859" w:rsidRPr="00B25683" w:rsidRDefault="00B25683" w:rsidP="00EB0859">
            <w:pPr>
              <w:pStyle w:val="ListParagraph"/>
              <w:numPr>
                <w:ilvl w:val="0"/>
                <w:numId w:val="9"/>
              </w:numPr>
              <w:pBdr>
                <w:bottom w:val="single" w:sz="12" w:space="1" w:color="auto"/>
              </w:pBdr>
              <w:spacing w:line="240" w:lineRule="auto"/>
              <w:jc w:val="both"/>
              <w:rPr>
                <w:rFonts w:ascii="Arial" w:eastAsia="Times New Roman" w:hAnsi="Arial" w:cs="Arial"/>
                <w:bCs/>
                <w:color w:val="000000"/>
                <w:sz w:val="24"/>
                <w:szCs w:val="24"/>
                <w:lang w:eastAsia="en-IN"/>
              </w:rPr>
            </w:pPr>
            <w:r>
              <w:rPr>
                <w:rFonts w:ascii="Arial" w:eastAsia="Times New Roman" w:hAnsi="Arial" w:cs="Arial"/>
                <w:bCs/>
                <w:color w:val="000000"/>
                <w:sz w:val="24"/>
                <w:szCs w:val="24"/>
                <w:lang w:eastAsia="en-IN"/>
              </w:rPr>
              <w:lastRenderedPageBreak/>
              <w:t>Successful M</w:t>
            </w:r>
            <w:r w:rsidR="000E5EFB">
              <w:rPr>
                <w:rFonts w:ascii="Arial" w:eastAsia="Times New Roman" w:hAnsi="Arial" w:cs="Arial"/>
                <w:bCs/>
                <w:color w:val="000000"/>
                <w:sz w:val="24"/>
                <w:szCs w:val="24"/>
                <w:lang w:eastAsia="en-IN"/>
              </w:rPr>
              <w:t>anaging Branch with compliance</w:t>
            </w:r>
            <w:r w:rsidR="00A441B2">
              <w:rPr>
                <w:rFonts w:ascii="Arial" w:eastAsia="Times New Roman" w:hAnsi="Arial" w:cs="Arial"/>
                <w:bCs/>
                <w:color w:val="000000"/>
                <w:sz w:val="24"/>
                <w:szCs w:val="24"/>
                <w:lang w:eastAsia="en-IN"/>
              </w:rPr>
              <w:t xml:space="preserve"> and good number of persistency with 120% achievement.</w:t>
            </w:r>
          </w:p>
          <w:p w:rsidR="00B25683" w:rsidRPr="00D8766F" w:rsidRDefault="00B25683" w:rsidP="00622D10">
            <w:pPr>
              <w:pStyle w:val="NoSpacing"/>
              <w:jc w:val="both"/>
              <w:rPr>
                <w:rStyle w:val="IntenseEmphasis"/>
                <w:rFonts w:ascii="Arial" w:hAnsi="Arial" w:cs="Arial"/>
                <w:b w:val="0"/>
                <w:color w:val="auto"/>
              </w:rPr>
            </w:pPr>
          </w:p>
        </w:tc>
      </w:tr>
      <w:tr w:rsidR="00766C98" w:rsidRPr="00766C98" w:rsidTr="00D8766F">
        <w:trPr>
          <w:gridAfter w:val="4"/>
          <w:wAfter w:w="5954" w:type="dxa"/>
          <w:trHeight w:val="1800"/>
        </w:trPr>
        <w:tc>
          <w:tcPr>
            <w:tcW w:w="3402" w:type="dxa"/>
            <w:gridSpan w:val="3"/>
            <w:shd w:val="clear" w:color="000000" w:fill="F2F2F2"/>
            <w:noWrap/>
            <w:hideMark/>
          </w:tcPr>
          <w:p w:rsidR="00766C98" w:rsidRPr="00766C98" w:rsidRDefault="00766C98" w:rsidP="00857121">
            <w:pPr>
              <w:pStyle w:val="NoSpacing"/>
              <w:rPr>
                <w:lang w:eastAsia="en-IN"/>
              </w:rPr>
            </w:pPr>
            <w:r w:rsidRPr="00766C98">
              <w:rPr>
                <w:lang w:eastAsia="en-IN"/>
              </w:rPr>
              <w:lastRenderedPageBreak/>
              <w:t xml:space="preserve">Company Profile          </w:t>
            </w:r>
            <w:r w:rsidR="00D068C6">
              <w:rPr>
                <w:lang w:eastAsia="en-IN"/>
              </w:rPr>
              <w:t xml:space="preserve"> :</w:t>
            </w:r>
          </w:p>
        </w:tc>
        <w:tc>
          <w:tcPr>
            <w:tcW w:w="6804" w:type="dxa"/>
            <w:gridSpan w:val="5"/>
            <w:shd w:val="clear" w:color="auto" w:fill="auto"/>
            <w:hideMark/>
          </w:tcPr>
          <w:p w:rsidR="00766C98" w:rsidRPr="00622D10" w:rsidRDefault="00766C98" w:rsidP="00622D10">
            <w:pPr>
              <w:pStyle w:val="NoSpacing"/>
              <w:jc w:val="both"/>
              <w:rPr>
                <w:rStyle w:val="IntenseEmphasis"/>
              </w:rPr>
            </w:pPr>
            <w:r w:rsidRPr="00622D10">
              <w:rPr>
                <w:rStyle w:val="IntenseEmphasis"/>
              </w:rPr>
              <w:t xml:space="preserve">Indiabulls Real Estate is one of the largest real estate </w:t>
            </w:r>
            <w:r w:rsidR="00110941" w:rsidRPr="00622D10">
              <w:rPr>
                <w:rStyle w:val="IntenseEmphasis"/>
              </w:rPr>
              <w:t>companies</w:t>
            </w:r>
            <w:r w:rsidRPr="00622D10">
              <w:rPr>
                <w:rStyle w:val="IntenseEmphasis"/>
              </w:rPr>
              <w:t xml:space="preserve"> in India with development projects spread across high-end office and commercial complexes, premium residential developments, mega townships, retail spaces, hotel and resorts, state of the art special economic zones and infrastructure development. </w:t>
            </w: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857121">
            <w:pPr>
              <w:pStyle w:val="NoSpacing"/>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Designation                 </w:t>
            </w:r>
            <w:r w:rsidR="00D068C6">
              <w:rPr>
                <w:rFonts w:ascii="Arial" w:eastAsia="Times New Roman" w:hAnsi="Arial" w:cs="Arial"/>
                <w:b/>
                <w:bCs/>
                <w:color w:val="000000"/>
                <w:lang w:eastAsia="en-IN"/>
              </w:rPr>
              <w:t xml:space="preserve">    :</w:t>
            </w:r>
          </w:p>
        </w:tc>
        <w:tc>
          <w:tcPr>
            <w:tcW w:w="6804" w:type="dxa"/>
            <w:gridSpan w:val="5"/>
            <w:shd w:val="clear" w:color="auto" w:fill="auto"/>
            <w:hideMark/>
          </w:tcPr>
          <w:p w:rsidR="00766C98" w:rsidRPr="00EB0859" w:rsidRDefault="0063652E" w:rsidP="00857121">
            <w:pPr>
              <w:pStyle w:val="NoSpacing"/>
              <w:rPr>
                <w:rFonts w:ascii="Arial" w:eastAsia="Times New Roman" w:hAnsi="Arial" w:cs="Arial"/>
                <w:color w:val="000000"/>
                <w:lang w:eastAsia="en-IN"/>
              </w:rPr>
            </w:pPr>
            <w:r w:rsidRPr="00EB0859">
              <w:rPr>
                <w:rFonts w:ascii="Arial" w:eastAsiaTheme="minorEastAsia" w:hAnsi="Arial" w:cs="Arial"/>
                <w:b/>
                <w:bCs/>
                <w:noProof/>
                <w:lang w:val="en-US" w:eastAsia="en-IN"/>
              </w:rPr>
              <w:t>Senior Manager (Channel Sales, Strategy &amp; Marketing)</w:t>
            </w:r>
          </w:p>
        </w:tc>
      </w:tr>
      <w:tr w:rsidR="00766C98" w:rsidRPr="00766C98" w:rsidTr="00E2230B">
        <w:trPr>
          <w:gridAfter w:val="4"/>
          <w:wAfter w:w="5954" w:type="dxa"/>
          <w:trHeight w:val="174"/>
        </w:trPr>
        <w:tc>
          <w:tcPr>
            <w:tcW w:w="3402" w:type="dxa"/>
            <w:gridSpan w:val="3"/>
            <w:shd w:val="clear" w:color="000000" w:fill="F2F2F2"/>
            <w:noWrap/>
            <w:hideMark/>
          </w:tcPr>
          <w:p w:rsidR="00766C98" w:rsidRPr="00766C98" w:rsidRDefault="00766C98" w:rsidP="00857121">
            <w:pPr>
              <w:pStyle w:val="NoSpacing"/>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Duration                      </w:t>
            </w:r>
            <w:r w:rsidR="00D068C6">
              <w:rPr>
                <w:rFonts w:ascii="Arial" w:eastAsia="Times New Roman" w:hAnsi="Arial" w:cs="Arial"/>
                <w:b/>
                <w:bCs/>
                <w:color w:val="000000"/>
                <w:lang w:eastAsia="en-IN"/>
              </w:rPr>
              <w:t xml:space="preserve">    :</w:t>
            </w:r>
          </w:p>
        </w:tc>
        <w:tc>
          <w:tcPr>
            <w:tcW w:w="6804" w:type="dxa"/>
            <w:gridSpan w:val="5"/>
            <w:shd w:val="clear" w:color="auto" w:fill="auto"/>
            <w:hideMark/>
          </w:tcPr>
          <w:p w:rsidR="00766C98" w:rsidRPr="00EB0859" w:rsidRDefault="00766C98" w:rsidP="00857121">
            <w:pPr>
              <w:pStyle w:val="NoSpacing"/>
              <w:rPr>
                <w:rFonts w:ascii="Arial" w:eastAsia="Times New Roman" w:hAnsi="Arial" w:cs="Arial"/>
                <w:color w:val="000000"/>
                <w:lang w:eastAsia="en-IN"/>
              </w:rPr>
            </w:pPr>
            <w:r w:rsidRPr="00EB0859">
              <w:rPr>
                <w:rFonts w:ascii="Arial" w:eastAsia="Times New Roman" w:hAnsi="Arial" w:cs="Arial"/>
                <w:color w:val="000000"/>
                <w:lang w:eastAsia="en-IN"/>
              </w:rPr>
              <w:t>September 2015</w:t>
            </w:r>
            <w:r w:rsidR="00D8766F" w:rsidRPr="00EB0859">
              <w:rPr>
                <w:rFonts w:ascii="Arial" w:eastAsia="Times New Roman" w:hAnsi="Arial" w:cs="Arial"/>
                <w:color w:val="000000"/>
                <w:lang w:eastAsia="en-IN"/>
              </w:rPr>
              <w:t xml:space="preserve"> – October</w:t>
            </w:r>
            <w:r w:rsidR="007134A3" w:rsidRPr="00EB0859">
              <w:rPr>
                <w:rFonts w:ascii="Arial" w:eastAsia="Times New Roman" w:hAnsi="Arial" w:cs="Arial"/>
                <w:color w:val="000000"/>
                <w:lang w:eastAsia="en-IN"/>
              </w:rPr>
              <w:t xml:space="preserve"> 2016</w:t>
            </w:r>
          </w:p>
        </w:tc>
      </w:tr>
      <w:tr w:rsidR="00766C98" w:rsidRPr="00766C98" w:rsidTr="00D8766F">
        <w:trPr>
          <w:gridAfter w:val="4"/>
          <w:wAfter w:w="5954" w:type="dxa"/>
          <w:trHeight w:val="600"/>
        </w:trPr>
        <w:tc>
          <w:tcPr>
            <w:tcW w:w="3402" w:type="dxa"/>
            <w:gridSpan w:val="3"/>
            <w:vMerge w:val="restart"/>
            <w:shd w:val="clear" w:color="000000" w:fill="F2F2F2"/>
            <w:noWrap/>
            <w:hideMark/>
          </w:tcPr>
          <w:p w:rsidR="00766C98" w:rsidRPr="00766C98" w:rsidRDefault="00766C98" w:rsidP="00857121">
            <w:pPr>
              <w:pStyle w:val="NoSpacing"/>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Key Result Area          </w:t>
            </w:r>
            <w:r w:rsidR="00D068C6">
              <w:rPr>
                <w:rFonts w:ascii="Arial" w:eastAsia="Times New Roman" w:hAnsi="Arial" w:cs="Arial"/>
                <w:b/>
                <w:bCs/>
                <w:color w:val="000000"/>
                <w:lang w:eastAsia="en-IN"/>
              </w:rPr>
              <w:t xml:space="preserve">   :</w:t>
            </w:r>
          </w:p>
        </w:tc>
        <w:tc>
          <w:tcPr>
            <w:tcW w:w="6804" w:type="dxa"/>
            <w:gridSpan w:val="5"/>
            <w:shd w:val="clear" w:color="auto" w:fill="auto"/>
            <w:hideMark/>
          </w:tcPr>
          <w:p w:rsidR="00766C98" w:rsidRPr="00766C98" w:rsidRDefault="00766C98" w:rsidP="00857121">
            <w:pPr>
              <w:pStyle w:val="NoSpacing"/>
              <w:rPr>
                <w:rFonts w:ascii="Arial" w:eastAsia="Times New Roman" w:hAnsi="Arial" w:cs="Arial"/>
                <w:color w:val="000000"/>
                <w:lang w:eastAsia="en-IN"/>
              </w:rPr>
            </w:pPr>
            <w:r w:rsidRPr="00766C98">
              <w:rPr>
                <w:rFonts w:ascii="Arial" w:eastAsia="Times New Roman" w:hAnsi="Arial" w:cs="Arial"/>
                <w:color w:val="000000"/>
                <w:lang w:eastAsia="en-IN"/>
              </w:rPr>
              <w:t xml:space="preserve">• Responsible for creating a large team of Channel Partners for </w:t>
            </w:r>
            <w:r w:rsidR="00AF54F0">
              <w:rPr>
                <w:rFonts w:ascii="Arial" w:eastAsia="Times New Roman" w:hAnsi="Arial" w:cs="Arial"/>
                <w:color w:val="000000"/>
                <w:lang w:eastAsia="en-IN"/>
              </w:rPr>
              <w:t>Business Development.</w:t>
            </w:r>
          </w:p>
        </w:tc>
      </w:tr>
      <w:tr w:rsidR="00766C98" w:rsidRPr="00766C98" w:rsidTr="00D8766F">
        <w:trPr>
          <w:gridAfter w:val="4"/>
          <w:wAfter w:w="5954" w:type="dxa"/>
          <w:trHeight w:val="9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Being a site in-charge efficiently handled the existing customer and have been successful in cross selling them other projects with the help of team of Channel Partners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Responsible for HNI Client Management and new lead generation.</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AF54F0"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Create and conduct sales proposal and presentation for HNI clients.</w:t>
            </w:r>
          </w:p>
        </w:tc>
      </w:tr>
      <w:tr w:rsidR="00766C98" w:rsidRPr="00766C98" w:rsidTr="00D8766F">
        <w:trPr>
          <w:gridAfter w:val="4"/>
          <w:wAfter w:w="5954" w:type="dxa"/>
          <w:trHeight w:val="519"/>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A079A1"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Need assessment of HNI clients and provide them proper solution.</w:t>
            </w:r>
          </w:p>
          <w:p w:rsidR="00A079A1" w:rsidRDefault="00A079A1" w:rsidP="00766C98">
            <w:pPr>
              <w:spacing w:line="240" w:lineRule="auto"/>
              <w:jc w:val="both"/>
              <w:rPr>
                <w:rFonts w:ascii="Arial" w:eastAsia="Times New Roman" w:hAnsi="Arial" w:cs="Arial"/>
                <w:color w:val="000000"/>
                <w:lang w:eastAsia="en-IN"/>
              </w:rPr>
            </w:pPr>
          </w:p>
          <w:p w:rsidR="00AF54F0" w:rsidRDefault="00AF54F0" w:rsidP="00766C98">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p w:rsidR="00AF54F0" w:rsidRDefault="00AF54F0" w:rsidP="00AF54F0">
            <w:pPr>
              <w:pStyle w:val="ListParagraph"/>
              <w:numPr>
                <w:ilvl w:val="0"/>
                <w:numId w:val="5"/>
              </w:numPr>
              <w:spacing w:line="240" w:lineRule="auto"/>
              <w:jc w:val="both"/>
              <w:rPr>
                <w:rFonts w:ascii="Arial" w:eastAsia="Times New Roman" w:hAnsi="Arial" w:cs="Arial"/>
                <w:color w:val="000000"/>
                <w:lang w:eastAsia="en-IN"/>
              </w:rPr>
            </w:pPr>
            <w:r>
              <w:rPr>
                <w:rFonts w:ascii="Arial" w:eastAsia="Times New Roman" w:hAnsi="Arial" w:cs="Arial"/>
                <w:color w:val="000000"/>
                <w:lang w:eastAsia="en-IN"/>
              </w:rPr>
              <w:t>Created 15 valuable Channel Partner for Indiabulls Real Estate.</w:t>
            </w:r>
          </w:p>
          <w:p w:rsidR="00AF54F0" w:rsidRDefault="00AF54F0" w:rsidP="00AF54F0">
            <w:pPr>
              <w:pStyle w:val="ListParagraph"/>
              <w:numPr>
                <w:ilvl w:val="0"/>
                <w:numId w:val="5"/>
              </w:numPr>
              <w:spacing w:line="240" w:lineRule="auto"/>
              <w:jc w:val="both"/>
              <w:rPr>
                <w:rFonts w:ascii="Arial" w:eastAsia="Times New Roman" w:hAnsi="Arial" w:cs="Arial"/>
                <w:color w:val="000000"/>
                <w:lang w:eastAsia="en-IN"/>
              </w:rPr>
            </w:pPr>
            <w:r>
              <w:rPr>
                <w:rFonts w:ascii="Arial" w:eastAsia="Times New Roman" w:hAnsi="Arial" w:cs="Arial"/>
                <w:color w:val="000000"/>
                <w:lang w:eastAsia="en-IN"/>
              </w:rPr>
              <w:t>In spite of challenging product, I took Closing ratio form 10% to 40%.</w:t>
            </w:r>
          </w:p>
          <w:p w:rsidR="0063652E" w:rsidRDefault="00AF54F0" w:rsidP="00AF54F0">
            <w:pPr>
              <w:pStyle w:val="ListParagraph"/>
              <w:numPr>
                <w:ilvl w:val="0"/>
                <w:numId w:val="5"/>
              </w:numPr>
              <w:pBdr>
                <w:bottom w:val="single" w:sz="12" w:space="1" w:color="auto"/>
              </w:pBdr>
              <w:spacing w:line="240" w:lineRule="auto"/>
              <w:jc w:val="both"/>
              <w:rPr>
                <w:rFonts w:ascii="Arial" w:eastAsia="Times New Roman" w:hAnsi="Arial" w:cs="Arial"/>
                <w:color w:val="000000"/>
                <w:lang w:eastAsia="en-IN"/>
              </w:rPr>
            </w:pPr>
            <w:r w:rsidRPr="00AF54F0">
              <w:rPr>
                <w:rFonts w:ascii="Arial" w:eastAsia="Times New Roman" w:hAnsi="Arial" w:cs="Arial"/>
                <w:color w:val="000000"/>
                <w:lang w:eastAsia="en-IN"/>
              </w:rPr>
              <w:t>Heading project called Indiabulls Golf City</w:t>
            </w:r>
            <w:r>
              <w:rPr>
                <w:rFonts w:ascii="Arial" w:eastAsia="Times New Roman" w:hAnsi="Arial" w:cs="Arial"/>
                <w:color w:val="000000"/>
                <w:lang w:eastAsia="en-IN"/>
              </w:rPr>
              <w:t xml:space="preserve"> and </w:t>
            </w:r>
            <w:r w:rsidR="00110941">
              <w:rPr>
                <w:rFonts w:ascii="Arial" w:eastAsia="Times New Roman" w:hAnsi="Arial" w:cs="Arial"/>
                <w:color w:val="000000"/>
                <w:lang w:eastAsia="en-IN"/>
              </w:rPr>
              <w:t>despite</w:t>
            </w:r>
            <w:r>
              <w:rPr>
                <w:rFonts w:ascii="Arial" w:eastAsia="Times New Roman" w:hAnsi="Arial" w:cs="Arial"/>
                <w:color w:val="000000"/>
                <w:lang w:eastAsia="en-IN"/>
              </w:rPr>
              <w:t xml:space="preserve"> of challenges</w:t>
            </w:r>
            <w:r w:rsidR="00D068C6">
              <w:rPr>
                <w:rFonts w:ascii="Arial" w:eastAsia="Times New Roman" w:hAnsi="Arial" w:cs="Arial"/>
                <w:color w:val="000000"/>
                <w:lang w:eastAsia="en-IN"/>
              </w:rPr>
              <w:t>,</w:t>
            </w:r>
            <w:r w:rsidR="00A079A1">
              <w:rPr>
                <w:rFonts w:ascii="Arial" w:eastAsia="Times New Roman" w:hAnsi="Arial" w:cs="Arial"/>
                <w:color w:val="000000"/>
                <w:lang w:eastAsia="en-IN"/>
              </w:rPr>
              <w:t xml:space="preserve"> reached the business of 50 Cr which is 15</w:t>
            </w:r>
            <w:r w:rsidRPr="00766C98">
              <w:rPr>
                <w:rFonts w:ascii="Arial" w:eastAsia="Times New Roman" w:hAnsi="Arial" w:cs="Arial"/>
                <w:color w:val="000000"/>
                <w:lang w:eastAsia="en-IN"/>
              </w:rPr>
              <w:t>0% of the target given.</w:t>
            </w:r>
          </w:p>
          <w:p w:rsidR="00B25683" w:rsidRPr="00B25683" w:rsidRDefault="00B25683" w:rsidP="00B25683">
            <w:pPr>
              <w:spacing w:line="240" w:lineRule="auto"/>
              <w:jc w:val="both"/>
              <w:rPr>
                <w:rFonts w:ascii="Arial" w:eastAsia="Times New Roman" w:hAnsi="Arial" w:cs="Arial"/>
                <w:color w:val="000000"/>
                <w:lang w:eastAsia="en-IN"/>
              </w:rPr>
            </w:pPr>
          </w:p>
        </w:tc>
      </w:tr>
      <w:tr w:rsidR="00766C98" w:rsidRPr="00766C98" w:rsidTr="004043F6">
        <w:trPr>
          <w:gridAfter w:val="4"/>
          <w:wAfter w:w="5954" w:type="dxa"/>
          <w:trHeight w:val="57"/>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w:t>
            </w:r>
          </w:p>
        </w:tc>
        <w:tc>
          <w:tcPr>
            <w:tcW w:w="6804" w:type="dxa"/>
            <w:gridSpan w:val="5"/>
            <w:shd w:val="clear" w:color="auto" w:fill="auto"/>
            <w:hideMark/>
          </w:tcPr>
          <w:p w:rsidR="00766C98" w:rsidRPr="00766C98" w:rsidRDefault="00766C98" w:rsidP="00766C98">
            <w:pPr>
              <w:spacing w:line="240" w:lineRule="auto"/>
              <w:jc w:val="both"/>
              <w:rPr>
                <w:rFonts w:ascii="Calibri" w:eastAsia="Times New Roman" w:hAnsi="Calibri" w:cs="Times New Roman"/>
                <w:color w:val="000000"/>
                <w:lang w:eastAsia="en-IN"/>
              </w:rPr>
            </w:pPr>
            <w:r w:rsidRPr="00766C98">
              <w:rPr>
                <w:rFonts w:ascii="Calibri" w:eastAsia="Times New Roman" w:hAnsi="Calibri" w:cs="Times New Roman"/>
                <w:color w:val="000000"/>
                <w:lang w:eastAsia="en-IN"/>
              </w:rPr>
              <w:t> </w:t>
            </w:r>
          </w:p>
        </w:tc>
      </w:tr>
      <w:tr w:rsidR="00766C98" w:rsidRPr="00766C98" w:rsidTr="00D8766F">
        <w:trPr>
          <w:gridAfter w:val="4"/>
          <w:wAfter w:w="5954" w:type="dxa"/>
          <w:trHeight w:val="1200"/>
        </w:trPr>
        <w:tc>
          <w:tcPr>
            <w:tcW w:w="3402" w:type="dxa"/>
            <w:gridSpan w:val="3"/>
            <w:shd w:val="clear" w:color="000000" w:fill="F2F2F2"/>
            <w:noWrap/>
            <w:hideMark/>
          </w:tcPr>
          <w:p w:rsidR="00766C98" w:rsidRPr="00766C98" w:rsidRDefault="00766C98" w:rsidP="009D13DC">
            <w:pPr>
              <w:pStyle w:val="IntenseQuote"/>
              <w:tabs>
                <w:tab w:val="left" w:pos="3011"/>
                <w:tab w:val="left" w:pos="3153"/>
              </w:tabs>
              <w:ind w:left="601" w:right="317" w:hanging="284"/>
              <w:rPr>
                <w:lang w:eastAsia="en-IN"/>
              </w:rPr>
            </w:pPr>
            <w:r w:rsidRPr="00766C98">
              <w:rPr>
                <w:lang w:eastAsia="en-IN"/>
              </w:rPr>
              <w:t xml:space="preserve">Company Profile          </w:t>
            </w:r>
            <w:r w:rsidR="00D068C6">
              <w:rPr>
                <w:lang w:eastAsia="en-IN"/>
              </w:rPr>
              <w:t>:</w:t>
            </w:r>
          </w:p>
        </w:tc>
        <w:tc>
          <w:tcPr>
            <w:tcW w:w="6804" w:type="dxa"/>
            <w:gridSpan w:val="5"/>
            <w:shd w:val="clear" w:color="auto" w:fill="auto"/>
            <w:hideMark/>
          </w:tcPr>
          <w:p w:rsidR="00766C98" w:rsidRPr="00766C98" w:rsidRDefault="00766C98" w:rsidP="004043F6">
            <w:pPr>
              <w:pStyle w:val="IntenseQuote"/>
              <w:ind w:left="0" w:right="317"/>
              <w:jc w:val="both"/>
              <w:rPr>
                <w:rFonts w:ascii="Calibri" w:hAnsi="Calibri" w:cs="Times New Roman"/>
                <w:lang w:eastAsia="en-IN"/>
              </w:rPr>
            </w:pPr>
            <w:r w:rsidRPr="00A079A1">
              <w:rPr>
                <w:rFonts w:ascii="Calibri" w:hAnsi="Calibri" w:cs="Times New Roman"/>
                <w:sz w:val="24"/>
                <w:lang w:eastAsia="en-IN"/>
              </w:rPr>
              <w:t xml:space="preserve">Kotak Mahindra Old Mutual Life Insurance </w:t>
            </w:r>
            <w:r w:rsidR="00A079A1" w:rsidRPr="00A079A1">
              <w:rPr>
                <w:rFonts w:ascii="Calibri" w:hAnsi="Calibri" w:cs="Times New Roman"/>
                <w:sz w:val="24"/>
                <w:lang w:eastAsia="en-IN"/>
              </w:rPr>
              <w:t xml:space="preserve">Limited </w:t>
            </w:r>
            <w:r w:rsidR="00A079A1" w:rsidRPr="00766C98">
              <w:rPr>
                <w:rFonts w:ascii="Calibri" w:hAnsi="Calibri" w:cs="Times New Roman"/>
                <w:lang w:eastAsia="en-IN"/>
              </w:rPr>
              <w:t>is</w:t>
            </w:r>
            <w:r w:rsidRPr="00766C98">
              <w:rPr>
                <w:rFonts w:ascii="Calibri" w:hAnsi="Calibri" w:cs="Times New Roman"/>
                <w:lang w:eastAsia="en-IN"/>
              </w:rPr>
              <w:t xml:space="preserve"> a leading private Life Insurance company in India. The company is jointly owned by Kotak Mahindra group of India and Old Mutual of South Africa in 74:26 ratio respectively</w:t>
            </w: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Designation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Branch Managing Partner</w:t>
            </w: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D068C6">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Duration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C62773" w:rsidP="00766C98">
            <w:pPr>
              <w:spacing w:line="240" w:lineRule="auto"/>
              <w:jc w:val="both"/>
              <w:rPr>
                <w:rFonts w:ascii="Arial" w:eastAsia="Times New Roman" w:hAnsi="Arial" w:cs="Arial"/>
                <w:color w:val="000000"/>
                <w:lang w:eastAsia="en-IN"/>
              </w:rPr>
            </w:pPr>
            <w:r>
              <w:rPr>
                <w:rFonts w:ascii="Arial" w:eastAsia="Times New Roman" w:hAnsi="Arial" w:cs="Arial"/>
                <w:color w:val="000000"/>
                <w:lang w:eastAsia="en-IN"/>
              </w:rPr>
              <w:t>Apr 2014</w:t>
            </w:r>
            <w:r w:rsidR="00766C98" w:rsidRPr="00766C98">
              <w:rPr>
                <w:rFonts w:ascii="Arial" w:eastAsia="Times New Roman" w:hAnsi="Arial" w:cs="Arial"/>
                <w:color w:val="000000"/>
                <w:lang w:eastAsia="en-IN"/>
              </w:rPr>
              <w:t xml:space="preserve"> - September 2015</w:t>
            </w:r>
          </w:p>
        </w:tc>
      </w:tr>
      <w:tr w:rsidR="00766C98" w:rsidRPr="00766C98" w:rsidTr="00D8766F">
        <w:trPr>
          <w:gridAfter w:val="4"/>
          <w:wAfter w:w="5954" w:type="dxa"/>
          <w:trHeight w:val="39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Key Result Area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w:t>
            </w:r>
          </w:p>
        </w:tc>
      </w:tr>
      <w:tr w:rsidR="00766C98" w:rsidRPr="00766C98" w:rsidTr="00D8766F">
        <w:trPr>
          <w:gridAfter w:val="4"/>
          <w:wAfter w:w="5954" w:type="dxa"/>
          <w:trHeight w:val="900"/>
        </w:trPr>
        <w:tc>
          <w:tcPr>
            <w:tcW w:w="3402" w:type="dxa"/>
            <w:gridSpan w:val="3"/>
            <w:vMerge w:val="restart"/>
            <w:shd w:val="clear" w:color="000000" w:fill="F2F2F2"/>
            <w:hideMark/>
          </w:tcPr>
          <w:p w:rsidR="00766C98" w:rsidRPr="00766C98" w:rsidRDefault="00766C98" w:rsidP="00C62773">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Recruiting and building Agency Partners for Branch through Managing Partners and guiding the Managing Partner in making healthy and performing team.</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 Managed unit of managing </w:t>
            </w:r>
            <w:r w:rsidR="00110941" w:rsidRPr="00766C98">
              <w:rPr>
                <w:rFonts w:ascii="Arial" w:eastAsia="Times New Roman" w:hAnsi="Arial" w:cs="Arial"/>
                <w:color w:val="000000"/>
                <w:lang w:eastAsia="en-IN"/>
              </w:rPr>
              <w:t>partner’s</w:t>
            </w:r>
            <w:r w:rsidRPr="00766C98">
              <w:rPr>
                <w:rFonts w:ascii="Arial" w:eastAsia="Times New Roman" w:hAnsi="Arial" w:cs="Arial"/>
                <w:color w:val="000000"/>
                <w:lang w:eastAsia="en-IN"/>
              </w:rPr>
              <w:t xml:space="preserve"> team (on roll managers).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Mentoring the Managing Partner and help them in reaching the business targets.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Involved in product training to Advisors and Agency Partner.</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Reach business target along with the MP’s and their team.</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Responsible for Branch Cost centre.</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w:t>
            </w:r>
          </w:p>
        </w:tc>
      </w:tr>
      <w:tr w:rsidR="00766C98" w:rsidRPr="00766C98" w:rsidTr="00D8766F">
        <w:trPr>
          <w:gridAfter w:val="4"/>
          <w:wAfter w:w="5954" w:type="dxa"/>
          <w:trHeight w:val="31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Achieved a base of 49 Agency Partners in 15 months.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Assured 350+ Advisors associated with the branch in time of 15 months span.</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Despite of new branch reached the business of 1.35 Cr which is 180% of the target given.</w:t>
            </w:r>
          </w:p>
        </w:tc>
      </w:tr>
      <w:tr w:rsidR="00766C98" w:rsidRPr="00766C98" w:rsidTr="00D8766F">
        <w:trPr>
          <w:gridAfter w:val="4"/>
          <w:wAfter w:w="5954" w:type="dxa"/>
          <w:trHeight w:val="70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PAN India recognition by MD.</w:t>
            </w:r>
          </w:p>
        </w:tc>
      </w:tr>
      <w:tr w:rsidR="00766C98" w:rsidRPr="00766C98" w:rsidTr="00D8766F">
        <w:trPr>
          <w:gridAfter w:val="4"/>
          <w:wAfter w:w="5954" w:type="dxa"/>
          <w:trHeight w:val="600"/>
        </w:trPr>
        <w:tc>
          <w:tcPr>
            <w:tcW w:w="3402" w:type="dxa"/>
            <w:gridSpan w:val="3"/>
            <w:vMerge w:val="restart"/>
            <w:shd w:val="clear" w:color="000000" w:fill="F2F2F2"/>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As Senior Managing Partner (Oct 2012 - April 2014)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Building a strong team of Agency Partners and Advisors to achieve the yearly target</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Timely motivating the Partners and Advisor for generating business.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Available for joint field work if the need be.</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Responsible for Branch Cost centre</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w:t>
            </w:r>
          </w:p>
        </w:tc>
      </w:tr>
      <w:tr w:rsidR="00766C98" w:rsidRPr="00766C98" w:rsidTr="00D8766F">
        <w:trPr>
          <w:gridAfter w:val="4"/>
          <w:wAfter w:w="5954" w:type="dxa"/>
          <w:trHeight w:val="31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Created a team of 39 Agency Partners in span of 17months.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Achieved a number of 200+ advisors in duration of 17 months.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Successfully achieved a business of 1cr for the business year 2013-2014</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Default="00C62773" w:rsidP="00766C98">
            <w:pPr>
              <w:pBdr>
                <w:bottom w:val="single" w:sz="6" w:space="1" w:color="auto"/>
              </w:pBdr>
              <w:spacing w:line="240" w:lineRule="auto"/>
              <w:jc w:val="both"/>
              <w:rPr>
                <w:rFonts w:ascii="Arial" w:eastAsia="Times New Roman" w:hAnsi="Arial" w:cs="Arial"/>
                <w:color w:val="000000"/>
                <w:lang w:eastAsia="en-IN"/>
              </w:rPr>
            </w:pPr>
            <w:r>
              <w:rPr>
                <w:rFonts w:ascii="Arial" w:eastAsia="Times New Roman" w:hAnsi="Arial" w:cs="Arial"/>
                <w:color w:val="000000"/>
                <w:lang w:eastAsia="en-IN"/>
              </w:rPr>
              <w:t>• Achieved position in</w:t>
            </w:r>
            <w:r w:rsidR="00766C98" w:rsidRPr="00766C98">
              <w:rPr>
                <w:rFonts w:ascii="Arial" w:eastAsia="Times New Roman" w:hAnsi="Arial" w:cs="Arial"/>
                <w:color w:val="000000"/>
                <w:lang w:eastAsia="en-IN"/>
              </w:rPr>
              <w:t xml:space="preserve"> top 10 in PAN India </w:t>
            </w:r>
          </w:p>
          <w:p w:rsidR="00B25683" w:rsidRPr="00766C98" w:rsidRDefault="00B25683" w:rsidP="00766C98">
            <w:pPr>
              <w:spacing w:line="240" w:lineRule="auto"/>
              <w:jc w:val="both"/>
              <w:rPr>
                <w:rFonts w:ascii="Arial" w:eastAsia="Times New Roman" w:hAnsi="Arial" w:cs="Arial"/>
                <w:color w:val="000000"/>
                <w:lang w:eastAsia="en-IN"/>
              </w:rPr>
            </w:pP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w:t>
            </w:r>
          </w:p>
        </w:tc>
        <w:tc>
          <w:tcPr>
            <w:tcW w:w="6804" w:type="dxa"/>
            <w:gridSpan w:val="5"/>
            <w:shd w:val="clear" w:color="auto" w:fill="auto"/>
            <w:hideMark/>
          </w:tcPr>
          <w:p w:rsidR="00766C98" w:rsidRPr="00B25683" w:rsidRDefault="00766C98" w:rsidP="00766C98">
            <w:pPr>
              <w:spacing w:line="240" w:lineRule="auto"/>
              <w:jc w:val="both"/>
              <w:rPr>
                <w:rFonts w:ascii="Arial" w:eastAsia="Times New Roman" w:hAnsi="Arial" w:cs="Arial"/>
                <w:color w:val="000000"/>
                <w:sz w:val="10"/>
                <w:lang w:eastAsia="en-IN"/>
              </w:rPr>
            </w:pPr>
          </w:p>
        </w:tc>
      </w:tr>
      <w:tr w:rsidR="00766C98" w:rsidRPr="00766C98" w:rsidTr="00D8766F">
        <w:trPr>
          <w:gridAfter w:val="4"/>
          <w:wAfter w:w="5954" w:type="dxa"/>
          <w:trHeight w:val="1500"/>
        </w:trPr>
        <w:tc>
          <w:tcPr>
            <w:tcW w:w="3402" w:type="dxa"/>
            <w:gridSpan w:val="3"/>
            <w:shd w:val="clear" w:color="000000" w:fill="F2F2F2"/>
            <w:noWrap/>
            <w:hideMark/>
          </w:tcPr>
          <w:p w:rsidR="00766C98" w:rsidRPr="00766C98" w:rsidRDefault="00766C98" w:rsidP="009D13DC">
            <w:pPr>
              <w:pStyle w:val="IntenseQuote"/>
              <w:ind w:right="600" w:hanging="477"/>
              <w:jc w:val="both"/>
              <w:rPr>
                <w:lang w:eastAsia="en-IN"/>
              </w:rPr>
            </w:pPr>
            <w:r w:rsidRPr="00766C98">
              <w:rPr>
                <w:lang w:eastAsia="en-IN"/>
              </w:rPr>
              <w:t xml:space="preserve">Company Profile          </w:t>
            </w:r>
            <w:r w:rsidR="00D068C6">
              <w:rPr>
                <w:lang w:eastAsia="en-IN"/>
              </w:rPr>
              <w:t>:</w:t>
            </w:r>
          </w:p>
        </w:tc>
        <w:tc>
          <w:tcPr>
            <w:tcW w:w="6804" w:type="dxa"/>
            <w:gridSpan w:val="5"/>
            <w:shd w:val="clear" w:color="auto" w:fill="auto"/>
            <w:hideMark/>
          </w:tcPr>
          <w:p w:rsidR="00766C98" w:rsidRPr="00766C98" w:rsidRDefault="00766C98" w:rsidP="009D13DC">
            <w:pPr>
              <w:pStyle w:val="IntenseQuote"/>
              <w:ind w:right="317"/>
              <w:jc w:val="both"/>
              <w:rPr>
                <w:lang w:eastAsia="en-IN"/>
              </w:rPr>
            </w:pPr>
            <w:r w:rsidRPr="00A079A1">
              <w:rPr>
                <w:sz w:val="24"/>
                <w:lang w:eastAsia="en-IN"/>
              </w:rPr>
              <w:t xml:space="preserve">HDFC Bank </w:t>
            </w:r>
            <w:r w:rsidRPr="00766C98">
              <w:rPr>
                <w:lang w:eastAsia="en-IN"/>
              </w:rPr>
              <w:t>Limited is an Indian banking and financial services company headquartered in Mumbai, Maharashtra. Incorporated in 1994, it is the fifth largest bank in India as measured by assets. It is the largest private sector bank in India by market capitalization as of February 2014</w:t>
            </w: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Designation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Personal Banker Authoriser</w:t>
            </w: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Duration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Dec 2011 - Sep 2012</w:t>
            </w:r>
          </w:p>
        </w:tc>
      </w:tr>
      <w:tr w:rsidR="00766C98" w:rsidRPr="00766C98" w:rsidTr="00D8766F">
        <w:trPr>
          <w:gridAfter w:val="4"/>
          <w:wAfter w:w="5954" w:type="dxa"/>
          <w:trHeight w:val="300"/>
        </w:trPr>
        <w:tc>
          <w:tcPr>
            <w:tcW w:w="3402" w:type="dxa"/>
            <w:gridSpan w:val="3"/>
            <w:vMerge w:val="restart"/>
            <w:shd w:val="clear" w:color="000000" w:fill="F2F2F2"/>
            <w:noWrap/>
            <w:hideMark/>
          </w:tcPr>
          <w:p w:rsidR="00766C98" w:rsidRPr="00766C98" w:rsidRDefault="00D068C6" w:rsidP="00766C98">
            <w:pPr>
              <w:spacing w:line="240" w:lineRule="auto"/>
              <w:rPr>
                <w:rFonts w:ascii="Arial" w:eastAsia="Times New Roman" w:hAnsi="Arial" w:cs="Arial"/>
                <w:b/>
                <w:bCs/>
                <w:color w:val="000000"/>
                <w:lang w:eastAsia="en-IN"/>
              </w:rPr>
            </w:pPr>
            <w:r>
              <w:rPr>
                <w:rFonts w:ascii="Arial" w:eastAsia="Times New Roman" w:hAnsi="Arial" w:cs="Arial"/>
                <w:b/>
                <w:bCs/>
                <w:color w:val="000000"/>
                <w:lang w:eastAsia="en-IN"/>
              </w:rPr>
              <w:t>Key Result Area           :</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Branch Merchandising</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Supervise &amp; Monitor Personal Banker desks and contract sales staff</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Authorize Personal Banker transactions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Branch administration &amp; Lobby Management</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Customer service to ensure walk in customers issues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Generate business, cross sell and monitor cross sales of Personal Bankers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Enhancing the value of existing accounts.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Retention of existing portfolio and Corporate salaries processing</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Cost Management and staff productivity</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Responsible for Cash and Customer transactions at the Teller counters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Supervising all Non-Cash transactions like DD/MC, fund transfer etc</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Generate leads for Third Party Products to the customers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Monitor Staff productivity and give guidance on improving the same in conjunction with the Branch Manager</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Branch Operations and Audit Compliance</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w:t>
            </w:r>
          </w:p>
        </w:tc>
      </w:tr>
      <w:tr w:rsidR="00766C98" w:rsidRPr="00766C98" w:rsidTr="00D8766F">
        <w:trPr>
          <w:gridAfter w:val="4"/>
          <w:wAfter w:w="5954" w:type="dxa"/>
          <w:trHeight w:val="31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Good and Successful Audit rating.</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Covered CASA book values of Rs 5 Cr in 5 months of handling Godda Branch (Jharkhand)</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Generated 1 Lacs of TPP income through cross sell in every month.</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 Organised Loan </w:t>
            </w:r>
            <w:r w:rsidR="00110941">
              <w:rPr>
                <w:rFonts w:ascii="Arial" w:eastAsia="Times New Roman" w:hAnsi="Arial" w:cs="Arial"/>
                <w:color w:val="000000"/>
                <w:lang w:eastAsia="en-IN"/>
              </w:rPr>
              <w:t>Mela</w:t>
            </w:r>
            <w:r w:rsidRPr="00766C98">
              <w:rPr>
                <w:rFonts w:ascii="Arial" w:eastAsia="Times New Roman" w:hAnsi="Arial" w:cs="Arial"/>
                <w:color w:val="000000"/>
                <w:lang w:eastAsia="en-IN"/>
              </w:rPr>
              <w:t xml:space="preserve"> in Semi Urban areas for increasing penetration</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Branch has achieved its target month on month</w:t>
            </w:r>
          </w:p>
        </w:tc>
      </w:tr>
      <w:tr w:rsidR="00766C98" w:rsidRPr="00766C98" w:rsidTr="00D8766F">
        <w:trPr>
          <w:gridAfter w:val="4"/>
          <w:wAfter w:w="5954" w:type="dxa"/>
          <w:trHeight w:val="31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Sourced Govt. Account for the branch with future commitments</w:t>
            </w: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w:t>
            </w:r>
          </w:p>
        </w:tc>
        <w:tc>
          <w:tcPr>
            <w:tcW w:w="6804" w:type="dxa"/>
            <w:gridSpan w:val="5"/>
            <w:shd w:val="clear" w:color="auto" w:fill="auto"/>
            <w:hideMark/>
          </w:tcPr>
          <w:p w:rsidR="00B25683" w:rsidRDefault="00B25683" w:rsidP="00766C98">
            <w:pPr>
              <w:pBdr>
                <w:bottom w:val="single" w:sz="12" w:space="1" w:color="auto"/>
              </w:pBdr>
              <w:spacing w:line="240" w:lineRule="auto"/>
              <w:jc w:val="both"/>
              <w:rPr>
                <w:rFonts w:ascii="Arial" w:eastAsia="Times New Roman" w:hAnsi="Arial" w:cs="Arial"/>
                <w:color w:val="000000"/>
                <w:lang w:eastAsia="en-IN"/>
              </w:rPr>
            </w:pPr>
          </w:p>
          <w:p w:rsidR="00B25683" w:rsidRPr="00766C98" w:rsidRDefault="00B25683" w:rsidP="00766C98">
            <w:pPr>
              <w:spacing w:line="240" w:lineRule="auto"/>
              <w:jc w:val="both"/>
              <w:rPr>
                <w:rFonts w:ascii="Arial" w:eastAsia="Times New Roman" w:hAnsi="Arial" w:cs="Arial"/>
                <w:color w:val="000000"/>
                <w:lang w:eastAsia="en-IN"/>
              </w:rPr>
            </w:pPr>
          </w:p>
        </w:tc>
      </w:tr>
      <w:tr w:rsidR="00766C98" w:rsidRPr="00766C98" w:rsidTr="00D8766F">
        <w:trPr>
          <w:gridAfter w:val="4"/>
          <w:wAfter w:w="5954" w:type="dxa"/>
          <w:trHeight w:val="1500"/>
        </w:trPr>
        <w:tc>
          <w:tcPr>
            <w:tcW w:w="3402" w:type="dxa"/>
            <w:gridSpan w:val="3"/>
            <w:shd w:val="clear" w:color="000000" w:fill="F2F2F2"/>
            <w:noWrap/>
            <w:hideMark/>
          </w:tcPr>
          <w:p w:rsidR="00766C98" w:rsidRPr="00766C98" w:rsidRDefault="00D068C6" w:rsidP="00D068C6">
            <w:pPr>
              <w:pStyle w:val="IntenseQuote"/>
              <w:tabs>
                <w:tab w:val="left" w:pos="3011"/>
              </w:tabs>
              <w:ind w:left="601" w:right="742" w:hanging="284"/>
              <w:rPr>
                <w:lang w:eastAsia="en-IN"/>
              </w:rPr>
            </w:pPr>
            <w:r>
              <w:rPr>
                <w:lang w:eastAsia="en-IN"/>
              </w:rPr>
              <w:t>Company  Profile          :</w:t>
            </w:r>
          </w:p>
        </w:tc>
        <w:tc>
          <w:tcPr>
            <w:tcW w:w="6804" w:type="dxa"/>
            <w:gridSpan w:val="5"/>
            <w:shd w:val="clear" w:color="auto" w:fill="auto"/>
            <w:hideMark/>
          </w:tcPr>
          <w:p w:rsidR="00766C98" w:rsidRDefault="00766C98" w:rsidP="009D13DC">
            <w:pPr>
              <w:pStyle w:val="IntenseQuote"/>
              <w:ind w:right="317"/>
              <w:jc w:val="both"/>
            </w:pPr>
            <w:r w:rsidRPr="00A079A1">
              <w:rPr>
                <w:sz w:val="24"/>
              </w:rPr>
              <w:t xml:space="preserve">Tata AIA </w:t>
            </w:r>
            <w:r w:rsidR="00A079A1">
              <w:rPr>
                <w:sz w:val="24"/>
              </w:rPr>
              <w:t>Life Insurance Company (Tata AIG</w:t>
            </w:r>
            <w:r w:rsidRPr="00A079A1">
              <w:rPr>
                <w:sz w:val="24"/>
              </w:rPr>
              <w:t xml:space="preserve"> Life) </w:t>
            </w:r>
            <w:r w:rsidRPr="009D13DC">
              <w:t xml:space="preserve">is a joint venture company formed by Tata Sons and the AIA Group (AIA) and a well-known brand in insurance sector in </w:t>
            </w:r>
            <w:r w:rsidR="00110941" w:rsidRPr="009D13DC">
              <w:t>India</w:t>
            </w:r>
            <w:r w:rsidRPr="009D13DC">
              <w:t>. Tata Sons holds a majority stake of 74% in the company and AIA holds 26% through an AIA Group company</w:t>
            </w:r>
          </w:p>
          <w:p w:rsidR="00D068C6" w:rsidRPr="00D068C6" w:rsidRDefault="00D068C6" w:rsidP="00D068C6"/>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Designation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Business </w:t>
            </w:r>
            <w:r w:rsidR="009D13DC" w:rsidRPr="00766C98">
              <w:rPr>
                <w:rFonts w:ascii="Arial" w:eastAsia="Times New Roman" w:hAnsi="Arial" w:cs="Arial"/>
                <w:color w:val="000000"/>
                <w:lang w:eastAsia="en-IN"/>
              </w:rPr>
              <w:t>Associate</w:t>
            </w:r>
            <w:r w:rsidRPr="00766C98">
              <w:rPr>
                <w:rFonts w:ascii="Arial" w:eastAsia="Times New Roman" w:hAnsi="Arial" w:cs="Arial"/>
                <w:color w:val="000000"/>
                <w:lang w:eastAsia="en-IN"/>
              </w:rPr>
              <w:t xml:space="preserve"> Manager</w:t>
            </w:r>
          </w:p>
        </w:tc>
      </w:tr>
      <w:tr w:rsidR="00766C98" w:rsidRPr="00766C98" w:rsidTr="00D8766F">
        <w:trPr>
          <w:gridAfter w:val="4"/>
          <w:wAfter w:w="5954" w:type="dxa"/>
          <w:trHeight w:val="300"/>
        </w:trPr>
        <w:tc>
          <w:tcPr>
            <w:tcW w:w="3402" w:type="dxa"/>
            <w:gridSpan w:val="3"/>
            <w:shd w:val="clear" w:color="000000" w:fill="F2F2F2"/>
            <w:noWrap/>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Duration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502FE5" w:rsidP="00766C98">
            <w:pPr>
              <w:spacing w:line="240" w:lineRule="auto"/>
              <w:jc w:val="both"/>
              <w:rPr>
                <w:rFonts w:ascii="Arial" w:eastAsia="Times New Roman" w:hAnsi="Arial" w:cs="Arial"/>
                <w:color w:val="000000"/>
                <w:lang w:eastAsia="en-IN"/>
              </w:rPr>
            </w:pPr>
            <w:r>
              <w:rPr>
                <w:rFonts w:ascii="Arial" w:eastAsia="Times New Roman" w:hAnsi="Arial" w:cs="Arial"/>
                <w:color w:val="000000"/>
                <w:lang w:eastAsia="en-IN"/>
              </w:rPr>
              <w:t>May 2008 - Dec</w:t>
            </w:r>
            <w:r w:rsidR="00766C98" w:rsidRPr="00766C98">
              <w:rPr>
                <w:rFonts w:ascii="Arial" w:eastAsia="Times New Roman" w:hAnsi="Arial" w:cs="Arial"/>
                <w:color w:val="000000"/>
                <w:lang w:eastAsia="en-IN"/>
              </w:rPr>
              <w:t xml:space="preserve"> 2011</w:t>
            </w:r>
          </w:p>
        </w:tc>
      </w:tr>
      <w:tr w:rsidR="00766C98" w:rsidRPr="00766C98" w:rsidTr="00D8766F">
        <w:trPr>
          <w:gridAfter w:val="4"/>
          <w:wAfter w:w="5954" w:type="dxa"/>
          <w:trHeight w:val="300"/>
        </w:trPr>
        <w:tc>
          <w:tcPr>
            <w:tcW w:w="3402" w:type="dxa"/>
            <w:gridSpan w:val="3"/>
            <w:shd w:val="clear" w:color="000000" w:fill="F2F2F2"/>
            <w:noWrap/>
            <w:hideMark/>
          </w:tcPr>
          <w:p w:rsidR="009D13DC" w:rsidRPr="009D13DC" w:rsidRDefault="009D13DC" w:rsidP="00766C98">
            <w:pPr>
              <w:spacing w:line="240" w:lineRule="auto"/>
              <w:rPr>
                <w:rFonts w:ascii="Arial" w:eastAsia="Times New Roman" w:hAnsi="Arial" w:cs="Arial"/>
                <w:b/>
                <w:bCs/>
                <w:color w:val="000000"/>
                <w:u w:val="single"/>
                <w:lang w:eastAsia="en-IN"/>
              </w:rPr>
            </w:pPr>
          </w:p>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u w:val="single"/>
                <w:lang w:eastAsia="en-IN"/>
              </w:rPr>
              <w:t xml:space="preserve">Key Result Area            </w:t>
            </w:r>
            <w:r w:rsidR="00D068C6">
              <w:rPr>
                <w:rFonts w:ascii="Arial" w:eastAsia="Times New Roman" w:hAnsi="Arial" w:cs="Arial"/>
                <w:b/>
                <w:bCs/>
                <w:color w:val="000000"/>
                <w:u w:val="single"/>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p>
        </w:tc>
      </w:tr>
      <w:tr w:rsidR="00766C98" w:rsidRPr="00766C98" w:rsidTr="00D8766F">
        <w:trPr>
          <w:gridAfter w:val="4"/>
          <w:wAfter w:w="5954" w:type="dxa"/>
          <w:trHeight w:val="300"/>
        </w:trPr>
        <w:tc>
          <w:tcPr>
            <w:tcW w:w="3402" w:type="dxa"/>
            <w:gridSpan w:val="3"/>
            <w:vMerge w:val="restart"/>
            <w:shd w:val="clear" w:color="000000" w:fill="F2F2F2"/>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As Business Associate Manager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Managing various functions of Insurance Agency Business.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Knowledge sharing with BA’s and motivating them to achieve set goals.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Ensure that Business Associates attend the meeting on time and achieve their team targets.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Undertake the activities like COPs and other pace activities to impel recruitments.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p>
        </w:tc>
      </w:tr>
      <w:tr w:rsidR="00766C98" w:rsidRPr="00766C98" w:rsidTr="00D8766F">
        <w:trPr>
          <w:gridAfter w:val="4"/>
          <w:wAfter w:w="5954" w:type="dxa"/>
          <w:trHeight w:val="31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Gold Certificate winner in the area of Production of 3 MDRT in Jamshedpur TALIC Branch 1 in the year 2010-11</w:t>
            </w:r>
            <w:r w:rsidR="00502FE5">
              <w:rPr>
                <w:rFonts w:ascii="Arial" w:eastAsia="Times New Roman" w:hAnsi="Arial" w:cs="Arial"/>
                <w:color w:val="000000"/>
                <w:lang w:eastAsia="en-IN"/>
              </w:rPr>
              <w:t xml:space="preserve"> (</w:t>
            </w:r>
            <w:proofErr w:type="spellStart"/>
            <w:r w:rsidR="00502FE5">
              <w:rPr>
                <w:rFonts w:ascii="Arial" w:eastAsia="Times New Roman" w:hAnsi="Arial" w:cs="Arial"/>
                <w:color w:val="000000"/>
                <w:lang w:eastAsia="en-IN"/>
              </w:rPr>
              <w:t>Lipika</w:t>
            </w:r>
            <w:proofErr w:type="spellEnd"/>
            <w:r w:rsidR="00502FE5">
              <w:rPr>
                <w:rFonts w:ascii="Arial" w:eastAsia="Times New Roman" w:hAnsi="Arial" w:cs="Arial"/>
                <w:color w:val="000000"/>
                <w:lang w:eastAsia="en-IN"/>
              </w:rPr>
              <w:t xml:space="preserve"> Ghosh, Suraj</w:t>
            </w:r>
            <w:r w:rsidR="00C62773">
              <w:rPr>
                <w:rFonts w:ascii="Arial" w:eastAsia="Times New Roman" w:hAnsi="Arial" w:cs="Arial"/>
                <w:color w:val="000000"/>
                <w:lang w:eastAsia="en-IN"/>
              </w:rPr>
              <w:t xml:space="preserve"> </w:t>
            </w:r>
            <w:proofErr w:type="spellStart"/>
            <w:r w:rsidR="00C62773">
              <w:rPr>
                <w:rFonts w:ascii="Arial" w:eastAsia="Times New Roman" w:hAnsi="Arial" w:cs="Arial"/>
                <w:color w:val="000000"/>
                <w:lang w:eastAsia="en-IN"/>
              </w:rPr>
              <w:t>etc</w:t>
            </w:r>
            <w:proofErr w:type="spellEnd"/>
            <w:r w:rsidR="00C62773">
              <w:rPr>
                <w:rFonts w:ascii="Arial" w:eastAsia="Times New Roman" w:hAnsi="Arial" w:cs="Arial"/>
                <w:color w:val="000000"/>
                <w:lang w:eastAsia="en-IN"/>
              </w:rPr>
              <w:t>)</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“Big Boss Contest” Winner in 2010.</w:t>
            </w:r>
          </w:p>
        </w:tc>
      </w:tr>
      <w:tr w:rsidR="00766C98" w:rsidRPr="00766C98" w:rsidTr="00D8766F">
        <w:trPr>
          <w:gridAfter w:val="4"/>
          <w:wAfter w:w="5954" w:type="dxa"/>
          <w:trHeight w:val="102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Apart from above achievements I got every year promotion with salary increment every year from the time I joined the company.</w:t>
            </w:r>
          </w:p>
        </w:tc>
      </w:tr>
      <w:tr w:rsidR="00766C98" w:rsidRPr="00766C98" w:rsidTr="00D8766F">
        <w:trPr>
          <w:gridAfter w:val="4"/>
          <w:wAfter w:w="5954" w:type="dxa"/>
          <w:trHeight w:val="600"/>
        </w:trPr>
        <w:tc>
          <w:tcPr>
            <w:tcW w:w="3402" w:type="dxa"/>
            <w:gridSpan w:val="3"/>
            <w:vMerge w:val="restart"/>
            <w:shd w:val="clear" w:color="000000" w:fill="F2F2F2"/>
            <w:hideMark/>
          </w:tcPr>
          <w:p w:rsidR="00766C98" w:rsidRPr="00766C98" w:rsidRDefault="00766C98" w:rsidP="00766C98">
            <w:pPr>
              <w:spacing w:line="240" w:lineRule="auto"/>
              <w:rPr>
                <w:rFonts w:ascii="Arial" w:eastAsia="Times New Roman" w:hAnsi="Arial" w:cs="Arial"/>
                <w:b/>
                <w:bCs/>
                <w:color w:val="000000"/>
                <w:lang w:eastAsia="en-IN"/>
              </w:rPr>
            </w:pPr>
            <w:r w:rsidRPr="00766C98">
              <w:rPr>
                <w:rFonts w:ascii="Arial" w:eastAsia="Times New Roman" w:hAnsi="Arial" w:cs="Arial"/>
                <w:b/>
                <w:bCs/>
                <w:color w:val="000000"/>
                <w:lang w:eastAsia="en-IN"/>
              </w:rPr>
              <w:t xml:space="preserve">As </w:t>
            </w:r>
            <w:r w:rsidR="00110941" w:rsidRPr="00766C98">
              <w:rPr>
                <w:rFonts w:ascii="Arial" w:eastAsia="Times New Roman" w:hAnsi="Arial" w:cs="Arial"/>
                <w:b/>
                <w:bCs/>
                <w:color w:val="000000"/>
                <w:lang w:eastAsia="en-IN"/>
              </w:rPr>
              <w:t>Assistant</w:t>
            </w:r>
            <w:r w:rsidRPr="00766C98">
              <w:rPr>
                <w:rFonts w:ascii="Arial" w:eastAsia="Times New Roman" w:hAnsi="Arial" w:cs="Arial"/>
                <w:b/>
                <w:bCs/>
                <w:color w:val="000000"/>
                <w:lang w:eastAsia="en-IN"/>
              </w:rPr>
              <w:t xml:space="preserve"> Business Associate Manager      </w:t>
            </w:r>
            <w:r w:rsidR="00D068C6">
              <w:rPr>
                <w:rFonts w:ascii="Arial" w:eastAsia="Times New Roman" w:hAnsi="Arial" w:cs="Arial"/>
                <w:b/>
                <w:bCs/>
                <w:color w:val="000000"/>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 Mapping Business Associates/ Advisors requirements; update and </w:t>
            </w:r>
            <w:r w:rsidR="00110941" w:rsidRPr="00766C98">
              <w:rPr>
                <w:rFonts w:ascii="Arial" w:eastAsia="Times New Roman" w:hAnsi="Arial" w:cs="Arial"/>
                <w:color w:val="000000"/>
                <w:lang w:eastAsia="en-IN"/>
              </w:rPr>
              <w:t>train them</w:t>
            </w:r>
            <w:r w:rsidRPr="00766C98">
              <w:rPr>
                <w:rFonts w:ascii="Arial" w:eastAsia="Times New Roman" w:hAnsi="Arial" w:cs="Arial"/>
                <w:color w:val="000000"/>
                <w:lang w:eastAsia="en-IN"/>
              </w:rPr>
              <w:t xml:space="preserve"> </w:t>
            </w:r>
            <w:r w:rsidR="00110941" w:rsidRPr="00766C98">
              <w:rPr>
                <w:rFonts w:ascii="Arial" w:eastAsia="Times New Roman" w:hAnsi="Arial" w:cs="Arial"/>
                <w:color w:val="000000"/>
                <w:lang w:eastAsia="en-IN"/>
              </w:rPr>
              <w:t>on new</w:t>
            </w:r>
            <w:r w:rsidRPr="00766C98">
              <w:rPr>
                <w:rFonts w:ascii="Arial" w:eastAsia="Times New Roman" w:hAnsi="Arial" w:cs="Arial"/>
                <w:color w:val="000000"/>
                <w:lang w:eastAsia="en-IN"/>
              </w:rPr>
              <w:t xml:space="preserve"> products and policies.</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Recruiting and building of new Business Associates team</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p>
        </w:tc>
      </w:tr>
      <w:tr w:rsidR="00766C98" w:rsidRPr="00766C98" w:rsidTr="00D8766F">
        <w:trPr>
          <w:gridAfter w:val="4"/>
          <w:wAfter w:w="5954" w:type="dxa"/>
          <w:trHeight w:val="31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tc>
      </w:tr>
      <w:tr w:rsidR="00766C98" w:rsidRPr="00766C98" w:rsidTr="00D8766F">
        <w:trPr>
          <w:gridAfter w:val="4"/>
          <w:wAfter w:w="5954" w:type="dxa"/>
          <w:trHeight w:val="9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 Awarded with “Flash Forward Certificate” from </w:t>
            </w:r>
            <w:r w:rsidR="00110941" w:rsidRPr="00766C98">
              <w:rPr>
                <w:rFonts w:ascii="Arial" w:eastAsia="Times New Roman" w:hAnsi="Arial" w:cs="Arial"/>
                <w:color w:val="000000"/>
                <w:lang w:eastAsia="en-IN"/>
              </w:rPr>
              <w:t>Sr.VP</w:t>
            </w:r>
            <w:r w:rsidR="00110941">
              <w:rPr>
                <w:rFonts w:ascii="Arial" w:eastAsia="Times New Roman" w:hAnsi="Arial" w:cs="Arial"/>
                <w:color w:val="000000"/>
                <w:lang w:eastAsia="en-IN"/>
              </w:rPr>
              <w:t xml:space="preserve"> </w:t>
            </w:r>
            <w:r w:rsidR="00110941" w:rsidRPr="00766C98">
              <w:rPr>
                <w:rFonts w:ascii="Arial" w:eastAsia="Times New Roman" w:hAnsi="Arial" w:cs="Arial"/>
                <w:color w:val="000000"/>
                <w:lang w:eastAsia="en-IN"/>
              </w:rPr>
              <w:t>Agency</w:t>
            </w:r>
            <w:r w:rsidRPr="00766C98">
              <w:rPr>
                <w:rFonts w:ascii="Arial" w:eastAsia="Times New Roman" w:hAnsi="Arial" w:cs="Arial"/>
                <w:color w:val="000000"/>
                <w:lang w:eastAsia="en-IN"/>
              </w:rPr>
              <w:t xml:space="preserve"> Sales and Sr. VP-Human Resources for achieving the target of 93lacs of business against the budget of 53lacs.</w:t>
            </w:r>
          </w:p>
        </w:tc>
      </w:tr>
      <w:tr w:rsidR="00766C98" w:rsidRPr="00766C98" w:rsidTr="00D8766F">
        <w:trPr>
          <w:gridAfter w:val="4"/>
          <w:wAfter w:w="5954" w:type="dxa"/>
          <w:trHeight w:val="96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“Zone Ka Boss” Certificate winner for extraordinary performance in submission budget</w:t>
            </w:r>
          </w:p>
        </w:tc>
      </w:tr>
      <w:tr w:rsidR="00766C98" w:rsidRPr="00766C98" w:rsidTr="00D8766F">
        <w:trPr>
          <w:gridAfter w:val="4"/>
          <w:wAfter w:w="5954" w:type="dxa"/>
          <w:trHeight w:val="900"/>
        </w:trPr>
        <w:tc>
          <w:tcPr>
            <w:tcW w:w="3402" w:type="dxa"/>
            <w:gridSpan w:val="3"/>
            <w:vMerge w:val="restart"/>
            <w:shd w:val="clear" w:color="000000" w:fill="F2F2F2"/>
            <w:hideMark/>
          </w:tcPr>
          <w:p w:rsidR="00766C98" w:rsidRPr="00766C98" w:rsidRDefault="00766C98" w:rsidP="00766C98">
            <w:pPr>
              <w:spacing w:line="240" w:lineRule="auto"/>
              <w:rPr>
                <w:rFonts w:ascii="Arial" w:eastAsia="Times New Roman" w:hAnsi="Arial" w:cs="Arial"/>
                <w:b/>
                <w:bCs/>
                <w:color w:val="000000"/>
                <w:sz w:val="24"/>
                <w:szCs w:val="24"/>
                <w:lang w:eastAsia="en-IN"/>
              </w:rPr>
            </w:pPr>
            <w:r w:rsidRPr="00766C98">
              <w:rPr>
                <w:rFonts w:ascii="Arial" w:eastAsia="Times New Roman" w:hAnsi="Arial" w:cs="Arial"/>
                <w:b/>
                <w:bCs/>
                <w:color w:val="000000"/>
                <w:sz w:val="24"/>
                <w:szCs w:val="24"/>
                <w:lang w:eastAsia="en-IN"/>
              </w:rPr>
              <w:t>Assistant B A Manger (Management Trainee)</w:t>
            </w:r>
            <w:r w:rsidR="009D13DC">
              <w:rPr>
                <w:rFonts w:ascii="Arial" w:eastAsia="Times New Roman" w:hAnsi="Arial" w:cs="Arial"/>
                <w:b/>
                <w:bCs/>
                <w:color w:val="000000"/>
                <w:sz w:val="24"/>
                <w:szCs w:val="24"/>
                <w:lang w:eastAsia="en-IN"/>
              </w:rPr>
              <w:t xml:space="preserve">    </w:t>
            </w:r>
            <w:r w:rsidR="00D068C6">
              <w:rPr>
                <w:rFonts w:ascii="Arial" w:eastAsia="Times New Roman" w:hAnsi="Arial" w:cs="Arial"/>
                <w:b/>
                <w:bCs/>
                <w:color w:val="000000"/>
                <w:sz w:val="24"/>
                <w:szCs w:val="24"/>
                <w:lang w:eastAsia="en-IN"/>
              </w:rPr>
              <w:t>:</w:t>
            </w: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The role was to recruit and develop Business Associates and support them by coaching, training or any other support or assistance.</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sz w:val="24"/>
                <w:szCs w:val="24"/>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To provide operational support to Business Associates in terms of submissions, issuance, pending resolve, licensing etc.</w:t>
            </w:r>
          </w:p>
        </w:tc>
      </w:tr>
      <w:tr w:rsidR="00766C98" w:rsidRPr="00766C98" w:rsidTr="00D8766F">
        <w:trPr>
          <w:gridAfter w:val="4"/>
          <w:wAfter w:w="5954" w:type="dxa"/>
          <w:trHeight w:val="3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sz w:val="24"/>
                <w:szCs w:val="24"/>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p>
        </w:tc>
      </w:tr>
      <w:tr w:rsidR="00766C98" w:rsidRPr="00766C98" w:rsidTr="00D8766F">
        <w:trPr>
          <w:gridAfter w:val="4"/>
          <w:wAfter w:w="5954" w:type="dxa"/>
          <w:trHeight w:val="315"/>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sz w:val="24"/>
                <w:szCs w:val="24"/>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b/>
                <w:bCs/>
                <w:color w:val="000000"/>
                <w:sz w:val="24"/>
                <w:szCs w:val="24"/>
                <w:u w:val="single"/>
                <w:lang w:eastAsia="en-IN"/>
              </w:rPr>
            </w:pPr>
            <w:r w:rsidRPr="00766C98">
              <w:rPr>
                <w:rFonts w:ascii="Arial" w:eastAsia="Times New Roman" w:hAnsi="Arial" w:cs="Arial"/>
                <w:b/>
                <w:bCs/>
                <w:color w:val="000000"/>
                <w:sz w:val="24"/>
                <w:szCs w:val="24"/>
                <w:u w:val="single"/>
                <w:lang w:eastAsia="en-IN"/>
              </w:rPr>
              <w:t>Attainments:-</w:t>
            </w:r>
          </w:p>
        </w:tc>
      </w:tr>
      <w:tr w:rsidR="00766C98" w:rsidRPr="00766C98" w:rsidTr="00D8766F">
        <w:trPr>
          <w:gridAfter w:val="4"/>
          <w:wAfter w:w="5954" w:type="dxa"/>
          <w:trHeight w:val="9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sz w:val="24"/>
                <w:szCs w:val="24"/>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Successfully handled the model of Business Associates in the company. (Creation of DPBA, BA and Agents and achieve business from them.)</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sz w:val="24"/>
                <w:szCs w:val="24"/>
                <w:lang w:eastAsia="en-IN"/>
              </w:rPr>
            </w:pPr>
          </w:p>
        </w:tc>
        <w:tc>
          <w:tcPr>
            <w:tcW w:w="6804" w:type="dxa"/>
            <w:gridSpan w:val="5"/>
            <w:shd w:val="clear" w:color="auto" w:fill="auto"/>
            <w:hideMark/>
          </w:tcPr>
          <w:p w:rsidR="00766C98" w:rsidRPr="00766C98" w:rsidRDefault="00766C98" w:rsidP="00766C98">
            <w:pP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Winner of “Hour of Power” -Contest as launched by company in 2008</w:t>
            </w:r>
            <w:r w:rsidR="00502FE5">
              <w:rPr>
                <w:rFonts w:ascii="Arial" w:eastAsia="Times New Roman" w:hAnsi="Arial" w:cs="Arial"/>
                <w:color w:val="000000"/>
                <w:lang w:eastAsia="en-IN"/>
              </w:rPr>
              <w:t xml:space="preserve"> </w:t>
            </w:r>
            <w:r w:rsidRPr="00766C98">
              <w:rPr>
                <w:rFonts w:ascii="Arial" w:eastAsia="Times New Roman" w:hAnsi="Arial" w:cs="Arial"/>
                <w:color w:val="000000"/>
                <w:lang w:eastAsia="en-IN"/>
              </w:rPr>
              <w:t>for creating 19 DPBA in particular month.</w:t>
            </w:r>
          </w:p>
        </w:tc>
      </w:tr>
      <w:tr w:rsidR="00766C98" w:rsidRPr="00766C98" w:rsidTr="00D8766F">
        <w:trPr>
          <w:gridAfter w:val="4"/>
          <w:wAfter w:w="5954" w:type="dxa"/>
          <w:trHeight w:val="600"/>
        </w:trPr>
        <w:tc>
          <w:tcPr>
            <w:tcW w:w="3402" w:type="dxa"/>
            <w:gridSpan w:val="3"/>
            <w:vMerge/>
            <w:vAlign w:val="center"/>
            <w:hideMark/>
          </w:tcPr>
          <w:p w:rsidR="00766C98" w:rsidRPr="00766C98" w:rsidRDefault="00766C98" w:rsidP="00766C98">
            <w:pPr>
              <w:spacing w:line="240" w:lineRule="auto"/>
              <w:rPr>
                <w:rFonts w:ascii="Arial" w:eastAsia="Times New Roman" w:hAnsi="Arial" w:cs="Arial"/>
                <w:b/>
                <w:bCs/>
                <w:color w:val="000000"/>
                <w:sz w:val="24"/>
                <w:szCs w:val="24"/>
                <w:lang w:eastAsia="en-IN"/>
              </w:rPr>
            </w:pPr>
          </w:p>
        </w:tc>
        <w:tc>
          <w:tcPr>
            <w:tcW w:w="6804" w:type="dxa"/>
            <w:gridSpan w:val="5"/>
            <w:shd w:val="clear" w:color="auto" w:fill="auto"/>
            <w:hideMark/>
          </w:tcPr>
          <w:p w:rsidR="00766C98" w:rsidRDefault="00766C98" w:rsidP="00766C98">
            <w:pPr>
              <w:pBdr>
                <w:bottom w:val="single" w:sz="12" w:space="1" w:color="auto"/>
              </w:pBdr>
              <w:spacing w:line="240" w:lineRule="auto"/>
              <w:jc w:val="both"/>
              <w:rPr>
                <w:rFonts w:ascii="Arial" w:eastAsia="Times New Roman" w:hAnsi="Arial" w:cs="Arial"/>
                <w:color w:val="000000"/>
                <w:lang w:eastAsia="en-IN"/>
              </w:rPr>
            </w:pPr>
            <w:r w:rsidRPr="00766C98">
              <w:rPr>
                <w:rFonts w:ascii="Arial" w:eastAsia="Times New Roman" w:hAnsi="Arial" w:cs="Arial"/>
                <w:color w:val="000000"/>
                <w:lang w:eastAsia="en-IN"/>
              </w:rPr>
              <w:t xml:space="preserve">• Winner of “Ellan-e-jung” - Contest launched by company in 2008 for achieving Rs.1.5lakhs of business in a day. </w:t>
            </w:r>
          </w:p>
          <w:p w:rsidR="00B25683" w:rsidRPr="00766C98" w:rsidRDefault="00B25683" w:rsidP="00766C98">
            <w:pPr>
              <w:spacing w:line="240" w:lineRule="auto"/>
              <w:jc w:val="both"/>
              <w:rPr>
                <w:rFonts w:ascii="Arial" w:eastAsia="Times New Roman" w:hAnsi="Arial" w:cs="Arial"/>
                <w:color w:val="000000"/>
                <w:lang w:eastAsia="en-IN"/>
              </w:rPr>
            </w:pPr>
          </w:p>
        </w:tc>
      </w:tr>
      <w:tr w:rsidR="00F847AE" w:rsidRPr="00F847AE" w:rsidTr="00D8766F">
        <w:trPr>
          <w:gridAfter w:val="5"/>
          <w:wAfter w:w="6103" w:type="dxa"/>
          <w:trHeight w:val="1875"/>
        </w:trPr>
        <w:tc>
          <w:tcPr>
            <w:tcW w:w="3402" w:type="dxa"/>
            <w:gridSpan w:val="3"/>
            <w:tcBorders>
              <w:top w:val="nil"/>
              <w:left w:val="nil"/>
              <w:bottom w:val="nil"/>
              <w:right w:val="nil"/>
            </w:tcBorders>
            <w:shd w:val="clear" w:color="000000" w:fill="F2F2F2"/>
            <w:noWrap/>
            <w:hideMark/>
          </w:tcPr>
          <w:p w:rsidR="00F847AE" w:rsidRPr="00F847AE" w:rsidRDefault="00F847AE" w:rsidP="00F847AE">
            <w:pPr>
              <w:spacing w:line="240" w:lineRule="auto"/>
              <w:rPr>
                <w:rFonts w:ascii="Calibri" w:eastAsia="Times New Roman" w:hAnsi="Calibri" w:cs="Times New Roman"/>
                <w:b/>
                <w:bCs/>
                <w:color w:val="000000"/>
                <w:sz w:val="28"/>
                <w:szCs w:val="28"/>
                <w:lang w:eastAsia="en-IN"/>
              </w:rPr>
            </w:pPr>
            <w:r w:rsidRPr="00F847AE">
              <w:rPr>
                <w:rFonts w:ascii="Calibri" w:eastAsia="Times New Roman" w:hAnsi="Calibri" w:cs="Times New Roman"/>
                <w:b/>
                <w:bCs/>
                <w:color w:val="000000"/>
                <w:sz w:val="28"/>
                <w:lang w:eastAsia="en-IN"/>
              </w:rPr>
              <w:t xml:space="preserve">Before MBA              </w:t>
            </w:r>
            <w:r w:rsidR="00D068C6">
              <w:rPr>
                <w:rFonts w:ascii="Calibri" w:eastAsia="Times New Roman" w:hAnsi="Calibri" w:cs="Times New Roman"/>
                <w:b/>
                <w:bCs/>
                <w:color w:val="000000"/>
                <w:sz w:val="28"/>
                <w:lang w:eastAsia="en-IN"/>
              </w:rPr>
              <w:t>:</w:t>
            </w:r>
          </w:p>
        </w:tc>
        <w:tc>
          <w:tcPr>
            <w:tcW w:w="6655" w:type="dxa"/>
            <w:gridSpan w:val="4"/>
            <w:tcBorders>
              <w:top w:val="nil"/>
              <w:left w:val="nil"/>
              <w:bottom w:val="nil"/>
              <w:right w:val="nil"/>
            </w:tcBorders>
            <w:shd w:val="clear" w:color="auto" w:fill="auto"/>
            <w:vAlign w:val="bottom"/>
            <w:hideMark/>
          </w:tcPr>
          <w:p w:rsidR="00F847AE" w:rsidRPr="005D3020" w:rsidRDefault="00F847AE" w:rsidP="00502FE5">
            <w:pPr>
              <w:pStyle w:val="ListParagraph"/>
              <w:numPr>
                <w:ilvl w:val="0"/>
                <w:numId w:val="11"/>
              </w:numPr>
              <w:spacing w:line="240" w:lineRule="auto"/>
              <w:jc w:val="both"/>
              <w:rPr>
                <w:rFonts w:ascii="Arial" w:eastAsia="Times New Roman" w:hAnsi="Arial" w:cs="Arial"/>
                <w:color w:val="000000"/>
                <w:sz w:val="28"/>
                <w:szCs w:val="28"/>
                <w:lang w:eastAsia="en-IN"/>
              </w:rPr>
            </w:pPr>
            <w:r w:rsidRPr="005D3020">
              <w:rPr>
                <w:rFonts w:ascii="Arial" w:eastAsia="Times New Roman" w:hAnsi="Arial" w:cs="Arial"/>
                <w:color w:val="000000"/>
                <w:sz w:val="28"/>
                <w:szCs w:val="28"/>
                <w:lang w:eastAsia="en-IN"/>
              </w:rPr>
              <w:t xml:space="preserve">Have an experience of </w:t>
            </w:r>
            <w:r w:rsidR="00502FE5">
              <w:rPr>
                <w:rFonts w:ascii="Arial" w:eastAsia="Times New Roman" w:hAnsi="Arial" w:cs="Arial"/>
                <w:color w:val="000000"/>
                <w:sz w:val="28"/>
                <w:szCs w:val="28"/>
                <w:lang w:eastAsia="en-IN"/>
              </w:rPr>
              <w:t xml:space="preserve">FMCG sector. A </w:t>
            </w:r>
            <w:r w:rsidRPr="005D3020">
              <w:rPr>
                <w:rFonts w:ascii="Arial" w:eastAsia="Times New Roman" w:hAnsi="Arial" w:cs="Arial"/>
                <w:color w:val="000000"/>
                <w:sz w:val="28"/>
                <w:szCs w:val="28"/>
                <w:lang w:eastAsia="en-IN"/>
              </w:rPr>
              <w:t>retail store called “</w:t>
            </w:r>
            <w:proofErr w:type="spellStart"/>
            <w:r w:rsidRPr="005D3020">
              <w:rPr>
                <w:rFonts w:ascii="Arial" w:eastAsia="Times New Roman" w:hAnsi="Arial" w:cs="Arial"/>
                <w:color w:val="000000"/>
                <w:sz w:val="28"/>
                <w:szCs w:val="28"/>
                <w:lang w:eastAsia="en-IN"/>
              </w:rPr>
              <w:t>Xotica</w:t>
            </w:r>
            <w:proofErr w:type="spellEnd"/>
            <w:r w:rsidRPr="005D3020">
              <w:rPr>
                <w:rFonts w:ascii="Arial" w:eastAsia="Times New Roman" w:hAnsi="Arial" w:cs="Arial"/>
                <w:color w:val="000000"/>
                <w:sz w:val="28"/>
                <w:szCs w:val="28"/>
                <w:lang w:eastAsia="en-IN"/>
              </w:rPr>
              <w:t>”, which was primarily into packaged food, greens and bakery products. My association was for almost 2 years as a Manager, Operations and Distribution.</w:t>
            </w:r>
          </w:p>
        </w:tc>
      </w:tr>
      <w:tr w:rsidR="00F847AE" w:rsidRPr="00F847AE" w:rsidTr="00D8766F">
        <w:trPr>
          <w:gridAfter w:val="5"/>
          <w:wAfter w:w="6103" w:type="dxa"/>
          <w:trHeight w:val="1950"/>
        </w:trPr>
        <w:tc>
          <w:tcPr>
            <w:tcW w:w="3402" w:type="dxa"/>
            <w:gridSpan w:val="3"/>
            <w:tcBorders>
              <w:top w:val="nil"/>
              <w:left w:val="nil"/>
              <w:bottom w:val="nil"/>
              <w:right w:val="nil"/>
            </w:tcBorders>
            <w:shd w:val="clear" w:color="000000" w:fill="F2F2F2"/>
            <w:noWrap/>
            <w:hideMark/>
          </w:tcPr>
          <w:p w:rsidR="00F847AE" w:rsidRPr="00F847AE" w:rsidRDefault="00F847AE" w:rsidP="00F847AE">
            <w:pPr>
              <w:spacing w:line="240" w:lineRule="auto"/>
              <w:rPr>
                <w:rFonts w:ascii="Arial" w:eastAsia="Times New Roman" w:hAnsi="Arial" w:cs="Arial"/>
                <w:b/>
                <w:bCs/>
                <w:color w:val="000000"/>
                <w:lang w:eastAsia="en-IN"/>
              </w:rPr>
            </w:pPr>
            <w:r w:rsidRPr="00F847AE">
              <w:rPr>
                <w:rFonts w:ascii="Arial" w:eastAsia="Times New Roman" w:hAnsi="Arial" w:cs="Arial"/>
                <w:b/>
                <w:bCs/>
                <w:color w:val="000000"/>
                <w:lang w:eastAsia="en-IN"/>
              </w:rPr>
              <w:t> </w:t>
            </w:r>
          </w:p>
        </w:tc>
        <w:tc>
          <w:tcPr>
            <w:tcW w:w="6655" w:type="dxa"/>
            <w:gridSpan w:val="4"/>
            <w:tcBorders>
              <w:top w:val="nil"/>
              <w:left w:val="nil"/>
              <w:bottom w:val="nil"/>
              <w:right w:val="nil"/>
            </w:tcBorders>
            <w:shd w:val="clear" w:color="auto" w:fill="auto"/>
            <w:vAlign w:val="bottom"/>
            <w:hideMark/>
          </w:tcPr>
          <w:p w:rsidR="00F847AE" w:rsidRPr="005D3020" w:rsidRDefault="00F847AE" w:rsidP="005D3020">
            <w:pPr>
              <w:pStyle w:val="ListParagraph"/>
              <w:numPr>
                <w:ilvl w:val="0"/>
                <w:numId w:val="11"/>
              </w:numPr>
              <w:spacing w:line="240" w:lineRule="auto"/>
              <w:jc w:val="both"/>
              <w:rPr>
                <w:rFonts w:ascii="Arial" w:eastAsia="Times New Roman" w:hAnsi="Arial" w:cs="Arial"/>
                <w:color w:val="000000"/>
                <w:sz w:val="28"/>
                <w:szCs w:val="28"/>
                <w:lang w:eastAsia="en-IN"/>
              </w:rPr>
            </w:pPr>
            <w:r w:rsidRPr="005D3020">
              <w:rPr>
                <w:rFonts w:ascii="Arial" w:eastAsia="Times New Roman" w:hAnsi="Arial" w:cs="Arial"/>
                <w:color w:val="000000"/>
                <w:sz w:val="28"/>
                <w:szCs w:val="28"/>
                <w:lang w:eastAsia="en-IN"/>
              </w:rPr>
              <w:t>Have been associated with Prasad Kumar &amp; co, which is CA firm. Have worked there for more than a year as Audit Assistant. Besides many more have participated in the Audit of Central Bank of India, Jamshedpur branch.</w:t>
            </w:r>
          </w:p>
        </w:tc>
      </w:tr>
      <w:tr w:rsidR="001E7360" w:rsidRPr="00D138D5" w:rsidTr="00D8766F">
        <w:tblPrEx>
          <w:tblBorders>
            <w:top w:val="nil"/>
            <w:left w:val="nil"/>
            <w:bottom w:val="nil"/>
            <w:right w:val="nil"/>
          </w:tblBorders>
          <w:tblLook w:val="0000" w:firstRow="0" w:lastRow="0" w:firstColumn="0" w:lastColumn="0" w:noHBand="0" w:noVBand="0"/>
        </w:tblPrEx>
        <w:trPr>
          <w:trHeight w:val="93"/>
        </w:trPr>
        <w:tc>
          <w:tcPr>
            <w:tcW w:w="6946" w:type="dxa"/>
            <w:gridSpan w:val="4"/>
            <w:tcBorders>
              <w:bottom w:val="single" w:sz="4" w:space="0" w:color="auto"/>
            </w:tcBorders>
          </w:tcPr>
          <w:p w:rsidR="001E7360" w:rsidRPr="00D138D5" w:rsidRDefault="001E7360" w:rsidP="00E2230B">
            <w:pPr>
              <w:autoSpaceDE w:val="0"/>
              <w:autoSpaceDN w:val="0"/>
              <w:adjustRightInd w:val="0"/>
              <w:spacing w:line="240" w:lineRule="auto"/>
              <w:rPr>
                <w:rFonts w:ascii="Copperplate Gothic Bold" w:hAnsi="Copperplate Gothic Bold" w:cs="Arial"/>
                <w:bCs/>
                <w:sz w:val="28"/>
                <w:szCs w:val="24"/>
                <w:u w:val="single"/>
              </w:rPr>
            </w:pPr>
            <w:r w:rsidRPr="00D138D5">
              <w:rPr>
                <w:rFonts w:ascii="Copperplate Gothic Bold" w:hAnsi="Copperplate Gothic Bold" w:cs="Arial"/>
                <w:bCs/>
                <w:sz w:val="28"/>
                <w:szCs w:val="24"/>
                <w:u w:val="single"/>
              </w:rPr>
              <w:t>Academic credentials</w:t>
            </w:r>
          </w:p>
          <w:p w:rsidR="001E7360" w:rsidRPr="00D138D5" w:rsidRDefault="001E7360" w:rsidP="00E2230B">
            <w:pPr>
              <w:autoSpaceDE w:val="0"/>
              <w:autoSpaceDN w:val="0"/>
              <w:adjustRightInd w:val="0"/>
              <w:spacing w:line="240" w:lineRule="auto"/>
              <w:jc w:val="both"/>
              <w:rPr>
                <w:rFonts w:ascii="Arial" w:hAnsi="Arial" w:cs="Arial"/>
                <w:b/>
                <w:bCs/>
                <w:sz w:val="24"/>
                <w:szCs w:val="24"/>
                <w:u w:val="single"/>
              </w:rPr>
            </w:pPr>
          </w:p>
        </w:tc>
        <w:tc>
          <w:tcPr>
            <w:tcW w:w="9214" w:type="dxa"/>
            <w:gridSpan w:val="8"/>
          </w:tcPr>
          <w:p w:rsidR="001E7360" w:rsidRPr="00D138D5" w:rsidRDefault="001E7360" w:rsidP="00E2230B">
            <w:pPr>
              <w:autoSpaceDE w:val="0"/>
              <w:autoSpaceDN w:val="0"/>
              <w:adjustRightInd w:val="0"/>
              <w:spacing w:line="240" w:lineRule="auto"/>
              <w:jc w:val="both"/>
              <w:rPr>
                <w:rFonts w:ascii="Arial" w:hAnsi="Arial" w:cs="Arial"/>
                <w:b/>
                <w:bCs/>
                <w:sz w:val="24"/>
                <w:szCs w:val="24"/>
                <w:u w:val="single"/>
              </w:rPr>
            </w:pPr>
          </w:p>
          <w:p w:rsidR="001E7360" w:rsidRPr="00D138D5" w:rsidRDefault="001E7360" w:rsidP="00E2230B">
            <w:pPr>
              <w:autoSpaceDE w:val="0"/>
              <w:autoSpaceDN w:val="0"/>
              <w:adjustRightInd w:val="0"/>
              <w:spacing w:line="240" w:lineRule="auto"/>
              <w:jc w:val="both"/>
              <w:rPr>
                <w:rFonts w:ascii="Arial" w:hAnsi="Arial" w:cs="Arial"/>
                <w:b/>
                <w:bCs/>
                <w:color w:val="000000"/>
                <w:sz w:val="24"/>
                <w:szCs w:val="24"/>
                <w:u w:val="single"/>
              </w:rPr>
            </w:pPr>
          </w:p>
        </w:tc>
      </w:tr>
      <w:tr w:rsidR="001E7360" w:rsidRPr="00D138D5" w:rsidTr="00D8766F">
        <w:tblPrEx>
          <w:tblBorders>
            <w:top w:val="nil"/>
            <w:left w:val="nil"/>
            <w:bottom w:val="nil"/>
            <w:right w:val="nil"/>
          </w:tblBorders>
          <w:tblLook w:val="0000" w:firstRow="0" w:lastRow="0" w:firstColumn="0" w:lastColumn="0" w:noHBand="0" w:noVBand="0"/>
        </w:tblPrEx>
        <w:trPr>
          <w:gridAfter w:val="3"/>
          <w:wAfter w:w="5812" w:type="dxa"/>
          <w:trHeight w:val="1279"/>
        </w:trPr>
        <w:tc>
          <w:tcPr>
            <w:tcW w:w="2093" w:type="dxa"/>
            <w:tcBorders>
              <w:top w:val="single" w:sz="4" w:space="0" w:color="auto"/>
              <w:left w:val="single" w:sz="4" w:space="0" w:color="auto"/>
              <w:bottom w:val="single" w:sz="4" w:space="0" w:color="auto"/>
              <w:right w:val="single" w:sz="4" w:space="0" w:color="auto"/>
            </w:tcBorders>
            <w:shd w:val="clear" w:color="auto" w:fill="D9D9D9"/>
          </w:tcPr>
          <w:p w:rsidR="001E7360" w:rsidRPr="00D138D5" w:rsidRDefault="001E7360" w:rsidP="00E2230B">
            <w:pPr>
              <w:pStyle w:val="Default"/>
              <w:shd w:val="clear" w:color="auto" w:fill="D9D9D9"/>
              <w:rPr>
                <w:rFonts w:ascii="Arial" w:hAnsi="Arial" w:cs="Arial"/>
                <w:b/>
                <w:bCs/>
                <w:u w:val="single"/>
              </w:rPr>
            </w:pPr>
            <w:r w:rsidRPr="00D138D5">
              <w:rPr>
                <w:rFonts w:ascii="Arial" w:hAnsi="Arial" w:cs="Arial"/>
                <w:b/>
                <w:bCs/>
                <w:u w:val="single"/>
              </w:rPr>
              <w:t>College Name</w:t>
            </w:r>
          </w:p>
          <w:p w:rsidR="001E7360" w:rsidRPr="00D138D5" w:rsidRDefault="001E7360" w:rsidP="00E2230B">
            <w:pPr>
              <w:pStyle w:val="Default"/>
              <w:shd w:val="clear" w:color="auto" w:fill="D9D9D9"/>
              <w:rPr>
                <w:rFonts w:ascii="Arial" w:hAnsi="Arial" w:cs="Arial"/>
                <w:bCs/>
              </w:rPr>
            </w:pPr>
            <w:r w:rsidRPr="00D138D5">
              <w:rPr>
                <w:rFonts w:ascii="Arial" w:hAnsi="Arial" w:cs="Arial"/>
              </w:rPr>
              <w:t>IBS (ICFAI Business School) Bhubaneswar</w:t>
            </w:r>
          </w:p>
        </w:tc>
        <w:tc>
          <w:tcPr>
            <w:tcW w:w="4853" w:type="dxa"/>
            <w:gridSpan w:val="3"/>
            <w:tcBorders>
              <w:top w:val="single" w:sz="4" w:space="0" w:color="auto"/>
              <w:left w:val="single" w:sz="4" w:space="0" w:color="auto"/>
              <w:bottom w:val="single" w:sz="4" w:space="0" w:color="auto"/>
              <w:right w:val="single" w:sz="4" w:space="0" w:color="auto"/>
            </w:tcBorders>
          </w:tcPr>
          <w:p w:rsidR="001E7360" w:rsidRPr="00D138D5" w:rsidRDefault="001E7360" w:rsidP="00E2230B">
            <w:pPr>
              <w:autoSpaceDE w:val="0"/>
              <w:autoSpaceDN w:val="0"/>
              <w:adjustRightInd w:val="0"/>
              <w:spacing w:line="240" w:lineRule="auto"/>
              <w:jc w:val="center"/>
              <w:rPr>
                <w:rFonts w:ascii="Arial" w:hAnsi="Arial" w:cs="Arial"/>
                <w:color w:val="000000"/>
                <w:sz w:val="24"/>
                <w:szCs w:val="24"/>
              </w:rPr>
            </w:pPr>
          </w:p>
          <w:p w:rsidR="001E7360" w:rsidRPr="00D138D5" w:rsidRDefault="001E7360" w:rsidP="00E2230B">
            <w:pPr>
              <w:autoSpaceDE w:val="0"/>
              <w:autoSpaceDN w:val="0"/>
              <w:adjustRightInd w:val="0"/>
              <w:spacing w:line="240" w:lineRule="auto"/>
              <w:jc w:val="center"/>
              <w:rPr>
                <w:rFonts w:ascii="Arial" w:hAnsi="Arial" w:cs="Arial"/>
                <w:color w:val="000000"/>
                <w:sz w:val="24"/>
                <w:szCs w:val="24"/>
              </w:rPr>
            </w:pPr>
            <w:r w:rsidRPr="00D138D5">
              <w:rPr>
                <w:rFonts w:ascii="Arial" w:hAnsi="Arial" w:cs="Arial"/>
                <w:color w:val="000000"/>
                <w:sz w:val="24"/>
                <w:szCs w:val="24"/>
              </w:rPr>
              <w:t>MBA in Marketing and Finance</w:t>
            </w:r>
          </w:p>
          <w:p w:rsidR="001E7360" w:rsidRPr="00D138D5" w:rsidRDefault="001E7360" w:rsidP="00E2230B">
            <w:pPr>
              <w:autoSpaceDE w:val="0"/>
              <w:autoSpaceDN w:val="0"/>
              <w:adjustRightInd w:val="0"/>
              <w:spacing w:line="240" w:lineRule="auto"/>
              <w:jc w:val="center"/>
              <w:rPr>
                <w:rFonts w:ascii="Arial" w:hAnsi="Arial" w:cs="Arial"/>
                <w:color w:val="000000"/>
                <w:sz w:val="24"/>
                <w:szCs w:val="24"/>
              </w:rPr>
            </w:pPr>
            <w:r w:rsidRPr="00D138D5">
              <w:rPr>
                <w:rFonts w:ascii="Arial" w:hAnsi="Arial" w:cs="Arial"/>
                <w:color w:val="000000"/>
                <w:sz w:val="24"/>
                <w:szCs w:val="24"/>
              </w:rPr>
              <w:t>[Pass with 1</w:t>
            </w:r>
            <w:r w:rsidRPr="00D138D5">
              <w:rPr>
                <w:rFonts w:ascii="Arial" w:hAnsi="Arial" w:cs="Arial"/>
                <w:color w:val="000000"/>
                <w:sz w:val="24"/>
                <w:szCs w:val="24"/>
                <w:vertAlign w:val="superscript"/>
              </w:rPr>
              <w:t>st</w:t>
            </w:r>
            <w:r w:rsidRPr="00D138D5">
              <w:rPr>
                <w:rFonts w:ascii="Arial" w:hAnsi="Arial" w:cs="Arial"/>
                <w:color w:val="000000"/>
                <w:sz w:val="24"/>
                <w:szCs w:val="24"/>
              </w:rPr>
              <w:t xml:space="preserve"> DIV]</w:t>
            </w:r>
          </w:p>
        </w:tc>
        <w:tc>
          <w:tcPr>
            <w:tcW w:w="3402" w:type="dxa"/>
            <w:gridSpan w:val="5"/>
            <w:tcBorders>
              <w:top w:val="single" w:sz="4" w:space="0" w:color="auto"/>
              <w:left w:val="single" w:sz="4" w:space="0" w:color="auto"/>
              <w:bottom w:val="single" w:sz="4" w:space="0" w:color="auto"/>
              <w:right w:val="single" w:sz="4" w:space="0" w:color="auto"/>
            </w:tcBorders>
            <w:shd w:val="clear" w:color="auto" w:fill="D9D9D9"/>
          </w:tcPr>
          <w:p w:rsidR="001E7360" w:rsidRDefault="001E7360" w:rsidP="00E2230B">
            <w:pPr>
              <w:autoSpaceDE w:val="0"/>
              <w:autoSpaceDN w:val="0"/>
              <w:adjustRightInd w:val="0"/>
              <w:spacing w:line="240" w:lineRule="auto"/>
              <w:jc w:val="center"/>
              <w:rPr>
                <w:rFonts w:ascii="Arial" w:hAnsi="Arial" w:cs="Arial"/>
                <w:b/>
                <w:color w:val="000000"/>
                <w:sz w:val="20"/>
                <w:szCs w:val="20"/>
              </w:rPr>
            </w:pPr>
          </w:p>
          <w:p w:rsidR="001E7360" w:rsidRPr="00D138D5" w:rsidRDefault="001E7360" w:rsidP="00E2230B">
            <w:pPr>
              <w:autoSpaceDE w:val="0"/>
              <w:autoSpaceDN w:val="0"/>
              <w:adjustRightInd w:val="0"/>
              <w:spacing w:line="240" w:lineRule="auto"/>
              <w:jc w:val="center"/>
              <w:rPr>
                <w:rFonts w:ascii="Arial" w:hAnsi="Arial" w:cs="Arial"/>
                <w:b/>
                <w:color w:val="000000"/>
                <w:sz w:val="20"/>
                <w:szCs w:val="20"/>
              </w:rPr>
            </w:pPr>
            <w:r w:rsidRPr="00D138D5">
              <w:rPr>
                <w:rFonts w:ascii="Arial" w:hAnsi="Arial" w:cs="Arial"/>
                <w:b/>
                <w:color w:val="000000"/>
                <w:sz w:val="20"/>
                <w:szCs w:val="20"/>
              </w:rPr>
              <w:t>ICFAI University</w:t>
            </w:r>
          </w:p>
          <w:p w:rsidR="001E7360" w:rsidRPr="00D138D5" w:rsidRDefault="001E7360" w:rsidP="00E2230B">
            <w:pPr>
              <w:autoSpaceDE w:val="0"/>
              <w:autoSpaceDN w:val="0"/>
              <w:adjustRightInd w:val="0"/>
              <w:spacing w:line="240" w:lineRule="auto"/>
              <w:rPr>
                <w:rFonts w:ascii="Arial" w:hAnsi="Arial" w:cs="Arial"/>
                <w:color w:val="000000"/>
                <w:sz w:val="20"/>
                <w:szCs w:val="20"/>
              </w:rPr>
            </w:pPr>
          </w:p>
          <w:p w:rsidR="001E7360" w:rsidRPr="00D138D5" w:rsidRDefault="001E7360" w:rsidP="001E7360">
            <w:pPr>
              <w:pStyle w:val="ListParagraph"/>
              <w:numPr>
                <w:ilvl w:val="0"/>
                <w:numId w:val="1"/>
              </w:numPr>
              <w:autoSpaceDE w:val="0"/>
              <w:autoSpaceDN w:val="0"/>
              <w:adjustRightInd w:val="0"/>
              <w:spacing w:line="240" w:lineRule="auto"/>
              <w:rPr>
                <w:rFonts w:ascii="Arial" w:hAnsi="Arial" w:cs="Arial"/>
                <w:color w:val="000000"/>
                <w:sz w:val="24"/>
                <w:szCs w:val="24"/>
              </w:rPr>
            </w:pPr>
            <w:r w:rsidRPr="00D138D5">
              <w:rPr>
                <w:rFonts w:ascii="Arial" w:hAnsi="Arial" w:cs="Arial"/>
                <w:b/>
                <w:bCs/>
                <w:sz w:val="24"/>
                <w:szCs w:val="24"/>
              </w:rPr>
              <w:t>Start year   :</w:t>
            </w:r>
            <w:r w:rsidRPr="00D138D5">
              <w:rPr>
                <w:rFonts w:ascii="Arial" w:hAnsi="Arial" w:cs="Arial"/>
                <w:bCs/>
                <w:sz w:val="24"/>
                <w:szCs w:val="24"/>
              </w:rPr>
              <w:t xml:space="preserve"> 2006</w:t>
            </w:r>
          </w:p>
          <w:p w:rsidR="001E7360" w:rsidRPr="00D138D5" w:rsidRDefault="001E7360" w:rsidP="001E7360">
            <w:pPr>
              <w:pStyle w:val="Default"/>
              <w:numPr>
                <w:ilvl w:val="0"/>
                <w:numId w:val="1"/>
              </w:numPr>
              <w:shd w:val="clear" w:color="auto" w:fill="D9D9D9"/>
              <w:rPr>
                <w:rFonts w:ascii="Arial" w:hAnsi="Arial" w:cs="Arial"/>
                <w:b/>
                <w:bCs/>
                <w:u w:val="single"/>
              </w:rPr>
            </w:pPr>
            <w:r w:rsidRPr="00D138D5">
              <w:rPr>
                <w:rFonts w:ascii="Arial" w:hAnsi="Arial" w:cs="Arial"/>
                <w:b/>
                <w:bCs/>
              </w:rPr>
              <w:t>End Year    :</w:t>
            </w:r>
            <w:r w:rsidRPr="00D138D5">
              <w:rPr>
                <w:rFonts w:ascii="Arial" w:hAnsi="Arial" w:cs="Arial"/>
                <w:bCs/>
              </w:rPr>
              <w:t xml:space="preserve"> 2008</w:t>
            </w:r>
          </w:p>
        </w:tc>
      </w:tr>
      <w:tr w:rsidR="001E7360" w:rsidRPr="00D138D5" w:rsidTr="00D8766F">
        <w:tblPrEx>
          <w:tblBorders>
            <w:top w:val="nil"/>
            <w:left w:val="nil"/>
            <w:bottom w:val="nil"/>
            <w:right w:val="nil"/>
          </w:tblBorders>
          <w:tblLook w:val="0000" w:firstRow="0" w:lastRow="0" w:firstColumn="0" w:lastColumn="0" w:noHBand="0" w:noVBand="0"/>
        </w:tblPrEx>
        <w:trPr>
          <w:gridAfter w:val="3"/>
          <w:wAfter w:w="5812" w:type="dxa"/>
          <w:trHeight w:val="77"/>
        </w:trPr>
        <w:tc>
          <w:tcPr>
            <w:tcW w:w="2093" w:type="dxa"/>
            <w:tcBorders>
              <w:top w:val="single" w:sz="4" w:space="0" w:color="auto"/>
              <w:left w:val="single" w:sz="4" w:space="0" w:color="auto"/>
              <w:bottom w:val="single" w:sz="4" w:space="0" w:color="auto"/>
              <w:right w:val="single" w:sz="4" w:space="0" w:color="auto"/>
            </w:tcBorders>
            <w:shd w:val="clear" w:color="auto" w:fill="D9D9D9"/>
          </w:tcPr>
          <w:p w:rsidR="001E7360" w:rsidRPr="00D138D5" w:rsidRDefault="001E7360" w:rsidP="00E2230B">
            <w:pPr>
              <w:pStyle w:val="Default"/>
              <w:shd w:val="clear" w:color="auto" w:fill="D9D9D9"/>
              <w:rPr>
                <w:rFonts w:ascii="Arial" w:hAnsi="Arial" w:cs="Arial"/>
                <w:b/>
                <w:bCs/>
                <w:sz w:val="2"/>
                <w:szCs w:val="2"/>
                <w:u w:val="single"/>
              </w:rPr>
            </w:pPr>
          </w:p>
        </w:tc>
        <w:tc>
          <w:tcPr>
            <w:tcW w:w="4853" w:type="dxa"/>
            <w:gridSpan w:val="3"/>
            <w:tcBorders>
              <w:top w:val="single" w:sz="4" w:space="0" w:color="auto"/>
              <w:left w:val="single" w:sz="4" w:space="0" w:color="auto"/>
              <w:bottom w:val="single" w:sz="4" w:space="0" w:color="auto"/>
              <w:right w:val="single" w:sz="4" w:space="0" w:color="auto"/>
            </w:tcBorders>
          </w:tcPr>
          <w:p w:rsidR="001E7360" w:rsidRPr="00D138D5" w:rsidRDefault="001E7360" w:rsidP="00E2230B">
            <w:pPr>
              <w:autoSpaceDE w:val="0"/>
              <w:autoSpaceDN w:val="0"/>
              <w:adjustRightInd w:val="0"/>
              <w:spacing w:line="240" w:lineRule="auto"/>
              <w:jc w:val="center"/>
              <w:rPr>
                <w:rFonts w:ascii="Arial" w:hAnsi="Arial" w:cs="Arial"/>
                <w:color w:val="000000"/>
                <w:sz w:val="2"/>
                <w:szCs w:val="2"/>
              </w:rPr>
            </w:pPr>
          </w:p>
        </w:tc>
        <w:tc>
          <w:tcPr>
            <w:tcW w:w="3402" w:type="dxa"/>
            <w:gridSpan w:val="5"/>
            <w:tcBorders>
              <w:top w:val="single" w:sz="4" w:space="0" w:color="auto"/>
              <w:left w:val="single" w:sz="4" w:space="0" w:color="auto"/>
              <w:bottom w:val="single" w:sz="4" w:space="0" w:color="auto"/>
              <w:right w:val="single" w:sz="4" w:space="0" w:color="auto"/>
            </w:tcBorders>
            <w:shd w:val="clear" w:color="auto" w:fill="D9D9D9"/>
          </w:tcPr>
          <w:p w:rsidR="001E7360" w:rsidRPr="00D138D5" w:rsidRDefault="001E7360" w:rsidP="00E2230B">
            <w:pPr>
              <w:autoSpaceDE w:val="0"/>
              <w:autoSpaceDN w:val="0"/>
              <w:adjustRightInd w:val="0"/>
              <w:spacing w:line="240" w:lineRule="auto"/>
              <w:rPr>
                <w:rFonts w:ascii="Arial" w:hAnsi="Arial" w:cs="Arial"/>
                <w:color w:val="000000"/>
                <w:sz w:val="2"/>
                <w:szCs w:val="2"/>
              </w:rPr>
            </w:pPr>
          </w:p>
        </w:tc>
      </w:tr>
      <w:tr w:rsidR="001E7360" w:rsidRPr="00D138D5" w:rsidTr="00D8766F">
        <w:tblPrEx>
          <w:tblBorders>
            <w:top w:val="nil"/>
            <w:left w:val="nil"/>
            <w:bottom w:val="nil"/>
            <w:right w:val="nil"/>
          </w:tblBorders>
          <w:tblLook w:val="0000" w:firstRow="0" w:lastRow="0" w:firstColumn="0" w:lastColumn="0" w:noHBand="0" w:noVBand="0"/>
        </w:tblPrEx>
        <w:trPr>
          <w:gridAfter w:val="3"/>
          <w:wAfter w:w="5812" w:type="dxa"/>
          <w:trHeight w:val="341"/>
        </w:trPr>
        <w:tc>
          <w:tcPr>
            <w:tcW w:w="2093" w:type="dxa"/>
            <w:tcBorders>
              <w:top w:val="single" w:sz="4" w:space="0" w:color="auto"/>
              <w:left w:val="single" w:sz="4" w:space="0" w:color="auto"/>
              <w:bottom w:val="single" w:sz="4" w:space="0" w:color="auto"/>
              <w:right w:val="single" w:sz="4" w:space="0" w:color="auto"/>
            </w:tcBorders>
            <w:shd w:val="clear" w:color="auto" w:fill="D9D9D9"/>
          </w:tcPr>
          <w:p w:rsidR="001E7360" w:rsidRPr="00D138D5" w:rsidRDefault="001E7360" w:rsidP="00E2230B">
            <w:pPr>
              <w:pStyle w:val="Default"/>
              <w:shd w:val="clear" w:color="auto" w:fill="D9D9D9"/>
              <w:rPr>
                <w:rFonts w:ascii="Arial" w:hAnsi="Arial" w:cs="Arial"/>
                <w:b/>
                <w:bCs/>
                <w:u w:val="single"/>
              </w:rPr>
            </w:pPr>
          </w:p>
          <w:p w:rsidR="001E7360" w:rsidRPr="00D138D5" w:rsidRDefault="001E7360" w:rsidP="00E2230B">
            <w:pPr>
              <w:pStyle w:val="Default"/>
              <w:shd w:val="clear" w:color="auto" w:fill="D9D9D9"/>
              <w:rPr>
                <w:rFonts w:ascii="Arial" w:hAnsi="Arial" w:cs="Arial"/>
                <w:b/>
                <w:bCs/>
                <w:u w:val="single"/>
              </w:rPr>
            </w:pPr>
            <w:r w:rsidRPr="00D138D5">
              <w:rPr>
                <w:rFonts w:ascii="Arial" w:hAnsi="Arial" w:cs="Arial"/>
                <w:b/>
                <w:bCs/>
                <w:u w:val="single"/>
              </w:rPr>
              <w:t>College Name</w:t>
            </w:r>
          </w:p>
          <w:p w:rsidR="001E7360" w:rsidRPr="00D138D5" w:rsidRDefault="001E7360" w:rsidP="00E2230B">
            <w:pPr>
              <w:pStyle w:val="Default"/>
              <w:shd w:val="clear" w:color="auto" w:fill="D9D9D9"/>
              <w:rPr>
                <w:rFonts w:ascii="Arial" w:hAnsi="Arial" w:cs="Arial"/>
                <w:bCs/>
              </w:rPr>
            </w:pPr>
            <w:r w:rsidRPr="00D138D5">
              <w:rPr>
                <w:rFonts w:ascii="Arial" w:hAnsi="Arial" w:cs="Arial"/>
              </w:rPr>
              <w:t>Jamshedpur Cooperative College</w:t>
            </w:r>
          </w:p>
        </w:tc>
        <w:tc>
          <w:tcPr>
            <w:tcW w:w="4853" w:type="dxa"/>
            <w:gridSpan w:val="3"/>
            <w:tcBorders>
              <w:top w:val="single" w:sz="4" w:space="0" w:color="auto"/>
              <w:left w:val="single" w:sz="4" w:space="0" w:color="auto"/>
              <w:bottom w:val="single" w:sz="4" w:space="0" w:color="auto"/>
              <w:right w:val="single" w:sz="4" w:space="0" w:color="auto"/>
            </w:tcBorders>
          </w:tcPr>
          <w:p w:rsidR="001E7360" w:rsidRPr="00D138D5" w:rsidRDefault="001E7360" w:rsidP="00E2230B">
            <w:pPr>
              <w:autoSpaceDE w:val="0"/>
              <w:autoSpaceDN w:val="0"/>
              <w:adjustRightInd w:val="0"/>
              <w:spacing w:line="240" w:lineRule="auto"/>
              <w:jc w:val="center"/>
              <w:rPr>
                <w:rFonts w:ascii="Arial" w:hAnsi="Arial" w:cs="Arial"/>
                <w:color w:val="000000"/>
                <w:sz w:val="24"/>
                <w:szCs w:val="24"/>
              </w:rPr>
            </w:pPr>
          </w:p>
          <w:p w:rsidR="001E7360" w:rsidRPr="00D138D5" w:rsidRDefault="001E7360" w:rsidP="00E2230B">
            <w:pPr>
              <w:pStyle w:val="NoSpacing"/>
              <w:jc w:val="center"/>
              <w:rPr>
                <w:rFonts w:ascii="Arial" w:hAnsi="Arial" w:cs="Arial"/>
                <w:sz w:val="24"/>
                <w:szCs w:val="24"/>
                <w:shd w:val="clear" w:color="auto" w:fill="FFFFFF"/>
              </w:rPr>
            </w:pPr>
            <w:r w:rsidRPr="00D138D5">
              <w:rPr>
                <w:rFonts w:ascii="Arial" w:hAnsi="Arial" w:cs="Arial"/>
                <w:sz w:val="24"/>
                <w:szCs w:val="24"/>
                <w:shd w:val="clear" w:color="auto" w:fill="FFFFFF"/>
              </w:rPr>
              <w:t>Bachelor of Commerce</w:t>
            </w:r>
            <w:r w:rsidRPr="00D138D5">
              <w:rPr>
                <w:rStyle w:val="apple-converted-space"/>
                <w:rFonts w:ascii="Arial" w:hAnsi="Arial" w:cs="Arial"/>
                <w:color w:val="222222"/>
                <w:sz w:val="24"/>
                <w:szCs w:val="24"/>
                <w:shd w:val="clear" w:color="auto" w:fill="FFFFFF"/>
              </w:rPr>
              <w:t> </w:t>
            </w:r>
            <w:r w:rsidRPr="00D138D5">
              <w:rPr>
                <w:rFonts w:ascii="Arial" w:hAnsi="Arial" w:cs="Arial"/>
                <w:sz w:val="24"/>
                <w:szCs w:val="24"/>
                <w:shd w:val="clear" w:color="auto" w:fill="FFFFFF"/>
              </w:rPr>
              <w:t>(B.Com)</w:t>
            </w:r>
          </w:p>
          <w:p w:rsidR="001E7360" w:rsidRPr="00D138D5" w:rsidRDefault="001E7360" w:rsidP="00E2230B">
            <w:pPr>
              <w:pStyle w:val="NoSpacing"/>
              <w:jc w:val="center"/>
            </w:pPr>
            <w:r w:rsidRPr="00D138D5">
              <w:rPr>
                <w:rFonts w:ascii="Arial" w:hAnsi="Arial" w:cs="Arial"/>
                <w:color w:val="000000"/>
                <w:sz w:val="24"/>
                <w:szCs w:val="24"/>
              </w:rPr>
              <w:t>[Pass with 1</w:t>
            </w:r>
            <w:r w:rsidRPr="00D138D5">
              <w:rPr>
                <w:rFonts w:ascii="Arial" w:hAnsi="Arial" w:cs="Arial"/>
                <w:color w:val="000000"/>
                <w:sz w:val="24"/>
                <w:szCs w:val="24"/>
                <w:vertAlign w:val="superscript"/>
              </w:rPr>
              <w:t>st</w:t>
            </w:r>
            <w:r w:rsidRPr="00D138D5">
              <w:rPr>
                <w:rFonts w:ascii="Arial" w:hAnsi="Arial" w:cs="Arial"/>
                <w:color w:val="000000"/>
                <w:sz w:val="24"/>
                <w:szCs w:val="24"/>
              </w:rPr>
              <w:t xml:space="preserve"> DIV]</w:t>
            </w:r>
          </w:p>
        </w:tc>
        <w:tc>
          <w:tcPr>
            <w:tcW w:w="3402" w:type="dxa"/>
            <w:gridSpan w:val="5"/>
            <w:tcBorders>
              <w:top w:val="single" w:sz="4" w:space="0" w:color="auto"/>
              <w:left w:val="single" w:sz="4" w:space="0" w:color="auto"/>
              <w:bottom w:val="single" w:sz="4" w:space="0" w:color="auto"/>
              <w:right w:val="single" w:sz="4" w:space="0" w:color="auto"/>
            </w:tcBorders>
            <w:shd w:val="clear" w:color="auto" w:fill="D9D9D9"/>
          </w:tcPr>
          <w:p w:rsidR="001E7360" w:rsidRPr="00D138D5" w:rsidRDefault="001E7360" w:rsidP="00E2230B">
            <w:pPr>
              <w:autoSpaceDE w:val="0"/>
              <w:autoSpaceDN w:val="0"/>
              <w:adjustRightInd w:val="0"/>
              <w:spacing w:line="240" w:lineRule="auto"/>
              <w:jc w:val="center"/>
              <w:rPr>
                <w:rFonts w:ascii="Arial" w:hAnsi="Arial" w:cs="Arial"/>
                <w:b/>
                <w:sz w:val="20"/>
                <w:szCs w:val="20"/>
              </w:rPr>
            </w:pPr>
          </w:p>
          <w:p w:rsidR="001E7360" w:rsidRPr="00D138D5" w:rsidRDefault="001E7360" w:rsidP="00E2230B">
            <w:pPr>
              <w:autoSpaceDE w:val="0"/>
              <w:autoSpaceDN w:val="0"/>
              <w:adjustRightInd w:val="0"/>
              <w:spacing w:line="240" w:lineRule="auto"/>
              <w:jc w:val="center"/>
              <w:rPr>
                <w:rFonts w:ascii="Arial" w:hAnsi="Arial" w:cs="Arial"/>
                <w:b/>
                <w:sz w:val="20"/>
                <w:szCs w:val="20"/>
              </w:rPr>
            </w:pPr>
            <w:r w:rsidRPr="00D138D5">
              <w:rPr>
                <w:rFonts w:ascii="Arial" w:hAnsi="Arial" w:cs="Arial"/>
                <w:b/>
                <w:sz w:val="20"/>
                <w:szCs w:val="20"/>
              </w:rPr>
              <w:t>Ranchi University</w:t>
            </w:r>
          </w:p>
          <w:p w:rsidR="001E7360" w:rsidRPr="00D138D5" w:rsidRDefault="001E7360" w:rsidP="00E2230B">
            <w:pPr>
              <w:autoSpaceDE w:val="0"/>
              <w:autoSpaceDN w:val="0"/>
              <w:adjustRightInd w:val="0"/>
              <w:spacing w:line="240" w:lineRule="auto"/>
              <w:jc w:val="center"/>
              <w:rPr>
                <w:rFonts w:ascii="Arial" w:hAnsi="Arial" w:cs="Arial"/>
                <w:color w:val="000000"/>
                <w:sz w:val="24"/>
                <w:szCs w:val="24"/>
              </w:rPr>
            </w:pPr>
          </w:p>
          <w:p w:rsidR="001E7360" w:rsidRPr="00D138D5" w:rsidRDefault="001E7360" w:rsidP="001E7360">
            <w:pPr>
              <w:pStyle w:val="ListParagraph"/>
              <w:numPr>
                <w:ilvl w:val="0"/>
                <w:numId w:val="1"/>
              </w:numPr>
              <w:autoSpaceDE w:val="0"/>
              <w:autoSpaceDN w:val="0"/>
              <w:adjustRightInd w:val="0"/>
              <w:spacing w:line="240" w:lineRule="auto"/>
              <w:rPr>
                <w:rFonts w:ascii="Arial" w:hAnsi="Arial" w:cs="Arial"/>
                <w:color w:val="000000"/>
                <w:sz w:val="24"/>
                <w:szCs w:val="24"/>
              </w:rPr>
            </w:pPr>
            <w:r w:rsidRPr="00D138D5">
              <w:rPr>
                <w:rFonts w:ascii="Arial" w:hAnsi="Arial" w:cs="Arial"/>
                <w:b/>
                <w:bCs/>
                <w:sz w:val="24"/>
                <w:szCs w:val="24"/>
              </w:rPr>
              <w:t>Start year   :</w:t>
            </w:r>
            <w:r w:rsidRPr="00D138D5">
              <w:rPr>
                <w:rFonts w:ascii="Arial" w:hAnsi="Arial" w:cs="Arial"/>
                <w:bCs/>
                <w:sz w:val="24"/>
                <w:szCs w:val="24"/>
              </w:rPr>
              <w:t xml:space="preserve"> 1998</w:t>
            </w:r>
          </w:p>
          <w:p w:rsidR="001E7360" w:rsidRPr="00D138D5" w:rsidRDefault="001E7360" w:rsidP="001E7360">
            <w:pPr>
              <w:pStyle w:val="Default"/>
              <w:numPr>
                <w:ilvl w:val="0"/>
                <w:numId w:val="1"/>
              </w:numPr>
              <w:shd w:val="clear" w:color="auto" w:fill="D9D9D9"/>
              <w:rPr>
                <w:rFonts w:ascii="Arial" w:hAnsi="Arial" w:cs="Arial"/>
                <w:b/>
                <w:bCs/>
                <w:u w:val="single"/>
              </w:rPr>
            </w:pPr>
            <w:r w:rsidRPr="00D138D5">
              <w:rPr>
                <w:rFonts w:ascii="Arial" w:hAnsi="Arial" w:cs="Arial"/>
                <w:b/>
                <w:bCs/>
              </w:rPr>
              <w:t>End Year    :</w:t>
            </w:r>
            <w:r w:rsidRPr="00D138D5">
              <w:rPr>
                <w:rFonts w:ascii="Arial" w:hAnsi="Arial" w:cs="Arial"/>
                <w:bCs/>
              </w:rPr>
              <w:t xml:space="preserve"> 2001</w:t>
            </w:r>
          </w:p>
        </w:tc>
      </w:tr>
      <w:tr w:rsidR="001E7360" w:rsidRPr="00D138D5" w:rsidTr="00D8766F">
        <w:tblPrEx>
          <w:tblLook w:val="0000" w:firstRow="0" w:lastRow="0" w:firstColumn="0" w:lastColumn="0" w:noHBand="0" w:noVBand="0"/>
        </w:tblPrEx>
        <w:trPr>
          <w:gridAfter w:val="1"/>
          <w:wAfter w:w="5771" w:type="dxa"/>
          <w:trHeight w:val="19"/>
        </w:trPr>
        <w:tc>
          <w:tcPr>
            <w:tcW w:w="10389" w:type="dxa"/>
            <w:gridSpan w:val="11"/>
          </w:tcPr>
          <w:p w:rsidR="001E7360" w:rsidRPr="00D138D5" w:rsidRDefault="001E7360" w:rsidP="00E2230B">
            <w:pPr>
              <w:autoSpaceDE w:val="0"/>
              <w:autoSpaceDN w:val="0"/>
              <w:adjustRightInd w:val="0"/>
              <w:spacing w:line="240" w:lineRule="auto"/>
              <w:rPr>
                <w:rFonts w:ascii="Copperplate Gothic Bold" w:hAnsi="Copperplate Gothic Bold" w:cs="Arial"/>
                <w:bCs/>
                <w:sz w:val="28"/>
                <w:szCs w:val="24"/>
                <w:u w:val="single"/>
              </w:rPr>
            </w:pPr>
            <w:r w:rsidRPr="00D138D5">
              <w:rPr>
                <w:rFonts w:ascii="Copperplate Gothic Bold" w:hAnsi="Copperplate Gothic Bold" w:cs="Arial"/>
                <w:bCs/>
                <w:sz w:val="28"/>
                <w:szCs w:val="24"/>
                <w:u w:val="single"/>
              </w:rPr>
              <w:t>Academic Projects</w:t>
            </w:r>
          </w:p>
          <w:p w:rsidR="001E7360" w:rsidRPr="00D138D5" w:rsidRDefault="001E7360" w:rsidP="00E2230B">
            <w:pPr>
              <w:pStyle w:val="NoSpacing"/>
            </w:pP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E2230B">
            <w:pPr>
              <w:pStyle w:val="Default"/>
              <w:rPr>
                <w:rFonts w:ascii="Arial" w:hAnsi="Arial" w:cs="Arial"/>
                <w:b/>
                <w:bCs/>
                <w:u w:val="single"/>
              </w:rPr>
            </w:pPr>
            <w:r w:rsidRPr="00D138D5">
              <w:rPr>
                <w:rFonts w:ascii="Arial" w:hAnsi="Arial" w:cs="Arial"/>
                <w:b/>
                <w:bCs/>
                <w:u w:val="single"/>
              </w:rPr>
              <w:lastRenderedPageBreak/>
              <w:t>Organisation:</w:t>
            </w:r>
          </w:p>
          <w:p w:rsidR="001E7360" w:rsidRPr="00D138D5" w:rsidRDefault="001E7360" w:rsidP="00E2230B">
            <w:pPr>
              <w:pStyle w:val="Default"/>
              <w:rPr>
                <w:rFonts w:ascii="Arial" w:hAnsi="Arial" w:cs="Arial"/>
                <w:bCs/>
              </w:rPr>
            </w:pPr>
            <w:r w:rsidRPr="00D138D5">
              <w:rPr>
                <w:rFonts w:ascii="Arial" w:hAnsi="Arial" w:cs="Arial"/>
              </w:rPr>
              <w:t>ICFAI Business School, Bhubaneswar</w:t>
            </w:r>
          </w:p>
        </w:tc>
        <w:tc>
          <w:tcPr>
            <w:tcW w:w="8114" w:type="dxa"/>
            <w:gridSpan w:val="8"/>
            <w:shd w:val="clear" w:color="auto" w:fill="FFFFFF"/>
          </w:tcPr>
          <w:p w:rsidR="001E7360" w:rsidRPr="00D138D5" w:rsidRDefault="001E7360" w:rsidP="00E2230B">
            <w:pPr>
              <w:jc w:val="both"/>
              <w:rPr>
                <w:rFonts w:ascii="Arial" w:hAnsi="Arial" w:cs="Arial"/>
                <w:spacing w:val="-8"/>
                <w:sz w:val="24"/>
                <w:szCs w:val="24"/>
              </w:rPr>
            </w:pPr>
            <w:r w:rsidRPr="00D138D5">
              <w:rPr>
                <w:rFonts w:ascii="Arial" w:hAnsi="Arial" w:cs="Arial"/>
                <w:b/>
                <w:sz w:val="24"/>
                <w:szCs w:val="24"/>
              </w:rPr>
              <w:t>Project Name</w:t>
            </w:r>
            <w:r w:rsidRPr="00D138D5">
              <w:rPr>
                <w:rFonts w:ascii="Arial" w:hAnsi="Arial" w:cs="Arial"/>
                <w:sz w:val="24"/>
                <w:szCs w:val="24"/>
              </w:rPr>
              <w:t>:  A Survey on “Entertainment preferences of Executives in Bhubaneswar”</w:t>
            </w:r>
            <w:r w:rsidR="00110941" w:rsidRPr="00D138D5">
              <w:rPr>
                <w:rFonts w:ascii="Arial" w:hAnsi="Arial" w:cs="Arial"/>
                <w:sz w:val="24"/>
                <w:szCs w:val="24"/>
              </w:rPr>
              <w:t>:</w:t>
            </w:r>
            <w:r w:rsidR="00110941" w:rsidRPr="00D138D5">
              <w:rPr>
                <w:rFonts w:ascii="Arial" w:hAnsi="Arial" w:cs="Arial"/>
                <w:spacing w:val="-8"/>
                <w:sz w:val="24"/>
                <w:szCs w:val="24"/>
              </w:rPr>
              <w:t xml:space="preserve"> The</w:t>
            </w:r>
            <w:r w:rsidRPr="00D138D5">
              <w:rPr>
                <w:rFonts w:ascii="Arial" w:hAnsi="Arial" w:cs="Arial"/>
                <w:spacing w:val="-8"/>
                <w:sz w:val="24"/>
                <w:szCs w:val="24"/>
              </w:rPr>
              <w:t xml:space="preserve"> aim of the project was to find the preferences of people in Bhubaneswar regarding entertainment. </w:t>
            </w: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FFFFFF"/>
          </w:tcPr>
          <w:p w:rsidR="001E7360" w:rsidRPr="00D138D5" w:rsidRDefault="001E7360" w:rsidP="00E2230B">
            <w:pPr>
              <w:pStyle w:val="Default"/>
              <w:rPr>
                <w:rFonts w:ascii="Arial" w:hAnsi="Arial" w:cs="Arial"/>
                <w:b/>
                <w:bCs/>
                <w:u w:val="single"/>
              </w:rPr>
            </w:pPr>
          </w:p>
        </w:tc>
        <w:tc>
          <w:tcPr>
            <w:tcW w:w="8114" w:type="dxa"/>
            <w:gridSpan w:val="8"/>
            <w:shd w:val="clear" w:color="auto" w:fill="FFFFFF"/>
          </w:tcPr>
          <w:p w:rsidR="001E7360" w:rsidRPr="00D138D5" w:rsidRDefault="001E7360" w:rsidP="00E2230B">
            <w:pPr>
              <w:jc w:val="both"/>
              <w:rPr>
                <w:rFonts w:ascii="Arial" w:hAnsi="Arial" w:cs="Arial"/>
                <w:b/>
                <w:sz w:val="24"/>
                <w:szCs w:val="24"/>
              </w:rPr>
            </w:pP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E2230B">
            <w:pPr>
              <w:pStyle w:val="Default"/>
              <w:rPr>
                <w:rFonts w:ascii="Arial" w:hAnsi="Arial" w:cs="Arial"/>
                <w:b/>
                <w:bCs/>
                <w:u w:val="single"/>
              </w:rPr>
            </w:pPr>
            <w:r w:rsidRPr="00D138D5">
              <w:rPr>
                <w:rFonts w:ascii="Arial" w:hAnsi="Arial" w:cs="Arial"/>
                <w:b/>
                <w:bCs/>
                <w:u w:val="single"/>
              </w:rPr>
              <w:t>Organisation:</w:t>
            </w:r>
          </w:p>
          <w:p w:rsidR="001E7360" w:rsidRPr="00D138D5" w:rsidRDefault="001E7360" w:rsidP="00E2230B">
            <w:pPr>
              <w:pStyle w:val="Default"/>
              <w:rPr>
                <w:rFonts w:ascii="Arial" w:hAnsi="Arial" w:cs="Arial"/>
                <w:b/>
                <w:bCs/>
                <w:u w:val="single"/>
              </w:rPr>
            </w:pPr>
            <w:r w:rsidRPr="00D138D5">
              <w:rPr>
                <w:rFonts w:ascii="Arial" w:hAnsi="Arial" w:cs="Arial"/>
                <w:sz w:val="20"/>
                <w:szCs w:val="20"/>
              </w:rPr>
              <w:t>ICICI Bank, Bhubaneswar</w:t>
            </w:r>
          </w:p>
        </w:tc>
        <w:tc>
          <w:tcPr>
            <w:tcW w:w="8114" w:type="dxa"/>
            <w:gridSpan w:val="8"/>
            <w:shd w:val="clear" w:color="auto" w:fill="FFFFFF"/>
          </w:tcPr>
          <w:p w:rsidR="001E7360" w:rsidRPr="00D138D5" w:rsidRDefault="001E7360" w:rsidP="00E2230B">
            <w:pPr>
              <w:jc w:val="both"/>
              <w:rPr>
                <w:rFonts w:ascii="Arial" w:hAnsi="Arial" w:cs="Arial"/>
                <w:sz w:val="24"/>
                <w:szCs w:val="24"/>
              </w:rPr>
            </w:pPr>
            <w:r w:rsidRPr="00D138D5">
              <w:rPr>
                <w:rFonts w:ascii="Arial" w:hAnsi="Arial" w:cs="Arial"/>
                <w:b/>
                <w:sz w:val="24"/>
                <w:szCs w:val="24"/>
              </w:rPr>
              <w:t>Project Name</w:t>
            </w:r>
            <w:r w:rsidRPr="00D138D5">
              <w:rPr>
                <w:rFonts w:ascii="Arial" w:hAnsi="Arial" w:cs="Arial"/>
                <w:sz w:val="24"/>
                <w:szCs w:val="24"/>
              </w:rPr>
              <w:t>: Analysis of customers perception” [Small Saving vis-à-vis “Unit Link Insurance Plan”] : The aim of the project was to analyse the market acceptability of Small saving and ULIPs</w:t>
            </w: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FFFFFF"/>
          </w:tcPr>
          <w:p w:rsidR="001E7360" w:rsidRPr="00D138D5" w:rsidRDefault="001E7360" w:rsidP="00E2230B">
            <w:pPr>
              <w:pStyle w:val="Default"/>
              <w:rPr>
                <w:rFonts w:ascii="Arial" w:hAnsi="Arial" w:cs="Arial"/>
                <w:b/>
                <w:bCs/>
                <w:u w:val="single"/>
              </w:rPr>
            </w:pPr>
          </w:p>
        </w:tc>
        <w:tc>
          <w:tcPr>
            <w:tcW w:w="8114" w:type="dxa"/>
            <w:gridSpan w:val="8"/>
            <w:shd w:val="clear" w:color="auto" w:fill="FFFFFF"/>
          </w:tcPr>
          <w:p w:rsidR="001E7360" w:rsidRPr="00D138D5" w:rsidRDefault="001E7360" w:rsidP="00E2230B">
            <w:pPr>
              <w:jc w:val="both"/>
              <w:rPr>
                <w:rFonts w:ascii="Arial" w:hAnsi="Arial" w:cs="Arial"/>
                <w:b/>
                <w:sz w:val="24"/>
                <w:szCs w:val="24"/>
              </w:rPr>
            </w:pP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E2230B">
            <w:pPr>
              <w:pStyle w:val="Default"/>
              <w:rPr>
                <w:rFonts w:ascii="Arial" w:hAnsi="Arial" w:cs="Arial"/>
                <w:b/>
                <w:bCs/>
                <w:u w:val="single"/>
              </w:rPr>
            </w:pPr>
            <w:r w:rsidRPr="00D138D5">
              <w:rPr>
                <w:rFonts w:ascii="Arial" w:hAnsi="Arial" w:cs="Arial"/>
                <w:b/>
                <w:bCs/>
                <w:u w:val="single"/>
              </w:rPr>
              <w:t>Organisation:</w:t>
            </w:r>
          </w:p>
          <w:p w:rsidR="001E7360" w:rsidRPr="00D138D5" w:rsidRDefault="001E7360" w:rsidP="00E2230B">
            <w:pPr>
              <w:pStyle w:val="Default"/>
              <w:rPr>
                <w:rFonts w:ascii="Arial" w:hAnsi="Arial" w:cs="Arial"/>
                <w:b/>
                <w:bCs/>
                <w:u w:val="single"/>
              </w:rPr>
            </w:pPr>
            <w:r w:rsidRPr="00D138D5">
              <w:rPr>
                <w:rFonts w:ascii="Arial" w:hAnsi="Arial" w:cs="Arial"/>
                <w:sz w:val="20"/>
                <w:szCs w:val="20"/>
              </w:rPr>
              <w:t>ICICI Bank, Bhubaneswar</w:t>
            </w:r>
          </w:p>
        </w:tc>
        <w:tc>
          <w:tcPr>
            <w:tcW w:w="8114" w:type="dxa"/>
            <w:gridSpan w:val="8"/>
            <w:shd w:val="clear" w:color="auto" w:fill="FFFFFF"/>
          </w:tcPr>
          <w:p w:rsidR="001E7360" w:rsidRPr="00D138D5" w:rsidRDefault="001E7360" w:rsidP="00E2230B">
            <w:pPr>
              <w:tabs>
                <w:tab w:val="left" w:pos="1080"/>
              </w:tabs>
              <w:jc w:val="both"/>
              <w:rPr>
                <w:rFonts w:ascii="Arial" w:hAnsi="Arial" w:cs="Arial"/>
                <w:spacing w:val="-8"/>
                <w:sz w:val="24"/>
                <w:szCs w:val="24"/>
              </w:rPr>
            </w:pPr>
            <w:r w:rsidRPr="00D138D5">
              <w:rPr>
                <w:rFonts w:ascii="Arial" w:hAnsi="Arial" w:cs="Arial"/>
                <w:b/>
                <w:spacing w:val="-8"/>
                <w:sz w:val="24"/>
                <w:szCs w:val="24"/>
              </w:rPr>
              <w:t>Project Details</w:t>
            </w:r>
            <w:r w:rsidRPr="00D138D5">
              <w:rPr>
                <w:rFonts w:ascii="Arial" w:hAnsi="Arial" w:cs="Arial"/>
                <w:spacing w:val="-8"/>
                <w:sz w:val="24"/>
                <w:szCs w:val="24"/>
              </w:rPr>
              <w:t xml:space="preserve">:  The aim of the project broadened an experience about Investment Banking and other services </w:t>
            </w:r>
            <w:r w:rsidR="00110941" w:rsidRPr="00D138D5">
              <w:rPr>
                <w:rFonts w:ascii="Arial" w:hAnsi="Arial" w:cs="Arial"/>
                <w:spacing w:val="-8"/>
                <w:sz w:val="24"/>
                <w:szCs w:val="24"/>
              </w:rPr>
              <w:t>operation pursued</w:t>
            </w:r>
            <w:r w:rsidRPr="00D138D5">
              <w:rPr>
                <w:rFonts w:ascii="Arial" w:hAnsi="Arial" w:cs="Arial"/>
                <w:spacing w:val="-8"/>
                <w:sz w:val="24"/>
                <w:szCs w:val="24"/>
              </w:rPr>
              <w:t xml:space="preserve"> a great experience about Investment Banking &amp; Services operation.</w:t>
            </w:r>
          </w:p>
        </w:tc>
      </w:tr>
      <w:tr w:rsidR="001E7360" w:rsidRPr="00D138D5" w:rsidTr="00D8766F">
        <w:tblPrEx>
          <w:tblLook w:val="0000" w:firstRow="0" w:lastRow="0" w:firstColumn="0" w:lastColumn="0" w:noHBand="0" w:noVBand="0"/>
        </w:tblPrEx>
        <w:trPr>
          <w:gridAfter w:val="6"/>
          <w:wAfter w:w="6558" w:type="dxa"/>
          <w:trHeight w:val="19"/>
        </w:trPr>
        <w:tc>
          <w:tcPr>
            <w:tcW w:w="9602" w:type="dxa"/>
            <w:gridSpan w:val="6"/>
          </w:tcPr>
          <w:p w:rsidR="001E7360" w:rsidRPr="00D138D5" w:rsidRDefault="001E7360" w:rsidP="00E2230B">
            <w:pPr>
              <w:autoSpaceDE w:val="0"/>
              <w:autoSpaceDN w:val="0"/>
              <w:adjustRightInd w:val="0"/>
              <w:spacing w:line="240" w:lineRule="auto"/>
              <w:rPr>
                <w:rFonts w:ascii="Arial" w:hAnsi="Arial" w:cs="Arial"/>
                <w:b/>
                <w:bCs/>
                <w:sz w:val="28"/>
                <w:szCs w:val="24"/>
                <w:u w:val="single"/>
              </w:rPr>
            </w:pPr>
          </w:p>
          <w:p w:rsidR="001E7360" w:rsidRPr="00D138D5" w:rsidRDefault="001E7360" w:rsidP="00E2230B">
            <w:pPr>
              <w:rPr>
                <w:rFonts w:ascii="Copperplate Gothic Bold" w:hAnsi="Copperplate Gothic Bold" w:cs="Arial"/>
                <w:bCs/>
                <w:sz w:val="24"/>
                <w:szCs w:val="24"/>
                <w:u w:val="single"/>
              </w:rPr>
            </w:pPr>
            <w:r w:rsidRPr="00D138D5">
              <w:rPr>
                <w:rFonts w:ascii="Copperplate Gothic Bold" w:hAnsi="Copperplate Gothic Bold" w:cs="Arial"/>
                <w:bCs/>
                <w:sz w:val="28"/>
                <w:szCs w:val="24"/>
                <w:u w:val="single"/>
              </w:rPr>
              <w:t>Additional Skills &amp; Certification</w:t>
            </w: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1E7360">
            <w:pPr>
              <w:pStyle w:val="Default"/>
              <w:rPr>
                <w:rFonts w:ascii="Arial" w:hAnsi="Arial" w:cs="Arial"/>
                <w:b/>
                <w:bCs/>
                <w:u w:val="single"/>
              </w:rPr>
            </w:pPr>
            <w:r w:rsidRPr="00D138D5">
              <w:rPr>
                <w:rFonts w:ascii="Arial" w:hAnsi="Arial" w:cs="Arial"/>
                <w:b/>
                <w:bCs/>
                <w:u w:val="single"/>
              </w:rPr>
              <w:t>Institute:</w:t>
            </w:r>
          </w:p>
          <w:p w:rsidR="001E7360" w:rsidRPr="00D138D5" w:rsidRDefault="00110941" w:rsidP="00E2230B">
            <w:pPr>
              <w:pStyle w:val="Default"/>
              <w:jc w:val="center"/>
              <w:rPr>
                <w:rFonts w:ascii="Arial" w:hAnsi="Arial" w:cs="Arial"/>
                <w:bCs/>
              </w:rPr>
            </w:pPr>
            <w:r>
              <w:rPr>
                <w:rFonts w:ascii="Arial" w:hAnsi="Arial" w:cs="Arial"/>
                <w:color w:val="313233"/>
                <w:shd w:val="clear" w:color="auto" w:fill="D9D9D9"/>
              </w:rPr>
              <w:t>SSI</w:t>
            </w:r>
            <w:r w:rsidR="001E7360" w:rsidRPr="00D138D5">
              <w:rPr>
                <w:rFonts w:ascii="Arial" w:hAnsi="Arial" w:cs="Arial"/>
                <w:color w:val="313233"/>
                <w:shd w:val="clear" w:color="auto" w:fill="D9D9D9"/>
              </w:rPr>
              <w:t xml:space="preserve"> IT Education</w:t>
            </w:r>
          </w:p>
        </w:tc>
        <w:tc>
          <w:tcPr>
            <w:tcW w:w="8114" w:type="dxa"/>
            <w:gridSpan w:val="8"/>
            <w:shd w:val="clear" w:color="auto" w:fill="FFFFFF"/>
          </w:tcPr>
          <w:p w:rsidR="001E7360" w:rsidRPr="00D138D5" w:rsidRDefault="001E7360" w:rsidP="001E7360">
            <w:pPr>
              <w:pStyle w:val="ListParagraph"/>
              <w:numPr>
                <w:ilvl w:val="0"/>
                <w:numId w:val="2"/>
              </w:numPr>
              <w:spacing w:after="200"/>
              <w:jc w:val="both"/>
              <w:rPr>
                <w:rFonts w:ascii="Arial" w:hAnsi="Arial" w:cs="Arial"/>
                <w:spacing w:val="-8"/>
                <w:sz w:val="24"/>
                <w:szCs w:val="24"/>
              </w:rPr>
            </w:pPr>
            <w:r w:rsidRPr="00D138D5">
              <w:rPr>
                <w:rFonts w:ascii="Arial" w:hAnsi="Arial" w:cs="Arial"/>
                <w:b/>
                <w:sz w:val="24"/>
                <w:szCs w:val="24"/>
              </w:rPr>
              <w:t>Course</w:t>
            </w:r>
            <w:r w:rsidRPr="00D138D5">
              <w:rPr>
                <w:rFonts w:ascii="Arial" w:hAnsi="Arial" w:cs="Arial"/>
                <w:sz w:val="24"/>
                <w:szCs w:val="24"/>
              </w:rPr>
              <w:t>: Honours Diploma in Internet Application</w:t>
            </w: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FFFFFF"/>
          </w:tcPr>
          <w:p w:rsidR="001E7360" w:rsidRPr="00D138D5" w:rsidRDefault="001E7360" w:rsidP="00E2230B">
            <w:pPr>
              <w:pStyle w:val="Default"/>
              <w:rPr>
                <w:rFonts w:ascii="Arial" w:hAnsi="Arial" w:cs="Arial"/>
                <w:b/>
                <w:bCs/>
                <w:u w:val="single"/>
              </w:rPr>
            </w:pPr>
          </w:p>
        </w:tc>
        <w:tc>
          <w:tcPr>
            <w:tcW w:w="8114" w:type="dxa"/>
            <w:gridSpan w:val="8"/>
            <w:shd w:val="clear" w:color="auto" w:fill="FFFFFF"/>
          </w:tcPr>
          <w:p w:rsidR="001E7360" w:rsidRPr="00D138D5" w:rsidRDefault="001E7360" w:rsidP="00E2230B">
            <w:pPr>
              <w:rPr>
                <w:rFonts w:ascii="Arial" w:hAnsi="Arial" w:cs="Arial"/>
                <w:color w:val="000000"/>
                <w:sz w:val="24"/>
                <w:szCs w:val="24"/>
              </w:rPr>
            </w:pP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E2230B">
            <w:pPr>
              <w:pStyle w:val="Default"/>
              <w:jc w:val="center"/>
              <w:rPr>
                <w:rFonts w:ascii="Arial" w:hAnsi="Arial" w:cs="Arial"/>
                <w:b/>
                <w:bCs/>
                <w:u w:val="single"/>
              </w:rPr>
            </w:pPr>
          </w:p>
          <w:p w:rsidR="001E7360" w:rsidRPr="00D138D5" w:rsidRDefault="001E7360" w:rsidP="001E7360">
            <w:pPr>
              <w:pStyle w:val="Default"/>
              <w:rPr>
                <w:rFonts w:ascii="Arial" w:hAnsi="Arial" w:cs="Arial"/>
                <w:b/>
                <w:bCs/>
                <w:u w:val="single"/>
              </w:rPr>
            </w:pPr>
            <w:r w:rsidRPr="00D138D5">
              <w:rPr>
                <w:rFonts w:ascii="Arial" w:hAnsi="Arial" w:cs="Arial"/>
                <w:b/>
                <w:bCs/>
                <w:u w:val="single"/>
              </w:rPr>
              <w:t>IT Skills</w:t>
            </w:r>
          </w:p>
          <w:p w:rsidR="001E7360" w:rsidRPr="00D138D5" w:rsidRDefault="001E7360" w:rsidP="00E2230B">
            <w:pPr>
              <w:pStyle w:val="Default"/>
              <w:jc w:val="center"/>
              <w:rPr>
                <w:rFonts w:ascii="Arial" w:hAnsi="Arial" w:cs="Arial"/>
                <w:b/>
                <w:bCs/>
                <w:u w:val="single"/>
              </w:rPr>
            </w:pPr>
          </w:p>
        </w:tc>
        <w:tc>
          <w:tcPr>
            <w:tcW w:w="8114" w:type="dxa"/>
            <w:gridSpan w:val="8"/>
            <w:shd w:val="clear" w:color="auto" w:fill="FFFFFF"/>
          </w:tcPr>
          <w:p w:rsidR="001E7360" w:rsidRPr="00D138D5" w:rsidRDefault="001E7360" w:rsidP="001E7360">
            <w:pPr>
              <w:pStyle w:val="ListParagraph"/>
              <w:numPr>
                <w:ilvl w:val="0"/>
                <w:numId w:val="2"/>
              </w:numPr>
              <w:rPr>
                <w:rFonts w:ascii="Arial" w:hAnsi="Arial" w:cs="Arial"/>
                <w:color w:val="000000"/>
                <w:sz w:val="24"/>
                <w:szCs w:val="24"/>
              </w:rPr>
            </w:pPr>
            <w:r w:rsidRPr="00D138D5">
              <w:rPr>
                <w:rFonts w:ascii="Arial" w:hAnsi="Arial" w:cs="Arial"/>
                <w:color w:val="000000"/>
                <w:sz w:val="24"/>
                <w:szCs w:val="24"/>
              </w:rPr>
              <w:t>Conversant with Microsoft-Office.</w:t>
            </w:r>
          </w:p>
          <w:p w:rsidR="001E7360" w:rsidRPr="00D138D5" w:rsidRDefault="001E7360" w:rsidP="001E7360">
            <w:pPr>
              <w:pStyle w:val="ListParagraph"/>
              <w:numPr>
                <w:ilvl w:val="0"/>
                <w:numId w:val="2"/>
              </w:numPr>
              <w:rPr>
                <w:rFonts w:ascii="Arial" w:hAnsi="Arial" w:cs="Arial"/>
                <w:color w:val="000000"/>
                <w:sz w:val="24"/>
                <w:szCs w:val="24"/>
              </w:rPr>
            </w:pPr>
            <w:r w:rsidRPr="00D138D5">
              <w:rPr>
                <w:rFonts w:ascii="Arial" w:hAnsi="Arial" w:cs="Arial"/>
                <w:color w:val="000000"/>
                <w:sz w:val="24"/>
                <w:szCs w:val="24"/>
              </w:rPr>
              <w:t>Knowledge of ERP Software (SAP)</w:t>
            </w: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FFFFFF"/>
          </w:tcPr>
          <w:p w:rsidR="001E7360" w:rsidRPr="00D138D5" w:rsidRDefault="001E7360" w:rsidP="00E2230B">
            <w:pPr>
              <w:pStyle w:val="Default"/>
              <w:rPr>
                <w:rFonts w:ascii="Arial" w:hAnsi="Arial" w:cs="Arial"/>
                <w:b/>
                <w:bCs/>
                <w:u w:val="single"/>
              </w:rPr>
            </w:pPr>
          </w:p>
        </w:tc>
        <w:tc>
          <w:tcPr>
            <w:tcW w:w="8114" w:type="dxa"/>
            <w:gridSpan w:val="8"/>
            <w:shd w:val="clear" w:color="auto" w:fill="FFFFFF"/>
          </w:tcPr>
          <w:p w:rsidR="001E7360" w:rsidRPr="00D138D5" w:rsidRDefault="001E7360" w:rsidP="00E2230B">
            <w:pPr>
              <w:rPr>
                <w:rFonts w:ascii="Arial" w:hAnsi="Arial" w:cs="Arial"/>
                <w:color w:val="000000"/>
                <w:sz w:val="24"/>
                <w:szCs w:val="24"/>
              </w:rPr>
            </w:pP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1E7360">
            <w:pPr>
              <w:pStyle w:val="Default"/>
              <w:rPr>
                <w:rFonts w:ascii="Arial" w:hAnsi="Arial" w:cs="Arial"/>
                <w:b/>
                <w:bCs/>
                <w:u w:val="single"/>
              </w:rPr>
            </w:pPr>
            <w:r w:rsidRPr="00D138D5">
              <w:rPr>
                <w:rFonts w:ascii="Arial" w:hAnsi="Arial" w:cs="Arial"/>
                <w:b/>
                <w:bCs/>
                <w:u w:val="single"/>
              </w:rPr>
              <w:t>Certification</w:t>
            </w:r>
          </w:p>
        </w:tc>
        <w:tc>
          <w:tcPr>
            <w:tcW w:w="8114" w:type="dxa"/>
            <w:gridSpan w:val="8"/>
            <w:shd w:val="clear" w:color="auto" w:fill="FFFFFF"/>
          </w:tcPr>
          <w:p w:rsidR="00FB5D06" w:rsidRDefault="00FB5D06" w:rsidP="001E7360">
            <w:pPr>
              <w:pStyle w:val="ListParagraph"/>
              <w:numPr>
                <w:ilvl w:val="0"/>
                <w:numId w:val="3"/>
              </w:numPr>
              <w:rPr>
                <w:rFonts w:ascii="Arial" w:hAnsi="Arial" w:cs="Arial"/>
                <w:color w:val="000000"/>
                <w:sz w:val="24"/>
                <w:szCs w:val="24"/>
              </w:rPr>
            </w:pPr>
            <w:r>
              <w:rPr>
                <w:rFonts w:ascii="Arial" w:hAnsi="Arial" w:cs="Arial"/>
                <w:color w:val="000000"/>
                <w:sz w:val="24"/>
                <w:szCs w:val="24"/>
              </w:rPr>
              <w:t xml:space="preserve">Successfully completed “Learning to be Coach Program” </w:t>
            </w:r>
          </w:p>
          <w:p w:rsidR="001E7360" w:rsidRPr="00D138D5" w:rsidRDefault="001E7360" w:rsidP="001E7360">
            <w:pPr>
              <w:pStyle w:val="ListParagraph"/>
              <w:numPr>
                <w:ilvl w:val="0"/>
                <w:numId w:val="3"/>
              </w:numPr>
              <w:rPr>
                <w:rFonts w:ascii="Arial" w:hAnsi="Arial" w:cs="Arial"/>
                <w:color w:val="000000"/>
                <w:sz w:val="24"/>
                <w:szCs w:val="24"/>
              </w:rPr>
            </w:pPr>
            <w:r w:rsidRPr="00D138D5">
              <w:rPr>
                <w:rFonts w:ascii="Arial" w:hAnsi="Arial" w:cs="Arial"/>
                <w:color w:val="000000"/>
                <w:sz w:val="24"/>
                <w:szCs w:val="24"/>
              </w:rPr>
              <w:t xml:space="preserve">NSE’s Certification, in Financial Market (NCFM) A Beginners’ module from NSE, Kolkata in 2008. </w:t>
            </w:r>
          </w:p>
          <w:p w:rsidR="00FB5D06" w:rsidRPr="00FB5D06" w:rsidRDefault="001E7360" w:rsidP="00FB5D06">
            <w:pPr>
              <w:pStyle w:val="ListParagraph"/>
              <w:numPr>
                <w:ilvl w:val="0"/>
                <w:numId w:val="3"/>
              </w:numPr>
              <w:rPr>
                <w:rFonts w:ascii="Arial" w:hAnsi="Arial" w:cs="Arial"/>
                <w:color w:val="000000"/>
                <w:sz w:val="24"/>
                <w:szCs w:val="24"/>
              </w:rPr>
            </w:pPr>
            <w:r w:rsidRPr="00D138D5">
              <w:rPr>
                <w:rFonts w:ascii="Arial" w:hAnsi="Arial" w:cs="Arial"/>
                <w:color w:val="000000"/>
                <w:sz w:val="24"/>
                <w:szCs w:val="24"/>
              </w:rPr>
              <w:t>Qualified IRDA Examination.</w:t>
            </w:r>
          </w:p>
        </w:tc>
      </w:tr>
      <w:tr w:rsidR="001E7360" w:rsidRPr="00D138D5" w:rsidTr="00D8766F">
        <w:tblPrEx>
          <w:tblLook w:val="0000" w:firstRow="0" w:lastRow="0" w:firstColumn="0" w:lastColumn="0" w:noHBand="0" w:noVBand="0"/>
        </w:tblPrEx>
        <w:trPr>
          <w:gridAfter w:val="7"/>
          <w:wAfter w:w="8350" w:type="dxa"/>
          <w:trHeight w:val="19"/>
        </w:trPr>
        <w:tc>
          <w:tcPr>
            <w:tcW w:w="7810" w:type="dxa"/>
            <w:gridSpan w:val="5"/>
          </w:tcPr>
          <w:p w:rsidR="001E7360" w:rsidRPr="00D138D5" w:rsidRDefault="001E7360" w:rsidP="00E2230B">
            <w:pPr>
              <w:autoSpaceDE w:val="0"/>
              <w:autoSpaceDN w:val="0"/>
              <w:adjustRightInd w:val="0"/>
              <w:spacing w:line="240" w:lineRule="auto"/>
              <w:rPr>
                <w:rFonts w:ascii="Arial" w:hAnsi="Arial" w:cs="Arial"/>
                <w:b/>
                <w:bCs/>
                <w:sz w:val="28"/>
                <w:szCs w:val="24"/>
                <w:u w:val="single"/>
              </w:rPr>
            </w:pPr>
          </w:p>
          <w:p w:rsidR="001E7360" w:rsidRPr="00D138D5" w:rsidRDefault="001E7360" w:rsidP="00E2230B">
            <w:pPr>
              <w:rPr>
                <w:rFonts w:ascii="Copperplate Gothic Bold" w:hAnsi="Copperplate Gothic Bold" w:cs="Arial"/>
                <w:bCs/>
                <w:sz w:val="28"/>
                <w:szCs w:val="24"/>
                <w:u w:val="single"/>
              </w:rPr>
            </w:pPr>
            <w:r w:rsidRPr="00D138D5">
              <w:rPr>
                <w:rFonts w:ascii="Copperplate Gothic Bold" w:hAnsi="Copperplate Gothic Bold" w:cs="Arial"/>
                <w:bCs/>
                <w:sz w:val="28"/>
                <w:szCs w:val="24"/>
                <w:u w:val="single"/>
              </w:rPr>
              <w:t>Awards &amp; Achievements</w:t>
            </w: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E2230B">
            <w:pPr>
              <w:pStyle w:val="Default"/>
              <w:rPr>
                <w:rFonts w:ascii="Arial" w:hAnsi="Arial" w:cs="Arial"/>
                <w:b/>
                <w:bCs/>
              </w:rPr>
            </w:pPr>
          </w:p>
          <w:p w:rsidR="001E7360" w:rsidRPr="00D138D5" w:rsidRDefault="001E7360" w:rsidP="00E2230B">
            <w:pPr>
              <w:pStyle w:val="Default"/>
              <w:rPr>
                <w:rFonts w:ascii="Arial" w:hAnsi="Arial" w:cs="Arial"/>
                <w:b/>
                <w:bCs/>
              </w:rPr>
            </w:pPr>
          </w:p>
          <w:p w:rsidR="001E7360" w:rsidRPr="00D138D5" w:rsidRDefault="001E7360" w:rsidP="001E7360">
            <w:pPr>
              <w:pStyle w:val="Default"/>
              <w:rPr>
                <w:rFonts w:ascii="Arial" w:hAnsi="Arial" w:cs="Arial"/>
                <w:b/>
                <w:bCs/>
              </w:rPr>
            </w:pPr>
            <w:r w:rsidRPr="00D138D5">
              <w:rPr>
                <w:rFonts w:ascii="Arial" w:hAnsi="Arial" w:cs="Arial"/>
                <w:b/>
                <w:bCs/>
              </w:rPr>
              <w:t>Extracurricular Activity</w:t>
            </w:r>
          </w:p>
        </w:tc>
        <w:tc>
          <w:tcPr>
            <w:tcW w:w="8114" w:type="dxa"/>
            <w:gridSpan w:val="8"/>
            <w:shd w:val="clear" w:color="auto" w:fill="FFFFFF"/>
          </w:tcPr>
          <w:p w:rsidR="001E7360" w:rsidRPr="00D138D5" w:rsidRDefault="001E7360" w:rsidP="001E7360">
            <w:pPr>
              <w:pStyle w:val="ListParagraph"/>
              <w:numPr>
                <w:ilvl w:val="0"/>
                <w:numId w:val="4"/>
              </w:numPr>
              <w:rPr>
                <w:rFonts w:ascii="Arial" w:hAnsi="Arial" w:cs="Arial"/>
                <w:color w:val="000000"/>
                <w:sz w:val="24"/>
                <w:szCs w:val="24"/>
              </w:rPr>
            </w:pPr>
            <w:r w:rsidRPr="00D138D5">
              <w:rPr>
                <w:rFonts w:ascii="Arial" w:hAnsi="Arial" w:cs="Arial"/>
                <w:color w:val="000000"/>
                <w:sz w:val="24"/>
                <w:szCs w:val="24"/>
              </w:rPr>
              <w:t xml:space="preserve">Secured Second position in debate as organized by the Tata Nagar </w:t>
            </w:r>
            <w:r w:rsidR="00110941" w:rsidRPr="00D138D5">
              <w:rPr>
                <w:rFonts w:ascii="Arial" w:hAnsi="Arial" w:cs="Arial"/>
                <w:color w:val="000000"/>
                <w:sz w:val="24"/>
                <w:szCs w:val="24"/>
              </w:rPr>
              <w:t>Gaus</w:t>
            </w:r>
            <w:r w:rsidR="00110941">
              <w:rPr>
                <w:rFonts w:ascii="Arial" w:hAnsi="Arial" w:cs="Arial"/>
                <w:color w:val="000000"/>
                <w:sz w:val="24"/>
                <w:szCs w:val="24"/>
              </w:rPr>
              <w:t>h</w:t>
            </w:r>
            <w:r w:rsidR="00110941" w:rsidRPr="00D138D5">
              <w:rPr>
                <w:rFonts w:ascii="Arial" w:hAnsi="Arial" w:cs="Arial"/>
                <w:color w:val="000000"/>
                <w:sz w:val="24"/>
                <w:szCs w:val="24"/>
              </w:rPr>
              <w:t>ala</w:t>
            </w:r>
            <w:r w:rsidRPr="00D138D5">
              <w:rPr>
                <w:rFonts w:ascii="Arial" w:hAnsi="Arial" w:cs="Arial"/>
                <w:color w:val="000000"/>
                <w:sz w:val="24"/>
                <w:szCs w:val="24"/>
              </w:rPr>
              <w:t xml:space="preserve"> Committee in 1998.</w:t>
            </w:r>
          </w:p>
          <w:p w:rsidR="001E7360" w:rsidRPr="00D138D5" w:rsidRDefault="001E7360" w:rsidP="001E7360">
            <w:pPr>
              <w:pStyle w:val="ListParagraph"/>
              <w:numPr>
                <w:ilvl w:val="0"/>
                <w:numId w:val="4"/>
              </w:numPr>
              <w:rPr>
                <w:rFonts w:ascii="Arial" w:hAnsi="Arial" w:cs="Arial"/>
                <w:color w:val="000000"/>
                <w:sz w:val="24"/>
                <w:szCs w:val="24"/>
              </w:rPr>
            </w:pPr>
            <w:r w:rsidRPr="00D138D5">
              <w:rPr>
                <w:rFonts w:ascii="Arial" w:hAnsi="Arial" w:cs="Arial"/>
                <w:color w:val="000000"/>
                <w:sz w:val="24"/>
                <w:szCs w:val="24"/>
              </w:rPr>
              <w:t>Procured “B” Certificate from National Cadet Corps (</w:t>
            </w:r>
            <w:smartTag w:uri="urn:schemas-microsoft-com:office:smarttags" w:element="stockticker">
              <w:r w:rsidRPr="00D138D5">
                <w:rPr>
                  <w:rFonts w:ascii="Arial" w:hAnsi="Arial" w:cs="Arial"/>
                  <w:color w:val="000000"/>
                  <w:sz w:val="24"/>
                  <w:szCs w:val="24"/>
                </w:rPr>
                <w:t>NCC</w:t>
              </w:r>
            </w:smartTag>
            <w:r w:rsidRPr="00D138D5">
              <w:rPr>
                <w:rFonts w:ascii="Arial" w:hAnsi="Arial" w:cs="Arial"/>
                <w:color w:val="000000"/>
                <w:sz w:val="24"/>
                <w:szCs w:val="24"/>
              </w:rPr>
              <w:t>).</w:t>
            </w:r>
          </w:p>
          <w:p w:rsidR="001E7360" w:rsidRPr="00D138D5" w:rsidRDefault="001E7360" w:rsidP="001E7360">
            <w:pPr>
              <w:pStyle w:val="ListParagraph"/>
              <w:numPr>
                <w:ilvl w:val="0"/>
                <w:numId w:val="4"/>
              </w:numPr>
              <w:rPr>
                <w:rFonts w:ascii="Arial" w:hAnsi="Arial" w:cs="Arial"/>
                <w:color w:val="000000"/>
                <w:sz w:val="24"/>
                <w:szCs w:val="24"/>
              </w:rPr>
            </w:pPr>
            <w:r w:rsidRPr="00D138D5">
              <w:rPr>
                <w:rFonts w:ascii="Arial" w:hAnsi="Arial" w:cs="Arial"/>
                <w:color w:val="000000"/>
                <w:sz w:val="24"/>
                <w:szCs w:val="24"/>
              </w:rPr>
              <w:t xml:space="preserve">Won Campion </w:t>
            </w:r>
            <w:r w:rsidR="00110941" w:rsidRPr="00D138D5">
              <w:rPr>
                <w:rFonts w:ascii="Arial" w:hAnsi="Arial" w:cs="Arial"/>
                <w:color w:val="000000"/>
                <w:sz w:val="24"/>
                <w:szCs w:val="24"/>
              </w:rPr>
              <w:t>trophy</w:t>
            </w:r>
            <w:r w:rsidR="00110941">
              <w:rPr>
                <w:rFonts w:ascii="Arial" w:hAnsi="Arial" w:cs="Arial"/>
                <w:color w:val="000000"/>
                <w:sz w:val="24"/>
                <w:szCs w:val="24"/>
              </w:rPr>
              <w:t xml:space="preserve"> </w:t>
            </w:r>
            <w:r w:rsidR="00110941" w:rsidRPr="00D138D5">
              <w:rPr>
                <w:rFonts w:ascii="Arial" w:hAnsi="Arial" w:cs="Arial"/>
                <w:color w:val="000000"/>
                <w:sz w:val="24"/>
                <w:szCs w:val="24"/>
              </w:rPr>
              <w:t>Kabaddi</w:t>
            </w:r>
            <w:r w:rsidRPr="00D138D5">
              <w:rPr>
                <w:rFonts w:ascii="Arial" w:hAnsi="Arial" w:cs="Arial"/>
                <w:color w:val="000000"/>
                <w:sz w:val="24"/>
                <w:szCs w:val="24"/>
              </w:rPr>
              <w:t xml:space="preserve"> Tournament.</w:t>
            </w:r>
          </w:p>
          <w:p w:rsidR="001E7360" w:rsidRPr="00D138D5" w:rsidRDefault="001E7360" w:rsidP="001E7360">
            <w:pPr>
              <w:pStyle w:val="ListParagraph"/>
              <w:numPr>
                <w:ilvl w:val="0"/>
                <w:numId w:val="4"/>
              </w:numPr>
              <w:rPr>
                <w:rFonts w:ascii="Arial" w:hAnsi="Arial" w:cs="Arial"/>
                <w:color w:val="000000"/>
                <w:spacing w:val="-8"/>
                <w:sz w:val="24"/>
                <w:szCs w:val="24"/>
              </w:rPr>
            </w:pPr>
            <w:r w:rsidRPr="00D138D5">
              <w:rPr>
                <w:rFonts w:ascii="Arial" w:hAnsi="Arial" w:cs="Arial"/>
                <w:color w:val="000000"/>
                <w:spacing w:val="-8"/>
                <w:sz w:val="24"/>
                <w:szCs w:val="24"/>
              </w:rPr>
              <w:t>Stood first position in Ad Mad Show and second position in Role Play as organized by IBS Bhubaneswar.</w:t>
            </w:r>
          </w:p>
        </w:tc>
      </w:tr>
      <w:tr w:rsidR="001E7360" w:rsidRPr="00D138D5" w:rsidTr="00D8766F">
        <w:tblPrEx>
          <w:tblLook w:val="0000" w:firstRow="0" w:lastRow="0" w:firstColumn="0" w:lastColumn="0" w:noHBand="0" w:noVBand="0"/>
        </w:tblPrEx>
        <w:trPr>
          <w:gridAfter w:val="7"/>
          <w:wAfter w:w="8350" w:type="dxa"/>
          <w:trHeight w:val="19"/>
        </w:trPr>
        <w:tc>
          <w:tcPr>
            <w:tcW w:w="7810" w:type="dxa"/>
            <w:gridSpan w:val="5"/>
          </w:tcPr>
          <w:p w:rsidR="001E7360" w:rsidRPr="00D138D5" w:rsidRDefault="001E7360" w:rsidP="00E2230B">
            <w:pPr>
              <w:rPr>
                <w:rFonts w:ascii="Copperplate Gothic Bold" w:hAnsi="Copperplate Gothic Bold" w:cs="Arial"/>
                <w:bCs/>
                <w:sz w:val="28"/>
                <w:szCs w:val="24"/>
                <w:u w:val="single"/>
              </w:rPr>
            </w:pPr>
            <w:r w:rsidRPr="00D138D5">
              <w:rPr>
                <w:rFonts w:ascii="Copperplate Gothic Bold" w:hAnsi="Copperplate Gothic Bold" w:cs="Arial"/>
                <w:bCs/>
                <w:sz w:val="28"/>
                <w:szCs w:val="24"/>
                <w:u w:val="single"/>
              </w:rPr>
              <w:t>Personal Details</w:t>
            </w:r>
          </w:p>
        </w:tc>
      </w:tr>
      <w:tr w:rsidR="001E7360" w:rsidRPr="00D138D5" w:rsidTr="00D8766F">
        <w:tblPrEx>
          <w:tblLook w:val="0000" w:firstRow="0" w:lastRow="0" w:firstColumn="0" w:lastColumn="0" w:noHBand="0" w:noVBand="0"/>
        </w:tblPrEx>
        <w:trPr>
          <w:gridAfter w:val="2"/>
          <w:wAfter w:w="5778" w:type="dxa"/>
          <w:trHeight w:val="268"/>
        </w:trPr>
        <w:tc>
          <w:tcPr>
            <w:tcW w:w="2268" w:type="dxa"/>
            <w:gridSpan w:val="2"/>
            <w:shd w:val="clear" w:color="auto" w:fill="D9D9D9"/>
          </w:tcPr>
          <w:p w:rsidR="001E7360" w:rsidRPr="00D138D5" w:rsidRDefault="001E7360" w:rsidP="001E7360">
            <w:pPr>
              <w:pStyle w:val="Default"/>
              <w:rPr>
                <w:rFonts w:ascii="Arial" w:hAnsi="Arial" w:cs="Arial"/>
              </w:rPr>
            </w:pPr>
            <w:r w:rsidRPr="00D138D5">
              <w:rPr>
                <w:rFonts w:ascii="Arial" w:hAnsi="Arial" w:cs="Arial"/>
              </w:rPr>
              <w:t>Date of Birth</w:t>
            </w:r>
          </w:p>
          <w:p w:rsidR="001E7360" w:rsidRPr="00D138D5" w:rsidRDefault="001E7360" w:rsidP="001E7360">
            <w:pPr>
              <w:pStyle w:val="Default"/>
              <w:rPr>
                <w:rFonts w:ascii="Arial" w:hAnsi="Arial" w:cs="Arial"/>
                <w:bCs/>
              </w:rPr>
            </w:pPr>
            <w:r w:rsidRPr="00D138D5">
              <w:rPr>
                <w:rFonts w:ascii="Arial" w:hAnsi="Arial" w:cs="Arial"/>
                <w:bCs/>
              </w:rPr>
              <w:t>Address</w:t>
            </w:r>
          </w:p>
        </w:tc>
        <w:tc>
          <w:tcPr>
            <w:tcW w:w="8114" w:type="dxa"/>
            <w:gridSpan w:val="8"/>
            <w:shd w:val="clear" w:color="auto" w:fill="FFFFFF"/>
          </w:tcPr>
          <w:p w:rsidR="001E7360" w:rsidRPr="00D138D5" w:rsidRDefault="001E7360" w:rsidP="00E2230B">
            <w:pPr>
              <w:rPr>
                <w:rFonts w:ascii="Arial" w:hAnsi="Arial" w:cs="Arial"/>
                <w:color w:val="000000"/>
                <w:spacing w:val="-8"/>
                <w:sz w:val="24"/>
                <w:szCs w:val="24"/>
              </w:rPr>
            </w:pPr>
            <w:r w:rsidRPr="00D138D5">
              <w:rPr>
                <w:rFonts w:ascii="Arial" w:hAnsi="Arial" w:cs="Arial"/>
                <w:color w:val="000000"/>
                <w:spacing w:val="-8"/>
                <w:sz w:val="24"/>
                <w:szCs w:val="24"/>
              </w:rPr>
              <w:t>: 30 Dec 1980</w:t>
            </w:r>
          </w:p>
          <w:p w:rsidR="001E7360" w:rsidRPr="00D138D5" w:rsidRDefault="001E7360" w:rsidP="00E2230B">
            <w:pPr>
              <w:rPr>
                <w:rFonts w:ascii="Arial" w:hAnsi="Arial" w:cs="Arial"/>
                <w:color w:val="000000"/>
                <w:spacing w:val="-8"/>
                <w:sz w:val="24"/>
                <w:szCs w:val="24"/>
              </w:rPr>
            </w:pPr>
            <w:r w:rsidRPr="00D138D5">
              <w:rPr>
                <w:rFonts w:ascii="Arial" w:hAnsi="Arial" w:cs="Arial"/>
                <w:color w:val="000000"/>
                <w:spacing w:val="-8"/>
                <w:sz w:val="24"/>
                <w:szCs w:val="24"/>
              </w:rPr>
              <w:t>:</w:t>
            </w:r>
            <w:r w:rsidR="00C62773">
              <w:rPr>
                <w:rFonts w:ascii="Arial" w:hAnsi="Arial" w:cs="Arial"/>
                <w:color w:val="000000"/>
                <w:spacing w:val="-8"/>
                <w:sz w:val="24"/>
                <w:szCs w:val="24"/>
              </w:rPr>
              <w:t xml:space="preserve"> </w:t>
            </w:r>
            <w:bookmarkStart w:id="0" w:name="_GoBack"/>
            <w:bookmarkEnd w:id="0"/>
            <w:r w:rsidRPr="00D138D5">
              <w:rPr>
                <w:rFonts w:ascii="Arial" w:hAnsi="Arial" w:cs="Arial"/>
                <w:color w:val="000000"/>
                <w:spacing w:val="-8"/>
                <w:sz w:val="24"/>
                <w:szCs w:val="24"/>
              </w:rPr>
              <w:t>Mumbai</w:t>
            </w:r>
          </w:p>
        </w:tc>
      </w:tr>
    </w:tbl>
    <w:p w:rsidR="001E7360" w:rsidRDefault="001E7360" w:rsidP="001E7360"/>
    <w:sectPr w:rsidR="001E7360" w:rsidSect="00504849">
      <w:pgSz w:w="11906" w:h="16838"/>
      <w:pgMar w:top="851" w:right="3401" w:bottom="993"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F7F25"/>
    <w:multiLevelType w:val="hybridMultilevel"/>
    <w:tmpl w:val="F28C8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27161C"/>
    <w:multiLevelType w:val="hybridMultilevel"/>
    <w:tmpl w:val="D37CE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555DFC"/>
    <w:multiLevelType w:val="hybridMultilevel"/>
    <w:tmpl w:val="A2BCB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3B6CED"/>
    <w:multiLevelType w:val="hybridMultilevel"/>
    <w:tmpl w:val="3F1C7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D57C56"/>
    <w:multiLevelType w:val="hybridMultilevel"/>
    <w:tmpl w:val="A1FE1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584152"/>
    <w:multiLevelType w:val="hybridMultilevel"/>
    <w:tmpl w:val="5750F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9F36EBB"/>
    <w:multiLevelType w:val="hybridMultilevel"/>
    <w:tmpl w:val="768A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79685F"/>
    <w:multiLevelType w:val="hybridMultilevel"/>
    <w:tmpl w:val="A3F6A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802434"/>
    <w:multiLevelType w:val="hybridMultilevel"/>
    <w:tmpl w:val="39281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E627A7"/>
    <w:multiLevelType w:val="hybridMultilevel"/>
    <w:tmpl w:val="999A20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F2330F"/>
    <w:multiLevelType w:val="hybridMultilevel"/>
    <w:tmpl w:val="B0FE70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2"/>
  </w:num>
  <w:num w:numId="6">
    <w:abstractNumId w:val="6"/>
  </w:num>
  <w:num w:numId="7">
    <w:abstractNumId w:val="0"/>
  </w:num>
  <w:num w:numId="8">
    <w:abstractNumId w:val="8"/>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C6"/>
    <w:rsid w:val="00034544"/>
    <w:rsid w:val="000E5EFB"/>
    <w:rsid w:val="00110941"/>
    <w:rsid w:val="001E7360"/>
    <w:rsid w:val="002C15DC"/>
    <w:rsid w:val="002E7B72"/>
    <w:rsid w:val="004043F6"/>
    <w:rsid w:val="00447739"/>
    <w:rsid w:val="004B3223"/>
    <w:rsid w:val="00502FE5"/>
    <w:rsid w:val="00504849"/>
    <w:rsid w:val="005C4B41"/>
    <w:rsid w:val="005D3020"/>
    <w:rsid w:val="00622D10"/>
    <w:rsid w:val="0063652E"/>
    <w:rsid w:val="00696B52"/>
    <w:rsid w:val="006B3553"/>
    <w:rsid w:val="007134A3"/>
    <w:rsid w:val="00734208"/>
    <w:rsid w:val="00766C98"/>
    <w:rsid w:val="007A10B8"/>
    <w:rsid w:val="007C3E31"/>
    <w:rsid w:val="00857121"/>
    <w:rsid w:val="00895B97"/>
    <w:rsid w:val="009D13DC"/>
    <w:rsid w:val="00A079A1"/>
    <w:rsid w:val="00A441B2"/>
    <w:rsid w:val="00AA4FE6"/>
    <w:rsid w:val="00AD5273"/>
    <w:rsid w:val="00AF54F0"/>
    <w:rsid w:val="00B25683"/>
    <w:rsid w:val="00BA0A8A"/>
    <w:rsid w:val="00BE096A"/>
    <w:rsid w:val="00C62773"/>
    <w:rsid w:val="00CA068F"/>
    <w:rsid w:val="00D068C6"/>
    <w:rsid w:val="00D853DF"/>
    <w:rsid w:val="00D8766F"/>
    <w:rsid w:val="00E2230B"/>
    <w:rsid w:val="00EB0859"/>
    <w:rsid w:val="00F43DC6"/>
    <w:rsid w:val="00F847AE"/>
    <w:rsid w:val="00FB5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D27178F-3100-4A0B-AC9E-522C64EF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DC6"/>
  </w:style>
  <w:style w:type="paragraph" w:styleId="Heading1">
    <w:name w:val="heading 1"/>
    <w:basedOn w:val="Normal"/>
    <w:next w:val="Normal"/>
    <w:link w:val="Heading1Char"/>
    <w:uiPriority w:val="9"/>
    <w:qFormat/>
    <w:rsid w:val="004B322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DC6"/>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43DC6"/>
    <w:pPr>
      <w:autoSpaceDE w:val="0"/>
      <w:autoSpaceDN w:val="0"/>
      <w:adjustRightInd w:val="0"/>
      <w:spacing w:line="240" w:lineRule="auto"/>
    </w:pPr>
    <w:rPr>
      <w:rFonts w:ascii="Vrinda" w:eastAsia="Calibri" w:hAnsi="Vrinda" w:cs="Vrinda"/>
      <w:color w:val="000000"/>
      <w:sz w:val="24"/>
      <w:szCs w:val="24"/>
    </w:rPr>
  </w:style>
  <w:style w:type="character" w:styleId="Hyperlink">
    <w:name w:val="Hyperlink"/>
    <w:basedOn w:val="DefaultParagraphFont"/>
    <w:uiPriority w:val="99"/>
    <w:unhideWhenUsed/>
    <w:rsid w:val="00F43DC6"/>
    <w:rPr>
      <w:color w:val="0000FF"/>
      <w:u w:val="single"/>
    </w:rPr>
  </w:style>
  <w:style w:type="paragraph" w:styleId="BalloonText">
    <w:name w:val="Balloon Text"/>
    <w:basedOn w:val="Normal"/>
    <w:link w:val="BalloonTextChar"/>
    <w:uiPriority w:val="99"/>
    <w:semiHidden/>
    <w:unhideWhenUsed/>
    <w:rsid w:val="00F43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DC6"/>
    <w:rPr>
      <w:rFonts w:ascii="Tahoma" w:hAnsi="Tahoma" w:cs="Tahoma"/>
      <w:sz w:val="16"/>
      <w:szCs w:val="16"/>
    </w:rPr>
  </w:style>
  <w:style w:type="table" w:styleId="MediumList2-Accent1">
    <w:name w:val="Medium List 2 Accent 1"/>
    <w:basedOn w:val="TableNormal"/>
    <w:uiPriority w:val="66"/>
    <w:rsid w:val="00F43DC6"/>
    <w:pPr>
      <w:spacing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4B322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B3223"/>
    <w:rPr>
      <w:b/>
      <w:bCs/>
    </w:rPr>
  </w:style>
  <w:style w:type="paragraph" w:styleId="ListParagraph">
    <w:name w:val="List Paragraph"/>
    <w:basedOn w:val="Normal"/>
    <w:uiPriority w:val="34"/>
    <w:qFormat/>
    <w:rsid w:val="009D13DC"/>
    <w:pPr>
      <w:ind w:left="720"/>
      <w:contextualSpacing/>
    </w:pPr>
  </w:style>
  <w:style w:type="paragraph" w:styleId="IntenseQuote">
    <w:name w:val="Intense Quote"/>
    <w:basedOn w:val="Normal"/>
    <w:next w:val="Normal"/>
    <w:link w:val="IntenseQuoteChar"/>
    <w:uiPriority w:val="30"/>
    <w:qFormat/>
    <w:rsid w:val="009D13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D13DC"/>
    <w:rPr>
      <w:b/>
      <w:bCs/>
      <w:i/>
      <w:iCs/>
      <w:color w:val="4F81BD" w:themeColor="accent1"/>
    </w:rPr>
  </w:style>
  <w:style w:type="character" w:customStyle="1" w:styleId="apple-converted-space">
    <w:name w:val="apple-converted-space"/>
    <w:basedOn w:val="DefaultParagraphFont"/>
    <w:rsid w:val="001E7360"/>
  </w:style>
  <w:style w:type="paragraph" w:styleId="NoSpacing">
    <w:name w:val="No Spacing"/>
    <w:uiPriority w:val="1"/>
    <w:qFormat/>
    <w:rsid w:val="001E7360"/>
    <w:pPr>
      <w:spacing w:line="240" w:lineRule="auto"/>
    </w:pPr>
    <w:rPr>
      <w:rFonts w:ascii="Calibri" w:eastAsia="Calibri" w:hAnsi="Calibri" w:cs="Times New Roman"/>
    </w:rPr>
  </w:style>
  <w:style w:type="character" w:styleId="IntenseEmphasis">
    <w:name w:val="Intense Emphasis"/>
    <w:basedOn w:val="DefaultParagraphFont"/>
    <w:uiPriority w:val="21"/>
    <w:qFormat/>
    <w:rsid w:val="00622D1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33365">
      <w:bodyDiv w:val="1"/>
      <w:marLeft w:val="0"/>
      <w:marRight w:val="0"/>
      <w:marTop w:val="0"/>
      <w:marBottom w:val="0"/>
      <w:divBdr>
        <w:top w:val="none" w:sz="0" w:space="0" w:color="auto"/>
        <w:left w:val="none" w:sz="0" w:space="0" w:color="auto"/>
        <w:bottom w:val="none" w:sz="0" w:space="0" w:color="auto"/>
        <w:right w:val="none" w:sz="0" w:space="0" w:color="auto"/>
      </w:divBdr>
    </w:div>
    <w:div w:id="537594561">
      <w:bodyDiv w:val="1"/>
      <w:marLeft w:val="0"/>
      <w:marRight w:val="0"/>
      <w:marTop w:val="0"/>
      <w:marBottom w:val="0"/>
      <w:divBdr>
        <w:top w:val="none" w:sz="0" w:space="0" w:color="auto"/>
        <w:left w:val="none" w:sz="0" w:space="0" w:color="auto"/>
        <w:bottom w:val="none" w:sz="0" w:space="0" w:color="auto"/>
        <w:right w:val="none" w:sz="0" w:space="0" w:color="auto"/>
      </w:divBdr>
    </w:div>
    <w:div w:id="943877629">
      <w:bodyDiv w:val="1"/>
      <w:marLeft w:val="0"/>
      <w:marRight w:val="0"/>
      <w:marTop w:val="0"/>
      <w:marBottom w:val="0"/>
      <w:divBdr>
        <w:top w:val="none" w:sz="0" w:space="0" w:color="auto"/>
        <w:left w:val="none" w:sz="0" w:space="0" w:color="auto"/>
        <w:bottom w:val="none" w:sz="0" w:space="0" w:color="auto"/>
        <w:right w:val="none" w:sz="0" w:space="0" w:color="auto"/>
      </w:divBdr>
    </w:div>
    <w:div w:id="1103912721">
      <w:bodyDiv w:val="1"/>
      <w:marLeft w:val="0"/>
      <w:marRight w:val="0"/>
      <w:marTop w:val="0"/>
      <w:marBottom w:val="0"/>
      <w:divBdr>
        <w:top w:val="none" w:sz="0" w:space="0" w:color="auto"/>
        <w:left w:val="none" w:sz="0" w:space="0" w:color="auto"/>
        <w:bottom w:val="none" w:sz="0" w:space="0" w:color="auto"/>
        <w:right w:val="none" w:sz="0" w:space="0" w:color="auto"/>
      </w:divBdr>
    </w:div>
    <w:div w:id="1135296078">
      <w:bodyDiv w:val="1"/>
      <w:marLeft w:val="0"/>
      <w:marRight w:val="0"/>
      <w:marTop w:val="0"/>
      <w:marBottom w:val="0"/>
      <w:divBdr>
        <w:top w:val="none" w:sz="0" w:space="0" w:color="auto"/>
        <w:left w:val="none" w:sz="0" w:space="0" w:color="auto"/>
        <w:bottom w:val="none" w:sz="0" w:space="0" w:color="auto"/>
        <w:right w:val="none" w:sz="0" w:space="0" w:color="auto"/>
      </w:divBdr>
    </w:div>
    <w:div w:id="1138457237">
      <w:bodyDiv w:val="1"/>
      <w:marLeft w:val="0"/>
      <w:marRight w:val="0"/>
      <w:marTop w:val="0"/>
      <w:marBottom w:val="0"/>
      <w:divBdr>
        <w:top w:val="none" w:sz="0" w:space="0" w:color="auto"/>
        <w:left w:val="none" w:sz="0" w:space="0" w:color="auto"/>
        <w:bottom w:val="none" w:sz="0" w:space="0" w:color="auto"/>
        <w:right w:val="none" w:sz="0" w:space="0" w:color="auto"/>
      </w:divBdr>
    </w:div>
    <w:div w:id="1160462353">
      <w:bodyDiv w:val="1"/>
      <w:marLeft w:val="0"/>
      <w:marRight w:val="0"/>
      <w:marTop w:val="0"/>
      <w:marBottom w:val="0"/>
      <w:divBdr>
        <w:top w:val="none" w:sz="0" w:space="0" w:color="auto"/>
        <w:left w:val="none" w:sz="0" w:space="0" w:color="auto"/>
        <w:bottom w:val="none" w:sz="0" w:space="0" w:color="auto"/>
        <w:right w:val="none" w:sz="0" w:space="0" w:color="auto"/>
      </w:divBdr>
      <w:divsChild>
        <w:div w:id="174927280">
          <w:marLeft w:val="0"/>
          <w:marRight w:val="0"/>
          <w:marTop w:val="0"/>
          <w:marBottom w:val="0"/>
          <w:divBdr>
            <w:top w:val="none" w:sz="0" w:space="0" w:color="auto"/>
            <w:left w:val="none" w:sz="0" w:space="0" w:color="auto"/>
            <w:bottom w:val="none" w:sz="0" w:space="0" w:color="auto"/>
            <w:right w:val="none" w:sz="0" w:space="0" w:color="auto"/>
          </w:divBdr>
        </w:div>
        <w:div w:id="1634746154">
          <w:marLeft w:val="0"/>
          <w:marRight w:val="0"/>
          <w:marTop w:val="0"/>
          <w:marBottom w:val="0"/>
          <w:divBdr>
            <w:top w:val="none" w:sz="0" w:space="0" w:color="auto"/>
            <w:left w:val="none" w:sz="0" w:space="0" w:color="auto"/>
            <w:bottom w:val="none" w:sz="0" w:space="0" w:color="auto"/>
            <w:right w:val="none" w:sz="0" w:space="0" w:color="auto"/>
          </w:divBdr>
        </w:div>
      </w:divsChild>
    </w:div>
    <w:div w:id="154305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kash.satya@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Tokio_Mar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delweiss_Group" TargetMode="External"/><Relationship Id="rId5" Type="http://schemas.openxmlformats.org/officeDocument/2006/relationships/image" Target="media/image1.jpeg"/><Relationship Id="rId10" Type="http://schemas.openxmlformats.org/officeDocument/2006/relationships/hyperlink" Target="https://en.wikipedia.org/wiki/Edelweiss_Tokio_Life_Insurance" TargetMode="External"/><Relationship Id="rId4" Type="http://schemas.openxmlformats.org/officeDocument/2006/relationships/webSettings" Target="webSettings.xml"/><Relationship Id="rId9" Type="http://schemas.openxmlformats.org/officeDocument/2006/relationships/hyperlink" Target="https://en.wikipedia.org/wiki/Life_insur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satya.p2</dc:creator>
  <cp:lastModifiedBy>SatyaPrakash P</cp:lastModifiedBy>
  <cp:revision>7</cp:revision>
  <cp:lastPrinted>2018-06-04T08:42:00Z</cp:lastPrinted>
  <dcterms:created xsi:type="dcterms:W3CDTF">2017-11-16T10:05:00Z</dcterms:created>
  <dcterms:modified xsi:type="dcterms:W3CDTF">2018-07-02T12:26:00Z</dcterms:modified>
</cp:coreProperties>
</file>