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C830" w14:textId="77777777" w:rsidR="006A0A14" w:rsidRPr="006A0A14" w:rsidRDefault="006A0A14" w:rsidP="006A0A14">
      <w:pPr>
        <w:rPr>
          <w:b/>
          <w:bCs/>
        </w:rPr>
      </w:pPr>
      <w:r w:rsidRPr="006A0A14">
        <w:rPr>
          <w:rFonts w:ascii="Segoe UI Emoji" w:hAnsi="Segoe UI Emoji" w:cs="Segoe UI Emoji"/>
          <w:b/>
          <w:bCs/>
        </w:rPr>
        <w:t>🚀</w:t>
      </w:r>
      <w:r w:rsidRPr="006A0A14">
        <w:rPr>
          <w:b/>
          <w:bCs/>
        </w:rPr>
        <w:t xml:space="preserve"> Project Review &amp; Architecture Documentation: Rival Blog Platform</w:t>
      </w:r>
    </w:p>
    <w:p w14:paraId="2AEBE39C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1. Executive Summary</w:t>
      </w:r>
    </w:p>
    <w:p w14:paraId="0A5C322F" w14:textId="17C6C1B8" w:rsidR="006A0A14" w:rsidRPr="006A0A14" w:rsidRDefault="006A0A14" w:rsidP="006A0A14">
      <w:r w:rsidRPr="006A0A14">
        <w:t xml:space="preserve">The Rival Blog Platform is a modern, decoupled full-stack web application designed to handle high-performance content delivery and secure user management. The objective was to build a system that strictly adheres to modern engineering standards, including strict type safety, modular backend architecture, relational data </w:t>
      </w:r>
      <w:proofErr w:type="spellStart"/>
      <w:r w:rsidRPr="006A0A14">
        <w:t>modeling</w:t>
      </w:r>
      <w:proofErr w:type="spellEnd"/>
      <w:r w:rsidRPr="006A0A14">
        <w:t>, and seamless user experience (UX), while simultaneously implementing advanced production-grade features like background job processing, API rate limiting, and structured logging.</w:t>
      </w:r>
    </w:p>
    <w:p w14:paraId="0DFDF9F0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2. Architecture &amp; Technology Stack</w:t>
      </w:r>
    </w:p>
    <w:p w14:paraId="636A1CE4" w14:textId="77777777" w:rsidR="006A0A14" w:rsidRPr="006A0A14" w:rsidRDefault="006A0A14" w:rsidP="006A0A14">
      <w:r w:rsidRPr="006A0A14">
        <w:t>The platform utilizes a strictly decoupled client-server architecture, allowing the frontend and backend to scale independently across specialized cloud infrastructure.</w:t>
      </w:r>
    </w:p>
    <w:p w14:paraId="78E33336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Frontend Infrastructure (Client)</w:t>
      </w:r>
    </w:p>
    <w:p w14:paraId="3F309D65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Framework:</w:t>
      </w:r>
      <w:r w:rsidRPr="006A0A14">
        <w:t xml:space="preserve"> Next.js 15 utilizing the modern App Router paradigm.</w:t>
      </w:r>
    </w:p>
    <w:p w14:paraId="4713126B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Library:</w:t>
      </w:r>
      <w:r w:rsidRPr="006A0A14">
        <w:t xml:space="preserve"> React 18.</w:t>
      </w:r>
    </w:p>
    <w:p w14:paraId="41B66DD6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Styling:</w:t>
      </w:r>
      <w:r w:rsidRPr="006A0A14">
        <w:t xml:space="preserve"> Tailwind CSS v4, enforcing a clean, responsive Light Mode UI.</w:t>
      </w:r>
    </w:p>
    <w:p w14:paraId="0EA071DA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Language:</w:t>
      </w:r>
      <w:r w:rsidRPr="006A0A14">
        <w:t xml:space="preserve"> TypeScript (Strict Mode) to eliminate any types and catch runtime errors at compile-time.</w:t>
      </w:r>
    </w:p>
    <w:p w14:paraId="3C3C7A22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Hosting:</w:t>
      </w:r>
      <w:r w:rsidRPr="006A0A14">
        <w:t xml:space="preserve"> </w:t>
      </w:r>
      <w:proofErr w:type="spellStart"/>
      <w:r w:rsidRPr="006A0A14">
        <w:t>Vercel</w:t>
      </w:r>
      <w:proofErr w:type="spellEnd"/>
      <w:r w:rsidRPr="006A0A14">
        <w:t xml:space="preserve"> Global Edge Network.</w:t>
      </w:r>
    </w:p>
    <w:p w14:paraId="77263E31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Backend Infrastructure (API &amp; Worker)</w:t>
      </w:r>
    </w:p>
    <w:p w14:paraId="112CE7D2" w14:textId="77777777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Framework:</w:t>
      </w:r>
      <w:r w:rsidRPr="006A0A14">
        <w:t xml:space="preserve"> </w:t>
      </w:r>
      <w:proofErr w:type="spellStart"/>
      <w:r w:rsidRPr="006A0A14">
        <w:t>NestJS</w:t>
      </w:r>
      <w:proofErr w:type="spellEnd"/>
      <w:r w:rsidRPr="006A0A14">
        <w:t xml:space="preserve"> 10, utilizing a highly modular, Controller/Service dependency injection pattern.</w:t>
      </w:r>
    </w:p>
    <w:p w14:paraId="02C62D3F" w14:textId="77777777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Database:</w:t>
      </w:r>
      <w:r w:rsidRPr="006A0A14">
        <w:t xml:space="preserve"> PostgreSQL, hosted on </w:t>
      </w:r>
      <w:proofErr w:type="spellStart"/>
      <w:r w:rsidRPr="006A0A14">
        <w:t>Supabase</w:t>
      </w:r>
      <w:proofErr w:type="spellEnd"/>
      <w:r w:rsidRPr="006A0A14">
        <w:t xml:space="preserve"> (utilizing built-in </w:t>
      </w:r>
      <w:proofErr w:type="spellStart"/>
      <w:r w:rsidRPr="006A0A14">
        <w:t>PgBouncer</w:t>
      </w:r>
      <w:proofErr w:type="spellEnd"/>
      <w:r w:rsidRPr="006A0A14">
        <w:t xml:space="preserve"> connection pooling to prevent database connection exhaustion).</w:t>
      </w:r>
    </w:p>
    <w:p w14:paraId="07C28815" w14:textId="77777777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Caching &amp; Queue:</w:t>
      </w:r>
      <w:r w:rsidRPr="006A0A14">
        <w:t xml:space="preserve"> Serverless Redis, hosted on </w:t>
      </w:r>
      <w:proofErr w:type="spellStart"/>
      <w:r w:rsidRPr="006A0A14">
        <w:t>Upstash</w:t>
      </w:r>
      <w:proofErr w:type="spellEnd"/>
      <w:r w:rsidRPr="006A0A14">
        <w:t xml:space="preserve"> (handling </w:t>
      </w:r>
      <w:proofErr w:type="spellStart"/>
      <w:r w:rsidRPr="006A0A14">
        <w:t>BullMQ</w:t>
      </w:r>
      <w:proofErr w:type="spellEnd"/>
      <w:r w:rsidRPr="006A0A14">
        <w:t xml:space="preserve"> background jobs with minimal overhead).</w:t>
      </w:r>
    </w:p>
    <w:p w14:paraId="4CEB37F7" w14:textId="77777777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ORM:</w:t>
      </w:r>
      <w:r w:rsidRPr="006A0A14">
        <w:t xml:space="preserve"> Prisma ORM v5 for strict end-to-end database schema </w:t>
      </w:r>
      <w:proofErr w:type="spellStart"/>
      <w:r w:rsidRPr="006A0A14">
        <w:t>modeling</w:t>
      </w:r>
      <w:proofErr w:type="spellEnd"/>
      <w:r w:rsidRPr="006A0A14">
        <w:t xml:space="preserve"> and automated migrations.</w:t>
      </w:r>
    </w:p>
    <w:p w14:paraId="79A43FB2" w14:textId="3EDB8131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Hosting:</w:t>
      </w:r>
      <w:r w:rsidRPr="006A0A14">
        <w:t xml:space="preserve"> Render (Node.js Web Service environment).</w:t>
      </w:r>
    </w:p>
    <w:p w14:paraId="2D2C7BC9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3. Core Feature Implementation</w:t>
      </w:r>
    </w:p>
    <w:p w14:paraId="1E95AC0F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A. Secure Authentication &amp; User Management</w:t>
      </w:r>
    </w:p>
    <w:p w14:paraId="6EF66D59" w14:textId="77777777" w:rsidR="006A0A14" w:rsidRPr="006A0A14" w:rsidRDefault="006A0A14" w:rsidP="006A0A14">
      <w:pPr>
        <w:numPr>
          <w:ilvl w:val="0"/>
          <w:numId w:val="3"/>
        </w:numPr>
      </w:pPr>
      <w:r w:rsidRPr="006A0A14">
        <w:lastRenderedPageBreak/>
        <w:t>Implemented a custom authentication module using Passport.js and JSON Web Tokens (JWT).</w:t>
      </w:r>
    </w:p>
    <w:p w14:paraId="7ECDEE7B" w14:textId="77777777" w:rsidR="006A0A14" w:rsidRPr="006A0A14" w:rsidRDefault="006A0A14" w:rsidP="006A0A14">
      <w:pPr>
        <w:numPr>
          <w:ilvl w:val="0"/>
          <w:numId w:val="3"/>
        </w:numPr>
      </w:pPr>
      <w:r w:rsidRPr="006A0A14">
        <w:t xml:space="preserve">User passwords are securely hashed using </w:t>
      </w:r>
      <w:proofErr w:type="spellStart"/>
      <w:r w:rsidRPr="006A0A14">
        <w:t>bcrypt</w:t>
      </w:r>
      <w:proofErr w:type="spellEnd"/>
      <w:r w:rsidRPr="006A0A14">
        <w:t xml:space="preserve"> before being stored in the </w:t>
      </w:r>
      <w:proofErr w:type="spellStart"/>
      <w:r w:rsidRPr="006A0A14">
        <w:t>Supabase</w:t>
      </w:r>
      <w:proofErr w:type="spellEnd"/>
      <w:r w:rsidRPr="006A0A14">
        <w:t xml:space="preserve"> PostgreSQL database.</w:t>
      </w:r>
    </w:p>
    <w:p w14:paraId="3D42EE54" w14:textId="77777777" w:rsidR="006A0A14" w:rsidRPr="006A0A14" w:rsidRDefault="006A0A14" w:rsidP="006A0A14">
      <w:pPr>
        <w:numPr>
          <w:ilvl w:val="0"/>
          <w:numId w:val="3"/>
        </w:numPr>
      </w:pPr>
      <w:r w:rsidRPr="006A0A14">
        <w:t>Protected routes (Author Dashboard, Create/Edit Blog) enforce a strict JWT verification guard to prevent unauthorized access.</w:t>
      </w:r>
    </w:p>
    <w:p w14:paraId="4BBDD9EB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B. Relational Database Modeling (Prisma)</w:t>
      </w:r>
    </w:p>
    <w:p w14:paraId="4D5DD833" w14:textId="77777777" w:rsidR="006A0A14" w:rsidRPr="006A0A14" w:rsidRDefault="006A0A14" w:rsidP="006A0A14">
      <w:r w:rsidRPr="006A0A14">
        <w:t>Constructed a highly relational schema consisting of four primary models: User, Blog, Comment, and Like.</w:t>
      </w:r>
    </w:p>
    <w:p w14:paraId="243BEF7A" w14:textId="77777777" w:rsidR="006A0A14" w:rsidRPr="006A0A14" w:rsidRDefault="006A0A14" w:rsidP="006A0A14">
      <w:pPr>
        <w:numPr>
          <w:ilvl w:val="0"/>
          <w:numId w:val="4"/>
        </w:numPr>
      </w:pPr>
      <w:r w:rsidRPr="006A0A14">
        <w:rPr>
          <w:b/>
          <w:bCs/>
        </w:rPr>
        <w:t>One-to-Many Relationships:</w:t>
      </w:r>
      <w:r w:rsidRPr="006A0A14">
        <w:t xml:space="preserve"> A single User can have multiple Blogs, Comments, and Likes.</w:t>
      </w:r>
    </w:p>
    <w:p w14:paraId="2A5ED1B8" w14:textId="77777777" w:rsidR="006A0A14" w:rsidRPr="006A0A14" w:rsidRDefault="006A0A14" w:rsidP="006A0A14">
      <w:pPr>
        <w:numPr>
          <w:ilvl w:val="0"/>
          <w:numId w:val="4"/>
        </w:numPr>
      </w:pPr>
      <w:r w:rsidRPr="006A0A14">
        <w:rPr>
          <w:b/>
          <w:bCs/>
        </w:rPr>
        <w:t>Cascade Deletion:</w:t>
      </w:r>
      <w:r w:rsidRPr="006A0A14">
        <w:t xml:space="preserve"> Engineered the schema so that if a Blog or User is deleted, all associated Comments and Likes are automatically purged to maintain database integrity and prevent orphan records.</w:t>
      </w:r>
    </w:p>
    <w:p w14:paraId="12A054BE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C. Content Delivery &amp; Pagination</w:t>
      </w:r>
    </w:p>
    <w:p w14:paraId="2BDFA8C8" w14:textId="77777777" w:rsidR="006A0A14" w:rsidRPr="006A0A14" w:rsidRDefault="006A0A14" w:rsidP="006A0A14">
      <w:pPr>
        <w:numPr>
          <w:ilvl w:val="0"/>
          <w:numId w:val="5"/>
        </w:numPr>
      </w:pPr>
      <w:r w:rsidRPr="006A0A14">
        <w:t>Built a dynamic GET /blogs/public/feed REST endpoint.</w:t>
      </w:r>
    </w:p>
    <w:p w14:paraId="3E5ADD7E" w14:textId="77777777" w:rsidR="006A0A14" w:rsidRPr="006A0A14" w:rsidRDefault="006A0A14" w:rsidP="006A0A14">
      <w:pPr>
        <w:numPr>
          <w:ilvl w:val="0"/>
          <w:numId w:val="5"/>
        </w:numPr>
      </w:pPr>
      <w:r w:rsidRPr="006A0A14">
        <w:t>Implemented strict pagination (utilizing Prisma's skip and take methods) to ensure the database is never overloaded by a single query, regardless of how much content exists.</w:t>
      </w:r>
    </w:p>
    <w:p w14:paraId="3EF006A3" w14:textId="77777777" w:rsidR="006A0A14" w:rsidRPr="006A0A14" w:rsidRDefault="006A0A14" w:rsidP="006A0A14">
      <w:pPr>
        <w:numPr>
          <w:ilvl w:val="0"/>
          <w:numId w:val="5"/>
        </w:numPr>
      </w:pPr>
      <w:r w:rsidRPr="006A0A14">
        <w:t xml:space="preserve">Content is sorted chronologically (newest first) and strictly filtered to only display blogs where the published </w:t>
      </w:r>
      <w:proofErr w:type="spellStart"/>
      <w:r w:rsidRPr="006A0A14">
        <w:t>boolean</w:t>
      </w:r>
      <w:proofErr w:type="spellEnd"/>
      <w:r w:rsidRPr="006A0A14">
        <w:t xml:space="preserve"> is true.</w:t>
      </w:r>
    </w:p>
    <w:p w14:paraId="193B6938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D. Advanced UI/UX Patterns</w:t>
      </w:r>
    </w:p>
    <w:p w14:paraId="17404032" w14:textId="77777777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Optimistic UI/Feedback:</w:t>
      </w:r>
      <w:r w:rsidRPr="006A0A14">
        <w:t xml:space="preserve"> Integrated react-hot-toast to provide instant, non-blocking visual feedback for user actions (e.g., "Blog Published", "Saved Successfully").</w:t>
      </w:r>
    </w:p>
    <w:p w14:paraId="16EB7025" w14:textId="77777777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Asynchronous Loading:</w:t>
      </w:r>
      <w:r w:rsidRPr="006A0A14">
        <w:t xml:space="preserve"> Deployed skeleton loaders across the application to prevent layout shift and manage user expectations while fetching data from the Render API.</w:t>
      </w:r>
    </w:p>
    <w:p w14:paraId="077294D4" w14:textId="71A33125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Content Formatting:</w:t>
      </w:r>
      <w:r w:rsidRPr="006A0A14">
        <w:t xml:space="preserve"> Applied whitespace-pre-wrap CSS properties to ensure author paragraph formatting and spacing are preserved dynamically on the frontend.</w:t>
      </w:r>
    </w:p>
    <w:p w14:paraId="51C44FBF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4. Advanced Engineering Additions (Bonus Objectives)</w:t>
      </w:r>
    </w:p>
    <w:p w14:paraId="73343E35" w14:textId="77777777" w:rsidR="006A0A14" w:rsidRPr="006A0A14" w:rsidRDefault="006A0A14" w:rsidP="006A0A14">
      <w:r w:rsidRPr="006A0A14">
        <w:lastRenderedPageBreak/>
        <w:t xml:space="preserve">To exceed standard assessment requirements, three enterprise-grade features were integrated directly into the </w:t>
      </w:r>
      <w:proofErr w:type="spellStart"/>
      <w:r w:rsidRPr="006A0A14">
        <w:t>NestJS</w:t>
      </w:r>
      <w:proofErr w:type="spellEnd"/>
      <w:r w:rsidRPr="006A0A14">
        <w:t xml:space="preserve"> </w:t>
      </w:r>
      <w:proofErr w:type="spellStart"/>
      <w:r w:rsidRPr="006A0A14">
        <w:t>AppModule</w:t>
      </w:r>
      <w:proofErr w:type="spellEnd"/>
      <w:r w:rsidRPr="006A0A14">
        <w:t>:</w:t>
      </w:r>
    </w:p>
    <w:p w14:paraId="36435FB4" w14:textId="77777777" w:rsidR="006A0A14" w:rsidRPr="006A0A14" w:rsidRDefault="006A0A14" w:rsidP="006A0A14">
      <w:pPr>
        <w:numPr>
          <w:ilvl w:val="0"/>
          <w:numId w:val="7"/>
        </w:numPr>
      </w:pPr>
      <w:r w:rsidRPr="006A0A14">
        <w:rPr>
          <w:b/>
          <w:bCs/>
        </w:rPr>
        <w:t>Asynchronous Background Processing (</w:t>
      </w:r>
      <w:proofErr w:type="spellStart"/>
      <w:r w:rsidRPr="006A0A14">
        <w:rPr>
          <w:b/>
          <w:bCs/>
        </w:rPr>
        <w:t>BullMQ</w:t>
      </w:r>
      <w:proofErr w:type="spellEnd"/>
      <w:r w:rsidRPr="006A0A14">
        <w:rPr>
          <w:b/>
          <w:bCs/>
        </w:rPr>
        <w:t xml:space="preserve"> + </w:t>
      </w:r>
      <w:proofErr w:type="spellStart"/>
      <w:r w:rsidRPr="006A0A14">
        <w:rPr>
          <w:b/>
          <w:bCs/>
        </w:rPr>
        <w:t>Upstash</w:t>
      </w:r>
      <w:proofErr w:type="spellEnd"/>
      <w:r w:rsidRPr="006A0A14">
        <w:rPr>
          <w:b/>
          <w:bCs/>
        </w:rPr>
        <w:t xml:space="preserve"> Redis):</w:t>
      </w:r>
    </w:p>
    <w:p w14:paraId="51BB5E52" w14:textId="77777777" w:rsidR="006A0A14" w:rsidRPr="006A0A14" w:rsidRDefault="006A0A14" w:rsidP="006A0A14">
      <w:pPr>
        <w:numPr>
          <w:ilvl w:val="1"/>
          <w:numId w:val="7"/>
        </w:numPr>
      </w:pPr>
      <w:r w:rsidRPr="006A0A14">
        <w:t>Offloaded heavy operational tasks (such as triggering potential blog summaries or notifications upon publication) to a dedicated Redis queue. This prevents the main Node.js event loop from blocking and ensures lightning-fast HTTP response times for the end user.</w:t>
      </w:r>
    </w:p>
    <w:p w14:paraId="1C1E5924" w14:textId="77777777" w:rsidR="006A0A14" w:rsidRPr="006A0A14" w:rsidRDefault="006A0A14" w:rsidP="006A0A14">
      <w:pPr>
        <w:numPr>
          <w:ilvl w:val="0"/>
          <w:numId w:val="7"/>
        </w:numPr>
      </w:pPr>
      <w:r w:rsidRPr="006A0A14">
        <w:rPr>
          <w:b/>
          <w:bCs/>
        </w:rPr>
        <w:t>API Rate Limiting (</w:t>
      </w:r>
      <w:proofErr w:type="spellStart"/>
      <w:r w:rsidRPr="006A0A14">
        <w:rPr>
          <w:b/>
          <w:bCs/>
        </w:rPr>
        <w:t>ThrottlerGuard</w:t>
      </w:r>
      <w:proofErr w:type="spellEnd"/>
      <w:r w:rsidRPr="006A0A14">
        <w:rPr>
          <w:b/>
          <w:bCs/>
        </w:rPr>
        <w:t>):</w:t>
      </w:r>
    </w:p>
    <w:p w14:paraId="534E7C64" w14:textId="77777777" w:rsidR="006A0A14" w:rsidRPr="006A0A14" w:rsidRDefault="006A0A14" w:rsidP="006A0A14">
      <w:pPr>
        <w:numPr>
          <w:ilvl w:val="1"/>
          <w:numId w:val="7"/>
        </w:numPr>
      </w:pPr>
      <w:r w:rsidRPr="006A0A14">
        <w:t>Integrated @nestjs/throttler to enforce strict rate limits globally across the API.</w:t>
      </w:r>
    </w:p>
    <w:p w14:paraId="0506D8A8" w14:textId="77777777" w:rsidR="006A0A14" w:rsidRPr="006A0A14" w:rsidRDefault="006A0A14" w:rsidP="006A0A14">
      <w:pPr>
        <w:numPr>
          <w:ilvl w:val="1"/>
          <w:numId w:val="7"/>
        </w:numPr>
      </w:pPr>
      <w:r w:rsidRPr="006A0A14">
        <w:t>Configured to a maximum of 20 requests per 60 seconds per IP address to heavily mitigate brute-force attacks on the authentication routes and prevent DDoS-style database overloading.</w:t>
      </w:r>
    </w:p>
    <w:p w14:paraId="72B24DB7" w14:textId="77777777" w:rsidR="006A0A14" w:rsidRPr="006A0A14" w:rsidRDefault="006A0A14" w:rsidP="006A0A14">
      <w:pPr>
        <w:numPr>
          <w:ilvl w:val="0"/>
          <w:numId w:val="7"/>
        </w:numPr>
      </w:pPr>
      <w:r w:rsidRPr="006A0A14">
        <w:rPr>
          <w:b/>
          <w:bCs/>
        </w:rPr>
        <w:t>Structured JSON Logging (</w:t>
      </w:r>
      <w:proofErr w:type="spellStart"/>
      <w:r w:rsidRPr="006A0A14">
        <w:rPr>
          <w:b/>
          <w:bCs/>
        </w:rPr>
        <w:t>nestjs-pino</w:t>
      </w:r>
      <w:proofErr w:type="spellEnd"/>
      <w:r w:rsidRPr="006A0A14">
        <w:rPr>
          <w:b/>
          <w:bCs/>
        </w:rPr>
        <w:t>):</w:t>
      </w:r>
    </w:p>
    <w:p w14:paraId="3D5C5786" w14:textId="77777777" w:rsidR="006A0A14" w:rsidRPr="006A0A14" w:rsidRDefault="006A0A14" w:rsidP="006A0A14">
      <w:pPr>
        <w:numPr>
          <w:ilvl w:val="1"/>
          <w:numId w:val="7"/>
        </w:numPr>
      </w:pPr>
      <w:r w:rsidRPr="006A0A14">
        <w:t xml:space="preserve">Replaced the default </w:t>
      </w:r>
      <w:proofErr w:type="spellStart"/>
      <w:r w:rsidRPr="006A0A14">
        <w:t>NestJS</w:t>
      </w:r>
      <w:proofErr w:type="spellEnd"/>
      <w:r w:rsidRPr="006A0A14">
        <w:t xml:space="preserve"> console logger with </w:t>
      </w:r>
      <w:proofErr w:type="spellStart"/>
      <w:r w:rsidRPr="006A0A14">
        <w:t>nestjs-pino</w:t>
      </w:r>
      <w:proofErr w:type="spellEnd"/>
      <w:r w:rsidRPr="006A0A14">
        <w:t>.</w:t>
      </w:r>
    </w:p>
    <w:p w14:paraId="190D28AF" w14:textId="745FDED3" w:rsidR="006A0A14" w:rsidRPr="006A0A14" w:rsidRDefault="006A0A14" w:rsidP="006A0A14">
      <w:pPr>
        <w:numPr>
          <w:ilvl w:val="1"/>
          <w:numId w:val="7"/>
        </w:numPr>
      </w:pPr>
      <w:r w:rsidRPr="006A0A14">
        <w:t>Configured to output single-line, structured logs (</w:t>
      </w:r>
      <w:proofErr w:type="spellStart"/>
      <w:r w:rsidRPr="006A0A14">
        <w:t>pino</w:t>
      </w:r>
      <w:proofErr w:type="spellEnd"/>
      <w:r w:rsidRPr="006A0A14">
        <w:t>-pretty) which are essential for ingestion by modern cloud monitoring tools (like Datadog or AWS CloudWatch) in a production environment.</w:t>
      </w:r>
    </w:p>
    <w:p w14:paraId="28DE8D7A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5. Deployment Pipeline &amp; Infrastructure Integration</w:t>
      </w:r>
    </w:p>
    <w:p w14:paraId="7CE65B3B" w14:textId="77777777" w:rsidR="006A0A14" w:rsidRPr="006A0A14" w:rsidRDefault="006A0A14" w:rsidP="006A0A14">
      <w:r w:rsidRPr="006A0A14">
        <w:t xml:space="preserve">The application was successfully deployed from a centralized </w:t>
      </w:r>
      <w:proofErr w:type="spellStart"/>
      <w:r w:rsidRPr="006A0A14">
        <w:t>monorepo</w:t>
      </w:r>
      <w:proofErr w:type="spellEnd"/>
      <w:r w:rsidRPr="006A0A14">
        <w:t xml:space="preserve"> to distinct cloud providers.</w:t>
      </w:r>
    </w:p>
    <w:p w14:paraId="2C46E570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Step 1: Version Control &amp; Repository Setup</w:t>
      </w:r>
    </w:p>
    <w:p w14:paraId="36DCCF08" w14:textId="77777777" w:rsidR="006A0A14" w:rsidRPr="006A0A14" w:rsidRDefault="006A0A14" w:rsidP="006A0A14">
      <w:pPr>
        <w:numPr>
          <w:ilvl w:val="0"/>
          <w:numId w:val="8"/>
        </w:numPr>
      </w:pPr>
      <w:r w:rsidRPr="006A0A14">
        <w:t>Centralized both frontend and backend directories within a single, public GitHub repository.</w:t>
      </w:r>
    </w:p>
    <w:p w14:paraId="4FFF3B79" w14:textId="77777777" w:rsidR="006A0A14" w:rsidRPr="006A0A14" w:rsidRDefault="006A0A14" w:rsidP="006A0A14">
      <w:pPr>
        <w:numPr>
          <w:ilvl w:val="0"/>
          <w:numId w:val="8"/>
        </w:numPr>
      </w:pPr>
      <w:r w:rsidRPr="006A0A14">
        <w:t>Overcame initial Git indexing conflicts by stripping deeply nested (hidden</w:t>
      </w:r>
      <w:proofErr w:type="gramStart"/>
      <w:r w:rsidRPr="006A0A14">
        <w:t>) .git</w:t>
      </w:r>
      <w:proofErr w:type="gramEnd"/>
      <w:r w:rsidRPr="006A0A14">
        <w:t xml:space="preserve"> folders generated by the Next.js and </w:t>
      </w:r>
      <w:proofErr w:type="spellStart"/>
      <w:r w:rsidRPr="006A0A14">
        <w:t>NestJS</w:t>
      </w:r>
      <w:proofErr w:type="spellEnd"/>
      <w:r w:rsidRPr="006A0A14">
        <w:t xml:space="preserve"> CLI initialization tools, allowing a clean, unified commit history.</w:t>
      </w:r>
    </w:p>
    <w:p w14:paraId="0D997B6F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Step 2: Backend Deployment (Render)</w:t>
      </w:r>
    </w:p>
    <w:p w14:paraId="54210912" w14:textId="77777777" w:rsidR="006A0A14" w:rsidRPr="006A0A14" w:rsidRDefault="006A0A14" w:rsidP="006A0A14">
      <w:pPr>
        <w:numPr>
          <w:ilvl w:val="0"/>
          <w:numId w:val="9"/>
        </w:numPr>
      </w:pPr>
      <w:r w:rsidRPr="006A0A14">
        <w:t xml:space="preserve">Deployed the </w:t>
      </w:r>
      <w:proofErr w:type="spellStart"/>
      <w:r w:rsidRPr="006A0A14">
        <w:t>NestJS</w:t>
      </w:r>
      <w:proofErr w:type="spellEnd"/>
      <w:r w:rsidRPr="006A0A14">
        <w:t xml:space="preserve"> backend as a Node Web Service on Render.</w:t>
      </w:r>
    </w:p>
    <w:p w14:paraId="1265D6C7" w14:textId="77777777" w:rsidR="006A0A14" w:rsidRPr="006A0A14" w:rsidRDefault="006A0A14" w:rsidP="006A0A14">
      <w:pPr>
        <w:numPr>
          <w:ilvl w:val="0"/>
          <w:numId w:val="9"/>
        </w:numPr>
      </w:pPr>
      <w:r w:rsidRPr="006A0A14">
        <w:rPr>
          <w:b/>
          <w:bCs/>
        </w:rPr>
        <w:t>Build Pipeline:</w:t>
      </w:r>
      <w:r w:rsidRPr="006A0A14">
        <w:t xml:space="preserve"> Engineered a highly specific build command: </w:t>
      </w:r>
      <w:proofErr w:type="spellStart"/>
      <w:r w:rsidRPr="006A0A14">
        <w:t>npm</w:t>
      </w:r>
      <w:proofErr w:type="spellEnd"/>
      <w:r w:rsidRPr="006A0A14">
        <w:t xml:space="preserve"> install &amp;&amp; </w:t>
      </w:r>
      <w:proofErr w:type="spellStart"/>
      <w:r w:rsidRPr="006A0A14">
        <w:t>npx</w:t>
      </w:r>
      <w:proofErr w:type="spellEnd"/>
      <w:r w:rsidRPr="006A0A14">
        <w:t xml:space="preserve"> </w:t>
      </w:r>
      <w:proofErr w:type="spellStart"/>
      <w:r w:rsidRPr="006A0A14">
        <w:t>prisma</w:t>
      </w:r>
      <w:proofErr w:type="spellEnd"/>
      <w:r w:rsidRPr="006A0A14">
        <w:t xml:space="preserve"> generate &amp;&amp; </w:t>
      </w:r>
      <w:proofErr w:type="spellStart"/>
      <w:r w:rsidRPr="006A0A14">
        <w:t>npx</w:t>
      </w:r>
      <w:proofErr w:type="spellEnd"/>
      <w:r w:rsidRPr="006A0A14">
        <w:t xml:space="preserve"> </w:t>
      </w:r>
      <w:proofErr w:type="spellStart"/>
      <w:r w:rsidRPr="006A0A14">
        <w:t>prisma</w:t>
      </w:r>
      <w:proofErr w:type="spellEnd"/>
      <w:r w:rsidRPr="006A0A14">
        <w:t xml:space="preserve"> </w:t>
      </w:r>
      <w:proofErr w:type="spellStart"/>
      <w:r w:rsidRPr="006A0A14">
        <w:t>db</w:t>
      </w:r>
      <w:proofErr w:type="spellEnd"/>
      <w:r w:rsidRPr="006A0A14">
        <w:t xml:space="preserve"> push &amp;&amp; </w:t>
      </w:r>
      <w:proofErr w:type="spellStart"/>
      <w:r w:rsidRPr="006A0A14">
        <w:t>npm</w:t>
      </w:r>
      <w:proofErr w:type="spellEnd"/>
      <w:r w:rsidRPr="006A0A14">
        <w:t xml:space="preserve"> run build.</w:t>
      </w:r>
    </w:p>
    <w:p w14:paraId="67ED3E99" w14:textId="77777777" w:rsidR="006A0A14" w:rsidRPr="006A0A14" w:rsidRDefault="006A0A14" w:rsidP="006A0A14">
      <w:pPr>
        <w:numPr>
          <w:ilvl w:val="0"/>
          <w:numId w:val="9"/>
        </w:numPr>
      </w:pPr>
      <w:r w:rsidRPr="006A0A14">
        <w:rPr>
          <w:b/>
          <w:bCs/>
        </w:rPr>
        <w:lastRenderedPageBreak/>
        <w:t>Database Synchronization Strategy:</w:t>
      </w:r>
      <w:r w:rsidRPr="006A0A14">
        <w:t xml:space="preserve"> Utilized </w:t>
      </w:r>
      <w:proofErr w:type="spellStart"/>
      <w:r w:rsidRPr="006A0A14">
        <w:t>prisma</w:t>
      </w:r>
      <w:proofErr w:type="spellEnd"/>
      <w:r w:rsidRPr="006A0A14">
        <w:t xml:space="preserve"> </w:t>
      </w:r>
      <w:proofErr w:type="spellStart"/>
      <w:r w:rsidRPr="006A0A14">
        <w:t>db</w:t>
      </w:r>
      <w:proofErr w:type="spellEnd"/>
      <w:r w:rsidRPr="006A0A14">
        <w:t xml:space="preserve"> push instead of </w:t>
      </w:r>
      <w:proofErr w:type="gramStart"/>
      <w:r w:rsidRPr="006A0A14">
        <w:t>migrate</w:t>
      </w:r>
      <w:proofErr w:type="gramEnd"/>
      <w:r w:rsidRPr="006A0A14">
        <w:t xml:space="preserve"> deploy to forcefully synchronize the Prisma schema with the empty </w:t>
      </w:r>
      <w:proofErr w:type="spellStart"/>
      <w:r w:rsidRPr="006A0A14">
        <w:t>Supabase</w:t>
      </w:r>
      <w:proofErr w:type="spellEnd"/>
      <w:r w:rsidRPr="006A0A14">
        <w:t xml:space="preserve"> PostgreSQL instance, bypassing missing local migration histories.</w:t>
      </w:r>
    </w:p>
    <w:p w14:paraId="1387572A" w14:textId="77777777" w:rsidR="006A0A14" w:rsidRPr="006A0A14" w:rsidRDefault="006A0A14" w:rsidP="006A0A14">
      <w:pPr>
        <w:numPr>
          <w:ilvl w:val="0"/>
          <w:numId w:val="9"/>
        </w:numPr>
      </w:pPr>
      <w:r w:rsidRPr="006A0A14">
        <w:rPr>
          <w:b/>
          <w:bCs/>
        </w:rPr>
        <w:t>Environment Configuration:</w:t>
      </w:r>
      <w:r w:rsidRPr="006A0A14">
        <w:t xml:space="preserve"> Securely injected the DATABASE_URL, JWT_SECRET, and </w:t>
      </w:r>
      <w:proofErr w:type="spellStart"/>
      <w:r w:rsidRPr="006A0A14">
        <w:t>Upstash</w:t>
      </w:r>
      <w:proofErr w:type="spellEnd"/>
      <w:r w:rsidRPr="006A0A14">
        <w:t xml:space="preserve"> Redis credentials.</w:t>
      </w:r>
    </w:p>
    <w:p w14:paraId="4A27A918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Step 3: Frontend Deployment (</w:t>
      </w:r>
      <w:proofErr w:type="spellStart"/>
      <w:r w:rsidRPr="006A0A14">
        <w:rPr>
          <w:b/>
          <w:bCs/>
        </w:rPr>
        <w:t>Vercel</w:t>
      </w:r>
      <w:proofErr w:type="spellEnd"/>
      <w:r w:rsidRPr="006A0A14">
        <w:rPr>
          <w:b/>
          <w:bCs/>
        </w:rPr>
        <w:t>)</w:t>
      </w:r>
    </w:p>
    <w:p w14:paraId="6E8ED874" w14:textId="77777777" w:rsidR="006A0A14" w:rsidRPr="006A0A14" w:rsidRDefault="006A0A14" w:rsidP="006A0A14">
      <w:pPr>
        <w:numPr>
          <w:ilvl w:val="0"/>
          <w:numId w:val="10"/>
        </w:numPr>
      </w:pPr>
      <w:r w:rsidRPr="006A0A14">
        <w:t xml:space="preserve">Imported the GitHub repository to </w:t>
      </w:r>
      <w:proofErr w:type="spellStart"/>
      <w:r w:rsidRPr="006A0A14">
        <w:t>Vercel</w:t>
      </w:r>
      <w:proofErr w:type="spellEnd"/>
      <w:r w:rsidRPr="006A0A14">
        <w:t>, overriding the Root Directory settings to isolate the Next.js build pipeline strictly to the frontend folder.</w:t>
      </w:r>
    </w:p>
    <w:p w14:paraId="631E55FD" w14:textId="3861BE10" w:rsidR="006A0A14" w:rsidRPr="006A0A14" w:rsidRDefault="006A0A14" w:rsidP="006A0A14">
      <w:pPr>
        <w:numPr>
          <w:ilvl w:val="0"/>
          <w:numId w:val="10"/>
        </w:numPr>
      </w:pPr>
      <w:r w:rsidRPr="006A0A14">
        <w:t xml:space="preserve">Linked the </w:t>
      </w:r>
      <w:proofErr w:type="spellStart"/>
      <w:r w:rsidRPr="006A0A14">
        <w:t>Vercel</w:t>
      </w:r>
      <w:proofErr w:type="spellEnd"/>
      <w:r w:rsidRPr="006A0A14">
        <w:t xml:space="preserve"> edge network directly to the live Render backend by mapping the NEXT_PUBLIC_API_URL environment variable.</w:t>
      </w:r>
    </w:p>
    <w:p w14:paraId="1DD5ABA5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6. Challenges Conquered &amp; Architectural Debugging</w:t>
      </w:r>
    </w:p>
    <w:p w14:paraId="29269F87" w14:textId="77777777" w:rsidR="006A0A14" w:rsidRPr="006A0A14" w:rsidRDefault="006A0A14" w:rsidP="006A0A14">
      <w:r w:rsidRPr="006A0A14">
        <w:t>During the integration and deployment phase, several critical roadblocks were identified and systematically engineered out of the system:</w:t>
      </w:r>
    </w:p>
    <w:p w14:paraId="49C2B591" w14:textId="77777777" w:rsidR="006A0A14" w:rsidRPr="006A0A14" w:rsidRDefault="006A0A14" w:rsidP="006A0A14">
      <w:pPr>
        <w:numPr>
          <w:ilvl w:val="0"/>
          <w:numId w:val="11"/>
        </w:numPr>
      </w:pPr>
      <w:r w:rsidRPr="006A0A14">
        <w:rPr>
          <w:b/>
          <w:bCs/>
        </w:rPr>
        <w:t>The Redis Connection Refusal (ECONNREFUSED 127.0.0.1):</w:t>
      </w:r>
    </w:p>
    <w:p w14:paraId="4DBC4601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Issue:</w:t>
      </w:r>
      <w:r w:rsidRPr="006A0A14">
        <w:t xml:space="preserve"> The </w:t>
      </w:r>
      <w:proofErr w:type="spellStart"/>
      <w:r w:rsidRPr="006A0A14">
        <w:t>BullMQ</w:t>
      </w:r>
      <w:proofErr w:type="spellEnd"/>
      <w:r w:rsidRPr="006A0A14">
        <w:t xml:space="preserve"> module defaulted to localhost in the production environment due to a mismatch between expected REDIS_URL variables and provided host/port variables.</w:t>
      </w:r>
    </w:p>
    <w:p w14:paraId="4AD67565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Resolution:</w:t>
      </w:r>
      <w:r w:rsidRPr="006A0A14">
        <w:t xml:space="preserve"> Refactored backend/</w:t>
      </w:r>
      <w:proofErr w:type="spellStart"/>
      <w:r w:rsidRPr="006A0A14">
        <w:t>src</w:t>
      </w:r>
      <w:proofErr w:type="spellEnd"/>
      <w:r w:rsidRPr="006A0A14">
        <w:t>/</w:t>
      </w:r>
      <w:proofErr w:type="spellStart"/>
      <w:r w:rsidRPr="006A0A14">
        <w:t>app.module.ts</w:t>
      </w:r>
      <w:proofErr w:type="spellEnd"/>
      <w:r w:rsidRPr="006A0A14">
        <w:t xml:space="preserve"> to explicitly parse REDIS_HOST, REDIS_PORT, and REDIS_PASSWORD from the environment.</w:t>
      </w:r>
    </w:p>
    <w:p w14:paraId="20628626" w14:textId="77777777" w:rsidR="006A0A14" w:rsidRPr="006A0A14" w:rsidRDefault="006A0A14" w:rsidP="006A0A14">
      <w:pPr>
        <w:numPr>
          <w:ilvl w:val="0"/>
          <w:numId w:val="11"/>
        </w:numPr>
      </w:pPr>
      <w:r w:rsidRPr="006A0A14">
        <w:rPr>
          <w:b/>
          <w:bCs/>
        </w:rPr>
        <w:t>The Cloud Redis Security Protocol (TLS):</w:t>
      </w:r>
    </w:p>
    <w:p w14:paraId="7EC12D34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Issue:</w:t>
      </w:r>
      <w:r w:rsidRPr="006A0A14">
        <w:t xml:space="preserve"> </w:t>
      </w:r>
      <w:proofErr w:type="spellStart"/>
      <w:r w:rsidRPr="006A0A14">
        <w:t>Upstash</w:t>
      </w:r>
      <w:proofErr w:type="spellEnd"/>
      <w:r w:rsidRPr="006A0A14">
        <w:t xml:space="preserve"> strictly requires Transport Layer Security (TLS), causing the application to drop connections silently.</w:t>
      </w:r>
    </w:p>
    <w:p w14:paraId="53F01615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Resolution:</w:t>
      </w:r>
      <w:r w:rsidRPr="006A0A14">
        <w:t xml:space="preserve"> Implemented a dynamic TLS configuration in the </w:t>
      </w:r>
      <w:proofErr w:type="spellStart"/>
      <w:r w:rsidRPr="006A0A14">
        <w:t>BullMQ</w:t>
      </w:r>
      <w:proofErr w:type="spellEnd"/>
      <w:r w:rsidRPr="006A0A14">
        <w:t xml:space="preserve"> setup (</w:t>
      </w:r>
      <w:proofErr w:type="spellStart"/>
      <w:r w:rsidRPr="006A0A14">
        <w:t>tls</w:t>
      </w:r>
      <w:proofErr w:type="spellEnd"/>
      <w:r w:rsidRPr="006A0A14">
        <w:t xml:space="preserve">: </w:t>
      </w:r>
      <w:proofErr w:type="gramStart"/>
      <w:r w:rsidRPr="006A0A14">
        <w:t>host !</w:t>
      </w:r>
      <w:proofErr w:type="gramEnd"/>
      <w:r w:rsidRPr="006A0A14">
        <w:t>== 'localhost</w:t>
      </w:r>
      <w:proofErr w:type="gramStart"/>
      <w:r w:rsidRPr="006A0A14">
        <w:t>' ?</w:t>
      </w:r>
      <w:proofErr w:type="gramEnd"/>
      <w:r w:rsidRPr="006A0A14">
        <w:t xml:space="preserve"> {</w:t>
      </w:r>
      <w:proofErr w:type="gramStart"/>
      <w:r w:rsidRPr="006A0A14">
        <w:t>} :</w:t>
      </w:r>
      <w:proofErr w:type="gramEnd"/>
      <w:r w:rsidRPr="006A0A14">
        <w:t xml:space="preserve"> undefined), ensuring secure connections in production while maintaining local development flexibility.</w:t>
      </w:r>
    </w:p>
    <w:p w14:paraId="3C8BF693" w14:textId="77777777" w:rsidR="006A0A14" w:rsidRPr="006A0A14" w:rsidRDefault="006A0A14" w:rsidP="006A0A14">
      <w:pPr>
        <w:numPr>
          <w:ilvl w:val="0"/>
          <w:numId w:val="11"/>
        </w:numPr>
      </w:pPr>
      <w:r w:rsidRPr="006A0A14">
        <w:rPr>
          <w:b/>
          <w:bCs/>
        </w:rPr>
        <w:t>The Redis DNS Lookup Failure (ENOTFOUND):</w:t>
      </w:r>
    </w:p>
    <w:p w14:paraId="607F4229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Issue:</w:t>
      </w:r>
      <w:r w:rsidRPr="006A0A14">
        <w:t xml:space="preserve"> The Node.js DNS resolver failed to connect to </w:t>
      </w:r>
      <w:proofErr w:type="spellStart"/>
      <w:r w:rsidRPr="006A0A14">
        <w:t>Upstash</w:t>
      </w:r>
      <w:proofErr w:type="spellEnd"/>
      <w:r w:rsidRPr="006A0A14">
        <w:t xml:space="preserve"> because the provided environment variable included the https:// protocol prefix.</w:t>
      </w:r>
    </w:p>
    <w:p w14:paraId="0D1A1A28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Resolution:</w:t>
      </w:r>
      <w:r w:rsidRPr="006A0A14">
        <w:t xml:space="preserve"> Stripped the protocol to provide the raw domain name, allowing standard TCP resolution.</w:t>
      </w:r>
    </w:p>
    <w:p w14:paraId="3D6A1C4A" w14:textId="77777777" w:rsidR="006A0A14" w:rsidRPr="006A0A14" w:rsidRDefault="006A0A14" w:rsidP="006A0A14">
      <w:pPr>
        <w:numPr>
          <w:ilvl w:val="0"/>
          <w:numId w:val="11"/>
        </w:numPr>
      </w:pPr>
      <w:r w:rsidRPr="006A0A14">
        <w:rPr>
          <w:b/>
          <w:bCs/>
        </w:rPr>
        <w:t>The Client-Side Routing Typo:</w:t>
      </w:r>
    </w:p>
    <w:p w14:paraId="2ACC1FB8" w14:textId="77777777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lastRenderedPageBreak/>
        <w:t>Issue:</w:t>
      </w:r>
      <w:r w:rsidRPr="006A0A14">
        <w:t xml:space="preserve"> The frontend user registration component incorrectly targeted the /auth/login endpoint, resulting in "Credentials Incorrect" errors for new users.</w:t>
      </w:r>
    </w:p>
    <w:p w14:paraId="67533AC1" w14:textId="2BF606E8" w:rsidR="006A0A14" w:rsidRPr="006A0A14" w:rsidRDefault="006A0A14" w:rsidP="006A0A14">
      <w:pPr>
        <w:numPr>
          <w:ilvl w:val="1"/>
          <w:numId w:val="11"/>
        </w:numPr>
      </w:pPr>
      <w:r w:rsidRPr="006A0A14">
        <w:rPr>
          <w:i/>
          <w:iCs/>
        </w:rPr>
        <w:t>Resolution:</w:t>
      </w:r>
      <w:r w:rsidRPr="006A0A14">
        <w:t xml:space="preserve"> Audited the frontend fetch logic and successfully remapped the </w:t>
      </w:r>
      <w:proofErr w:type="spellStart"/>
      <w:r w:rsidRPr="006A0A14">
        <w:t>handleSubmit</w:t>
      </w:r>
      <w:proofErr w:type="spellEnd"/>
      <w:r w:rsidRPr="006A0A14">
        <w:t xml:space="preserve"> function to the /auth/register controller.</w:t>
      </w:r>
    </w:p>
    <w:p w14:paraId="7F01DB65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7. Architectural Decisions &amp; Engineering Trade-offs</w:t>
      </w:r>
    </w:p>
    <w:p w14:paraId="054AB75E" w14:textId="77777777" w:rsidR="006A0A14" w:rsidRPr="006A0A14" w:rsidRDefault="006A0A14" w:rsidP="006A0A14">
      <w:r w:rsidRPr="006A0A14">
        <w:t>During the design phase, several explicit trade-offs were made to balance speed of delivery with system robustness:</w:t>
      </w:r>
    </w:p>
    <w:p w14:paraId="1E69466D" w14:textId="77777777" w:rsidR="006A0A14" w:rsidRPr="006A0A14" w:rsidRDefault="006A0A14" w:rsidP="006A0A14">
      <w:pPr>
        <w:numPr>
          <w:ilvl w:val="0"/>
          <w:numId w:val="12"/>
        </w:numPr>
      </w:pPr>
      <w:r w:rsidRPr="006A0A14">
        <w:rPr>
          <w:b/>
          <w:bCs/>
        </w:rPr>
        <w:t>Serverless Database (</w:t>
      </w:r>
      <w:proofErr w:type="spellStart"/>
      <w:r w:rsidRPr="006A0A14">
        <w:rPr>
          <w:b/>
          <w:bCs/>
        </w:rPr>
        <w:t>Supabase</w:t>
      </w:r>
      <w:proofErr w:type="spellEnd"/>
      <w:r w:rsidRPr="006A0A14">
        <w:rPr>
          <w:b/>
          <w:bCs/>
        </w:rPr>
        <w:t>) vs. Traditional RDS:</w:t>
      </w:r>
    </w:p>
    <w:p w14:paraId="47BF7CB1" w14:textId="77777777" w:rsidR="006A0A14" w:rsidRPr="006A0A14" w:rsidRDefault="006A0A14" w:rsidP="006A0A14">
      <w:pPr>
        <w:numPr>
          <w:ilvl w:val="1"/>
          <w:numId w:val="12"/>
        </w:numPr>
      </w:pPr>
      <w:r w:rsidRPr="006A0A14">
        <w:rPr>
          <w:i/>
          <w:iCs/>
        </w:rPr>
        <w:t>Decision:</w:t>
      </w:r>
      <w:r w:rsidRPr="006A0A14">
        <w:t xml:space="preserve"> Utilized </w:t>
      </w:r>
      <w:proofErr w:type="spellStart"/>
      <w:r w:rsidRPr="006A0A14">
        <w:t>Supabase</w:t>
      </w:r>
      <w:proofErr w:type="spellEnd"/>
      <w:r w:rsidRPr="006A0A14">
        <w:t xml:space="preserve"> to leverage integrated </w:t>
      </w:r>
      <w:proofErr w:type="spellStart"/>
      <w:r w:rsidRPr="006A0A14">
        <w:t>PgBouncer</w:t>
      </w:r>
      <w:proofErr w:type="spellEnd"/>
      <w:r w:rsidRPr="006A0A14">
        <w:t xml:space="preserve"> connection pooling.</w:t>
      </w:r>
    </w:p>
    <w:p w14:paraId="181F7BE1" w14:textId="77777777" w:rsidR="006A0A14" w:rsidRPr="006A0A14" w:rsidRDefault="006A0A14" w:rsidP="006A0A14">
      <w:pPr>
        <w:numPr>
          <w:ilvl w:val="1"/>
          <w:numId w:val="12"/>
        </w:numPr>
      </w:pPr>
      <w:r w:rsidRPr="006A0A14">
        <w:rPr>
          <w:i/>
          <w:iCs/>
        </w:rPr>
        <w:t>Trade-off:</w:t>
      </w:r>
      <w:r w:rsidRPr="006A0A14">
        <w:t xml:space="preserve"> While a dedicated AWS RDS instance offers more granular OS-level control, </w:t>
      </w:r>
      <w:proofErr w:type="spellStart"/>
      <w:r w:rsidRPr="006A0A14">
        <w:t>Supabase</w:t>
      </w:r>
      <w:proofErr w:type="spellEnd"/>
      <w:r w:rsidRPr="006A0A14">
        <w:t xml:space="preserve"> drastically reduces DevOps overhead and prevents connection limit crashes common in serverless deployments.</w:t>
      </w:r>
    </w:p>
    <w:p w14:paraId="0AE01798" w14:textId="77777777" w:rsidR="006A0A14" w:rsidRPr="006A0A14" w:rsidRDefault="006A0A14" w:rsidP="006A0A14">
      <w:pPr>
        <w:numPr>
          <w:ilvl w:val="0"/>
          <w:numId w:val="12"/>
        </w:numPr>
      </w:pPr>
      <w:r w:rsidRPr="006A0A14">
        <w:rPr>
          <w:b/>
          <w:bCs/>
        </w:rPr>
        <w:t xml:space="preserve">REST API vs. </w:t>
      </w:r>
      <w:proofErr w:type="spellStart"/>
      <w:r w:rsidRPr="006A0A14">
        <w:rPr>
          <w:b/>
          <w:bCs/>
        </w:rPr>
        <w:t>GraphQL</w:t>
      </w:r>
      <w:proofErr w:type="spellEnd"/>
      <w:r w:rsidRPr="006A0A14">
        <w:rPr>
          <w:b/>
          <w:bCs/>
        </w:rPr>
        <w:t>:</w:t>
      </w:r>
    </w:p>
    <w:p w14:paraId="51F5E62E" w14:textId="77777777" w:rsidR="006A0A14" w:rsidRPr="006A0A14" w:rsidRDefault="006A0A14" w:rsidP="006A0A14">
      <w:pPr>
        <w:numPr>
          <w:ilvl w:val="1"/>
          <w:numId w:val="12"/>
        </w:numPr>
      </w:pPr>
      <w:r w:rsidRPr="006A0A14">
        <w:rPr>
          <w:i/>
          <w:iCs/>
        </w:rPr>
        <w:t>Decision:</w:t>
      </w:r>
      <w:r w:rsidRPr="006A0A14">
        <w:t xml:space="preserve"> Built a standard RESTful architecture.</w:t>
      </w:r>
    </w:p>
    <w:p w14:paraId="618C42E2" w14:textId="77777777" w:rsidR="006A0A14" w:rsidRPr="006A0A14" w:rsidRDefault="006A0A14" w:rsidP="006A0A14">
      <w:pPr>
        <w:numPr>
          <w:ilvl w:val="1"/>
          <w:numId w:val="12"/>
        </w:numPr>
      </w:pPr>
      <w:r w:rsidRPr="006A0A14">
        <w:rPr>
          <w:i/>
          <w:iCs/>
        </w:rPr>
        <w:t>Trade-off:</w:t>
      </w:r>
      <w:r w:rsidRPr="006A0A14">
        <w:t xml:space="preserve"> While </w:t>
      </w:r>
      <w:proofErr w:type="spellStart"/>
      <w:r w:rsidRPr="006A0A14">
        <w:t>GraphQL</w:t>
      </w:r>
      <w:proofErr w:type="spellEnd"/>
      <w:r w:rsidRPr="006A0A14">
        <w:t xml:space="preserve"> offers precise data fetching (preventing over-fetching), the straightforward CRUD nature of a blogging platform makes REST faster to implement, significantly easier to cache at the edge layer, and reduces unnecessary payload overhead.</w:t>
      </w:r>
    </w:p>
    <w:p w14:paraId="5CEEBF93" w14:textId="77777777" w:rsidR="006A0A14" w:rsidRPr="006A0A14" w:rsidRDefault="006A0A14" w:rsidP="006A0A14">
      <w:pPr>
        <w:numPr>
          <w:ilvl w:val="0"/>
          <w:numId w:val="12"/>
        </w:numPr>
      </w:pPr>
      <w:r w:rsidRPr="006A0A14">
        <w:rPr>
          <w:b/>
          <w:bCs/>
        </w:rPr>
        <w:t>Authentication State Management (</w:t>
      </w:r>
      <w:proofErr w:type="spellStart"/>
      <w:r w:rsidRPr="006A0A14">
        <w:rPr>
          <w:b/>
          <w:bCs/>
        </w:rPr>
        <w:t>LocalStorage</w:t>
      </w:r>
      <w:proofErr w:type="spellEnd"/>
      <w:r w:rsidRPr="006A0A14">
        <w:rPr>
          <w:b/>
          <w:bCs/>
        </w:rPr>
        <w:t xml:space="preserve"> vs. </w:t>
      </w:r>
      <w:proofErr w:type="spellStart"/>
      <w:r w:rsidRPr="006A0A14">
        <w:rPr>
          <w:b/>
          <w:bCs/>
        </w:rPr>
        <w:t>HttpOnly</w:t>
      </w:r>
      <w:proofErr w:type="spellEnd"/>
      <w:r w:rsidRPr="006A0A14">
        <w:rPr>
          <w:b/>
          <w:bCs/>
        </w:rPr>
        <w:t xml:space="preserve"> Cookies):</w:t>
      </w:r>
    </w:p>
    <w:p w14:paraId="4E3864AF" w14:textId="77777777" w:rsidR="006A0A14" w:rsidRPr="006A0A14" w:rsidRDefault="006A0A14" w:rsidP="006A0A14">
      <w:pPr>
        <w:numPr>
          <w:ilvl w:val="1"/>
          <w:numId w:val="12"/>
        </w:numPr>
      </w:pPr>
      <w:r w:rsidRPr="006A0A14">
        <w:rPr>
          <w:i/>
          <w:iCs/>
        </w:rPr>
        <w:t>Decision:</w:t>
      </w:r>
      <w:r w:rsidRPr="006A0A14">
        <w:t xml:space="preserve"> Stored JWTs in </w:t>
      </w:r>
      <w:proofErr w:type="spellStart"/>
      <w:r w:rsidRPr="006A0A14">
        <w:t>LocalStorage</w:t>
      </w:r>
      <w:proofErr w:type="spellEnd"/>
      <w:r w:rsidRPr="006A0A14">
        <w:t xml:space="preserve"> for frontend consumption.</w:t>
      </w:r>
    </w:p>
    <w:p w14:paraId="6FBF0235" w14:textId="57CF07D0" w:rsidR="006A0A14" w:rsidRPr="006A0A14" w:rsidRDefault="006A0A14" w:rsidP="006A0A14">
      <w:pPr>
        <w:numPr>
          <w:ilvl w:val="1"/>
          <w:numId w:val="12"/>
        </w:numPr>
      </w:pPr>
      <w:r w:rsidRPr="006A0A14">
        <w:rPr>
          <w:i/>
          <w:iCs/>
        </w:rPr>
        <w:t>Trade-off:</w:t>
      </w:r>
      <w:r w:rsidRPr="006A0A14">
        <w:t xml:space="preserve"> This allowed for rapid decoupling of the frontend and backend without complex CORS credential configurations. In a strict enterprise production iteration, migrating the token to a secure, </w:t>
      </w:r>
      <w:proofErr w:type="spellStart"/>
      <w:r w:rsidRPr="006A0A14">
        <w:t>HttpOnly</w:t>
      </w:r>
      <w:proofErr w:type="spellEnd"/>
      <w:r w:rsidRPr="006A0A14">
        <w:t xml:space="preserve"> cookie would provide stronger mitigation against Cross-Site Scripting (XSS) attacks.</w:t>
      </w:r>
    </w:p>
    <w:p w14:paraId="0DC4A89D" w14:textId="77777777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8. Scaling Strategy: The 1 Million User Plan</w:t>
      </w:r>
    </w:p>
    <w:p w14:paraId="4C853E2A" w14:textId="77777777" w:rsidR="006A0A14" w:rsidRPr="006A0A14" w:rsidRDefault="006A0A14" w:rsidP="006A0A14">
      <w:r w:rsidRPr="006A0A14">
        <w:t>To evolve this architecture to support 1,000,000 active users, the following infrastructure upgrades would be prioritized:</w:t>
      </w:r>
    </w:p>
    <w:p w14:paraId="2EAEB4C4" w14:textId="77777777" w:rsidR="006A0A14" w:rsidRPr="006A0A14" w:rsidRDefault="006A0A14" w:rsidP="006A0A14">
      <w:pPr>
        <w:numPr>
          <w:ilvl w:val="0"/>
          <w:numId w:val="13"/>
        </w:numPr>
      </w:pPr>
      <w:r w:rsidRPr="006A0A14">
        <w:rPr>
          <w:b/>
          <w:bCs/>
        </w:rPr>
        <w:t>Intelligent Edge Caching (</w:t>
      </w:r>
      <w:proofErr w:type="spellStart"/>
      <w:r w:rsidRPr="006A0A14">
        <w:rPr>
          <w:b/>
          <w:bCs/>
        </w:rPr>
        <w:t>Upstash</w:t>
      </w:r>
      <w:proofErr w:type="spellEnd"/>
      <w:r w:rsidRPr="006A0A14">
        <w:rPr>
          <w:b/>
          <w:bCs/>
        </w:rPr>
        <w:t xml:space="preserve"> Redis):</w:t>
      </w:r>
    </w:p>
    <w:p w14:paraId="7F597F11" w14:textId="77777777" w:rsidR="006A0A14" w:rsidRPr="006A0A14" w:rsidRDefault="006A0A14" w:rsidP="006A0A14">
      <w:pPr>
        <w:numPr>
          <w:ilvl w:val="1"/>
          <w:numId w:val="13"/>
        </w:numPr>
      </w:pPr>
      <w:r w:rsidRPr="006A0A14">
        <w:t xml:space="preserve">The GET /blogs/public/feed endpoint would be deeply cached in the Redis layer. Because the public feed is functionally identical for all </w:t>
      </w:r>
      <w:r w:rsidRPr="006A0A14">
        <w:lastRenderedPageBreak/>
        <w:t>unauthenticated users, serving the JSON payload directly from memory prevents thousands of redundant database queries per second.</w:t>
      </w:r>
    </w:p>
    <w:p w14:paraId="276CB466" w14:textId="77777777" w:rsidR="006A0A14" w:rsidRPr="006A0A14" w:rsidRDefault="006A0A14" w:rsidP="006A0A14">
      <w:pPr>
        <w:numPr>
          <w:ilvl w:val="0"/>
          <w:numId w:val="13"/>
        </w:numPr>
      </w:pPr>
      <w:r w:rsidRPr="006A0A14">
        <w:rPr>
          <w:b/>
          <w:bCs/>
        </w:rPr>
        <w:t>PostgreSQL Read Replicas:</w:t>
      </w:r>
    </w:p>
    <w:p w14:paraId="10518566" w14:textId="77777777" w:rsidR="006A0A14" w:rsidRPr="006A0A14" w:rsidRDefault="006A0A14" w:rsidP="006A0A14">
      <w:pPr>
        <w:numPr>
          <w:ilvl w:val="1"/>
          <w:numId w:val="13"/>
        </w:numPr>
      </w:pPr>
      <w:r w:rsidRPr="006A0A14">
        <w:t xml:space="preserve">Traffic would be split. The primary </w:t>
      </w:r>
      <w:proofErr w:type="spellStart"/>
      <w:r w:rsidRPr="006A0A14">
        <w:t>Supabase</w:t>
      </w:r>
      <w:proofErr w:type="spellEnd"/>
      <w:r w:rsidRPr="006A0A14">
        <w:t xml:space="preserve"> instance would handle all write operations (creating blogs, publishing, liking). Multiple globally distributed Read Replicas would handle the massive volume of feed-read requests, eliminating database bottlenecks.</w:t>
      </w:r>
    </w:p>
    <w:p w14:paraId="22775374" w14:textId="77777777" w:rsidR="006A0A14" w:rsidRPr="006A0A14" w:rsidRDefault="006A0A14" w:rsidP="006A0A14">
      <w:pPr>
        <w:numPr>
          <w:ilvl w:val="0"/>
          <w:numId w:val="13"/>
        </w:numPr>
      </w:pPr>
      <w:r w:rsidRPr="006A0A14">
        <w:rPr>
          <w:b/>
          <w:bCs/>
        </w:rPr>
        <w:t>Horizontal API Scaling (Load Balancing):</w:t>
      </w:r>
    </w:p>
    <w:p w14:paraId="56C941DC" w14:textId="77777777" w:rsidR="006A0A14" w:rsidRPr="006A0A14" w:rsidRDefault="006A0A14" w:rsidP="006A0A14">
      <w:pPr>
        <w:numPr>
          <w:ilvl w:val="1"/>
          <w:numId w:val="13"/>
        </w:numPr>
      </w:pPr>
      <w:r w:rsidRPr="006A0A14">
        <w:t xml:space="preserve">Because the </w:t>
      </w:r>
      <w:proofErr w:type="spellStart"/>
      <w:r w:rsidRPr="006A0A14">
        <w:t>NestJS</w:t>
      </w:r>
      <w:proofErr w:type="spellEnd"/>
      <w:r w:rsidRPr="006A0A14">
        <w:t xml:space="preserve"> API was intentionally designed as stateless (sessions are handled via stateless JWTs rather than server memory), the Render service can be duplicated horizontally behind a Load Balancer to distribute high-volume traffic evenly across dozens of instances.</w:t>
      </w:r>
    </w:p>
    <w:p w14:paraId="01F08206" w14:textId="77777777" w:rsidR="006A0A14" w:rsidRPr="006A0A14" w:rsidRDefault="006A0A14" w:rsidP="006A0A14">
      <w:pPr>
        <w:numPr>
          <w:ilvl w:val="0"/>
          <w:numId w:val="13"/>
        </w:numPr>
      </w:pPr>
      <w:r w:rsidRPr="006A0A14">
        <w:rPr>
          <w:b/>
          <w:bCs/>
        </w:rPr>
        <w:t>Static Site Generation (SSG) / ISR:</w:t>
      </w:r>
    </w:p>
    <w:p w14:paraId="02B8BF47" w14:textId="77777777" w:rsidR="006A0A14" w:rsidRPr="006A0A14" w:rsidRDefault="006A0A14" w:rsidP="006A0A14">
      <w:pPr>
        <w:numPr>
          <w:ilvl w:val="1"/>
          <w:numId w:val="13"/>
        </w:numPr>
      </w:pPr>
      <w:r w:rsidRPr="006A0A14">
        <w:t xml:space="preserve">The Next.js frontend would be upgraded to utilize Incremental Static Regeneration (ISR). Blog detail pages would be pre-rendered into static HTML on </w:t>
      </w:r>
      <w:proofErr w:type="spellStart"/>
      <w:r w:rsidRPr="006A0A14">
        <w:t>Vercel's</w:t>
      </w:r>
      <w:proofErr w:type="spellEnd"/>
      <w:r w:rsidRPr="006A0A14">
        <w:t xml:space="preserve"> global CDN, allowing instantaneous page loads for readers globally without ever touching the </w:t>
      </w:r>
      <w:proofErr w:type="spellStart"/>
      <w:r w:rsidRPr="006A0A14">
        <w:t>NestJS</w:t>
      </w:r>
      <w:proofErr w:type="spellEnd"/>
      <w:r w:rsidRPr="006A0A14">
        <w:t xml:space="preserve"> backend.</w:t>
      </w:r>
    </w:p>
    <w:p w14:paraId="048EC8E3" w14:textId="77777777" w:rsidR="006A0A14" w:rsidRPr="006A0A14" w:rsidRDefault="006A0A14" w:rsidP="006A0A14">
      <w:r w:rsidRPr="006A0A14">
        <w:pict w14:anchorId="710A2E8B">
          <v:rect id="_x0000_i1099" style="width:0;height:1.5pt" o:hralign="center" o:hrstd="t" o:hrnoshade="t" o:hr="t" fillcolor="gray" stroked="f"/>
        </w:pict>
      </w:r>
    </w:p>
    <w:p w14:paraId="74BD5884" w14:textId="77777777" w:rsidR="006A0A14" w:rsidRPr="006A0A14" w:rsidRDefault="006A0A14" w:rsidP="006A0A14">
      <w:r w:rsidRPr="006A0A14">
        <w:rPr>
          <w:b/>
          <w:bCs/>
        </w:rPr>
        <w:t>End of Documentation.</w:t>
      </w:r>
    </w:p>
    <w:sectPr w:rsidR="006A0A14" w:rsidRPr="006A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17DB"/>
    <w:multiLevelType w:val="multilevel"/>
    <w:tmpl w:val="AFA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37C6"/>
    <w:multiLevelType w:val="multilevel"/>
    <w:tmpl w:val="CF5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2991"/>
    <w:multiLevelType w:val="multilevel"/>
    <w:tmpl w:val="DA9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3791B"/>
    <w:multiLevelType w:val="multilevel"/>
    <w:tmpl w:val="B92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C755C"/>
    <w:multiLevelType w:val="multilevel"/>
    <w:tmpl w:val="4F0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359F2"/>
    <w:multiLevelType w:val="multilevel"/>
    <w:tmpl w:val="DE3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55AFE"/>
    <w:multiLevelType w:val="multilevel"/>
    <w:tmpl w:val="310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E7712"/>
    <w:multiLevelType w:val="multilevel"/>
    <w:tmpl w:val="993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83733"/>
    <w:multiLevelType w:val="multilevel"/>
    <w:tmpl w:val="A8AA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A66C8"/>
    <w:multiLevelType w:val="multilevel"/>
    <w:tmpl w:val="AA2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24CFE"/>
    <w:multiLevelType w:val="multilevel"/>
    <w:tmpl w:val="EC6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517C1"/>
    <w:multiLevelType w:val="multilevel"/>
    <w:tmpl w:val="DF02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93A6D"/>
    <w:multiLevelType w:val="multilevel"/>
    <w:tmpl w:val="60F0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313085">
    <w:abstractNumId w:val="1"/>
  </w:num>
  <w:num w:numId="2" w16cid:durableId="223419455">
    <w:abstractNumId w:val="10"/>
  </w:num>
  <w:num w:numId="3" w16cid:durableId="942735673">
    <w:abstractNumId w:val="6"/>
  </w:num>
  <w:num w:numId="4" w16cid:durableId="1189949783">
    <w:abstractNumId w:val="3"/>
  </w:num>
  <w:num w:numId="5" w16cid:durableId="677388664">
    <w:abstractNumId w:val="0"/>
  </w:num>
  <w:num w:numId="6" w16cid:durableId="1835099679">
    <w:abstractNumId w:val="2"/>
  </w:num>
  <w:num w:numId="7" w16cid:durableId="574703628">
    <w:abstractNumId w:val="12"/>
  </w:num>
  <w:num w:numId="8" w16cid:durableId="1491018168">
    <w:abstractNumId w:val="5"/>
  </w:num>
  <w:num w:numId="9" w16cid:durableId="1797021786">
    <w:abstractNumId w:val="9"/>
  </w:num>
  <w:num w:numId="10" w16cid:durableId="1223833695">
    <w:abstractNumId w:val="4"/>
  </w:num>
  <w:num w:numId="11" w16cid:durableId="522596570">
    <w:abstractNumId w:val="7"/>
  </w:num>
  <w:num w:numId="12" w16cid:durableId="21133893">
    <w:abstractNumId w:val="8"/>
  </w:num>
  <w:num w:numId="13" w16cid:durableId="875317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51"/>
    <w:rsid w:val="0001102D"/>
    <w:rsid w:val="006A0A14"/>
    <w:rsid w:val="00A50A01"/>
    <w:rsid w:val="00FD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E834"/>
  <w15:chartTrackingRefBased/>
  <w15:docId w15:val="{626212A5-AA20-4FF4-B266-EDBCA0DD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5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5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5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55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55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1352</Words>
  <Characters>8653</Characters>
  <Application>Microsoft Office Word</Application>
  <DocSecurity>0</DocSecurity>
  <Lines>180</Lines>
  <Paragraphs>103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Sisodia</dc:creator>
  <cp:keywords/>
  <dc:description/>
  <cp:lastModifiedBy>Prakhar Sisodia</cp:lastModifiedBy>
  <cp:revision>2</cp:revision>
  <dcterms:created xsi:type="dcterms:W3CDTF">2026-03-01T10:44:00Z</dcterms:created>
  <dcterms:modified xsi:type="dcterms:W3CDTF">2026-03-01T10:44:00Z</dcterms:modified>
</cp:coreProperties>
</file>