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56bef98118d8bffbe5e59ee4655028d8973633c"/>
    <w:p>
      <w:pPr>
        <w:pStyle w:val="Heading1"/>
      </w:pPr>
      <w:r>
        <w:t xml:space="preserve">Core Web Vitals RUM: Real User Monitoring for WordPress</w:t>
      </w:r>
    </w:p>
    <w:p>
      <w:pPr>
        <w:pStyle w:val="FirstParagraph"/>
      </w:pPr>
      <w:r>
        <w:rPr>
          <w:b/>
          <w:bCs/>
        </w:rPr>
        <w:t xml:space="preserve">Stop guessing. Start measuring. Get Core Web Vitals data from your actual visitors, not lab simulations.</w:t>
      </w:r>
    </w:p>
    <w:p>
      <w:r>
        <w:pict>
          <v:rect style="width:0;height:1.5pt" o:hralign="center" o:hrstd="t" o:hr="t"/>
        </w:pict>
      </w:r>
    </w:p>
    <w:bookmarkStart w:id="9" w:name="the-problem-with-lab-testing"/>
    <w:p>
      <w:pPr>
        <w:pStyle w:val="Heading2"/>
      </w:pPr>
      <w:r>
        <w:t xml:space="preserve">The Problem with Lab Testing</w:t>
      </w:r>
    </w:p>
    <w:p>
      <w:pPr>
        <w:pStyle w:val="FirstParagraph"/>
      </w:pPr>
      <w:r>
        <w:t xml:space="preserve">Google PageSpeed Insights is useful, but it has a fatal flaw:</w:t>
      </w:r>
      <w:r>
        <w:t xml:space="preserve"> </w:t>
      </w:r>
      <w:r>
        <w:rPr>
          <w:b/>
          <w:bCs/>
        </w:rPr>
        <w:t xml:space="preserve">it doesn’t reflect reality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 Testing (PageSpeed)</w:t>
            </w:r>
          </w:p>
        </w:tc>
        <w:tc>
          <w:tcPr/>
          <w:p>
            <w:pPr>
              <w:pStyle w:val="Compact"/>
            </w:pPr>
            <w:r>
              <w:t xml:space="preserve">Real User Monitoring (RUM)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from one location</w:t>
            </w:r>
          </w:p>
        </w:tc>
        <w:tc>
          <w:tcPr/>
          <w:p>
            <w:pPr>
              <w:pStyle w:val="Compact"/>
            </w:pPr>
            <w:r>
              <w:t xml:space="preserve">Data from all visitor locations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device type</w:t>
            </w:r>
          </w:p>
        </w:tc>
        <w:tc>
          <w:tcPr/>
          <w:p>
            <w:pPr>
              <w:pStyle w:val="Compact"/>
            </w:pPr>
            <w:r>
              <w:t xml:space="preserve">All devices (mobile/tablet/desktop)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Controlled network</w:t>
            </w:r>
          </w:p>
        </w:tc>
        <w:tc>
          <w:tcPr/>
          <w:p>
            <w:pPr>
              <w:pStyle w:val="Compact"/>
            </w:pPr>
            <w:r>
              <w:t xml:space="preserve">Real network conditions (4G, WiFi,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snapshot</w:t>
            </w:r>
          </w:p>
        </w:tc>
        <w:tc>
          <w:tcPr/>
          <w:p>
            <w:pPr>
              <w:pStyle w:val="Compact"/>
            </w:pPr>
            <w:r>
              <w:t xml:space="preserve">Continuous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Synthetic results</w:t>
            </w:r>
          </w:p>
        </w:tc>
        <w:tc>
          <w:tcPr/>
          <w:p>
            <w:pPr>
              <w:pStyle w:val="Compact"/>
            </w:pPr>
            <w:r>
              <w:t xml:space="preserve">Actual user experience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Google uses Real User data in rankings, not lab data.</w:t>
      </w:r>
      <w:r>
        <w:t xml:space="preserve"> </w:t>
      </w:r>
      <w:r>
        <w:t xml:space="preserve">Shouldn’t you measure what matters?</w:t>
      </w:r>
    </w:p>
    <w:p>
      <w:r>
        <w:pict>
          <v:rect style="width:0;height:1.5pt" o:hralign="center" o:hrstd="t" o:hr="t"/>
        </w:pict>
      </w:r>
    </w:p>
    <w:bookmarkEnd w:id="9"/>
    <w:bookmarkStart w:id="10" w:name="introducing-core-web-vitals-rum"/>
    <w:p>
      <w:pPr>
        <w:pStyle w:val="Heading2"/>
      </w:pPr>
      <w:r>
        <w:t xml:space="preserve">Introducing Core Web Vitals RUM</w:t>
      </w:r>
    </w:p>
    <w:p>
      <w:pPr>
        <w:pStyle w:val="FirstParagraph"/>
      </w:pPr>
      <w:r>
        <w:t xml:space="preserve">A free WordPress plugin that collects Core Web Vitals from your</w:t>
      </w:r>
      <w:r>
        <w:t xml:space="preserve"> </w:t>
      </w:r>
      <w:r>
        <w:rPr>
          <w:b/>
          <w:bCs/>
        </w:rPr>
        <w:t xml:space="preserve">actual visitors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5 Core Metrics</w:t>
      </w:r>
      <w:r>
        <w:t xml:space="preserve"> </w:t>
      </w:r>
      <w:r>
        <w:t xml:space="preserve">— LCP, INP, CLS, FCP, TTFB</w:t>
      </w:r>
    </w:p>
    <w:p>
      <w:pPr>
        <w:pStyle w:val="Compact"/>
        <w:numPr>
          <w:ilvl w:val="0"/>
          <w:numId w:val="1001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Device breakdown</w:t>
      </w:r>
      <w:r>
        <w:t xml:space="preserve"> </w:t>
      </w:r>
      <w:r>
        <w:t xml:space="preserve">— Mobile, tablet, desktop</w:t>
      </w:r>
    </w:p>
    <w:p>
      <w:pPr>
        <w:pStyle w:val="Compact"/>
        <w:numPr>
          <w:ilvl w:val="0"/>
          <w:numId w:val="1001"/>
        </w:numPr>
      </w:pPr>
      <w:r>
        <w:t xml:space="preserve">🔔</w:t>
      </w:r>
      <w:r>
        <w:t xml:space="preserve"> </w:t>
      </w:r>
      <w:r>
        <w:rPr>
          <w:b/>
          <w:bCs/>
        </w:rPr>
        <w:t xml:space="preserve">Smart alerts</w:t>
      </w:r>
      <w:r>
        <w:t xml:space="preserve"> </w:t>
      </w:r>
      <w:r>
        <w:t xml:space="preserve">— Get notified when performance drops</w:t>
      </w:r>
    </w:p>
    <w:p>
      <w:pPr>
        <w:pStyle w:val="Compact"/>
        <w:numPr>
          <w:ilvl w:val="0"/>
          <w:numId w:val="1001"/>
        </w:numPr>
      </w:pPr>
      <w:r>
        <w:t xml:space="preserve">📈</w:t>
      </w:r>
      <w:r>
        <w:t xml:space="preserve"> </w:t>
      </w:r>
      <w:r>
        <w:rPr>
          <w:b/>
          <w:bCs/>
        </w:rPr>
        <w:t xml:space="preserve">GA4 integration</w:t>
      </w:r>
      <w:r>
        <w:t xml:space="preserve"> </w:t>
      </w:r>
      <w:r>
        <w:t xml:space="preserve">— Send data to Google Analytics 4</w:t>
      </w:r>
    </w:p>
    <w:p>
      <w:pPr>
        <w:pStyle w:val="Compact"/>
        <w:numPr>
          <w:ilvl w:val="0"/>
          <w:numId w:val="1001"/>
        </w:numPr>
      </w:pPr>
      <w:r>
        <w:t xml:space="preserve">🔒</w:t>
      </w:r>
      <w:r>
        <w:t xml:space="preserve"> </w:t>
      </w:r>
      <w:r>
        <w:rPr>
          <w:b/>
          <w:bCs/>
        </w:rPr>
        <w:t xml:space="preserve">Privacy-first</w:t>
      </w:r>
      <w:r>
        <w:t xml:space="preserve"> </w:t>
      </w:r>
      <w:r>
        <w:t xml:space="preserve">— GDPR compliant, no PII collected</w:t>
      </w:r>
    </w:p>
    <w:p>
      <w:r>
        <w:pict>
          <v:rect style="width:0;height:1.5pt" o:hralign="center" o:hrstd="t" o:hr="t"/>
        </w:pict>
      </w:r>
    </w:p>
    <w:bookmarkEnd w:id="10"/>
    <w:bookmarkStart w:id="12" w:name="core-web-vitals-explained"/>
    <w:p>
      <w:pPr>
        <w:pStyle w:val="Heading2"/>
      </w:pPr>
      <w:r>
        <w:t xml:space="preserve">Core Web Vitals Explained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Measures</w:t>
            </w:r>
          </w:p>
        </w:tc>
        <w:tc>
          <w:tcPr/>
          <w:p>
            <w:pPr>
              <w:pStyle w:val="Compact"/>
            </w:pPr>
            <w:r>
              <w:t xml:space="preserve">Good 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LCP</w:t>
            </w:r>
          </w:p>
        </w:tc>
        <w:tc>
          <w:tcPr/>
          <w:p>
            <w:pPr>
              <w:pStyle w:val="Compact"/>
            </w:pPr>
            <w:r>
              <w:t xml:space="preserve">Largest Contentful Paint</w:t>
            </w:r>
          </w:p>
        </w:tc>
        <w:tc>
          <w:tcPr/>
          <w:p>
            <w:pPr>
              <w:pStyle w:val="Compact"/>
            </w:pPr>
            <w:r>
              <w:t xml:space="preserve">Loading speed</w:t>
            </w:r>
          </w:p>
        </w:tc>
        <w:tc>
          <w:tcPr/>
          <w:p>
            <w:pPr>
              <w:pStyle w:val="Compact"/>
            </w:pPr>
            <w:r>
              <w:t xml:space="preserve">&lt; 2.5s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</w:t>
            </w:r>
          </w:p>
        </w:tc>
        <w:tc>
          <w:tcPr/>
          <w:p>
            <w:pPr>
              <w:pStyle w:val="Compact"/>
            </w:pPr>
            <w:r>
              <w:t xml:space="preserve">Interaction to Next Paint</w:t>
            </w:r>
          </w:p>
        </w:tc>
        <w:tc>
          <w:tcPr/>
          <w:p>
            <w:pPr>
              <w:pStyle w:val="Compact"/>
            </w:pPr>
            <w:r>
              <w:t xml:space="preserve">Interactivity</w:t>
            </w:r>
          </w:p>
        </w:tc>
        <w:tc>
          <w:tcPr/>
          <w:p>
            <w:pPr>
              <w:pStyle w:val="Compact"/>
            </w:pPr>
            <w:r>
              <w:t xml:space="preserve">&lt; 200ms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CLS</w:t>
            </w:r>
          </w:p>
        </w:tc>
        <w:tc>
          <w:tcPr/>
          <w:p>
            <w:pPr>
              <w:pStyle w:val="Compact"/>
            </w:pPr>
            <w:r>
              <w:t xml:space="preserve">Cumulative Layout Shift</w:t>
            </w:r>
          </w:p>
        </w:tc>
        <w:tc>
          <w:tcPr/>
          <w:p>
            <w:pPr>
              <w:pStyle w:val="Compact"/>
            </w:pPr>
            <w:r>
              <w:t xml:space="preserve">Visual stability</w:t>
            </w:r>
          </w:p>
        </w:tc>
        <w:tc>
          <w:tcPr/>
          <w:p>
            <w:pPr>
              <w:pStyle w:val="Compact"/>
            </w:pPr>
            <w:r>
              <w:t xml:space="preserve">&lt; 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FCP</w:t>
            </w:r>
          </w:p>
        </w:tc>
        <w:tc>
          <w:tcPr/>
          <w:p>
            <w:pPr>
              <w:pStyle w:val="Compact"/>
            </w:pPr>
            <w:r>
              <w:t xml:space="preserve">First Contentful Paint</w:t>
            </w:r>
          </w:p>
        </w:tc>
        <w:tc>
          <w:tcPr/>
          <w:p>
            <w:pPr>
              <w:pStyle w:val="Compact"/>
            </w:pPr>
            <w:r>
              <w:t xml:space="preserve">First render</w:t>
            </w:r>
          </w:p>
        </w:tc>
        <w:tc>
          <w:tcPr/>
          <w:p>
            <w:pPr>
              <w:pStyle w:val="Compact"/>
            </w:pPr>
            <w:r>
              <w:t xml:space="preserve">&lt; 1.8s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TTFB</w:t>
            </w:r>
          </w:p>
        </w:tc>
        <w:tc>
          <w:tcPr/>
          <w:p>
            <w:pPr>
              <w:pStyle w:val="Compact"/>
            </w:pPr>
            <w:r>
              <w:t xml:space="preserve">Time to First Byte</w:t>
            </w:r>
          </w:p>
        </w:tc>
        <w:tc>
          <w:tcPr/>
          <w:p>
            <w:pPr>
              <w:pStyle w:val="Compact"/>
            </w:pPr>
            <w:r>
              <w:t xml:space="preserve">Server response</w:t>
            </w:r>
          </w:p>
        </w:tc>
        <w:tc>
          <w:tcPr/>
          <w:p>
            <w:pPr>
              <w:pStyle w:val="Compact"/>
            </w:pPr>
            <w:r>
              <w:t xml:space="preserve">&lt; 800ms</w:t>
            </w:r>
          </w:p>
        </w:tc>
      </w:tr>
    </w:tbl>
    <w:bookmarkStart w:id="11" w:name="visual-reference"/>
    <w:p>
      <w:pPr>
        <w:pStyle w:val="Heading3"/>
      </w:pPr>
      <w:r>
        <w:t xml:space="preserve">Visual Reference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Page Load Timeline</w:t>
      </w:r>
      <w:r>
        <w:br/>
      </w:r>
      <w:r>
        <w:rPr>
          <w:rStyle w:val="VerbatimChar"/>
        </w:rPr>
        <w:t xml:space="preserve">    dateFormat X</w:t>
      </w:r>
      <w:r>
        <w:br/>
      </w:r>
      <w:r>
        <w:rPr>
          <w:rStyle w:val="VerbatimChar"/>
        </w:rPr>
        <w:t xml:space="preserve">    axisFormat %s</w:t>
      </w:r>
      <w:r>
        <w:br/>
      </w:r>
      <w:r>
        <w:br/>
      </w:r>
      <w:r>
        <w:rPr>
          <w:rStyle w:val="VerbatimChar"/>
        </w:rPr>
        <w:t xml:space="preserve">    section Loading</w:t>
      </w:r>
      <w:r>
        <w:br/>
      </w:r>
      <w:r>
        <w:rPr>
          <w:rStyle w:val="VerbatimChar"/>
        </w:rPr>
        <w:t xml:space="preserve">    TTFB           :0, 800</w:t>
      </w:r>
      <w:r>
        <w:br/>
      </w:r>
      <w:r>
        <w:rPr>
          <w:rStyle w:val="VerbatimChar"/>
        </w:rPr>
        <w:t xml:space="preserve">    FCP            :800, 1800</w:t>
      </w:r>
      <w:r>
        <w:br/>
      </w:r>
      <w:r>
        <w:rPr>
          <w:rStyle w:val="VerbatimChar"/>
        </w:rPr>
        <w:t xml:space="preserve">    LCP            :1800, 2500</w:t>
      </w:r>
      <w:r>
        <w:br/>
      </w:r>
      <w:r>
        <w:br/>
      </w:r>
      <w:r>
        <w:rPr>
          <w:rStyle w:val="VerbatimChar"/>
        </w:rPr>
        <w:t xml:space="preserve">    section Interaction</w:t>
      </w:r>
      <w:r>
        <w:br/>
      </w:r>
      <w:r>
        <w:rPr>
          <w:rStyle w:val="VerbatimChar"/>
        </w:rPr>
        <w:t xml:space="preserve">    INP            :2500, 2700</w:t>
      </w:r>
      <w:r>
        <w:br/>
      </w:r>
      <w:r>
        <w:br/>
      </w:r>
      <w:r>
        <w:rPr>
          <w:rStyle w:val="VerbatimChar"/>
        </w:rPr>
        <w:t xml:space="preserve">    section Stability</w:t>
      </w:r>
      <w:r>
        <w:br/>
      </w:r>
      <w:r>
        <w:rPr>
          <w:rStyle w:val="VerbatimChar"/>
        </w:rPr>
        <w:t xml:space="preserve">    CLS (cumulative) :0, 3000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lab-vs.-rum-real-world-example"/>
    <w:p>
      <w:pPr>
        <w:pStyle w:val="Heading2"/>
      </w:pPr>
      <w:r>
        <w:t xml:space="preserve">Lab vs. RUM: Real-World Example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PageSpeed (Lab)</w:t>
            </w:r>
          </w:p>
        </w:tc>
        <w:tc>
          <w:tcPr/>
          <w:p>
            <w:pPr>
              <w:pStyle w:val="Compact"/>
            </w:pPr>
            <w:r>
              <w:t xml:space="preserve">Core Web Vitals RUM (Real)</w:t>
            </w:r>
          </w:p>
        </w:tc>
        <w:tc>
          <w:tcPr/>
          <w:p>
            <w:pPr>
              <w:pStyle w:val="Compac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LCP</w:t>
            </w:r>
          </w:p>
        </w:tc>
        <w:tc>
          <w:tcPr/>
          <w:p>
            <w:pPr>
              <w:pStyle w:val="Compact"/>
            </w:pPr>
            <w:r>
              <w:t xml:space="preserve">1.8s</w:t>
            </w:r>
          </w:p>
        </w:tc>
        <w:tc>
          <w:tcPr/>
          <w:p>
            <w:pPr>
              <w:pStyle w:val="Compact"/>
            </w:pPr>
            <w:r>
              <w:t xml:space="preserve">3.2s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+78%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</w:t>
            </w:r>
          </w:p>
        </w:tc>
        <w:tc>
          <w:tcPr/>
          <w:p>
            <w:pPr>
              <w:pStyle w:val="Compact"/>
            </w:pPr>
            <w:r>
              <w:t xml:space="preserve">120ms</w:t>
            </w:r>
          </w:p>
        </w:tc>
        <w:tc>
          <w:tcPr/>
          <w:p>
            <w:pPr>
              <w:pStyle w:val="Compact"/>
            </w:pPr>
            <w:r>
              <w:t xml:space="preserve">280ms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+133%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FCP</w:t>
            </w:r>
          </w:p>
        </w:tc>
        <w:tc>
          <w:tcPr/>
          <w:p>
            <w:pPr>
              <w:pStyle w:val="Compact"/>
            </w:pPr>
            <w:r>
              <w:t xml:space="preserve">1.2s</w:t>
            </w:r>
          </w:p>
        </w:tc>
        <w:tc>
          <w:tcPr/>
          <w:p>
            <w:pPr>
              <w:pStyle w:val="Compact"/>
            </w:pPr>
            <w:r>
              <w:t xml:space="preserve">2.1s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TTFB</w:t>
            </w:r>
          </w:p>
        </w:tc>
        <w:tc>
          <w:tcPr/>
          <w:p>
            <w:pPr>
              <w:pStyle w:val="Compact"/>
            </w:pPr>
            <w:r>
              <w:t xml:space="preserve">200ms</w:t>
            </w:r>
          </w:p>
        </w:tc>
        <w:tc>
          <w:tcPr/>
          <w:p>
            <w:pPr>
              <w:pStyle w:val="Compact"/>
            </w:pPr>
            <w:r>
              <w:t xml:space="preserve">450ms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+125%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the difference?</w:t>
      </w:r>
    </w:p>
    <w:p>
      <w:pPr>
        <w:pStyle w:val="Compact"/>
        <w:numPr>
          <w:ilvl w:val="0"/>
          <w:numId w:val="1002"/>
        </w:numPr>
      </w:pPr>
      <w:r>
        <w:t xml:space="preserve">PageSpeed tests from Google servers (fast)</w:t>
      </w:r>
    </w:p>
    <w:p>
      <w:pPr>
        <w:pStyle w:val="Compact"/>
        <w:numPr>
          <w:ilvl w:val="0"/>
          <w:numId w:val="1002"/>
        </w:numPr>
      </w:pPr>
      <w:r>
        <w:t xml:space="preserve">Your visitors are on mobile 4G (slower)</w:t>
      </w:r>
    </w:p>
    <w:p>
      <w:pPr>
        <w:pStyle w:val="Compact"/>
        <w:numPr>
          <w:ilvl w:val="0"/>
          <w:numId w:val="1002"/>
        </w:numPr>
      </w:pPr>
      <w:r>
        <w:t xml:space="preserve">Some visitors are in distant countries (higher latency)</w:t>
      </w:r>
    </w:p>
    <w:p>
      <w:pPr>
        <w:pStyle w:val="Compact"/>
        <w:numPr>
          <w:ilvl w:val="0"/>
          <w:numId w:val="1002"/>
        </w:numPr>
      </w:pPr>
      <w:r>
        <w:t xml:space="preserve">Real devices are often slower than test devices</w:t>
      </w:r>
    </w:p>
    <w:p>
      <w:r>
        <w:pict>
          <v:rect style="width:0;height:1.5pt" o:hralign="center" o:hrstd="t" o:hr="t"/>
        </w:pict>
      </w:r>
    </w:p>
    <w:bookmarkEnd w:id="13"/>
    <w:bookmarkStart w:id="17" w:name="key-features"/>
    <w:p>
      <w:pPr>
        <w:pStyle w:val="Heading2"/>
      </w:pPr>
      <w:r>
        <w:t xml:space="preserve">Key Features</w:t>
      </w:r>
    </w:p>
    <w:bookmarkStart w:id="14" w:name="comprehensive-dashboard"/>
    <w:p>
      <w:pPr>
        <w:pStyle w:val="Heading3"/>
      </w:pPr>
      <w:r>
        <w:t xml:space="preserve">📊 Comprehensive Dashboard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Dashboard Section</w:t>
            </w:r>
          </w:p>
        </w:tc>
        <w:tc>
          <w:tcPr/>
          <w:p>
            <w:pPr>
              <w:pStyle w:val="Compact"/>
            </w:pPr>
            <w:r>
              <w:t xml:space="preserve">What You See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 Scores</w:t>
            </w:r>
          </w:p>
        </w:tc>
        <w:tc>
          <w:tcPr/>
          <w:p>
            <w:pPr>
              <w:pStyle w:val="Compact"/>
            </w:pPr>
            <w:r>
              <w:t xml:space="preserve">Pass/fail status for each metric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Trend Charts</w:t>
            </w:r>
          </w:p>
        </w:tc>
        <w:tc>
          <w:tcPr/>
          <w:p>
            <w:pPr>
              <w:pStyle w:val="Compact"/>
            </w:pPr>
            <w:r>
              <w:t xml:space="preserve">Performance over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Page Analysis</w:t>
            </w:r>
          </w:p>
        </w:tc>
        <w:tc>
          <w:tcPr/>
          <w:p>
            <w:pPr>
              <w:pStyle w:val="Compact"/>
            </w:pPr>
            <w:r>
              <w:t xml:space="preserve">Per-page metric breakdown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 Breakdown</w:t>
            </w:r>
          </w:p>
        </w:tc>
        <w:tc>
          <w:tcPr/>
          <w:p>
            <w:pPr>
              <w:pStyle w:val="Compact"/>
            </w:pPr>
            <w:r>
              <w:t xml:space="preserve">Mobile vs desktop 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Browser Stats</w:t>
            </w:r>
          </w:p>
        </w:tc>
        <w:tc>
          <w:tcPr/>
          <w:p>
            <w:pPr>
              <w:pStyle w:val="Compact"/>
            </w:pPr>
            <w:r>
              <w:t xml:space="preserve">Chrome, Safari, Firefox, etc.</w:t>
            </w:r>
          </w:p>
        </w:tc>
      </w:tr>
    </w:tbl>
    <w:bookmarkEnd w:id="14"/>
    <w:bookmarkStart w:id="15" w:name="smart-alerts"/>
    <w:p>
      <w:pPr>
        <w:pStyle w:val="Heading3"/>
      </w:pPr>
      <w:r>
        <w:t xml:space="preserve">🔔 Smart Alerts</w:t>
      </w:r>
    </w:p>
    <w:p>
      <w:pPr>
        <w:pStyle w:val="FirstParagraph"/>
      </w:pPr>
      <w:r>
        <w:t xml:space="preserve">Get notified when performance degrades: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 Type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LCP Alert</w:t>
            </w:r>
          </w:p>
        </w:tc>
        <w:tc>
          <w:tcPr/>
          <w:p>
            <w:pPr>
              <w:pStyle w:val="Compact"/>
            </w:pPr>
            <w:r>
              <w:t xml:space="preserve">When LCP exceeds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 Alert</w:t>
            </w:r>
          </w:p>
        </w:tc>
        <w:tc>
          <w:tcPr/>
          <w:p>
            <w:pPr>
              <w:pStyle w:val="Compact"/>
            </w:pPr>
            <w:r>
              <w:t xml:space="preserve">When INP exceeds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 Alert</w:t>
            </w:r>
          </w:p>
        </w:tc>
        <w:tc>
          <w:tcPr/>
          <w:p>
            <w:pPr>
              <w:pStyle w:val="Compact"/>
            </w:pPr>
            <w:r>
              <w:t xml:space="preserve">When CLS exceeds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t xml:space="preserve">Overall score drops</w:t>
            </w:r>
          </w:p>
        </w:tc>
      </w:tr>
    </w:tbl>
    <w:p>
      <w:pPr>
        <w:pStyle w:val="BodyText"/>
      </w:pPr>
      <w:r>
        <w:rPr>
          <w:b/>
          <w:bCs/>
        </w:rPr>
        <w:t xml:space="preserve">Alert Frequency Options:</w:t>
      </w:r>
      <w:r>
        <w:t xml:space="preserve"> </w:t>
      </w:r>
      <w:r>
        <w:t xml:space="preserve">- Immediate (as it happens)</w:t>
      </w:r>
      <w:r>
        <w:t xml:space="preserve"> </w:t>
      </w:r>
      <w:r>
        <w:t xml:space="preserve">- Daily digest</w:t>
      </w:r>
      <w:r>
        <w:t xml:space="preserve"> </w:t>
      </w:r>
      <w:r>
        <w:t xml:space="preserve">- Weekly summary</w:t>
      </w:r>
    </w:p>
    <w:bookmarkEnd w:id="15"/>
    <w:bookmarkStart w:id="16" w:name="google-analytics-4-integration"/>
    <w:p>
      <w:pPr>
        <w:pStyle w:val="Heading3"/>
      </w:pPr>
      <w:r>
        <w:t xml:space="preserve">📈 Google Analytics 4 Integration</w:t>
      </w:r>
    </w:p>
    <w:p>
      <w:pPr>
        <w:pStyle w:val="FirstParagraph"/>
      </w:pPr>
      <w:r>
        <w:t xml:space="preserve">Send Core Web Vitals directly to GA4: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GA4 Event</w:t>
            </w:r>
          </w:p>
        </w:tc>
        <w:tc>
          <w:tcPr/>
          <w:p>
            <w:pPr>
              <w:pStyle w:val="Compact"/>
            </w:pPr>
            <w:r>
              <w:t xml:space="preserve">Data 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web_vitals_lcp</w:t>
            </w:r>
          </w:p>
        </w:tc>
        <w:tc>
          <w:tcPr/>
          <w:p>
            <w:pPr>
              <w:pStyle w:val="Compact"/>
            </w:pPr>
            <w:r>
              <w:t xml:space="preserve">LCP value, page, device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web_vitals_inp</w:t>
            </w:r>
          </w:p>
        </w:tc>
        <w:tc>
          <w:tcPr/>
          <w:p>
            <w:pPr>
              <w:pStyle w:val="Compact"/>
            </w:pPr>
            <w:r>
              <w:t xml:space="preserve">INP value, page, device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web_vitals_cls</w:t>
            </w:r>
          </w:p>
        </w:tc>
        <w:tc>
          <w:tcPr/>
          <w:p>
            <w:pPr>
              <w:pStyle w:val="Compact"/>
            </w:pPr>
            <w:r>
              <w:t xml:space="preserve">CLS value, page, device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web_vitals_fcp</w:t>
            </w:r>
          </w:p>
        </w:tc>
        <w:tc>
          <w:tcPr/>
          <w:p>
            <w:pPr>
              <w:pStyle w:val="Compact"/>
            </w:pPr>
            <w:r>
              <w:t xml:space="preserve">FCP value, page, device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web_vitals_ttfb</w:t>
            </w:r>
          </w:p>
        </w:tc>
        <w:tc>
          <w:tcPr/>
          <w:p>
            <w:pPr>
              <w:pStyle w:val="Compact"/>
            </w:pPr>
            <w:r>
              <w:t xml:space="preserve">TTFB value, page, device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GA4 Measurement ID</w:t>
      </w:r>
      <w:r>
        <w:t xml:space="preserve"> </w:t>
      </w:r>
      <w:r>
        <w:t xml:space="preserve">- GA4 API Secret</w:t>
      </w:r>
      <w:r>
        <w:t xml:space="preserve"> </w:t>
      </w:r>
      <w:r>
        <w:t xml:space="preserve">- Measurement Protocol enabled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feature-comparison"/>
    <w:p>
      <w:pPr>
        <w:pStyle w:val="Heading2"/>
      </w:pPr>
      <w:r>
        <w:t xml:space="preserve">Feature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2090"/>
        <w:gridCol w:w="132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Core Web Vitals RUM</w:t>
            </w:r>
          </w:p>
        </w:tc>
        <w:tc>
          <w:tcPr/>
          <w:p>
            <w:pPr>
              <w:pStyle w:val="Compact"/>
            </w:pPr>
            <w:r>
              <w:t xml:space="preserve">Lighthouse</w:t>
            </w:r>
          </w:p>
        </w:tc>
        <w:tc>
          <w:tcPr/>
          <w:p>
            <w:pPr>
              <w:pStyle w:val="Compact"/>
            </w:pPr>
            <w:r>
              <w:t xml:space="preserve">Search Console</w:t>
            </w:r>
          </w:p>
        </w:tc>
        <w:tc>
          <w:tcPr/>
          <w:p>
            <w:pPr>
              <w:pStyle w:val="Compact"/>
            </w:pPr>
            <w:r>
              <w:t xml:space="preserve">Paid RUM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$50-500/mo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user data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 Lab only</w:t>
            </w:r>
          </w:p>
        </w:tc>
        <w:tc>
          <w:tcPr/>
          <w:p>
            <w:pPr>
              <w:pStyle w:val="Compact"/>
            </w:pPr>
            <w:r>
              <w:t xml:space="preserve">✅ (28-day delay)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Instant data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 28+ days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Per-page analysis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GA4 integration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⚠️ Some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 your server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 Google</w:t>
            </w:r>
          </w:p>
        </w:tc>
        <w:tc>
          <w:tcPr/>
          <w:p>
            <w:pPr>
              <w:pStyle w:val="Compact"/>
            </w:pPr>
            <w:r>
              <w:t xml:space="preserve">❌ Third party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GDPR compliant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0" w:name="how-it-works"/>
    <w:p>
      <w:pPr>
        <w:pStyle w:val="Heading2"/>
      </w:pPr>
      <w:r>
        <w:t xml:space="preserve">How It Works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A[👤 Visitor loads page] --&gt; B[📜 RUM script runs]</w:t>
      </w:r>
      <w:r>
        <w:br/>
      </w:r>
      <w:r>
        <w:rPr>
          <w:rStyle w:val="VerbatimChar"/>
        </w:rPr>
        <w:t xml:space="preserve">    B --&gt; C[📊 Collect CWV metrics]</w:t>
      </w:r>
      <w:r>
        <w:br/>
      </w:r>
      <w:r>
        <w:rPr>
          <w:rStyle w:val="VerbatimChar"/>
        </w:rPr>
        <w:t xml:space="preserve">    C --&gt; D{Sample rate check}</w:t>
      </w:r>
      <w:r>
        <w:br/>
      </w:r>
      <w:r>
        <w:rPr>
          <w:rStyle w:val="VerbatimChar"/>
        </w:rPr>
        <w:t xml:space="preserve">    D --&gt;|Included| E[📡 Send to WP REST API]</w:t>
      </w:r>
      <w:r>
        <w:br/>
      </w:r>
      <w:r>
        <w:rPr>
          <w:rStyle w:val="VerbatimChar"/>
        </w:rPr>
        <w:t xml:space="preserve">    D --&gt;|Excluded| F[🚫 No data sent]</w:t>
      </w:r>
      <w:r>
        <w:br/>
      </w:r>
      <w:r>
        <w:rPr>
          <w:rStyle w:val="VerbatimChar"/>
        </w:rPr>
        <w:t xml:space="preserve">    E --&gt; G[🗄️ Store in database]</w:t>
      </w:r>
      <w:r>
        <w:br/>
      </w:r>
      <w:r>
        <w:rPr>
          <w:rStyle w:val="VerbatimChar"/>
        </w:rPr>
        <w:t xml:space="preserve">    G --&gt; H[📈 Dashboard analytics]</w:t>
      </w:r>
      <w:r>
        <w:br/>
      </w:r>
      <w:r>
        <w:rPr>
          <w:rStyle w:val="VerbatimChar"/>
        </w:rPr>
        <w:t xml:space="preserve">    G --&gt; I[🔔 Check alert thresholds]</w:t>
      </w:r>
      <w:r>
        <w:br/>
      </w:r>
      <w:r>
        <w:rPr>
          <w:rStyle w:val="VerbatimChar"/>
        </w:rPr>
        <w:t xml:space="preserve">    G --&gt; J[📊 Send to GA4 optional]</w:t>
      </w:r>
    </w:p>
    <w:bookmarkStart w:id="19" w:name="sample-rate-control"/>
    <w:p>
      <w:pPr>
        <w:pStyle w:val="Heading3"/>
      </w:pPr>
      <w:r>
        <w:t xml:space="preserve">Sample Rate Control</w:t>
      </w:r>
    </w:p>
    <w:p>
      <w:pPr>
        <w:pStyle w:val="FirstParagraph"/>
      </w:pPr>
      <w:r>
        <w:t xml:space="preserve">Not every visitor needs to be tracked: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Sample Rate</w:t>
            </w:r>
          </w:p>
        </w:tc>
        <w:tc>
          <w:tcPr/>
          <w:p>
            <w:pPr>
              <w:pStyle w:val="Compact"/>
            </w:pPr>
            <w:r>
              <w:t xml:space="preserve">Visitors Tracked</w:t>
            </w:r>
          </w:p>
        </w:tc>
        <w:tc>
          <w:tcPr/>
          <w:p>
            <w:pPr>
              <w:pStyle w:val="Compact"/>
            </w:pPr>
            <w:r>
              <w:t xml:space="preserve">Data 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All visitors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Half of visitors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1 in 10 visitors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High-traffic sites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4" w:name="technical-architecture"/>
    <w:p>
      <w:pPr>
        <w:pStyle w:val="Heading2"/>
      </w:pPr>
      <w:r>
        <w:t xml:space="preserve">Technical Architecture</w:t>
      </w:r>
    </w:p>
    <w:bookmarkStart w:id="21" w:name="data-collection"/>
    <w:p>
      <w:pPr>
        <w:pStyle w:val="Heading3"/>
      </w:pPr>
      <w:r>
        <w:t xml:space="preserve">Data Collection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Collected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PII?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LCP value</w:t>
            </w:r>
          </w:p>
        </w:tc>
        <w:tc>
          <w:tcPr/>
          <w:p>
            <w:pPr>
              <w:pStyle w:val="Compact"/>
            </w:pPr>
            <w:r>
              <w:t xml:space="preserve">2.4s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 value</w:t>
            </w:r>
          </w:p>
        </w:tc>
        <w:tc>
          <w:tcPr/>
          <w:p>
            <w:pPr>
              <w:pStyle w:val="Compact"/>
            </w:pPr>
            <w:r>
              <w:t xml:space="preserve">156ms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 value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FCP value</w:t>
            </w:r>
          </w:p>
        </w:tc>
        <w:tc>
          <w:tcPr/>
          <w:p>
            <w:pPr>
              <w:pStyle w:val="Compact"/>
            </w:pPr>
            <w:r>
              <w:t xml:space="preserve">1.1s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TTFB value</w:t>
            </w:r>
          </w:p>
        </w:tc>
        <w:tc>
          <w:tcPr/>
          <w:p>
            <w:pPr>
              <w:pStyle w:val="Compact"/>
            </w:pPr>
            <w:r>
              <w:t xml:space="preserve">340ms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URL</w:t>
            </w:r>
          </w:p>
        </w:tc>
        <w:tc>
          <w:tcPr/>
          <w:p>
            <w:pPr>
              <w:pStyle w:val="Compact"/>
            </w:pPr>
            <w:r>
              <w:t xml:space="preserve">/about/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type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type</w:t>
            </w:r>
          </w:p>
        </w:tc>
        <w:tc>
          <w:tcPr/>
          <w:p>
            <w:pPr>
              <w:pStyle w:val="Compact"/>
            </w:pPr>
            <w:r>
              <w:t xml:space="preserve">4G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(anonymized)</w:t>
            </w:r>
          </w:p>
        </w:tc>
        <w:tc>
          <w:tcPr/>
          <w:p>
            <w:pPr>
              <w:pStyle w:val="Compact"/>
            </w:pPr>
            <w:r>
              <w:t xml:space="preserve">192.168.x.0</w:t>
            </w:r>
          </w:p>
        </w:tc>
        <w:tc>
          <w:tcPr/>
          <w:p>
            <w:pPr>
              <w:pStyle w:val="Compact"/>
            </w:pPr>
            <w:r>
              <w:t xml:space="preserve">❌ (last octet removed)</w:t>
            </w:r>
          </w:p>
        </w:tc>
      </w:tr>
    </w:tbl>
    <w:bookmarkEnd w:id="21"/>
    <w:bookmarkStart w:id="22" w:name="database-schema"/>
    <w:p>
      <w:pPr>
        <w:pStyle w:val="Heading3"/>
      </w:pPr>
      <w:r>
        <w:t xml:space="preserve">Database Schema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wp_cwv_metrics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session_id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page_url TEXT,</w:t>
      </w:r>
      <w:r>
        <w:br/>
      </w:r>
      <w:r>
        <w:rPr>
          <w:rStyle w:val="NormalTok"/>
        </w:rPr>
        <w:t xml:space="preserve">    lcp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inp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cls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fcp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ttfb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device_type ENUM(</w:t>
      </w:r>
      <w:r>
        <w:rPr>
          <w:rStyle w:val="StringTok"/>
        </w:rPr>
        <w:t xml:space="preserve">'mobile'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'tablet'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'desktop'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connection_type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user_agent TEXT,</w:t>
      </w:r>
      <w:r>
        <w:br/>
      </w:r>
      <w:r>
        <w:rPr>
          <w:rStyle w:val="NormalTok"/>
        </w:rPr>
        <w:t xml:space="preserve">    created_at DATETIME</w:t>
      </w:r>
      <w:r>
        <w:br/>
      </w:r>
      <w:r>
        <w:rPr>
          <w:rStyle w:val="NormalTok"/>
        </w:rPr>
        <w:t xml:space="preserve">);</w:t>
      </w:r>
    </w:p>
    <w:bookmarkEnd w:id="22"/>
    <w:bookmarkStart w:id="23" w:name="performance-impact"/>
    <w:p>
      <w:pPr>
        <w:pStyle w:val="Heading3"/>
      </w:pPr>
      <w:r>
        <w:t xml:space="preserve">Performance Impact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JavaScript size</w:t>
            </w:r>
          </w:p>
        </w:tc>
        <w:tc>
          <w:tcPr/>
          <w:p>
            <w:pPr>
              <w:pStyle w:val="Compact"/>
            </w:pPr>
            <w:r>
              <w:t xml:space="preserve">~5KB (gzipped)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requests</w:t>
            </w:r>
          </w:p>
        </w:tc>
        <w:tc>
          <w:tcPr/>
          <w:p>
            <w:pPr>
              <w:pStyle w:val="Compact"/>
            </w:pPr>
            <w:r>
              <w:t xml:space="preserve">1 async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Blocking time</w:t>
            </w:r>
          </w:p>
        </w:tc>
        <w:tc>
          <w:tcPr/>
          <w:p>
            <w:pPr>
              <w:pStyle w:val="Compact"/>
            </w:pPr>
            <w:r>
              <w:t xml:space="preserve">0ms (async)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usage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6" w:name="privacy-gdpr-compliance"/>
    <w:p>
      <w:pPr>
        <w:pStyle w:val="Heading2"/>
      </w:pPr>
      <w:r>
        <w:t xml:space="preserve">Privacy &amp; GDPR Compliance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Privacy Feature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anonymization</w:t>
            </w:r>
          </w:p>
        </w:tc>
        <w:tc>
          <w:tcPr/>
          <w:p>
            <w:pPr>
              <w:pStyle w:val="Compact"/>
            </w:pPr>
            <w:r>
              <w:t xml:space="preserve">Last octet removed (IPv4), last 80 bits (IPv6)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PII collection</w:t>
            </w:r>
          </w:p>
        </w:tc>
        <w:tc>
          <w:tcPr/>
          <w:p>
            <w:pPr>
              <w:pStyle w:val="Compact"/>
            </w:pPr>
            <w:r>
              <w:t xml:space="preserve">No names, emails, or identifiers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cookies</w:t>
            </w:r>
          </w:p>
        </w:tc>
        <w:tc>
          <w:tcPr/>
          <w:p>
            <w:pPr>
              <w:pStyle w:val="Compact"/>
            </w:pPr>
            <w:r>
              <w:t xml:space="preserve">Session ID is random, not persistent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control</w:t>
            </w:r>
          </w:p>
        </w:tc>
        <w:tc>
          <w:tcPr/>
          <w:p>
            <w:pPr>
              <w:pStyle w:val="Compact"/>
            </w:pPr>
            <w:r>
              <w:t xml:space="preserve">Admin can enable/disable anytime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retention</w:t>
            </w:r>
          </w:p>
        </w:tc>
        <w:tc>
          <w:tcPr/>
          <w:p>
            <w:pPr>
              <w:pStyle w:val="Compact"/>
            </w:pPr>
            <w:r>
              <w:t xml:space="preserve">Configurable 1-365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storage</w:t>
            </w:r>
          </w:p>
        </w:tc>
        <w:tc>
          <w:tcPr/>
          <w:p>
            <w:pPr>
              <w:pStyle w:val="Compact"/>
            </w:pPr>
            <w:r>
              <w:t xml:space="preserve">All data on your server</w:t>
            </w:r>
          </w:p>
        </w:tc>
      </w:tr>
    </w:tbl>
    <w:bookmarkStart w:id="25" w:name="compliance-checklist"/>
    <w:p>
      <w:pPr>
        <w:pStyle w:val="Heading3"/>
      </w:pPr>
      <w:r>
        <w:t xml:space="preserve">Compliance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Lawful basis</w:t>
            </w:r>
          </w:p>
        </w:tc>
        <w:tc>
          <w:tcPr/>
          <w:p>
            <w:pPr>
              <w:pStyle w:val="Compact"/>
            </w:pPr>
            <w:r>
              <w:t xml:space="preserve">Legitimate interest (performance monitoring)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Data minimization</w:t>
            </w:r>
          </w:p>
        </w:tc>
        <w:tc>
          <w:tcPr/>
          <w:p>
            <w:pPr>
              <w:pStyle w:val="Compact"/>
            </w:pPr>
            <w:r>
              <w:t xml:space="preserve">Only performance data collected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Storage limitation</w:t>
            </w:r>
          </w:p>
        </w:tc>
        <w:tc>
          <w:tcPr/>
          <w:p>
            <w:pPr>
              <w:pStyle w:val="Compact"/>
            </w:pPr>
            <w:r>
              <w:t xml:space="preserve">Configurable retention periods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No third parties</w:t>
            </w:r>
          </w:p>
        </w:tc>
        <w:tc>
          <w:tcPr/>
          <w:p>
            <w:pPr>
              <w:pStyle w:val="Compact"/>
            </w:pPr>
            <w:r>
              <w:t xml:space="preserve">Data stays on your server (unless GA4 enabled)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Opt-out option</w:t>
            </w:r>
          </w:p>
        </w:tc>
        <w:tc>
          <w:tcPr/>
          <w:p>
            <w:pPr>
              <w:pStyle w:val="Compact"/>
            </w:pPr>
            <w:r>
              <w:t xml:space="preserve">Admin can disable collection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use-cases"/>
    <w:p>
      <w:pPr>
        <w:pStyle w:val="Heading2"/>
      </w:pPr>
      <w:r>
        <w:t xml:space="preserve">Use Cases</w:t>
      </w:r>
    </w:p>
    <w:bookmarkStart w:id="27" w:name="e-commerce-sites"/>
    <w:p>
      <w:pPr>
        <w:pStyle w:val="Heading3"/>
      </w:pPr>
      <w:r>
        <w:t xml:space="preserve">🏪 E-commerce Sites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t xml:space="preserve">How RUM Helps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checkout</w:t>
            </w:r>
          </w:p>
        </w:tc>
        <w:tc>
          <w:tcPr/>
          <w:p>
            <w:pPr>
              <w:pStyle w:val="Compact"/>
            </w:pPr>
            <w:r>
              <w:t xml:space="preserve">Identify LCP issues on cart/checkout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bounce rate</w:t>
            </w:r>
          </w:p>
        </w:tc>
        <w:tc>
          <w:tcPr/>
          <w:p>
            <w:pPr>
              <w:pStyle w:val="Compact"/>
            </w:pPr>
            <w:r>
              <w:t xml:space="preserve">Find CLS issues causing user frustration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abandonment</w:t>
            </w:r>
          </w:p>
        </w:tc>
        <w:tc>
          <w:tcPr/>
          <w:p>
            <w:pPr>
              <w:pStyle w:val="Compact"/>
            </w:pPr>
            <w:r>
              <w:t xml:space="preserve">Device-specific performance analysis</w:t>
            </w:r>
          </w:p>
        </w:tc>
      </w:tr>
    </w:tbl>
    <w:bookmarkEnd w:id="27"/>
    <w:bookmarkStart w:id="28" w:name="content-sites"/>
    <w:p>
      <w:pPr>
        <w:pStyle w:val="Heading3"/>
      </w:pPr>
      <w:r>
        <w:t xml:space="preserve">📰 Content Sites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t xml:space="preserve">How RUM Helps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 rankings</w:t>
            </w:r>
          </w:p>
        </w:tc>
        <w:tc>
          <w:tcPr/>
          <w:p>
            <w:pPr>
              <w:pStyle w:val="Compact"/>
            </w:pPr>
            <w:r>
              <w:t xml:space="preserve">Monitor metrics Google uses for ranking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performance</w:t>
            </w:r>
          </w:p>
        </w:tc>
        <w:tc>
          <w:tcPr/>
          <w:p>
            <w:pPr>
              <w:pStyle w:val="Compact"/>
            </w:pPr>
            <w:r>
              <w:t xml:space="preserve">Ensure ads don’t hurt CLS scores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Reader experience</w:t>
            </w:r>
          </w:p>
        </w:tc>
        <w:tc>
          <w:tcPr/>
          <w:p>
            <w:pPr>
              <w:pStyle w:val="Compact"/>
            </w:pPr>
            <w:r>
              <w:t xml:space="preserve">Track real reading experience</w:t>
            </w:r>
          </w:p>
        </w:tc>
      </w:tr>
    </w:tbl>
    <w:bookmarkEnd w:id="28"/>
    <w:bookmarkStart w:id="29" w:name="business-sites"/>
    <w:p>
      <w:pPr>
        <w:pStyle w:val="Heading3"/>
      </w:pPr>
      <w:r>
        <w:t xml:space="preserve">💼 Business Sites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t xml:space="preserve">How RUM Helps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generation</w:t>
            </w:r>
          </w:p>
        </w:tc>
        <w:tc>
          <w:tcPr/>
          <w:p>
            <w:pPr>
              <w:pStyle w:val="Compact"/>
            </w:pPr>
            <w:r>
              <w:t xml:space="preserve">Fast pages = more conversions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Competitive edge</w:t>
            </w:r>
          </w:p>
        </w:tc>
        <w:tc>
          <w:tcPr/>
          <w:p>
            <w:pPr>
              <w:pStyle w:val="Compact"/>
            </w:pPr>
            <w:r>
              <w:t xml:space="preserve">Better scores than competitors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 monitoring</w:t>
            </w:r>
          </w:p>
        </w:tc>
        <w:tc>
          <w:tcPr/>
          <w:p>
            <w:pPr>
              <w:pStyle w:val="Compact"/>
            </w:pPr>
            <w:r>
              <w:t xml:space="preserve">Catch issues before users complain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5" w:name="installation-guide-3-minutes"/>
    <w:p>
      <w:pPr>
        <w:pStyle w:val="Heading2"/>
      </w:pPr>
      <w:r>
        <w:t xml:space="preserve">Installation Guide (3 Minutes)</w:t>
      </w:r>
    </w:p>
    <w:bookmarkStart w:id="31" w:name="step-1-install"/>
    <w:p>
      <w:pPr>
        <w:pStyle w:val="Heading3"/>
      </w:pPr>
      <w:r>
        <w:t xml:space="preserve">Step 1: Install</w:t>
      </w:r>
    </w:p>
    <w:p>
      <w:pPr>
        <w:pStyle w:val="SourceCode"/>
      </w:pPr>
      <w:r>
        <w:rPr>
          <w:rStyle w:val="CommentTok"/>
        </w:rPr>
        <w:t xml:space="preserve"># Via WordPress Admin</w:t>
      </w:r>
      <w:r>
        <w:br/>
      </w:r>
      <w:r>
        <w:rPr>
          <w:rStyle w:val="ExtensionTok"/>
        </w:rPr>
        <w:t xml:space="preserve">Plugins</w:t>
      </w:r>
      <w:r>
        <w:rPr>
          <w:rStyle w:val="NormalTok"/>
        </w:rPr>
        <w:t xml:space="preserve"> → Add New → Search </w:t>
      </w:r>
      <w:r>
        <w:rPr>
          <w:rStyle w:val="StringTok"/>
        </w:rPr>
        <w:t xml:space="preserve">"Core Web Vitals RUM"</w:t>
      </w:r>
      <w:r>
        <w:rPr>
          <w:rStyle w:val="NormalTok"/>
        </w:rPr>
        <w:t xml:space="preserve"> → Install → Activate</w:t>
      </w:r>
      <w:r>
        <w:br/>
      </w:r>
      <w:r>
        <w:br/>
      </w:r>
      <w:r>
        <w:rPr>
          <w:rStyle w:val="CommentTok"/>
        </w:rPr>
        <w:t xml:space="preserve"># Via WP-CLI</w:t>
      </w:r>
      <w:r>
        <w:br/>
      </w:r>
      <w:r>
        <w:rPr>
          <w:rStyle w:val="ExtensionTok"/>
        </w:rPr>
        <w:t xml:space="preserve">wp</w:t>
      </w:r>
      <w:r>
        <w:rPr>
          <w:rStyle w:val="NormalTok"/>
        </w:rPr>
        <w:t xml:space="preserve"> plugin install core-web-vitals-real-user-monitoring-rum </w:t>
      </w:r>
      <w:r>
        <w:rPr>
          <w:rStyle w:val="AttributeTok"/>
        </w:rPr>
        <w:t xml:space="preserve">--activate</w:t>
      </w:r>
    </w:p>
    <w:bookmarkEnd w:id="31"/>
    <w:bookmarkStart w:id="32" w:name="step-2-enable-monitoring"/>
    <w:p>
      <w:pPr>
        <w:pStyle w:val="Heading3"/>
      </w:pPr>
      <w:r>
        <w:t xml:space="preserve">Step 2: Enable Monitoring</w:t>
      </w:r>
    </w:p>
    <w:p>
      <w:pPr>
        <w:pStyle w:val="Compact"/>
        <w:numPr>
          <w:ilvl w:val="0"/>
          <w:numId w:val="100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Core Web Vitals</w:t>
      </w:r>
      <w:r>
        <w:t xml:space="preserve"> </w:t>
      </w:r>
      <w:r>
        <w:t xml:space="preserve">in admin menu</w:t>
      </w:r>
    </w:p>
    <w:p>
      <w:pPr>
        <w:pStyle w:val="Compact"/>
        <w:numPr>
          <w:ilvl w:val="0"/>
          <w:numId w:val="1003"/>
        </w:numPr>
      </w:pPr>
      <w:r>
        <w:t xml:space="preserve">Toggle</w:t>
      </w:r>
      <w:r>
        <w:t xml:space="preserve"> </w:t>
      </w:r>
      <w:r>
        <w:t xml:space="preserve">“Enable Monitoring”</w:t>
      </w:r>
      <w:r>
        <w:t xml:space="preserve"> </w:t>
      </w:r>
      <w:r>
        <w:rPr>
          <w:b/>
          <w:bCs/>
        </w:rPr>
        <w:t xml:space="preserve">ON</w:t>
      </w:r>
    </w:p>
    <w:p>
      <w:pPr>
        <w:pStyle w:val="Compact"/>
        <w:numPr>
          <w:ilvl w:val="0"/>
          <w:numId w:val="1003"/>
        </w:numPr>
      </w:pPr>
      <w:r>
        <w:t xml:space="preserve">Set sample rate (recommend 10-50% to start)</w:t>
      </w:r>
    </w:p>
    <w:p>
      <w:pPr>
        <w:pStyle w:val="Compact"/>
        <w:numPr>
          <w:ilvl w:val="0"/>
          <w:numId w:val="1003"/>
        </w:numPr>
      </w:pPr>
      <w:r>
        <w:t xml:space="preserve">Save settings</w:t>
      </w:r>
    </w:p>
    <w:bookmarkEnd w:id="32"/>
    <w:bookmarkStart w:id="33" w:name="step-3-configure-alerts-optional"/>
    <w:p>
      <w:pPr>
        <w:pStyle w:val="Heading3"/>
      </w:pPr>
      <w:r>
        <w:t xml:space="preserve">Step 3: Configure Alerts (Optional)</w:t>
      </w:r>
    </w:p>
    <w:p>
      <w:pPr>
        <w:pStyle w:val="Compact"/>
        <w:numPr>
          <w:ilvl w:val="0"/>
          <w:numId w:val="1004"/>
        </w:numPr>
      </w:pPr>
      <w:r>
        <w:t xml:space="preserve">Go to Alerts tab</w:t>
      </w:r>
    </w:p>
    <w:p>
      <w:pPr>
        <w:pStyle w:val="Compact"/>
        <w:numPr>
          <w:ilvl w:val="0"/>
          <w:numId w:val="1004"/>
        </w:numPr>
      </w:pPr>
      <w:r>
        <w:t xml:space="preserve">Set thresholds for each metric</w:t>
      </w:r>
    </w:p>
    <w:p>
      <w:pPr>
        <w:pStyle w:val="Compact"/>
        <w:numPr>
          <w:ilvl w:val="0"/>
          <w:numId w:val="1004"/>
        </w:numPr>
      </w:pPr>
      <w:r>
        <w:t xml:space="preserve">Choose alert frequency</w:t>
      </w:r>
    </w:p>
    <w:p>
      <w:pPr>
        <w:pStyle w:val="Compact"/>
        <w:numPr>
          <w:ilvl w:val="0"/>
          <w:numId w:val="1004"/>
        </w:numPr>
      </w:pPr>
      <w:r>
        <w:t xml:space="preserve">Enter notification email</w:t>
      </w:r>
    </w:p>
    <w:p>
      <w:pPr>
        <w:pStyle w:val="Compact"/>
        <w:numPr>
          <w:ilvl w:val="0"/>
          <w:numId w:val="1004"/>
        </w:numPr>
      </w:pPr>
      <w:r>
        <w:t xml:space="preserve">Save</w:t>
      </w:r>
    </w:p>
    <w:bookmarkEnd w:id="33"/>
    <w:bookmarkStart w:id="34" w:name="step-4-ga4-integration-optional"/>
    <w:p>
      <w:pPr>
        <w:pStyle w:val="Heading3"/>
      </w:pPr>
      <w:r>
        <w:t xml:space="preserve">Step 4: GA4 Integration (Optional)</w:t>
      </w:r>
    </w:p>
    <w:p>
      <w:pPr>
        <w:pStyle w:val="Compact"/>
        <w:numPr>
          <w:ilvl w:val="0"/>
          <w:numId w:val="1005"/>
        </w:numPr>
      </w:pPr>
      <w:r>
        <w:t xml:space="preserve">Get your GA4 Measurement ID (</w:t>
      </w:r>
      <w:r>
        <w:rPr>
          <w:rStyle w:val="VerbatimChar"/>
        </w:rPr>
        <w:t xml:space="preserve">G-XXXXXXXXXX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Create API Secret in GA4 admin</w:t>
      </w:r>
    </w:p>
    <w:p>
      <w:pPr>
        <w:pStyle w:val="Compact"/>
        <w:numPr>
          <w:ilvl w:val="0"/>
          <w:numId w:val="1005"/>
        </w:numPr>
      </w:pPr>
      <w:r>
        <w:t xml:space="preserve">Enter both in plugin settings</w:t>
      </w:r>
    </w:p>
    <w:p>
      <w:pPr>
        <w:pStyle w:val="Compact"/>
        <w:numPr>
          <w:ilvl w:val="0"/>
          <w:numId w:val="1005"/>
        </w:numPr>
      </w:pPr>
      <w:r>
        <w:t xml:space="preserve">Toggle GA4 integration ON</w:t>
      </w:r>
    </w:p>
    <w:p>
      <w:pPr>
        <w:pStyle w:val="Compact"/>
        <w:numPr>
          <w:ilvl w:val="0"/>
          <w:numId w:val="1005"/>
        </w:numPr>
      </w:pPr>
      <w:r>
        <w:t xml:space="preserve">Save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faq"/>
    <w:p>
      <w:pPr>
        <w:pStyle w:val="Heading2"/>
      </w:pPr>
      <w:r>
        <w:t xml:space="preserve">FAQ</w:t>
      </w:r>
    </w:p>
    <w:p>
      <w:pPr>
        <w:pStyle w:val="FirstParagraph"/>
      </w:pPr>
      <w:r>
        <w:rPr>
          <w:b/>
          <w:bCs/>
        </w:rPr>
        <w:t xml:space="preserve">Q: How does this differ from PageSpeed Insights?</w:t>
      </w:r>
      <w:r>
        <w:t xml:space="preserve"> </w:t>
      </w:r>
      <w:r>
        <w:t xml:space="preserve">A: PageSpeed uses lab data; we collect from real visitors across all devices and networks.</w:t>
      </w:r>
    </w:p>
    <w:p>
      <w:pPr>
        <w:pStyle w:val="BodyText"/>
      </w:pPr>
      <w:r>
        <w:rPr>
          <w:b/>
          <w:bCs/>
        </w:rPr>
        <w:t xml:space="preserve">Q: Will this slow down my site?</w:t>
      </w:r>
      <w:r>
        <w:t xml:space="preserve"> </w:t>
      </w:r>
      <w:r>
        <w:t xml:space="preserve">A: No. The script is ~5KB, loads async, and has zero blocking time.</w:t>
      </w:r>
    </w:p>
    <w:p>
      <w:pPr>
        <w:pStyle w:val="BodyText"/>
      </w:pPr>
      <w:r>
        <w:rPr>
          <w:b/>
          <w:bCs/>
        </w:rPr>
        <w:t xml:space="preserve">Q: Is visitor data secure?</w:t>
      </w:r>
      <w:r>
        <w:t xml:space="preserve"> </w:t>
      </w:r>
      <w:r>
        <w:t xml:space="preserve">A: Yes. Data is stored on your server. IP addresses are anonymized. No PII collected.</w:t>
      </w:r>
    </w:p>
    <w:p>
      <w:pPr>
        <w:pStyle w:val="BodyText"/>
      </w:pPr>
      <w:r>
        <w:rPr>
          <w:b/>
          <w:bCs/>
        </w:rPr>
        <w:t xml:space="preserve">Q: Can I integrate with Google Analytics?</w:t>
      </w:r>
      <w:r>
        <w:t xml:space="preserve"> </w:t>
      </w:r>
      <w:r>
        <w:t xml:space="preserve">A: Yes. Full GA4 integration with custom events for each metric.</w:t>
      </w:r>
    </w:p>
    <w:p>
      <w:pPr>
        <w:pStyle w:val="BodyText"/>
      </w:pPr>
      <w:r>
        <w:rPr>
          <w:b/>
          <w:bCs/>
        </w:rPr>
        <w:t xml:space="preserve">Q: What sample rate should I use?</w:t>
      </w:r>
      <w:r>
        <w:t xml:space="preserve"> </w:t>
      </w:r>
      <w:r>
        <w:t xml:space="preserve">A: For most sites, 10-25% provides enough data. High-traffic sites can use 1-5%.</w:t>
      </w:r>
    </w:p>
    <w:p>
      <w:r>
        <w:pict>
          <v:rect style="width:0;height:1.5pt" o:hralign="center" o:hrstd="t" o:hr="t"/>
        </w:pict>
      </w:r>
    </w:p>
    <w:bookmarkEnd w:id="36"/>
    <w:bookmarkStart w:id="42" w:name="get-started-today"/>
    <w:p>
      <w:pPr>
        <w:pStyle w:val="Heading2"/>
      </w:pPr>
      <w:r>
        <w:t xml:space="preserve">Get Started Today</w:t>
      </w:r>
    </w:p>
    <w:p>
      <w:pPr>
        <w:pStyle w:val="FirstParagraph"/>
      </w:pPr>
      <w:r>
        <w:rPr>
          <w:b/>
          <w:bCs/>
        </w:rPr>
        <w:t xml:space="preserve">Core Web Vitals RUM is free, open-source, and GDPR-compliant.</w:t>
      </w:r>
    </w:p>
    <w:p>
      <w:pPr>
        <w:pStyle w:val="BodyText"/>
      </w:pPr>
      <w:r>
        <w:t xml:space="preserve">👉</w:t>
      </w:r>
      <w:r>
        <w:t xml:space="preserve"> </w:t>
      </w:r>
      <w:hyperlink r:id="rId37">
        <w:r>
          <w:rPr>
            <w:rStyle w:val="Hyperlink"/>
            <w:b/>
            <w:bCs/>
          </w:rPr>
          <w:t xml:space="preserve">Download from WordPress.org</w:t>
        </w:r>
      </w:hyperlink>
    </w:p>
    <w:bookmarkStart w:id="41" w:name="need-help"/>
    <w:p>
      <w:pPr>
        <w:pStyle w:val="Heading3"/>
      </w:pPr>
      <w:r>
        <w:t xml:space="preserve">Need Help?</w:t>
      </w:r>
    </w:p>
    <w:p>
      <w:pPr>
        <w:pStyle w:val="Compact"/>
        <w:numPr>
          <w:ilvl w:val="0"/>
          <w:numId w:val="1006"/>
        </w:numPr>
      </w:pPr>
      <w:r>
        <w:t xml:space="preserve">📖</w:t>
      </w:r>
      <w:r>
        <w:t xml:space="preserve"> </w:t>
      </w:r>
      <w:hyperlink r:id="rId38">
        <w:r>
          <w:rPr>
            <w:rStyle w:val="Hyperlink"/>
          </w:rPr>
          <w:t xml:space="preserve">Documentation &amp; FAQs</w:t>
        </w:r>
      </w:hyperlink>
    </w:p>
    <w:p>
      <w:pPr>
        <w:pStyle w:val="Compact"/>
        <w:numPr>
          <w:ilvl w:val="0"/>
          <w:numId w:val="1006"/>
        </w:numPr>
      </w:pPr>
      <w:r>
        <w:t xml:space="preserve">🆘</w:t>
      </w:r>
      <w:r>
        <w:t xml:space="preserve"> </w:t>
      </w:r>
      <w:hyperlink r:id="rId39">
        <w:r>
          <w:rPr>
            <w:rStyle w:val="Hyperlink"/>
          </w:rPr>
          <w:t xml:space="preserve">Plugin Support</w:t>
        </w:r>
      </w:hyperlink>
    </w:p>
    <w:p>
      <w:pPr>
        <w:pStyle w:val="Compact"/>
        <w:numPr>
          <w:ilvl w:val="0"/>
          <w:numId w:val="1006"/>
        </w:numPr>
      </w:pPr>
      <w:r>
        <w:t xml:space="preserve">⭐</w:t>
      </w:r>
      <w:r>
        <w:t xml:space="preserve"> </w:t>
      </w:r>
      <w:hyperlink r:id="rId40">
        <w:r>
          <w:rPr>
            <w:rStyle w:val="Hyperlink"/>
          </w:rPr>
          <w:t xml:space="preserve">Leave a Review</w:t>
        </w:r>
      </w:hyperlink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about-the-developer"/>
    <w:p>
      <w:pPr>
        <w:pStyle w:val="Heading2"/>
      </w:pPr>
      <w:r>
        <w:t xml:space="preserve">About the Developer</w:t>
      </w:r>
    </w:p>
    <w:p>
      <w:pPr>
        <w:pStyle w:val="FirstParagraph"/>
      </w:pPr>
      <w:r>
        <w:rPr>
          <w:b/>
          <w:bCs/>
        </w:rPr>
        <w:t xml:space="preserve">Prakhar Bhatia</w:t>
      </w:r>
      <w:r>
        <w:t xml:space="preserve"> </w:t>
      </w:r>
      <w:r>
        <w:t xml:space="preserve">is a professional WordPress developer specializing in performance optimization. Nandann Creative Agency offers professional WordPress development services including performance audits, speed optimization, and Core Web Vitals improvements.</w:t>
      </w:r>
    </w:p>
    <w:p>
      <w:pPr>
        <w:pStyle w:val="BodyText"/>
      </w:pPr>
      <w:r>
        <w:t xml:space="preserve">🌐</w:t>
      </w:r>
      <w:r>
        <w:t xml:space="preserve"> </w:t>
      </w:r>
      <w:hyperlink r:id="rId43">
        <w:r>
          <w:rPr>
            <w:rStyle w:val="Hyperlink"/>
          </w:rPr>
          <w:t xml:space="preserve">nandann.com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January 2026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3" Target="https://nandann.com" TargetMode="External" /><Relationship Type="http://schemas.openxmlformats.org/officeDocument/2006/relationships/hyperlink" Id="rId37" Target="https://wordpress.org/plugins/core-web-vitals-real-user-monitoring-rum/" TargetMode="External" /><Relationship Type="http://schemas.openxmlformats.org/officeDocument/2006/relationships/hyperlink" Id="rId38" Target="https://wordpress.org/plugins/core-web-vitals-real-user-monitoring-rum/#faq" TargetMode="External" /><Relationship Type="http://schemas.openxmlformats.org/officeDocument/2006/relationships/hyperlink" Id="rId40" Target="https://wordpress.org/support/plugin/core-web-vitals-real-user-monitoring-rum/reviews/" TargetMode="External" /><Relationship Type="http://schemas.openxmlformats.org/officeDocument/2006/relationships/hyperlink" Id="rId39" Target="https://www.nandann.com/plugin-suppor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nandann.com" TargetMode="External" /><Relationship Type="http://schemas.openxmlformats.org/officeDocument/2006/relationships/hyperlink" Id="rId37" Target="https://wordpress.org/plugins/core-web-vitals-real-user-monitoring-rum/" TargetMode="External" /><Relationship Type="http://schemas.openxmlformats.org/officeDocument/2006/relationships/hyperlink" Id="rId38" Target="https://wordpress.org/plugins/core-web-vitals-real-user-monitoring-rum/#faq" TargetMode="External" /><Relationship Type="http://schemas.openxmlformats.org/officeDocument/2006/relationships/hyperlink" Id="rId40" Target="https://wordpress.org/support/plugin/core-web-vitals-real-user-monitoring-rum/reviews/" TargetMode="External" /><Relationship Type="http://schemas.openxmlformats.org/officeDocument/2006/relationships/hyperlink" Id="rId39" Target="https://www.nandann.com/plugin-suppor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2026-01-02T09:12:53Z</dcterms:created>
  <dcterms:modified xsi:type="dcterms:W3CDTF">2026-01-02T09:12:53Z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