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07B08" w14:textId="114719C9" w:rsidR="00175B39" w:rsidRDefault="00175B39">
      <w:r>
        <w:t>Q1</w:t>
      </w:r>
    </w:p>
    <w:p w14:paraId="59EFCF14" w14:textId="6FB4DD4D" w:rsidR="008F2D74" w:rsidRDefault="00175B39">
      <w:r w:rsidRPr="00175B39">
        <w:drawing>
          <wp:inline distT="0" distB="0" distL="0" distR="0" wp14:anchorId="72130067" wp14:editId="28C02549">
            <wp:extent cx="5731510" cy="43954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D667" w14:textId="371FD19C" w:rsidR="00175B39" w:rsidRDefault="00175B39"/>
    <w:p w14:paraId="5AB91D3F" w14:textId="33CB6D61" w:rsidR="00175B39" w:rsidRDefault="00175B39">
      <w:r>
        <w:t>Q2</w:t>
      </w:r>
    </w:p>
    <w:p w14:paraId="1E300419" w14:textId="7667181B" w:rsidR="00175B39" w:rsidRDefault="00175B39">
      <w:r w:rsidRPr="00175B39">
        <w:drawing>
          <wp:inline distT="0" distB="0" distL="0" distR="0" wp14:anchorId="2401CE67" wp14:editId="72EC82E9">
            <wp:extent cx="5731510" cy="31584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C090" w14:textId="42B47123" w:rsidR="00175B39" w:rsidRDefault="00175B39"/>
    <w:p w14:paraId="1F652B8D" w14:textId="1C60F799" w:rsidR="00175B39" w:rsidRDefault="00175B39">
      <w:r>
        <w:lastRenderedPageBreak/>
        <w:t>Q3</w:t>
      </w:r>
    </w:p>
    <w:p w14:paraId="4F076726" w14:textId="5D41B36D" w:rsidR="00175B39" w:rsidRDefault="00175B39"/>
    <w:sectPr w:rsidR="00175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B2"/>
    <w:rsid w:val="00175B39"/>
    <w:rsid w:val="008F2D74"/>
    <w:rsid w:val="00D4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B5AA4"/>
  <w15:chartTrackingRefBased/>
  <w15:docId w15:val="{E653FAD2-EEBA-4407-B200-A12847626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</dc:creator>
  <cp:keywords/>
  <dc:description/>
  <cp:lastModifiedBy>MCA</cp:lastModifiedBy>
  <cp:revision>2</cp:revision>
  <dcterms:created xsi:type="dcterms:W3CDTF">2026-09-02T05:49:00Z</dcterms:created>
  <dcterms:modified xsi:type="dcterms:W3CDTF">2026-09-02T07:35:00Z</dcterms:modified>
</cp:coreProperties>
</file>