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200" w:rsidRDefault="00ED00A4">
      <w:r>
        <w:t xml:space="preserve">Hypothesis: Community PV offers higher SCR and cost sharing among individuals, in the current Swiss environment it makes more sense for households to </w:t>
      </w:r>
    </w:p>
    <w:p w:rsidR="00ED00A4" w:rsidRDefault="00ED00A4"/>
    <w:p w:rsidR="00ED00A4" w:rsidRDefault="00ED00A4">
      <w:r>
        <w:t xml:space="preserve">Take 30% one-time subsidy or come together to form a community to take advantage of </w:t>
      </w:r>
      <w:proofErr w:type="spellStart"/>
      <w:r>
        <w:t>FiTs</w:t>
      </w:r>
      <w:proofErr w:type="spellEnd"/>
      <w:r>
        <w:t>?</w:t>
      </w:r>
    </w:p>
    <w:p w:rsidR="00ED00A4" w:rsidRDefault="00ED00A4">
      <w:r>
        <w:t>Hypothesis is that it is easier to take one-time subsidy upfront (</w:t>
      </w:r>
      <w:r w:rsidR="00127158">
        <w:t>short-sightedness</w:t>
      </w:r>
      <w:r>
        <w:t xml:space="preserve">) than undertaking the complex procedure of first forming a community </w:t>
      </w:r>
      <w:r w:rsidR="00127158">
        <w:t xml:space="preserve">by talking to neighbours </w:t>
      </w:r>
      <w:r>
        <w:t xml:space="preserve">and then </w:t>
      </w:r>
      <w:r w:rsidR="00127158">
        <w:t xml:space="preserve">relying on </w:t>
      </w:r>
      <w:proofErr w:type="spellStart"/>
      <w:r w:rsidR="00127158">
        <w:t>FiTs</w:t>
      </w:r>
      <w:proofErr w:type="spellEnd"/>
      <w:r w:rsidR="00127158">
        <w:t xml:space="preserve"> to recover the system costs </w:t>
      </w:r>
      <w:r w:rsidR="00127158">
        <w:sym w:font="Wingdings" w:char="F0E0"/>
      </w:r>
      <w:r w:rsidR="00127158">
        <w:t xml:space="preserve"> Only valid if community means PV systems are greater than 30 kW</w:t>
      </w:r>
    </w:p>
    <w:p w:rsidR="00127158" w:rsidRDefault="00127158">
      <w:r>
        <w:t xml:space="preserve">But if community systems are smaller than 30kW then the question is – what is more preferred? Community or </w:t>
      </w:r>
      <w:r w:rsidR="00141D26">
        <w:t>individual?</w:t>
      </w:r>
      <w:bookmarkStart w:id="0" w:name="_GoBack"/>
      <w:bookmarkEnd w:id="0"/>
    </w:p>
    <w:sectPr w:rsidR="00127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 Light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A4"/>
    <w:rsid w:val="00127158"/>
    <w:rsid w:val="00141D26"/>
    <w:rsid w:val="00224CCB"/>
    <w:rsid w:val="00A72200"/>
    <w:rsid w:val="00ED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E756"/>
  <w15:chartTrackingRefBased/>
  <w15:docId w15:val="{483CBD1E-436B-488F-BDC1-B7B4AC7F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Mehta</dc:creator>
  <cp:keywords/>
  <dc:description/>
  <cp:lastModifiedBy>Prakhar Mehta</cp:lastModifiedBy>
  <cp:revision>1</cp:revision>
  <dcterms:created xsi:type="dcterms:W3CDTF">2018-11-27T08:33:00Z</dcterms:created>
  <dcterms:modified xsi:type="dcterms:W3CDTF">2018-11-27T20:56:00Z</dcterms:modified>
</cp:coreProperties>
</file>