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b/>
          <w:b/>
          <w:bCs/>
        </w:rPr>
      </w:pPr>
      <w:r>
        <w:rPr>
          <w:b/>
          <w:bCs/>
        </w:rPr>
        <w:t>SOFTWARE CONFIGURATION MANAGEMENT: ORCHESTRATING CHANGE AT SCALE</w:t>
      </w:r>
    </w:p>
    <w:p>
      <w:pPr>
        <w:pStyle w:val="Normal"/>
        <w:tabs>
          <w:tab w:val="clear" w:pos="720"/>
          <w:tab w:val="left" w:pos="3097" w:leader="none"/>
        </w:tabs>
        <w:rPr>
          <w:b/>
          <w:b/>
          <w:bCs/>
        </w:rPr>
      </w:pPr>
      <w:r>
        <w:rPr>
          <w:b/>
          <w:bCs/>
        </w:rPr>
        <w:t>A Netflix Engineering Case Study</w:t>
      </w:r>
    </w:p>
    <w:p>
      <w:pPr>
        <w:pStyle w:val="Normal"/>
        <w:tabs>
          <w:tab w:val="clear" w:pos="720"/>
          <w:tab w:val="left" w:pos="3097" w:leader="none"/>
        </w:tabs>
        <w:rPr>
          <w:b/>
          <w:b/>
          <w:bCs/>
        </w:rPr>
      </w:pPr>
      <w:r>
        <w:rPr>
          <w:b/>
          <w:bCs/>
        </w:rPr>
        <w:t>1. FOUNDATIONAL CONCEPTS</w:t>
      </w:r>
    </w:p>
    <w:p>
      <w:pPr>
        <w:pStyle w:val="Normal"/>
        <w:tabs>
          <w:tab w:val="clear" w:pos="720"/>
          <w:tab w:val="left" w:pos="3097" w:leader="none"/>
        </w:tabs>
        <w:rPr>
          <w:color w:val="000000"/>
          <w:lang w:val="en-US"/>
        </w:rPr>
      </w:pPr>
      <w:r>
        <w:rPr/>
        <w:t>What is Software Configuration Management?</w:t>
      </w:r>
    </w:p>
    <w:p>
      <w:pPr>
        <w:pStyle w:val="Normal"/>
        <w:tabs>
          <w:tab w:val="clear" w:pos="720"/>
          <w:tab w:val="left" w:pos="3097" w:leader="none"/>
        </w:tabs>
        <w:rPr>
          <w:color w:val="000000"/>
          <w:lang w:val="en-US"/>
        </w:rPr>
      </w:pPr>
      <w:r>
        <w:rPr/>
        <w:t>Software Configuration Management (SCM) represents a disciplined methodology for governing the lifecycle of software artifacts—encompassing source code, deployment configurations, automation scripts, test suites, and technical documentation. The core objective is establishing systematic control over how software evolves, ensuring traceability, minimizing unintended consequences, and enabling teams to operate with confidence at massive scale.</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For organizations like Netflix serving 250+ million subscribers globally, the stakes are existential. A single misconfiguration can cascade across millions of concurrent sessions. SCM provides the guardrails that allow Netflix engineers to ship improvements continuously without triggering cascading failures.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This examination focuses on two interconnected pillars: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Tracking &amp; Versioning: How changes are recorded, organized, and made reversible</w:t>
      </w:r>
    </w:p>
    <w:p>
      <w:pPr>
        <w:pStyle w:val="Normal"/>
        <w:tabs>
          <w:tab w:val="clear" w:pos="720"/>
          <w:tab w:val="left" w:pos="3097" w:leader="none"/>
        </w:tabs>
        <w:rPr>
          <w:color w:val="000000"/>
          <w:lang w:val="en-US"/>
        </w:rPr>
      </w:pPr>
      <w:r>
        <w:rPr/>
        <w:t>Compilation &amp; Packaging: How source artifacts transform into production-ready deployables</w:t>
      </w:r>
    </w:p>
    <w:p>
      <w:pPr>
        <w:pStyle w:val="Normal"/>
        <w:tabs>
          <w:tab w:val="clear" w:pos="720"/>
          <w:tab w:val="left" w:pos="3097" w:leader="none"/>
        </w:tabs>
        <w:rPr>
          <w:b/>
          <w:b/>
          <w:bCs/>
        </w:rPr>
      </w:pPr>
      <w:r>
        <w:rPr>
          <w:b/>
          <w:bCs/>
        </w:rPr>
        <w:t>2. TRACKING &amp; VERSIONING SYSTEMS</w:t>
      </w:r>
    </w:p>
    <w:p>
      <w:pPr>
        <w:pStyle w:val="Normal"/>
        <w:tabs>
          <w:tab w:val="clear" w:pos="720"/>
          <w:tab w:val="left" w:pos="3097" w:leader="none"/>
        </w:tabs>
        <w:rPr>
          <w:b/>
          <w:b/>
          <w:bCs/>
        </w:rPr>
      </w:pPr>
      <w:r>
        <w:rPr>
          <w:b/>
          <w:bCs/>
        </w:rPr>
        <w:t>2.1 Core Principles</w:t>
      </w:r>
    </w:p>
    <w:p>
      <w:pPr>
        <w:pStyle w:val="Normal"/>
        <w:tabs>
          <w:tab w:val="clear" w:pos="720"/>
          <w:tab w:val="left" w:pos="3097" w:leader="none"/>
        </w:tabs>
        <w:rPr>
          <w:color w:val="000000"/>
          <w:lang w:val="en-US"/>
        </w:rPr>
      </w:pPr>
      <w:r>
        <w:rPr/>
        <w:t>Tracking systems maintain an immutable audit trail of every modification. They answer fundamental questions: What changed? Who initiated it? When did it occur? What was the rationale? This historical record becomes invaluable when investigating production incidents or understanding why a particular design decision was made.</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Versioning enables parallel development streams. Multiple engineers can work simultaneously on distinct features without stepping on each other's work. When conflicts arise, the system provides mechanisms to reconcile divergent changes.</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2.2 Netflix's Real-World Evolution: The Personalization Engine Upgrade</w:t>
      </w:r>
    </w:p>
    <w:p>
      <w:pPr>
        <w:pStyle w:val="Normal"/>
        <w:tabs>
          <w:tab w:val="clear" w:pos="720"/>
          <w:tab w:val="left" w:pos="3097" w:leader="none"/>
        </w:tabs>
        <w:rPr>
          <w:color w:val="000000"/>
          <w:lang w:val="en-US"/>
        </w:rPr>
      </w:pPr>
      <w:r>
        <w:rPr/>
        <w:t>To illustrate how tracking systems operate in practice, consider Netflix's recommendation algorithm evolution: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Generation 3.8 – The Baseline</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Recommendations derived from aggregate viewing patterns</w:t>
      </w:r>
    </w:p>
    <w:p>
      <w:pPr>
        <w:pStyle w:val="Normal"/>
        <w:tabs>
          <w:tab w:val="clear" w:pos="720"/>
          <w:tab w:val="left" w:pos="3097" w:leader="none"/>
        </w:tabs>
        <w:rPr>
          <w:color w:val="000000"/>
          <w:lang w:val="en-US"/>
        </w:rPr>
      </w:pPr>
      <w:r>
        <w:rPr/>
        <w:t>Content ranking based on global popularity metrics</w:t>
      </w:r>
    </w:p>
    <w:p>
      <w:pPr>
        <w:pStyle w:val="Normal"/>
        <w:tabs>
          <w:tab w:val="clear" w:pos="720"/>
          <w:tab w:val="left" w:pos="3097" w:leader="none"/>
        </w:tabs>
        <w:rPr>
          <w:color w:val="000000"/>
          <w:lang w:val="en-US"/>
        </w:rPr>
      </w:pPr>
      <w:r>
        <w:rPr/>
        <w:t>Minimal regional customization</w:t>
      </w:r>
    </w:p>
    <w:p>
      <w:pPr>
        <w:pStyle w:val="Normal"/>
        <w:tabs>
          <w:tab w:val="clear" w:pos="720"/>
          <w:tab w:val="left" w:pos="3097" w:leader="none"/>
        </w:tabs>
        <w:rPr>
          <w:color w:val="000000"/>
          <w:lang w:val="en-US"/>
        </w:rPr>
      </w:pPr>
      <w:r>
        <w:rPr/>
        <w:t>Known limitations: Repetitive suggestions, poor cold-start performance for new accounts, geographic preferences ignored</w:t>
      </w:r>
    </w:p>
    <w:p>
      <w:pPr>
        <w:pStyle w:val="Normal"/>
        <w:tabs>
          <w:tab w:val="clear" w:pos="720"/>
          <w:tab w:val="left" w:pos="3097" w:leader="none"/>
        </w:tabs>
        <w:rPr>
          <w:color w:val="000000"/>
          <w:lang w:val="en-US"/>
        </w:rPr>
      </w:pPr>
      <w:r>
        <w:rPr/>
        <w:t>Generation 4.1 – The Transformation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Dimension</w:t>
        <w:tab/>
        <w:t>Previous State</w:t>
        <w:tab/>
        <w:t>Enhanced State</w:t>
      </w:r>
    </w:p>
    <w:p>
      <w:pPr>
        <w:pStyle w:val="Normal"/>
        <w:tabs>
          <w:tab w:val="clear" w:pos="720"/>
          <w:tab w:val="left" w:pos="3097" w:leader="none"/>
        </w:tabs>
        <w:rPr>
          <w:color w:val="000000"/>
          <w:lang w:val="en-US"/>
        </w:rPr>
      </w:pPr>
      <w:r>
        <w:rPr/>
        <w:t>Algorithmic Foundation</w:t>
        <w:tab/>
        <w:t>Collaborative filtering</w:t>
        <w:tab/>
        <w:t>Hybrid ML with contextual embeddings</w:t>
      </w:r>
    </w:p>
    <w:p>
      <w:pPr>
        <w:pStyle w:val="Normal"/>
        <w:tabs>
          <w:tab w:val="clear" w:pos="720"/>
          <w:tab w:val="left" w:pos="3097" w:leader="none"/>
        </w:tabs>
        <w:rPr>
          <w:color w:val="000000"/>
          <w:lang w:val="en-US"/>
        </w:rPr>
      </w:pPr>
      <w:r>
        <w:rPr/>
        <w:t>Personalization Depth</w:t>
        <w:tab/>
        <w:t>User-level only</w:t>
        <w:tab/>
        <w:t>User + device + time-of-day + location</w:t>
      </w:r>
    </w:p>
    <w:p>
      <w:pPr>
        <w:pStyle w:val="Normal"/>
        <w:tabs>
          <w:tab w:val="clear" w:pos="720"/>
          <w:tab w:val="left" w:pos="3097" w:leader="none"/>
        </w:tabs>
        <w:rPr>
          <w:color w:val="000000"/>
          <w:lang w:val="en-US"/>
        </w:rPr>
      </w:pPr>
      <w:r>
        <w:rPr/>
        <w:t>Response Latency</w:t>
        <w:tab/>
        <w:t>800ms p99</w:t>
        <w:tab/>
        <w:t>120ms p99</w:t>
      </w:r>
    </w:p>
    <w:p>
      <w:pPr>
        <w:pStyle w:val="Normal"/>
        <w:tabs>
          <w:tab w:val="clear" w:pos="720"/>
          <w:tab w:val="left" w:pos="3097" w:leader="none"/>
        </w:tabs>
        <w:rPr>
          <w:color w:val="000000"/>
          <w:lang w:val="en-US"/>
        </w:rPr>
      </w:pPr>
      <w:r>
        <w:rPr/>
        <w:t>Regional Adaptation</w:t>
        <w:tab/>
        <w:t>Static language support</w:t>
        <w:tab/>
        <w:t>Dynamic cultural trend integration</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Download CSV</w:t>
      </w:r>
    </w:p>
    <w:p>
      <w:pPr>
        <w:pStyle w:val="Normal"/>
        <w:tabs>
          <w:tab w:val="clear" w:pos="720"/>
          <w:tab w:val="left" w:pos="3097" w:leader="none"/>
        </w:tabs>
        <w:rPr>
          <w:b/>
          <w:b/>
          <w:bCs/>
        </w:rPr>
      </w:pPr>
      <w:r>
        <w:rPr>
          <w:b/>
          <w:bCs/>
        </w:rPr>
        <w:t>2.3 How This Upgrade Unfolded</w:t>
      </w:r>
    </w:p>
    <w:p>
      <w:pPr>
        <w:pStyle w:val="Normal"/>
        <w:tabs>
          <w:tab w:val="clear" w:pos="720"/>
          <w:tab w:val="left" w:pos="3097" w:leader="none"/>
        </w:tabs>
        <w:rPr>
          <w:color w:val="000000"/>
          <w:lang w:val="en-US"/>
        </w:rPr>
      </w:pPr>
      <w:r>
        <w:rPr/>
        <w:t>Phase 1: Problem Articulation &amp; Roadmapping Netflix's data science team analyzed user engagement metrics and identified systematic gaps. New user accounts showed 40% lower engagement in their first 30 days. Regional content was underrepresented in recommendations. These findings became the business case for the upgrade.</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Phase 2: Isolated Development Branch Rather than modifying the live recommendation service, engineers created a parallel development track. This sandbox environment allowed experimentation without risking the production experience for 250 million users.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Phase 3: Algorithm Enhancement The team retrained ML models using expanded datasets capturing device type, viewing time patterns, and regional content consumption. Multiple model variants were tested against historical user behavior. The best-performing variant was selected through rigorous A/B testing.</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Phase 4: Personalization Layer Expansion The system was enhanced to incorporate:</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Device-specific preferences (mobile users prefer shorter content)</w:t>
      </w:r>
    </w:p>
    <w:p>
      <w:pPr>
        <w:pStyle w:val="Normal"/>
        <w:tabs>
          <w:tab w:val="clear" w:pos="720"/>
          <w:tab w:val="left" w:pos="3097" w:leader="none"/>
        </w:tabs>
        <w:rPr>
          <w:color w:val="000000"/>
          <w:lang w:val="en-US"/>
        </w:rPr>
      </w:pPr>
      <w:r>
        <w:rPr/>
        <w:t>Temporal patterns (evening viewing differs from morning)</w:t>
      </w:r>
    </w:p>
    <w:p>
      <w:pPr>
        <w:pStyle w:val="Normal"/>
        <w:tabs>
          <w:tab w:val="clear" w:pos="720"/>
          <w:tab w:val="left" w:pos="3097" w:leader="none"/>
        </w:tabs>
        <w:rPr>
          <w:color w:val="000000"/>
          <w:lang w:val="en-US"/>
        </w:rPr>
      </w:pPr>
      <w:r>
        <w:rPr/>
        <w:t>Geographic signals (Bollywood popularity in India, K-dramas in Korea)</w:t>
      </w:r>
    </w:p>
    <w:p>
      <w:pPr>
        <w:pStyle w:val="Normal"/>
        <w:tabs>
          <w:tab w:val="clear" w:pos="720"/>
          <w:tab w:val="left" w:pos="3097" w:leader="none"/>
        </w:tabs>
        <w:rPr>
          <w:color w:val="000000"/>
          <w:lang w:val="en-US"/>
        </w:rPr>
      </w:pPr>
      <w:r>
        <w:rPr/>
        <w:t>User lifecycle stage (new vs. established accounts)</w:t>
      </w:r>
    </w:p>
    <w:p>
      <w:pPr>
        <w:pStyle w:val="Normal"/>
        <w:tabs>
          <w:tab w:val="clear" w:pos="720"/>
          <w:tab w:val="left" w:pos="3097" w:leader="none"/>
        </w:tabs>
        <w:rPr>
          <w:color w:val="000000"/>
          <w:lang w:val="en-US"/>
        </w:rPr>
      </w:pPr>
      <w:r>
        <w:rPr/>
        <w:t>Phase 5: Performance Tuning Backend queries were optimized through indexing strategies. Caching layers were introduced to reduce database load. Unnecessary computations were eliminated. Load testing confirmed the system could handle peak traffic with improved response times.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Phase 6: Bug Remediation All known issues from the previous generation were systematically reproduced in test environments. Root causes were identified and fixed. Regression testing ensured existing functionality remained intact.</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Phase 7: Automated Quality Assurance Comprehensive test suites validated individual components (unit tests) and system-wide behavior (integration tests). This automated gate prevented regressions from entering production.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Phase 8: Code Review &amp; Integration Senior engineers reviewed the implementation for correctness, performance characteristics, and security implications. Once approved, changes were merged into the main codebase. Merge conflicts were resolved using version control tools.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Phase 9: Release Tagging The validated code was tagged as Generation 4.1 in the version control system. This tag serves as a permanent reference point, enabling rapid rollback if unforeseen issues emerge.</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Phase 10: Gradual Rollout &amp; Observation Rather than switching all users simultaneously, Netflix deployed the new algorithm to 5% of the user base initially. Real-time monitoring tracked engagement metrics, error rates, and system performance. After confirming stability, the rollout expanded incrementally to 100%.</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2.4 Mechanisms for Managing Change</w:t>
      </w:r>
    </w:p>
    <w:p>
      <w:pPr>
        <w:pStyle w:val="Normal"/>
        <w:tabs>
          <w:tab w:val="clear" w:pos="720"/>
          <w:tab w:val="left" w:pos="3097" w:leader="none"/>
        </w:tabs>
        <w:rPr>
          <w:color w:val="000000"/>
          <w:lang w:val="en-US"/>
        </w:rPr>
      </w:pPr>
      <w:r>
        <w:rPr/>
        <w:t>Tracking systems enable smooth transitions through:</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Branching: Isolated development streams for features and fixes</w:t>
      </w:r>
    </w:p>
    <w:p>
      <w:pPr>
        <w:pStyle w:val="Normal"/>
        <w:tabs>
          <w:tab w:val="clear" w:pos="720"/>
          <w:tab w:val="left" w:pos="3097" w:leader="none"/>
        </w:tabs>
        <w:rPr>
          <w:color w:val="000000"/>
          <w:lang w:val="en-US"/>
        </w:rPr>
      </w:pPr>
      <w:r>
        <w:rPr/>
        <w:t>Commit Records: Granular documentation of each modification</w:t>
      </w:r>
    </w:p>
    <w:p>
      <w:pPr>
        <w:pStyle w:val="Normal"/>
        <w:tabs>
          <w:tab w:val="clear" w:pos="720"/>
          <w:tab w:val="left" w:pos="3097" w:leader="none"/>
        </w:tabs>
        <w:rPr>
          <w:color w:val="000000"/>
          <w:lang w:val="en-US"/>
        </w:rPr>
      </w:pPr>
      <w:r>
        <w:rPr/>
        <w:t>Diff Capabilities: Side-by-side comparison of old vs. new implementations</w:t>
      </w:r>
    </w:p>
    <w:p>
      <w:pPr>
        <w:pStyle w:val="Normal"/>
        <w:tabs>
          <w:tab w:val="clear" w:pos="720"/>
          <w:tab w:val="left" w:pos="3097" w:leader="none"/>
        </w:tabs>
        <w:rPr>
          <w:color w:val="000000"/>
          <w:lang w:val="en-US"/>
        </w:rPr>
      </w:pPr>
      <w:r>
        <w:rPr/>
        <w:t>Pre-merge Testing: Automated validation before integration</w:t>
      </w:r>
    </w:p>
    <w:p>
      <w:pPr>
        <w:pStyle w:val="Normal"/>
        <w:tabs>
          <w:tab w:val="clear" w:pos="720"/>
          <w:tab w:val="left" w:pos="3097" w:leader="none"/>
        </w:tabs>
        <w:rPr>
          <w:color w:val="000000"/>
          <w:lang w:val="en-US"/>
        </w:rPr>
      </w:pPr>
      <w:r>
        <w:rPr/>
        <w:t>Release Markers: Stable snapshots for reference and recovery</w:t>
      </w:r>
    </w:p>
    <w:p>
      <w:pPr>
        <w:pStyle w:val="Normal"/>
        <w:tabs>
          <w:tab w:val="clear" w:pos="720"/>
          <w:tab w:val="left" w:pos="3097" w:leader="none"/>
        </w:tabs>
        <w:rPr>
          <w:color w:val="000000"/>
          <w:lang w:val="en-US"/>
        </w:rPr>
      </w:pPr>
      <w:r>
        <w:rPr/>
        <w:t>Rollback Procedures: Rapid reversion if issues surface</w:t>
      </w:r>
    </w:p>
    <w:p>
      <w:pPr>
        <w:pStyle w:val="Normal"/>
        <w:tabs>
          <w:tab w:val="clear" w:pos="720"/>
          <w:tab w:val="left" w:pos="3097" w:leader="none"/>
        </w:tabs>
        <w:rPr>
          <w:color w:val="000000"/>
          <w:lang w:val="en-US"/>
        </w:rPr>
      </w:pPr>
      <w:r>
        <w:rPr/>
        <w:t>2.5 Organizational Benefits</w:t>
      </w:r>
    </w:p>
    <w:p>
      <w:pPr>
        <w:pStyle w:val="Normal"/>
        <w:tabs>
          <w:tab w:val="clear" w:pos="720"/>
          <w:tab w:val="left" w:pos="3097" w:leader="none"/>
        </w:tabs>
        <w:rPr>
          <w:color w:val="000000"/>
          <w:lang w:val="en-US"/>
        </w:rPr>
      </w:pPr>
      <w:r>
        <w:rPr/>
        <w:t>Benefit</w:t>
        <w:tab/>
        <w:t>Impact</w:t>
      </w:r>
    </w:p>
    <w:p>
      <w:pPr>
        <w:pStyle w:val="Normal"/>
        <w:tabs>
          <w:tab w:val="clear" w:pos="720"/>
          <w:tab w:val="left" w:pos="3097" w:leader="none"/>
        </w:tabs>
        <w:rPr>
          <w:color w:val="000000"/>
          <w:lang w:val="en-US"/>
        </w:rPr>
      </w:pPr>
      <w:r>
        <w:rPr/>
        <w:t>Change Visibility</w:t>
        <w:tab/>
        <w:t>Every modification is documented and attributable</w:t>
      </w:r>
    </w:p>
    <w:p>
      <w:pPr>
        <w:pStyle w:val="Normal"/>
        <w:tabs>
          <w:tab w:val="clear" w:pos="720"/>
          <w:tab w:val="left" w:pos="3097" w:leader="none"/>
        </w:tabs>
        <w:rPr>
          <w:color w:val="000000"/>
          <w:lang w:val="en-US"/>
        </w:rPr>
      </w:pPr>
      <w:r>
        <w:rPr/>
        <w:t>Team Coordination</w:t>
        <w:tab/>
        <w:t>Parallel work streams eliminate bottlenecks</w:t>
      </w:r>
    </w:p>
    <w:p>
      <w:pPr>
        <w:pStyle w:val="Normal"/>
        <w:tabs>
          <w:tab w:val="clear" w:pos="720"/>
          <w:tab w:val="left" w:pos="3097" w:leader="none"/>
        </w:tabs>
        <w:rPr>
          <w:color w:val="000000"/>
          <w:lang w:val="en-US"/>
        </w:rPr>
      </w:pPr>
      <w:r>
        <w:rPr/>
        <w:t>Risk Mitigation</w:t>
        <w:tab/>
        <w:t>Rapid recovery from problematic deployments</w:t>
      </w:r>
    </w:p>
    <w:p>
      <w:pPr>
        <w:pStyle w:val="Normal"/>
        <w:tabs>
          <w:tab w:val="clear" w:pos="720"/>
          <w:tab w:val="left" w:pos="3097" w:leader="none"/>
        </w:tabs>
        <w:rPr>
          <w:color w:val="000000"/>
          <w:lang w:val="en-US"/>
        </w:rPr>
      </w:pPr>
      <w:r>
        <w:rPr/>
        <w:t>Incident Investigation</w:t>
        <w:tab/>
        <w:t>Historical context accelerates root cause analysis</w:t>
      </w:r>
    </w:p>
    <w:p>
      <w:pPr>
        <w:pStyle w:val="Normal"/>
        <w:tabs>
          <w:tab w:val="clear" w:pos="720"/>
          <w:tab w:val="left" w:pos="3097" w:leader="none"/>
        </w:tabs>
        <w:rPr>
          <w:color w:val="000000"/>
          <w:lang w:val="en-US"/>
        </w:rPr>
      </w:pPr>
      <w:r>
        <w:rPr/>
        <w:t>Knowledge Preservation</w:t>
        <w:tab/>
        <w:t>Design decisions remain documented for future reference</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Download CSV</w:t>
      </w:r>
    </w:p>
    <w:p>
      <w:pPr>
        <w:pStyle w:val="Normal"/>
        <w:tabs>
          <w:tab w:val="clear" w:pos="720"/>
          <w:tab w:val="left" w:pos="3097" w:leader="none"/>
        </w:tabs>
        <w:rPr>
          <w:b/>
          <w:b/>
          <w:bCs/>
        </w:rPr>
      </w:pPr>
      <w:r>
        <w:rPr>
          <w:b/>
          <w:bCs/>
        </w:rPr>
        <w:t>3. COMPILATION &amp; PACKAGING SYSTEMS</w:t>
      </w:r>
    </w:p>
    <w:p>
      <w:pPr>
        <w:pStyle w:val="Normal"/>
        <w:tabs>
          <w:tab w:val="clear" w:pos="720"/>
          <w:tab w:val="left" w:pos="3097" w:leader="none"/>
        </w:tabs>
        <w:rPr>
          <w:b/>
          <w:b/>
          <w:bCs/>
        </w:rPr>
      </w:pPr>
      <w:r>
        <w:rPr>
          <w:b/>
          <w:bCs/>
        </w:rPr>
        <w:t>3.1 Definition &amp; Purpose</w:t>
      </w:r>
    </w:p>
    <w:p>
      <w:pPr>
        <w:pStyle w:val="Normal"/>
        <w:tabs>
          <w:tab w:val="clear" w:pos="720"/>
          <w:tab w:val="left" w:pos="3097" w:leader="none"/>
        </w:tabs>
        <w:rPr>
          <w:color w:val="000000"/>
          <w:lang w:val="en-US"/>
        </w:rPr>
      </w:pPr>
      <w:r>
        <w:rPr/>
        <w:t>Compilation systems transform human-readable source code into machine-executable binaries. Packaging systems bundle these binaries with their dependencies into deployable units. Together, they ensure reproducibility: the same source code always produces identical outputs across development, testing, and production environments.</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3.2 Why This Matters</w:t>
      </w:r>
    </w:p>
    <w:p>
      <w:pPr>
        <w:pStyle w:val="Normal"/>
        <w:tabs>
          <w:tab w:val="clear" w:pos="720"/>
          <w:tab w:val="left" w:pos="3097" w:leader="none"/>
        </w:tabs>
        <w:rPr>
          <w:color w:val="000000"/>
          <w:lang w:val="en-US"/>
        </w:rPr>
      </w:pPr>
      <w:r>
        <w:rPr/>
        <w:t>Manual build processes introduce variability. One engineer's environment might have different library versions than another's. A build that succeeds on Tuesday might fail on Wednesday if a dependency was updated. These inconsistencies waste time and introduce subtle bugs.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Automated compilation eliminates this variability. It enforces standardized toolchains, dependency versions, and build parameters. Quality gates catch integration issues before they reach production.</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3.3 Netflix's Build Pipeline Architecture</w:t>
      </w:r>
    </w:p>
    <w:p>
      <w:pPr>
        <w:pStyle w:val="Normal"/>
        <w:tabs>
          <w:tab w:val="clear" w:pos="720"/>
          <w:tab w:val="left" w:pos="3097" w:leader="none"/>
        </w:tabs>
        <w:rPr>
          <w:color w:val="000000"/>
          <w:lang w:val="en-US"/>
        </w:rPr>
      </w:pPr>
      <w:r>
        <w:rPr/>
        <w:t>Netflix TechBlog documents Netflix's microservices approach, which relies heavily on automated build systems.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Trigger Mechanism Every code commit automatically initiates a build. This immediate feedback loop catches problems within minutes rather than hours.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Compilation Phase Source code is compiled using standardized tools and configurations. Compiler warnings are treated as errors, preventing subtle bugs from propagating.</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Dependency Resolution Required libraries are fetched from centralized repositories. Version constraints are enforced to prevent incompatibilities. Transitive dependencies are resolved automatically.</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Test Execution Unit tests validate individual components. Integration tests verify system-wide behavior. Performance tests ensure efficiency targets are met. Only builds passing all gates proceed.</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Artifact Creation Validated code is packaged into container images. These images include the application, runtime, and all dependencies. Containers ensure consistency across deployment environments.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Quality Validation Security scanning detects vulnerabilities. Code quality analysis identifies maintainability issues. Only validated artifacts are eligible for deployment.</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3.4 Evolution of Netflix's Build Practices</w:t>
      </w:r>
    </w:p>
    <w:p>
      <w:pPr>
        <w:pStyle w:val="Normal"/>
        <w:tabs>
          <w:tab w:val="clear" w:pos="720"/>
          <w:tab w:val="left" w:pos="3097" w:leader="none"/>
        </w:tabs>
        <w:rPr>
          <w:color w:val="000000"/>
          <w:lang w:val="en-US"/>
        </w:rPr>
      </w:pPr>
      <w:r>
        <w:rPr/>
        <w:t>Era</w:t>
        <w:tab/>
        <w:t>Approach</w:t>
        <w:tab/>
        <w:t>Limitations</w:t>
      </w:r>
    </w:p>
    <w:p>
      <w:pPr>
        <w:pStyle w:val="Normal"/>
        <w:tabs>
          <w:tab w:val="clear" w:pos="720"/>
          <w:tab w:val="left" w:pos="3097" w:leader="none"/>
        </w:tabs>
        <w:rPr>
          <w:color w:val="000000"/>
          <w:lang w:val="en-US"/>
        </w:rPr>
      </w:pPr>
      <w:r>
        <w:rPr/>
        <w:t>Early Period</w:t>
        <w:tab/>
        <w:t>Manual build steps, environment-specific configurations</w:t>
        <w:tab/>
        <w:t>Inconsistent results, high error rates, slow feedback</w:t>
      </w:r>
    </w:p>
    <w:p>
      <w:pPr>
        <w:pStyle w:val="Normal"/>
        <w:tabs>
          <w:tab w:val="clear" w:pos="720"/>
          <w:tab w:val="left" w:pos="3097" w:leader="none"/>
        </w:tabs>
        <w:rPr>
          <w:color w:val="000000"/>
          <w:lang w:val="en-US"/>
        </w:rPr>
      </w:pPr>
      <w:r>
        <w:rPr/>
        <w:t>Transition Phase</w:t>
        <w:tab/>
        <w:t>Partially automated pipelines, some manual gates</w:t>
        <w:tab/>
        <w:t>Reduced errors, but still prone to human mistakes</w:t>
      </w:r>
    </w:p>
    <w:p>
      <w:pPr>
        <w:pStyle w:val="Normal"/>
        <w:tabs>
          <w:tab w:val="clear" w:pos="720"/>
          <w:tab w:val="left" w:pos="3097" w:leader="none"/>
        </w:tabs>
        <w:rPr>
          <w:color w:val="000000"/>
          <w:lang w:val="en-US"/>
        </w:rPr>
      </w:pPr>
      <w:r>
        <w:rPr/>
        <w:t>Current State</w:t>
        <w:tab/>
        <w:t>Fully automated end-to-end pipelines, zero manual intervention</w:t>
        <w:tab/>
        <w:t>Consistent, fast, reliable builds with immediate feedback</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Download CSV</w:t>
      </w:r>
    </w:p>
    <w:p>
      <w:pPr>
        <w:pStyle w:val="Normal"/>
        <w:tabs>
          <w:tab w:val="clear" w:pos="720"/>
          <w:tab w:val="left" w:pos="3097" w:leader="none"/>
        </w:tabs>
        <w:rPr>
          <w:color w:val="000000"/>
          <w:lang w:val="en-US"/>
        </w:rPr>
      </w:pPr>
      <w:r>
        <w:rPr/>
        <w:t>3</w:t>
      </w:r>
      <w:r>
        <w:rPr>
          <w:b/>
          <w:bCs/>
        </w:rPr>
        <w:t>.5 Advantages of Automated Compilation</w:t>
      </w:r>
    </w:p>
    <w:p>
      <w:pPr>
        <w:pStyle w:val="Normal"/>
        <w:tabs>
          <w:tab w:val="clear" w:pos="720"/>
          <w:tab w:val="left" w:pos="3097" w:leader="none"/>
        </w:tabs>
        <w:rPr>
          <w:color w:val="000000"/>
          <w:lang w:val="en-US"/>
        </w:rPr>
      </w:pPr>
      <w:r>
        <w:rPr/>
        <w:t>Consistency: Identical builds across all environments</w:t>
      </w:r>
    </w:p>
    <w:p>
      <w:pPr>
        <w:pStyle w:val="Normal"/>
        <w:tabs>
          <w:tab w:val="clear" w:pos="720"/>
          <w:tab w:val="left" w:pos="3097" w:leader="none"/>
        </w:tabs>
        <w:rPr>
          <w:color w:val="000000"/>
          <w:lang w:val="en-US"/>
        </w:rPr>
      </w:pPr>
      <w:r>
        <w:rPr/>
        <w:t>Speed: Feedback within minutes of code changes</w:t>
      </w:r>
    </w:p>
    <w:p>
      <w:pPr>
        <w:pStyle w:val="Normal"/>
        <w:tabs>
          <w:tab w:val="clear" w:pos="720"/>
          <w:tab w:val="left" w:pos="3097" w:leader="none"/>
        </w:tabs>
        <w:rPr>
          <w:color w:val="000000"/>
          <w:lang w:val="en-US"/>
        </w:rPr>
      </w:pPr>
      <w:r>
        <w:rPr/>
        <w:t>Reliability: Automated gates prevent defective code from advancing</w:t>
      </w:r>
    </w:p>
    <w:p>
      <w:pPr>
        <w:pStyle w:val="Normal"/>
        <w:tabs>
          <w:tab w:val="clear" w:pos="720"/>
          <w:tab w:val="left" w:pos="3097" w:leader="none"/>
        </w:tabs>
        <w:rPr>
          <w:color w:val="000000"/>
          <w:lang w:val="en-US"/>
        </w:rPr>
      </w:pPr>
      <w:r>
        <w:rPr/>
        <w:t>Scalability: Parallel build execution handles high commit volumes</w:t>
      </w:r>
    </w:p>
    <w:p>
      <w:pPr>
        <w:pStyle w:val="Normal"/>
        <w:tabs>
          <w:tab w:val="clear" w:pos="720"/>
          <w:tab w:val="left" w:pos="3097" w:leader="none"/>
        </w:tabs>
        <w:rPr>
          <w:color w:val="000000"/>
          <w:lang w:val="en-US"/>
        </w:rPr>
      </w:pPr>
      <w:r>
        <w:rPr/>
        <w:t>Auditability: Complete record of what was built and when</w:t>
      </w:r>
    </w:p>
    <w:p>
      <w:pPr>
        <w:pStyle w:val="Normal"/>
        <w:tabs>
          <w:tab w:val="clear" w:pos="720"/>
          <w:tab w:val="left" w:pos="3097" w:leader="none"/>
        </w:tabs>
        <w:rPr>
          <w:b/>
          <w:b/>
          <w:bCs/>
        </w:rPr>
      </w:pPr>
      <w:r>
        <w:rPr>
          <w:b/>
          <w:bCs/>
        </w:rPr>
        <w:t>4. INTEGRATION: HOW THESE SYSTEMS WORK TOGETHER</w:t>
      </w:r>
    </w:p>
    <w:p>
      <w:pPr>
        <w:pStyle w:val="Normal"/>
        <w:tabs>
          <w:tab w:val="clear" w:pos="720"/>
          <w:tab w:val="left" w:pos="3097" w:leader="none"/>
        </w:tabs>
        <w:rPr>
          <w:color w:val="000000"/>
          <w:lang w:val="en-US"/>
        </w:rPr>
      </w:pPr>
      <w:r>
        <w:rPr/>
        <w:t>Tracking systems and compilation systems are complementary:</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Tracking provides the "what changed" and "why" context. Compilation provides the "does it work" validation. Together, they create a feedback loop:</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Engineer commits code with clear rationale</w:t>
      </w:r>
    </w:p>
    <w:p>
      <w:pPr>
        <w:pStyle w:val="Normal"/>
        <w:tabs>
          <w:tab w:val="clear" w:pos="720"/>
          <w:tab w:val="left" w:pos="3097" w:leader="none"/>
        </w:tabs>
        <w:rPr>
          <w:color w:val="000000"/>
          <w:lang w:val="en-US"/>
        </w:rPr>
      </w:pPr>
      <w:r>
        <w:rPr/>
        <w:t>Compilation system automatically validates the change</w:t>
      </w:r>
    </w:p>
    <w:p>
      <w:pPr>
        <w:pStyle w:val="Normal"/>
        <w:tabs>
          <w:tab w:val="clear" w:pos="720"/>
          <w:tab w:val="left" w:pos="3097" w:leader="none"/>
        </w:tabs>
        <w:rPr>
          <w:color w:val="000000"/>
          <w:lang w:val="en-US"/>
        </w:rPr>
      </w:pPr>
      <w:r>
        <w:rPr/>
        <w:t>If validation fails, engineer receives immediate feedback</w:t>
      </w:r>
    </w:p>
    <w:p>
      <w:pPr>
        <w:pStyle w:val="Normal"/>
        <w:tabs>
          <w:tab w:val="clear" w:pos="720"/>
          <w:tab w:val="left" w:pos="3097" w:leader="none"/>
        </w:tabs>
        <w:rPr>
          <w:color w:val="000000"/>
          <w:lang w:val="en-US"/>
        </w:rPr>
      </w:pPr>
      <w:r>
        <w:rPr/>
        <w:t>If validation succeeds, change is marked as safe to integrate</w:t>
      </w:r>
    </w:p>
    <w:p>
      <w:pPr>
        <w:pStyle w:val="Normal"/>
        <w:tabs>
          <w:tab w:val="clear" w:pos="720"/>
          <w:tab w:val="left" w:pos="3097" w:leader="none"/>
        </w:tabs>
        <w:rPr>
          <w:color w:val="000000"/>
          <w:lang w:val="en-US"/>
        </w:rPr>
      </w:pPr>
      <w:r>
        <w:rPr/>
        <w:t>Tracking system maintains the historical record</w:t>
      </w:r>
    </w:p>
    <w:p>
      <w:pPr>
        <w:pStyle w:val="Normal"/>
        <w:tabs>
          <w:tab w:val="clear" w:pos="720"/>
          <w:tab w:val="left" w:pos="3097" w:leader="none"/>
        </w:tabs>
        <w:rPr>
          <w:color w:val="000000"/>
          <w:lang w:val="en-US"/>
        </w:rPr>
      </w:pPr>
      <w:r>
        <w:rPr/>
        <w:t>This integration enables Netflix to deploy hundreds of times daily with high confidence.</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5. CONCLUSION</w:t>
      </w:r>
    </w:p>
    <w:p>
      <w:pPr>
        <w:pStyle w:val="Normal"/>
        <w:tabs>
          <w:tab w:val="clear" w:pos="720"/>
          <w:tab w:val="left" w:pos="3097" w:leader="none"/>
        </w:tabs>
        <w:rPr>
          <w:color w:val="000000"/>
          <w:lang w:val="en-US"/>
        </w:rPr>
      </w:pPr>
      <w:r>
        <w:rPr/>
        <w:t>Software Configuration Management is the backbone enabling Netflix to serve hundreds of millions of users while shipping improvements continuously. Through disciplined tracking of changes and automated compilation of code, Netflix minimizes confusion, reduces errors, and maximizes engineering velocity.</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The combination of these practices creates an environment where engineers can innovate fearlessly, knowing that safeguards exist to catch problems before they impact users.</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RESOURCE ORCHESTRATION IN LARGE-SCALE SYSTEMS</w:t>
      </w:r>
    </w:p>
    <w:p>
      <w:pPr>
        <w:pStyle w:val="Normal"/>
        <w:tabs>
          <w:tab w:val="clear" w:pos="720"/>
          <w:tab w:val="left" w:pos="3097" w:leader="none"/>
        </w:tabs>
        <w:rPr>
          <w:b/>
          <w:b/>
          <w:bCs/>
        </w:rPr>
      </w:pPr>
      <w:r>
        <w:rPr>
          <w:b/>
          <w:bCs/>
        </w:rPr>
        <w:t>A Netflix Infrastructure Case Study</w:t>
      </w:r>
    </w:p>
    <w:p>
      <w:pPr>
        <w:pStyle w:val="Normal"/>
        <w:tabs>
          <w:tab w:val="clear" w:pos="720"/>
          <w:tab w:val="left" w:pos="3097" w:leader="none"/>
        </w:tabs>
        <w:rPr>
          <w:b/>
          <w:b/>
          <w:bCs/>
        </w:rPr>
      </w:pPr>
      <w:r>
        <w:rPr>
          <w:b/>
          <w:bCs/>
        </w:rPr>
        <w:t>1. INTRODUCTION</w:t>
      </w:r>
    </w:p>
    <w:p>
      <w:pPr>
        <w:pStyle w:val="Normal"/>
        <w:tabs>
          <w:tab w:val="clear" w:pos="720"/>
          <w:tab w:val="left" w:pos="3097" w:leader="none"/>
        </w:tabs>
        <w:rPr>
          <w:color w:val="000000"/>
          <w:lang w:val="en-US"/>
        </w:rPr>
      </w:pPr>
      <w:r>
        <w:rPr/>
        <w:t>Resource Orchestration encompasses the strategic allocation, monitoring, and optimization of computational assets throughout the software lifecycle. This includes infrastructure (servers, storage, networking), human capital (engineering talent), and financial resources (budget allocation).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Medium describes Netflix's engineering philosophy, which emphasizes both autonomy and accountability in resource management.</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Netflix's approach has evolved from traditional data center operations to a sophisticated cloud-native model that dynamically adjusts resource allocation based on real-time demand signals.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This analysis examines three critical dimensions: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Infrastructure Provisioning &amp; Optimization</w:t>
      </w:r>
    </w:p>
    <w:p>
      <w:pPr>
        <w:pStyle w:val="Normal"/>
        <w:tabs>
          <w:tab w:val="clear" w:pos="720"/>
          <w:tab w:val="left" w:pos="3097" w:leader="none"/>
        </w:tabs>
        <w:rPr>
          <w:color w:val="000000"/>
          <w:lang w:val="en-US"/>
        </w:rPr>
      </w:pPr>
      <w:r>
        <w:rPr/>
        <w:t>Engineering Talent Allocation</w:t>
      </w:r>
    </w:p>
    <w:p>
      <w:pPr>
        <w:pStyle w:val="Normal"/>
        <w:tabs>
          <w:tab w:val="clear" w:pos="720"/>
          <w:tab w:val="left" w:pos="3097" w:leader="none"/>
        </w:tabs>
        <w:rPr>
          <w:color w:val="000000"/>
          <w:lang w:val="en-US"/>
        </w:rPr>
      </w:pPr>
      <w:r>
        <w:rPr/>
        <w:t>Financial Efficiency &amp; Cost Control</w:t>
      </w:r>
    </w:p>
    <w:p>
      <w:pPr>
        <w:pStyle w:val="Normal"/>
        <w:tabs>
          <w:tab w:val="clear" w:pos="720"/>
          <w:tab w:val="left" w:pos="3097" w:leader="none"/>
        </w:tabs>
        <w:rPr>
          <w:b/>
          <w:b/>
          <w:bCs/>
        </w:rPr>
      </w:pPr>
      <w:r>
        <w:rPr>
          <w:b/>
          <w:bCs/>
        </w:rPr>
        <w:t>2. INFRASTRUCTURE PROVISIONING &amp; OPTIMIZATION</w:t>
      </w:r>
    </w:p>
    <w:p>
      <w:pPr>
        <w:pStyle w:val="Normal"/>
        <w:tabs>
          <w:tab w:val="clear" w:pos="720"/>
          <w:tab w:val="left" w:pos="3097" w:leader="none"/>
        </w:tabs>
        <w:rPr>
          <w:b/>
          <w:b/>
          <w:bCs/>
        </w:rPr>
      </w:pPr>
      <w:r>
        <w:rPr>
          <w:b/>
          <w:bCs/>
        </w:rPr>
        <w:t>2.1 Foundational Concepts</w:t>
      </w:r>
    </w:p>
    <w:p>
      <w:pPr>
        <w:pStyle w:val="Normal"/>
        <w:tabs>
          <w:tab w:val="clear" w:pos="720"/>
          <w:tab w:val="left" w:pos="3097" w:leader="none"/>
        </w:tabs>
        <w:rPr>
          <w:color w:val="000000"/>
          <w:lang w:val="en-US"/>
        </w:rPr>
      </w:pPr>
      <w:r>
        <w:rPr/>
        <w:t>Infrastructure provisioning involves acquiring and configuring computational resources. Optimization involves ensuring those resources are utilized efficiently—neither over-provisioned (wasting money) nor under-provisioned (causing performance degradation).</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2.2 Netflix's Infrastructure Journey</w:t>
      </w:r>
    </w:p>
    <w:p>
      <w:pPr>
        <w:pStyle w:val="Normal"/>
        <w:tabs>
          <w:tab w:val="clear" w:pos="720"/>
          <w:tab w:val="left" w:pos="3097" w:leader="none"/>
        </w:tabs>
        <w:rPr>
          <w:color w:val="000000"/>
          <w:lang w:val="en-US"/>
        </w:rPr>
      </w:pPr>
      <w:r>
        <w:rPr/>
        <w:t>Pre-Cloud Era (2000s)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Owned and operated physical data centers</w:t>
      </w:r>
    </w:p>
    <w:p>
      <w:pPr>
        <w:pStyle w:val="Normal"/>
        <w:tabs>
          <w:tab w:val="clear" w:pos="720"/>
          <w:tab w:val="left" w:pos="3097" w:leader="none"/>
        </w:tabs>
        <w:rPr>
          <w:color w:val="000000"/>
          <w:lang w:val="en-US"/>
        </w:rPr>
      </w:pPr>
      <w:r>
        <w:rPr/>
        <w:t>Fixed capacity determined months in advance</w:t>
      </w:r>
    </w:p>
    <w:p>
      <w:pPr>
        <w:pStyle w:val="Normal"/>
        <w:tabs>
          <w:tab w:val="clear" w:pos="720"/>
          <w:tab w:val="left" w:pos="3097" w:leader="none"/>
        </w:tabs>
        <w:rPr>
          <w:color w:val="000000"/>
          <w:lang w:val="en-US"/>
        </w:rPr>
      </w:pPr>
      <w:r>
        <w:rPr/>
        <w:t>Scaling required purchasing hardware and waiting for delivery</w:t>
      </w:r>
    </w:p>
    <w:p>
      <w:pPr>
        <w:pStyle w:val="Normal"/>
        <w:tabs>
          <w:tab w:val="clear" w:pos="720"/>
          <w:tab w:val="left" w:pos="3097" w:leader="none"/>
        </w:tabs>
        <w:rPr>
          <w:color w:val="000000"/>
          <w:lang w:val="en-US"/>
        </w:rPr>
      </w:pPr>
      <w:r>
        <w:rPr/>
        <w:t>Single points of failure created outage risks</w:t>
      </w:r>
    </w:p>
    <w:p>
      <w:pPr>
        <w:pStyle w:val="Normal"/>
        <w:tabs>
          <w:tab w:val="clear" w:pos="720"/>
          <w:tab w:val="left" w:pos="3097" w:leader="none"/>
        </w:tabs>
        <w:rPr>
          <w:color w:val="000000"/>
          <w:lang w:val="en-US"/>
        </w:rPr>
      </w:pPr>
      <w:r>
        <w:rPr/>
        <w:t>High operational overhead for maintenance and cooling</w:t>
      </w:r>
    </w:p>
    <w:p>
      <w:pPr>
        <w:pStyle w:val="Normal"/>
        <w:tabs>
          <w:tab w:val="clear" w:pos="720"/>
          <w:tab w:val="left" w:pos="3097" w:leader="none"/>
        </w:tabs>
        <w:rPr>
          <w:color w:val="000000"/>
          <w:lang w:val="en-US"/>
        </w:rPr>
      </w:pPr>
      <w:r>
        <w:rPr/>
        <w:t>Cloud-Native Era (2015-Present) Netflix migrated completely to AWS, enabling:</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Capability</w:t>
        <w:tab/>
        <w:t>Mechanism</w:t>
        <w:tab/>
        <w:t>Outcome</w:t>
      </w:r>
    </w:p>
    <w:p>
      <w:pPr>
        <w:pStyle w:val="Normal"/>
        <w:tabs>
          <w:tab w:val="clear" w:pos="720"/>
          <w:tab w:val="left" w:pos="3097" w:leader="none"/>
        </w:tabs>
        <w:rPr>
          <w:color w:val="000000"/>
          <w:lang w:val="en-US"/>
        </w:rPr>
      </w:pPr>
      <w:r>
        <w:rPr/>
        <w:t>Elastic Scaling</w:t>
        <w:tab/>
        <w:t>Auto-scaling groups adjust instance count based on load</w:t>
        <w:tab/>
        <w:t>60% cost reduction during off-peak periods</w:t>
      </w:r>
    </w:p>
    <w:p>
      <w:pPr>
        <w:pStyle w:val="Normal"/>
        <w:tabs>
          <w:tab w:val="clear" w:pos="720"/>
          <w:tab w:val="left" w:pos="3097" w:leader="none"/>
        </w:tabs>
        <w:rPr>
          <w:color w:val="000000"/>
          <w:lang w:val="en-US"/>
        </w:rPr>
      </w:pPr>
      <w:r>
        <w:rPr/>
        <w:t>Geographic Distribution</w:t>
        <w:tab/>
        <w:t>Content replicated across multiple regions</w:t>
        <w:tab/>
        <w:t>45% latency reduction for global users</w:t>
      </w:r>
    </w:p>
    <w:p>
      <w:pPr>
        <w:pStyle w:val="Normal"/>
        <w:tabs>
          <w:tab w:val="clear" w:pos="720"/>
          <w:tab w:val="left" w:pos="3097" w:leader="none"/>
        </w:tabs>
        <w:rPr>
          <w:color w:val="000000"/>
          <w:lang w:val="en-US"/>
        </w:rPr>
      </w:pPr>
      <w:r>
        <w:rPr/>
        <w:t>Managed Services</w:t>
        <w:tab/>
        <w:t>Outsource database operations to Aurora</w:t>
        <w:tab/>
        <w:t>75% performance improvement, 28% cost savings</w:t>
      </w:r>
    </w:p>
    <w:p>
      <w:pPr>
        <w:pStyle w:val="Normal"/>
        <w:tabs>
          <w:tab w:val="clear" w:pos="720"/>
          <w:tab w:val="left" w:pos="3097" w:leader="none"/>
        </w:tabs>
        <w:rPr>
          <w:color w:val="000000"/>
          <w:lang w:val="en-US"/>
        </w:rPr>
      </w:pPr>
      <w:r>
        <w:rPr/>
        <w:t>Real-Time Observability</w:t>
        <w:tab/>
        <w:t>Continuous monitoring of system metrics</w:t>
        <w:tab/>
        <w:t>99.95% uptime achievement</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Download CSV</w:t>
      </w:r>
    </w:p>
    <w:p>
      <w:pPr>
        <w:pStyle w:val="Normal"/>
        <w:tabs>
          <w:tab w:val="clear" w:pos="720"/>
          <w:tab w:val="left" w:pos="3097" w:leader="none"/>
        </w:tabs>
        <w:rPr>
          <w:b/>
          <w:b/>
          <w:bCs/>
        </w:rPr>
      </w:pPr>
      <w:r>
        <w:rPr>
          <w:b/>
          <w:bCs/>
        </w:rPr>
        <w:t>2.3 Demand-Driven Resource Allocation</w:t>
      </w:r>
    </w:p>
    <w:p>
      <w:pPr>
        <w:pStyle w:val="Normal"/>
        <w:tabs>
          <w:tab w:val="clear" w:pos="720"/>
          <w:tab w:val="left" w:pos="3097" w:leader="none"/>
        </w:tabs>
        <w:rPr>
          <w:color w:val="000000"/>
          <w:lang w:val="en-US"/>
        </w:rPr>
      </w:pPr>
      <w:r>
        <w:rPr/>
        <w:t>QCon San Francisco details Netflix's fleet optimization strategies.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Predictive Capacity Planning Machine learning models analyze historical viewing patterns to forecast demand 24-48 hours ahead. These predictions account for:</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Time-of-day variations (evening peaks vs. morning valleys)</w:t>
      </w:r>
    </w:p>
    <w:p>
      <w:pPr>
        <w:pStyle w:val="Normal"/>
        <w:tabs>
          <w:tab w:val="clear" w:pos="720"/>
          <w:tab w:val="left" w:pos="3097" w:leader="none"/>
        </w:tabs>
        <w:rPr>
          <w:color w:val="000000"/>
          <w:lang w:val="en-US"/>
        </w:rPr>
      </w:pPr>
      <w:r>
        <w:rPr/>
        <w:t>Content launch events (new season releases drive traffic spikes)</w:t>
      </w:r>
    </w:p>
    <w:p>
      <w:pPr>
        <w:pStyle w:val="Normal"/>
        <w:tabs>
          <w:tab w:val="clear" w:pos="720"/>
          <w:tab w:val="left" w:pos="3097" w:leader="none"/>
        </w:tabs>
        <w:rPr>
          <w:color w:val="000000"/>
          <w:lang w:val="en-US"/>
        </w:rPr>
      </w:pPr>
      <w:r>
        <w:rPr/>
        <w:t>Regional patterns (different time zones create staggered demand)</w:t>
      </w:r>
    </w:p>
    <w:p>
      <w:pPr>
        <w:pStyle w:val="Normal"/>
        <w:tabs>
          <w:tab w:val="clear" w:pos="720"/>
          <w:tab w:val="left" w:pos="3097" w:leader="none"/>
        </w:tabs>
        <w:rPr>
          <w:color w:val="000000"/>
          <w:lang w:val="en-US"/>
        </w:rPr>
      </w:pPr>
      <w:r>
        <w:rPr/>
        <w:t>Seasonal trends (holiday periods show elevated engagement)</w:t>
      </w:r>
    </w:p>
    <w:p>
      <w:pPr>
        <w:pStyle w:val="Normal"/>
        <w:tabs>
          <w:tab w:val="clear" w:pos="720"/>
          <w:tab w:val="left" w:pos="3097" w:leader="none"/>
        </w:tabs>
        <w:rPr>
          <w:color w:val="000000"/>
          <w:lang w:val="en-US"/>
        </w:rPr>
      </w:pPr>
      <w:r>
        <w:rPr/>
        <w:t>Dynamic Instance Management Based on predictions, the system automatically:</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Provisions additional compute capacity before anticipated peaks</w:t>
      </w:r>
    </w:p>
    <w:p>
      <w:pPr>
        <w:pStyle w:val="Normal"/>
        <w:tabs>
          <w:tab w:val="clear" w:pos="720"/>
          <w:tab w:val="left" w:pos="3097" w:leader="none"/>
        </w:tabs>
        <w:rPr>
          <w:color w:val="000000"/>
          <w:lang w:val="en-US"/>
        </w:rPr>
      </w:pPr>
      <w:r>
        <w:rPr/>
        <w:t>Terminates underutilized instances during low-demand periods</w:t>
      </w:r>
    </w:p>
    <w:p>
      <w:pPr>
        <w:pStyle w:val="Normal"/>
        <w:tabs>
          <w:tab w:val="clear" w:pos="720"/>
          <w:tab w:val="left" w:pos="3097" w:leader="none"/>
        </w:tabs>
        <w:rPr>
          <w:color w:val="000000"/>
          <w:lang w:val="en-US"/>
        </w:rPr>
      </w:pPr>
      <w:r>
        <w:rPr/>
        <w:t>Distributes workloads across geographic regions</w:t>
      </w:r>
    </w:p>
    <w:p>
      <w:pPr>
        <w:pStyle w:val="Normal"/>
        <w:tabs>
          <w:tab w:val="clear" w:pos="720"/>
          <w:tab w:val="left" w:pos="3097" w:leader="none"/>
        </w:tabs>
        <w:rPr>
          <w:color w:val="000000"/>
          <w:lang w:val="en-US"/>
        </w:rPr>
      </w:pPr>
      <w:r>
        <w:rPr/>
        <w:t>Routes traffic to optimal endpoints based on latency and cost</w:t>
      </w:r>
    </w:p>
    <w:p>
      <w:pPr>
        <w:pStyle w:val="Normal"/>
        <w:tabs>
          <w:tab w:val="clear" w:pos="720"/>
          <w:tab w:val="left" w:pos="3097" w:leader="none"/>
        </w:tabs>
        <w:rPr>
          <w:color w:val="000000"/>
          <w:lang w:val="en-US"/>
        </w:rPr>
      </w:pPr>
      <w:r>
        <w:rPr/>
        <w:t>Cost-Aware Resource Selection Netflix uses multiple instance types strategically:</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Spot Instances (60% of compute): Temporary capacity at 70% discount, suitable for fault-tolerant workloads</w:t>
      </w:r>
    </w:p>
    <w:p>
      <w:pPr>
        <w:pStyle w:val="Normal"/>
        <w:tabs>
          <w:tab w:val="clear" w:pos="720"/>
          <w:tab w:val="left" w:pos="3097" w:leader="none"/>
        </w:tabs>
        <w:rPr>
          <w:color w:val="000000"/>
          <w:lang w:val="en-US"/>
        </w:rPr>
      </w:pPr>
      <w:r>
        <w:rPr/>
        <w:t>Reserved Instances (30% of compute): Long-term commitments for baseline capacity</w:t>
      </w:r>
    </w:p>
    <w:p>
      <w:pPr>
        <w:pStyle w:val="Normal"/>
        <w:tabs>
          <w:tab w:val="clear" w:pos="720"/>
          <w:tab w:val="left" w:pos="3097" w:leader="none"/>
        </w:tabs>
        <w:rPr>
          <w:color w:val="000000"/>
          <w:lang w:val="en-US"/>
        </w:rPr>
      </w:pPr>
      <w:r>
        <w:rPr/>
        <w:t>On-Demand Instances (10% of compute): Flexible capacity for unpredictable spikes</w:t>
      </w:r>
    </w:p>
    <w:p>
      <w:pPr>
        <w:pStyle w:val="Normal"/>
        <w:tabs>
          <w:tab w:val="clear" w:pos="720"/>
          <w:tab w:val="left" w:pos="3097" w:leader="none"/>
        </w:tabs>
        <w:rPr>
          <w:color w:val="000000"/>
          <w:lang w:val="en-US"/>
        </w:rPr>
      </w:pPr>
      <w:r>
        <w:rPr/>
        <w:t>Continuous Performance Monitoring Real-time dashboards track:</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CPU utilization, memory consumption, network throughput</w:t>
      </w:r>
    </w:p>
    <w:p>
      <w:pPr>
        <w:pStyle w:val="Normal"/>
        <w:tabs>
          <w:tab w:val="clear" w:pos="720"/>
          <w:tab w:val="left" w:pos="3097" w:leader="none"/>
        </w:tabs>
        <w:rPr>
          <w:color w:val="000000"/>
          <w:lang w:val="en-US"/>
        </w:rPr>
      </w:pPr>
      <w:r>
        <w:rPr/>
        <w:t>Application response times and error rates</w:t>
      </w:r>
    </w:p>
    <w:p>
      <w:pPr>
        <w:pStyle w:val="Normal"/>
        <w:tabs>
          <w:tab w:val="clear" w:pos="720"/>
          <w:tab w:val="left" w:pos="3097" w:leader="none"/>
        </w:tabs>
        <w:rPr>
          <w:color w:val="000000"/>
          <w:lang w:val="en-US"/>
        </w:rPr>
      </w:pPr>
      <w:r>
        <w:rPr/>
        <w:t>Cost per transaction and resource efficiency metrics</w:t>
      </w:r>
    </w:p>
    <w:p>
      <w:pPr>
        <w:pStyle w:val="Normal"/>
        <w:tabs>
          <w:tab w:val="clear" w:pos="720"/>
          <w:tab w:val="left" w:pos="3097" w:leader="none"/>
        </w:tabs>
        <w:rPr>
          <w:color w:val="000000"/>
          <w:lang w:val="en-US"/>
        </w:rPr>
      </w:pPr>
      <w:r>
        <w:rPr/>
        <w:t>Anomalies triggering automated alerts</w:t>
      </w:r>
    </w:p>
    <w:p>
      <w:pPr>
        <w:pStyle w:val="Normal"/>
        <w:tabs>
          <w:tab w:val="clear" w:pos="720"/>
          <w:tab w:val="left" w:pos="3097" w:leader="none"/>
        </w:tabs>
        <w:rPr>
          <w:color w:val="000000"/>
          <w:lang w:val="en-US"/>
        </w:rPr>
      </w:pPr>
      <w:r>
        <w:rPr/>
        <w:t>2.4 Infrastructure Optimization Outcomes</w:t>
      </w:r>
    </w:p>
    <w:p>
      <w:pPr>
        <w:pStyle w:val="Normal"/>
        <w:tabs>
          <w:tab w:val="clear" w:pos="720"/>
          <w:tab w:val="left" w:pos="3097" w:leader="none"/>
        </w:tabs>
        <w:rPr>
          <w:color w:val="000000"/>
          <w:lang w:val="en-US"/>
        </w:rPr>
      </w:pPr>
      <w:r>
        <w:rPr/>
        <w:t>Efficiency Gains: 28% cost reduction through database consolidation</w:t>
      </w:r>
    </w:p>
    <w:p>
      <w:pPr>
        <w:pStyle w:val="Normal"/>
        <w:tabs>
          <w:tab w:val="clear" w:pos="720"/>
          <w:tab w:val="left" w:pos="3097" w:leader="none"/>
        </w:tabs>
        <w:rPr>
          <w:color w:val="000000"/>
          <w:lang w:val="en-US"/>
        </w:rPr>
      </w:pPr>
      <w:r>
        <w:rPr/>
        <w:t>Scalability: Handles 200+ million concurrent users</w:t>
      </w:r>
    </w:p>
    <w:p>
      <w:pPr>
        <w:pStyle w:val="Normal"/>
        <w:tabs>
          <w:tab w:val="clear" w:pos="720"/>
          <w:tab w:val="left" w:pos="3097" w:leader="none"/>
        </w:tabs>
        <w:rPr>
          <w:color w:val="000000"/>
          <w:lang w:val="en-US"/>
        </w:rPr>
      </w:pPr>
      <w:r>
        <w:rPr/>
        <w:t>Resilience: Automatic failover and multi-region redundancy</w:t>
      </w:r>
    </w:p>
    <w:p>
      <w:pPr>
        <w:pStyle w:val="Normal"/>
        <w:tabs>
          <w:tab w:val="clear" w:pos="720"/>
          <w:tab w:val="left" w:pos="3097" w:leader="none"/>
        </w:tabs>
        <w:rPr>
          <w:color w:val="000000"/>
          <w:lang w:val="en-US"/>
        </w:rPr>
      </w:pPr>
      <w:r>
        <w:rPr/>
        <w:t>Performance: Sub-100ms response times globally</w:t>
      </w:r>
    </w:p>
    <w:p>
      <w:pPr>
        <w:pStyle w:val="Normal"/>
        <w:tabs>
          <w:tab w:val="clear" w:pos="720"/>
          <w:tab w:val="left" w:pos="3097" w:leader="none"/>
        </w:tabs>
        <w:rPr>
          <w:b/>
          <w:b/>
          <w:bCs/>
        </w:rPr>
      </w:pPr>
      <w:r>
        <w:rPr>
          <w:b/>
          <w:bCs/>
        </w:rPr>
        <w:t>3. ENGINEERING TALENT ALLOCATION</w:t>
      </w:r>
    </w:p>
    <w:p>
      <w:pPr>
        <w:pStyle w:val="Normal"/>
        <w:tabs>
          <w:tab w:val="clear" w:pos="720"/>
          <w:tab w:val="left" w:pos="3097" w:leader="none"/>
        </w:tabs>
        <w:rPr>
          <w:b/>
          <w:b/>
          <w:bCs/>
        </w:rPr>
      </w:pPr>
      <w:r>
        <w:rPr>
          <w:b/>
          <w:bCs/>
        </w:rPr>
        <w:t>3.1 Core Principles</w:t>
      </w:r>
    </w:p>
    <w:p>
      <w:pPr>
        <w:pStyle w:val="Normal"/>
        <w:tabs>
          <w:tab w:val="clear" w:pos="720"/>
          <w:tab w:val="left" w:pos="3097" w:leader="none"/>
        </w:tabs>
        <w:rPr>
          <w:color w:val="000000"/>
          <w:lang w:val="en-US"/>
        </w:rPr>
      </w:pPr>
      <w:r>
        <w:rPr/>
        <w:t>Talent allocation involves matching engineers to projects based on skills, interests, and organizational needs. Effective allocation maximizes productivity while maintaining engineer satisfaction and enabling skill development.</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3.2 Netflix's Team Organization Model</w:t>
      </w:r>
    </w:p>
    <w:p>
      <w:pPr>
        <w:pStyle w:val="Normal"/>
        <w:tabs>
          <w:tab w:val="clear" w:pos="720"/>
          <w:tab w:val="left" w:pos="3097" w:leader="none"/>
        </w:tabs>
        <w:rPr>
          <w:color w:val="000000"/>
          <w:lang w:val="en-US"/>
        </w:rPr>
      </w:pPr>
      <w:r>
        <w:rPr/>
        <w:t>Netflix TechBlog emphasizes Netflix's approach to empowering engineers through autonomy and clear ownership.</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Organizational Principles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Autonomous Decision-Making: Teams determine technical approaches without centralized approval</w:t>
      </w:r>
    </w:p>
    <w:p>
      <w:pPr>
        <w:pStyle w:val="Normal"/>
        <w:tabs>
          <w:tab w:val="clear" w:pos="720"/>
          <w:tab w:val="left" w:pos="3097" w:leader="none"/>
        </w:tabs>
        <w:rPr>
          <w:color w:val="000000"/>
          <w:lang w:val="en-US"/>
        </w:rPr>
      </w:pPr>
      <w:r>
        <w:rPr/>
        <w:t>Mission Alignment: Each team's work connects directly to company objectives</w:t>
      </w:r>
    </w:p>
    <w:p>
      <w:pPr>
        <w:pStyle w:val="Normal"/>
        <w:tabs>
          <w:tab w:val="clear" w:pos="720"/>
          <w:tab w:val="left" w:pos="3097" w:leader="none"/>
        </w:tabs>
        <w:rPr>
          <w:color w:val="000000"/>
          <w:lang w:val="en-US"/>
        </w:rPr>
      </w:pPr>
      <w:r>
        <w:rPr/>
        <w:t>Flexible Structures: Team composition adapts to project requirements</w:t>
      </w:r>
    </w:p>
    <w:p>
      <w:pPr>
        <w:pStyle w:val="Normal"/>
        <w:tabs>
          <w:tab w:val="clear" w:pos="720"/>
          <w:tab w:val="left" w:pos="3097" w:leader="none"/>
        </w:tabs>
        <w:rPr>
          <w:color w:val="000000"/>
          <w:lang w:val="en-US"/>
        </w:rPr>
      </w:pPr>
      <w:r>
        <w:rPr/>
        <w:t>Accountability Culture: Clear ownership creates responsibility for outcomes</w:t>
      </w:r>
    </w:p>
    <w:p>
      <w:pPr>
        <w:pStyle w:val="Normal"/>
        <w:tabs>
          <w:tab w:val="clear" w:pos="720"/>
          <w:tab w:val="left" w:pos="3097" w:leader="none"/>
        </w:tabs>
        <w:rPr>
          <w:b/>
          <w:b/>
          <w:bCs/>
        </w:rPr>
      </w:pPr>
      <w:r>
        <w:rPr>
          <w:b/>
          <w:bCs/>
        </w:rPr>
        <w:t>3.3 Team Composition &amp; Resource Distribution</w:t>
      </w:r>
    </w:p>
    <w:p>
      <w:pPr>
        <w:pStyle w:val="Normal"/>
        <w:tabs>
          <w:tab w:val="clear" w:pos="720"/>
          <w:tab w:val="left" w:pos="3097" w:leader="none"/>
        </w:tabs>
        <w:rPr>
          <w:color w:val="000000"/>
          <w:lang w:val="en-US"/>
        </w:rPr>
      </w:pPr>
      <w:r>
        <w:rPr/>
        <w:t>Team Category</w:t>
        <w:tab/>
        <w:t>Typical Size</w:t>
        <w:tab/>
        <w:t>Primary Focus</w:t>
        <w:tab/>
        <w:t>Resource Allocation</w:t>
      </w:r>
    </w:p>
    <w:p>
      <w:pPr>
        <w:pStyle w:val="Normal"/>
        <w:tabs>
          <w:tab w:val="clear" w:pos="720"/>
          <w:tab w:val="left" w:pos="3097" w:leader="none"/>
        </w:tabs>
        <w:rPr>
          <w:color w:val="000000"/>
          <w:lang w:val="en-US"/>
        </w:rPr>
      </w:pPr>
      <w:r>
        <w:rPr/>
        <w:t>Platform Engineering</w:t>
        <w:tab/>
        <w:t>10-15 engineers</w:t>
        <w:tab/>
        <w:t>Infrastructure, tooling, developer experience</w:t>
        <w:tab/>
        <w:t>25% of engineering headcount</w:t>
      </w:r>
    </w:p>
    <w:p>
      <w:pPr>
        <w:pStyle w:val="Normal"/>
        <w:tabs>
          <w:tab w:val="clear" w:pos="720"/>
          <w:tab w:val="left" w:pos="3097" w:leader="none"/>
        </w:tabs>
        <w:rPr>
          <w:color w:val="000000"/>
          <w:lang w:val="en-US"/>
        </w:rPr>
      </w:pPr>
      <w:r>
        <w:rPr/>
        <w:t>Product Development</w:t>
        <w:tab/>
        <w:t>8-12 engineers</w:t>
        <w:tab/>
        <w:t>User-facing features, content discovery</w:t>
        <w:tab/>
        <w:t>55% of engineering headcount</w:t>
      </w:r>
    </w:p>
    <w:p>
      <w:pPr>
        <w:pStyle w:val="Normal"/>
        <w:tabs>
          <w:tab w:val="clear" w:pos="720"/>
          <w:tab w:val="left" w:pos="3097" w:leader="none"/>
        </w:tabs>
        <w:rPr>
          <w:color w:val="000000"/>
          <w:lang w:val="en-US"/>
        </w:rPr>
      </w:pPr>
      <w:r>
        <w:rPr/>
        <w:t>Data &amp; Analytics</w:t>
        <w:tab/>
        <w:t>6-10 engineers</w:t>
        <w:tab/>
        <w:t>ML models, insights, recommendations</w:t>
        <w:tab/>
        <w:t>20% of engineering headcount</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Download CSV</w:t>
      </w:r>
    </w:p>
    <w:p>
      <w:pPr>
        <w:pStyle w:val="Normal"/>
        <w:tabs>
          <w:tab w:val="clear" w:pos="720"/>
          <w:tab w:val="left" w:pos="3097" w:leader="none"/>
        </w:tabs>
        <w:rPr>
          <w:b/>
          <w:b/>
          <w:bCs/>
        </w:rPr>
      </w:pPr>
      <w:r>
        <w:rPr>
          <w:b/>
          <w:bCs/>
        </w:rPr>
        <w:t>3.4 Talent Development &amp; Optimization</w:t>
      </w:r>
    </w:p>
    <w:p>
      <w:pPr>
        <w:pStyle w:val="Normal"/>
        <w:tabs>
          <w:tab w:val="clear" w:pos="720"/>
          <w:tab w:val="left" w:pos="3097" w:leader="none"/>
        </w:tabs>
        <w:rPr>
          <w:b/>
          <w:b/>
          <w:bCs/>
        </w:rPr>
      </w:pPr>
      <w:r>
        <w:rPr>
          <w:b/>
          <w:bCs/>
        </w:rPr>
        <w:t>Hiring Philosophy Evolution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Previous Model: Exclusively senior engineers (10+ years experience)</w:t>
      </w:r>
    </w:p>
    <w:p>
      <w:pPr>
        <w:pStyle w:val="Normal"/>
        <w:tabs>
          <w:tab w:val="clear" w:pos="720"/>
          <w:tab w:val="left" w:pos="3097" w:leader="none"/>
        </w:tabs>
        <w:rPr>
          <w:color w:val="000000"/>
          <w:lang w:val="en-US"/>
        </w:rPr>
      </w:pPr>
      <w:r>
        <w:rPr/>
        <w:t>Current Model: Intentional mix of experience levels</w:t>
      </w:r>
    </w:p>
    <w:p>
      <w:pPr>
        <w:pStyle w:val="Normal"/>
        <w:tabs>
          <w:tab w:val="clear" w:pos="720"/>
          <w:tab w:val="left" w:pos="3097" w:leader="none"/>
        </w:tabs>
        <w:rPr>
          <w:color w:val="000000"/>
          <w:lang w:val="en-US"/>
        </w:rPr>
      </w:pPr>
      <w:r>
        <w:rPr/>
        <w:t>Rationale: Senior engineers mentor junior talent, accelerating growth while reducing hiring costs</w:t>
      </w:r>
    </w:p>
    <w:p>
      <w:pPr>
        <w:pStyle w:val="Normal"/>
        <w:tabs>
          <w:tab w:val="clear" w:pos="720"/>
          <w:tab w:val="left" w:pos="3097" w:leader="none"/>
        </w:tabs>
        <w:rPr>
          <w:color w:val="000000"/>
          <w:lang w:val="en-US"/>
        </w:rPr>
      </w:pPr>
      <w:r>
        <w:rPr/>
        <w:t>Skill Development Framework</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Capability Assessment</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Quarterly evaluation of team technical capabilities</w:t>
      </w:r>
    </w:p>
    <w:p>
      <w:pPr>
        <w:pStyle w:val="Normal"/>
        <w:tabs>
          <w:tab w:val="clear" w:pos="720"/>
          <w:tab w:val="left" w:pos="3097" w:leader="none"/>
        </w:tabs>
        <w:rPr>
          <w:color w:val="000000"/>
          <w:lang w:val="en-US"/>
        </w:rPr>
      </w:pPr>
      <w:r>
        <w:rPr/>
        <w:t>Identification of emerging technology requirements</w:t>
      </w:r>
    </w:p>
    <w:p>
      <w:pPr>
        <w:pStyle w:val="Normal"/>
        <w:tabs>
          <w:tab w:val="clear" w:pos="720"/>
          <w:tab w:val="left" w:pos="3097" w:leader="none"/>
        </w:tabs>
        <w:rPr>
          <w:color w:val="000000"/>
          <w:lang w:val="en-US"/>
        </w:rPr>
      </w:pPr>
      <w:r>
        <w:rPr/>
        <w:t>Gap analysis between current and needed skills</w:t>
      </w:r>
    </w:p>
    <w:p>
      <w:pPr>
        <w:pStyle w:val="Normal"/>
        <w:tabs>
          <w:tab w:val="clear" w:pos="720"/>
          <w:tab w:val="left" w:pos="3097" w:leader="none"/>
        </w:tabs>
        <w:rPr>
          <w:color w:val="000000"/>
          <w:lang w:val="en-US"/>
        </w:rPr>
      </w:pPr>
      <w:r>
        <w:rPr/>
        <w:t>Internal Mobility Program</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Engineers rotate between teams every 18-24 months</w:t>
      </w:r>
    </w:p>
    <w:p>
      <w:pPr>
        <w:pStyle w:val="Normal"/>
        <w:tabs>
          <w:tab w:val="clear" w:pos="720"/>
          <w:tab w:val="left" w:pos="3097" w:leader="none"/>
        </w:tabs>
        <w:rPr>
          <w:color w:val="000000"/>
          <w:lang w:val="en-US"/>
        </w:rPr>
      </w:pPr>
      <w:r>
        <w:rPr/>
        <w:t>Cross-functional project assignments broaden perspective</w:t>
      </w:r>
    </w:p>
    <w:p>
      <w:pPr>
        <w:pStyle w:val="Normal"/>
        <w:tabs>
          <w:tab w:val="clear" w:pos="720"/>
          <w:tab w:val="left" w:pos="3097" w:leader="none"/>
        </w:tabs>
        <w:rPr>
          <w:color w:val="000000"/>
          <w:lang w:val="en-US"/>
        </w:rPr>
      </w:pPr>
      <w:r>
        <w:rPr/>
        <w:t>Knowledge-sharing sessions distribute expertise</w:t>
      </w:r>
    </w:p>
    <w:p>
      <w:pPr>
        <w:pStyle w:val="Normal"/>
        <w:tabs>
          <w:tab w:val="clear" w:pos="720"/>
          <w:tab w:val="left" w:pos="3097" w:leader="none"/>
        </w:tabs>
        <w:rPr>
          <w:color w:val="000000"/>
          <w:lang w:val="en-US"/>
        </w:rPr>
      </w:pPr>
      <w:r>
        <w:rPr/>
        <w:t>Continuous Learning Allocation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20% time for exploration and skill development</w:t>
      </w:r>
    </w:p>
    <w:p>
      <w:pPr>
        <w:pStyle w:val="Normal"/>
        <w:tabs>
          <w:tab w:val="clear" w:pos="720"/>
          <w:tab w:val="left" w:pos="3097" w:leader="none"/>
        </w:tabs>
        <w:rPr>
          <w:color w:val="000000"/>
          <w:lang w:val="en-US"/>
        </w:rPr>
      </w:pPr>
      <w:r>
        <w:rPr/>
        <w:t>Internal technical talks and external conference attendance</w:t>
      </w:r>
    </w:p>
    <w:p>
      <w:pPr>
        <w:pStyle w:val="Normal"/>
        <w:tabs>
          <w:tab w:val="clear" w:pos="720"/>
          <w:tab w:val="left" w:pos="3097" w:leader="none"/>
        </w:tabs>
        <w:rPr>
          <w:color w:val="000000"/>
          <w:lang w:val="en-US"/>
        </w:rPr>
      </w:pPr>
      <w:r>
        <w:rPr/>
        <w:t>Training budget allocation for emerging technologies</w:t>
      </w:r>
    </w:p>
    <w:p>
      <w:pPr>
        <w:pStyle w:val="Normal"/>
        <w:tabs>
          <w:tab w:val="clear" w:pos="720"/>
          <w:tab w:val="left" w:pos="3097" w:leader="none"/>
        </w:tabs>
        <w:rPr>
          <w:b/>
          <w:b/>
          <w:bCs/>
        </w:rPr>
      </w:pPr>
      <w:r>
        <w:rPr>
          <w:b/>
          <w:bCs/>
        </w:rPr>
        <w:t>3.5 Talent Allocation Outcomes</w:t>
      </w:r>
    </w:p>
    <w:p>
      <w:pPr>
        <w:pStyle w:val="Normal"/>
        <w:tabs>
          <w:tab w:val="clear" w:pos="720"/>
          <w:tab w:val="left" w:pos="3097" w:leader="none"/>
        </w:tabs>
        <w:rPr>
          <w:color w:val="000000"/>
          <w:lang w:val="en-US"/>
        </w:rPr>
      </w:pPr>
      <w:r>
        <w:rPr/>
        <w:t>Metric</w:t>
        <w:tab/>
        <w:t>Result</w:t>
      </w:r>
    </w:p>
    <w:p>
      <w:pPr>
        <w:pStyle w:val="Normal"/>
        <w:tabs>
          <w:tab w:val="clear" w:pos="720"/>
          <w:tab w:val="left" w:pos="3097" w:leader="none"/>
        </w:tabs>
        <w:rPr>
          <w:color w:val="000000"/>
          <w:lang w:val="en-US"/>
        </w:rPr>
      </w:pPr>
      <w:r>
        <w:rPr/>
        <w:t>Innovation Velocity</w:t>
        <w:tab/>
        <w:t>Engineers drive technical decisions, enabling rapid experimentation</w:t>
      </w:r>
    </w:p>
    <w:p>
      <w:pPr>
        <w:pStyle w:val="Normal"/>
        <w:tabs>
          <w:tab w:val="clear" w:pos="720"/>
          <w:tab w:val="left" w:pos="3097" w:leader="none"/>
        </w:tabs>
        <w:rPr>
          <w:color w:val="000000"/>
          <w:lang w:val="en-US"/>
        </w:rPr>
      </w:pPr>
      <w:r>
        <w:rPr/>
        <w:t>Retention Rate</w:t>
        <w:tab/>
        <w:t>95% engineer satisfaction, low attrition</w:t>
      </w:r>
    </w:p>
    <w:p>
      <w:pPr>
        <w:pStyle w:val="Normal"/>
        <w:tabs>
          <w:tab w:val="clear" w:pos="720"/>
          <w:tab w:val="left" w:pos="3097" w:leader="none"/>
        </w:tabs>
        <w:rPr>
          <w:color w:val="000000"/>
          <w:lang w:val="en-US"/>
        </w:rPr>
      </w:pPr>
      <w:r>
        <w:rPr/>
        <w:t>Delivery Speed</w:t>
        <w:tab/>
        <w:t>Faster feature cycles through autonomous teams</w:t>
      </w:r>
    </w:p>
    <w:p>
      <w:pPr>
        <w:pStyle w:val="Normal"/>
        <w:tabs>
          <w:tab w:val="clear" w:pos="720"/>
          <w:tab w:val="left" w:pos="3097" w:leader="none"/>
        </w:tabs>
        <w:rPr>
          <w:color w:val="000000"/>
          <w:lang w:val="en-US"/>
        </w:rPr>
      </w:pPr>
      <w:r>
        <w:rPr/>
        <w:t>Organizational Agility</w:t>
        <w:tab/>
        <w:t>Quick adaptation to market changes and technical shifts</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Download CSV</w:t>
      </w:r>
    </w:p>
    <w:p>
      <w:pPr>
        <w:pStyle w:val="Normal"/>
        <w:tabs>
          <w:tab w:val="clear" w:pos="720"/>
          <w:tab w:val="left" w:pos="3097" w:leader="none"/>
        </w:tabs>
        <w:rPr>
          <w:b/>
          <w:b/>
          <w:bCs/>
        </w:rPr>
      </w:pPr>
      <w:r>
        <w:rPr>
          <w:b/>
          <w:bCs/>
        </w:rPr>
        <w:t>4. FINANCIAL EFFICIENCY &amp; COST CONTROL</w:t>
      </w:r>
    </w:p>
    <w:p>
      <w:pPr>
        <w:pStyle w:val="Normal"/>
        <w:tabs>
          <w:tab w:val="clear" w:pos="720"/>
          <w:tab w:val="left" w:pos="3097" w:leader="none"/>
        </w:tabs>
        <w:rPr>
          <w:b/>
          <w:b/>
          <w:bCs/>
        </w:rPr>
      </w:pPr>
      <w:r>
        <w:rPr>
          <w:b/>
          <w:bCs/>
        </w:rPr>
        <w:t>4.1 Definition &amp; Scope</w:t>
      </w:r>
    </w:p>
    <w:p>
      <w:pPr>
        <w:pStyle w:val="Normal"/>
        <w:tabs>
          <w:tab w:val="clear" w:pos="720"/>
          <w:tab w:val="left" w:pos="3097" w:leader="none"/>
        </w:tabs>
        <w:rPr>
          <w:color w:val="000000"/>
          <w:lang w:val="en-US"/>
        </w:rPr>
      </w:pPr>
      <w:r>
        <w:rPr/>
        <w:t>Financial efficiency involves continuously monitoring resource utilization, identifying waste, and optimizing spending without compromising quality or performance.</w:t>
      </w:r>
    </w:p>
    <w:p>
      <w:pPr>
        <w:pStyle w:val="Normal"/>
        <w:tabs>
          <w:tab w:val="clear" w:pos="720"/>
          <w:tab w:val="left" w:pos="3097" w:leader="none"/>
        </w:tabs>
        <w:rPr>
          <w:color w:val="000000"/>
          <w:lang w:val="en-US"/>
        </w:rPr>
      </w:pPr>
      <w:r>
        <w:rPr/>
      </w:r>
    </w:p>
    <w:p>
      <w:pPr>
        <w:pStyle w:val="Normal"/>
        <w:tabs>
          <w:tab w:val="clear" w:pos="720"/>
          <w:tab w:val="left" w:pos="3097" w:leader="none"/>
        </w:tabs>
        <w:rPr>
          <w:b/>
          <w:b/>
          <w:bCs/>
        </w:rPr>
      </w:pPr>
      <w:r>
        <w:rPr>
          <w:b/>
          <w:bCs/>
        </w:rPr>
        <w:t>4.2 Netflix's Cost Management Framework</w:t>
      </w:r>
    </w:p>
    <w:p>
      <w:pPr>
        <w:pStyle w:val="Normal"/>
        <w:tabs>
          <w:tab w:val="clear" w:pos="720"/>
          <w:tab w:val="left" w:pos="3097" w:leader="none"/>
        </w:tabs>
        <w:rPr>
          <w:color w:val="000000"/>
          <w:lang w:val="en-US"/>
        </w:rPr>
      </w:pPr>
      <w:r>
        <w:rPr/>
        <w:t>InfoQ discusses Netflix's data engineering innovations, which directly impact infrastructure costs.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Multi-Dimensional Optimization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Infrastructure Layer</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Automated instance right-sizing based on actual utilization</w:t>
      </w:r>
    </w:p>
    <w:p>
      <w:pPr>
        <w:pStyle w:val="Normal"/>
        <w:tabs>
          <w:tab w:val="clear" w:pos="720"/>
          <w:tab w:val="left" w:pos="3097" w:leader="none"/>
        </w:tabs>
        <w:rPr>
          <w:color w:val="000000"/>
          <w:lang w:val="en-US"/>
        </w:rPr>
      </w:pPr>
      <w:r>
        <w:rPr/>
        <w:t>Spot instance utilization for non-critical workloads</w:t>
      </w:r>
    </w:p>
    <w:p>
      <w:pPr>
        <w:pStyle w:val="Normal"/>
        <w:tabs>
          <w:tab w:val="clear" w:pos="720"/>
          <w:tab w:val="left" w:pos="3097" w:leader="none"/>
        </w:tabs>
        <w:rPr>
          <w:color w:val="000000"/>
          <w:lang w:val="en-US"/>
        </w:rPr>
      </w:pPr>
      <w:r>
        <w:rPr/>
        <w:t>Reserved capacity planning for predictable baseline demand</w:t>
      </w:r>
    </w:p>
    <w:p>
      <w:pPr>
        <w:pStyle w:val="Normal"/>
        <w:tabs>
          <w:tab w:val="clear" w:pos="720"/>
          <w:tab w:val="left" w:pos="3097" w:leader="none"/>
        </w:tabs>
        <w:rPr>
          <w:color w:val="000000"/>
          <w:lang w:val="en-US"/>
        </w:rPr>
      </w:pPr>
      <w:r>
        <w:rPr/>
        <w:t>Decommissioning of underutilized resources</w:t>
      </w:r>
    </w:p>
    <w:p>
      <w:pPr>
        <w:pStyle w:val="Normal"/>
        <w:tabs>
          <w:tab w:val="clear" w:pos="720"/>
          <w:tab w:val="left" w:pos="3097" w:leader="none"/>
        </w:tabs>
        <w:rPr>
          <w:color w:val="000000"/>
          <w:lang w:val="en-US"/>
        </w:rPr>
      </w:pPr>
      <w:r>
        <w:rPr/>
        <w:t>Application Layer</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Code optimization to reduce CPU and memory consumption</w:t>
      </w:r>
    </w:p>
    <w:p>
      <w:pPr>
        <w:pStyle w:val="Normal"/>
        <w:tabs>
          <w:tab w:val="clear" w:pos="720"/>
          <w:tab w:val="left" w:pos="3097" w:leader="none"/>
        </w:tabs>
        <w:rPr>
          <w:color w:val="000000"/>
          <w:lang w:val="en-US"/>
        </w:rPr>
      </w:pPr>
      <w:r>
        <w:rPr/>
        <w:t>Caching strategies to minimize database queries</w:t>
      </w:r>
    </w:p>
    <w:p>
      <w:pPr>
        <w:pStyle w:val="Normal"/>
        <w:tabs>
          <w:tab w:val="clear" w:pos="720"/>
          <w:tab w:val="left" w:pos="3097" w:leader="none"/>
        </w:tabs>
        <w:rPr>
          <w:color w:val="000000"/>
          <w:lang w:val="en-US"/>
        </w:rPr>
      </w:pPr>
      <w:r>
        <w:rPr/>
        <w:t>Microservices architecture enabling granular scaling</w:t>
      </w:r>
    </w:p>
    <w:p>
      <w:pPr>
        <w:pStyle w:val="Normal"/>
        <w:tabs>
          <w:tab w:val="clear" w:pos="720"/>
          <w:tab w:val="left" w:pos="3097" w:leader="none"/>
        </w:tabs>
        <w:rPr>
          <w:color w:val="000000"/>
          <w:lang w:val="en-US"/>
        </w:rPr>
      </w:pPr>
      <w:r>
        <w:rPr/>
        <w:t>Asynchronous processing for non-time-critical operations</w:t>
      </w:r>
    </w:p>
    <w:p>
      <w:pPr>
        <w:pStyle w:val="Normal"/>
        <w:tabs>
          <w:tab w:val="clear" w:pos="720"/>
          <w:tab w:val="left" w:pos="3097" w:leader="none"/>
        </w:tabs>
        <w:rPr>
          <w:color w:val="000000"/>
          <w:lang w:val="en-US"/>
        </w:rPr>
      </w:pPr>
      <w:r>
        <w:rPr/>
        <w:t>Data Management Layer</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Intelligent tiering (hot data in fast storage, cold data in cheap storage)</w:t>
      </w:r>
    </w:p>
    <w:p>
      <w:pPr>
        <w:pStyle w:val="Normal"/>
        <w:tabs>
          <w:tab w:val="clear" w:pos="720"/>
          <w:tab w:val="left" w:pos="3097" w:leader="none"/>
        </w:tabs>
        <w:rPr>
          <w:color w:val="000000"/>
          <w:lang w:val="en-US"/>
        </w:rPr>
      </w:pPr>
      <w:r>
        <w:rPr/>
        <w:t>Automated archival policies for historical data</w:t>
      </w:r>
    </w:p>
    <w:p>
      <w:pPr>
        <w:pStyle w:val="Normal"/>
        <w:tabs>
          <w:tab w:val="clear" w:pos="720"/>
          <w:tab w:val="left" w:pos="3097" w:leader="none"/>
        </w:tabs>
        <w:rPr>
          <w:color w:val="000000"/>
          <w:lang w:val="en-US"/>
        </w:rPr>
      </w:pPr>
      <w:r>
        <w:rPr/>
        <w:t>Compression and deduplication techniques</w:t>
      </w:r>
    </w:p>
    <w:p>
      <w:pPr>
        <w:pStyle w:val="Normal"/>
        <w:tabs>
          <w:tab w:val="clear" w:pos="720"/>
          <w:tab w:val="left" w:pos="3097" w:leader="none"/>
        </w:tabs>
        <w:rPr>
          <w:color w:val="000000"/>
          <w:lang w:val="en-US"/>
        </w:rPr>
      </w:pPr>
      <w:r>
        <w:rPr/>
        <w:t>Lifecycle management for temporary data</w:t>
      </w:r>
    </w:p>
    <w:p>
      <w:pPr>
        <w:pStyle w:val="Normal"/>
        <w:tabs>
          <w:tab w:val="clear" w:pos="720"/>
          <w:tab w:val="left" w:pos="3097" w:leader="none"/>
        </w:tabs>
        <w:rPr>
          <w:color w:val="000000"/>
          <w:lang w:val="en-US"/>
        </w:rPr>
      </w:pPr>
      <w:r>
        <w:rPr/>
        <w:t>4</w:t>
      </w:r>
      <w:r>
        <w:rPr>
          <w:b/>
          <w:bCs/>
        </w:rPr>
        <w:t>.3 Cost Optimization Results</w:t>
      </w:r>
    </w:p>
    <w:p>
      <w:pPr>
        <w:pStyle w:val="Normal"/>
        <w:tabs>
          <w:tab w:val="clear" w:pos="720"/>
          <w:tab w:val="left" w:pos="3097" w:leader="none"/>
        </w:tabs>
        <w:rPr>
          <w:color w:val="000000"/>
          <w:lang w:val="en-US"/>
        </w:rPr>
      </w:pPr>
      <w:r>
        <w:rPr/>
        <w:t>Category</w:t>
        <w:tab/>
        <w:t>Previous Annual Cost</w:t>
        <w:tab/>
        <w:t>Optimized Annual Cost</w:t>
        <w:tab/>
        <w:t>Savings</w:t>
      </w:r>
    </w:p>
    <w:p>
      <w:pPr>
        <w:pStyle w:val="Normal"/>
        <w:tabs>
          <w:tab w:val="clear" w:pos="720"/>
          <w:tab w:val="left" w:pos="3097" w:leader="none"/>
        </w:tabs>
        <w:rPr>
          <w:color w:val="000000"/>
          <w:lang w:val="en-US"/>
        </w:rPr>
      </w:pPr>
      <w:r>
        <w:rPr/>
        <w:t>Database Infrastructure</w:t>
        <w:tab/>
        <w:t>$100M</w:t>
        <w:tab/>
        <w:t>$72M</w:t>
        <w:tab/>
        <w:t>28%</w:t>
      </w:r>
    </w:p>
    <w:p>
      <w:pPr>
        <w:pStyle w:val="Normal"/>
        <w:tabs>
          <w:tab w:val="clear" w:pos="720"/>
          <w:tab w:val="left" w:pos="3097" w:leader="none"/>
        </w:tabs>
        <w:rPr>
          <w:color w:val="000000"/>
          <w:lang w:val="en-US"/>
        </w:rPr>
      </w:pPr>
      <w:r>
        <w:rPr/>
        <w:t>Compute Resources</w:t>
        <w:tab/>
        <w:t>$150M</w:t>
        <w:tab/>
        <w:t>$90M</w:t>
        <w:tab/>
        <w:t>40%</w:t>
      </w:r>
    </w:p>
    <w:p>
      <w:pPr>
        <w:pStyle w:val="Normal"/>
        <w:tabs>
          <w:tab w:val="clear" w:pos="720"/>
          <w:tab w:val="left" w:pos="3097" w:leader="none"/>
        </w:tabs>
        <w:rPr>
          <w:color w:val="000000"/>
          <w:lang w:val="en-US"/>
        </w:rPr>
      </w:pPr>
      <w:r>
        <w:rPr/>
        <w:t>Storage Systems</w:t>
        <w:tab/>
        <w:t>$80M</w:t>
        <w:tab/>
        <w:t>$60M</w:t>
        <w:tab/>
        <w:t>25%</w:t>
      </w:r>
    </w:p>
    <w:p>
      <w:pPr>
        <w:pStyle w:val="Normal"/>
        <w:tabs>
          <w:tab w:val="clear" w:pos="720"/>
          <w:tab w:val="left" w:pos="3097" w:leader="none"/>
        </w:tabs>
        <w:rPr>
          <w:color w:val="000000"/>
          <w:lang w:val="en-US"/>
        </w:rPr>
      </w:pPr>
      <w:r>
        <w:rPr/>
        <w:t>Network Bandwidth</w:t>
        <w:tab/>
        <w:t>$120M</w:t>
        <w:tab/>
        <w:t>$96M</w:t>
        <w:tab/>
        <w:t>20%</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Download CSV</w:t>
      </w:r>
    </w:p>
    <w:p>
      <w:pPr>
        <w:pStyle w:val="Normal"/>
        <w:tabs>
          <w:tab w:val="clear" w:pos="720"/>
          <w:tab w:val="left" w:pos="3097" w:leader="none"/>
        </w:tabs>
        <w:rPr>
          <w:b/>
          <w:b/>
          <w:bCs/>
        </w:rPr>
      </w:pPr>
      <w:r>
        <w:rPr>
          <w:b/>
          <w:bCs/>
        </w:rPr>
        <w:t>4.4 Continuous Optimization Cycle</w:t>
      </w:r>
    </w:p>
    <w:p>
      <w:pPr>
        <w:pStyle w:val="Normal"/>
        <w:tabs>
          <w:tab w:val="clear" w:pos="720"/>
          <w:tab w:val="left" w:pos="3097" w:leader="none"/>
        </w:tabs>
        <w:rPr>
          <w:color w:val="000000"/>
          <w:lang w:val="en-US"/>
        </w:rPr>
      </w:pPr>
      <w:r>
        <w:rPr/>
        <w:t>Real-Time Cost Tracking</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Cost attribution per service and team</w:t>
      </w:r>
    </w:p>
    <w:p>
      <w:pPr>
        <w:pStyle w:val="Normal"/>
        <w:tabs>
          <w:tab w:val="clear" w:pos="720"/>
          <w:tab w:val="left" w:pos="3097" w:leader="none"/>
        </w:tabs>
        <w:rPr>
          <w:color w:val="000000"/>
          <w:lang w:val="en-US"/>
        </w:rPr>
      </w:pPr>
      <w:r>
        <w:rPr/>
        <w:t>Resource utilization dashboards with cost overlays</w:t>
      </w:r>
    </w:p>
    <w:p>
      <w:pPr>
        <w:pStyle w:val="Normal"/>
        <w:tabs>
          <w:tab w:val="clear" w:pos="720"/>
          <w:tab w:val="left" w:pos="3097" w:leader="none"/>
        </w:tabs>
        <w:rPr>
          <w:color w:val="000000"/>
          <w:lang w:val="en-US"/>
        </w:rPr>
      </w:pPr>
      <w:r>
        <w:rPr/>
        <w:t>Anomaly detection for unexpected cost increases</w:t>
      </w:r>
    </w:p>
    <w:p>
      <w:pPr>
        <w:pStyle w:val="Normal"/>
        <w:tabs>
          <w:tab w:val="clear" w:pos="720"/>
          <w:tab w:val="left" w:pos="3097" w:leader="none"/>
        </w:tabs>
        <w:rPr>
          <w:color w:val="000000"/>
          <w:lang w:val="en-US"/>
        </w:rPr>
      </w:pPr>
      <w:r>
        <w:rPr/>
        <w:t>Automated alerts for cost threshold violations</w:t>
      </w:r>
    </w:p>
    <w:p>
      <w:pPr>
        <w:pStyle w:val="Normal"/>
        <w:tabs>
          <w:tab w:val="clear" w:pos="720"/>
          <w:tab w:val="left" w:pos="3097" w:leader="none"/>
        </w:tabs>
        <w:rPr>
          <w:color w:val="000000"/>
          <w:lang w:val="en-US"/>
        </w:rPr>
      </w:pPr>
      <w:r>
        <w:rPr/>
        <w:t>Periodic Review Cadence</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Weekly cost trend analysis</w:t>
      </w:r>
    </w:p>
    <w:p>
      <w:pPr>
        <w:pStyle w:val="Normal"/>
        <w:tabs>
          <w:tab w:val="clear" w:pos="720"/>
          <w:tab w:val="left" w:pos="3097" w:leader="none"/>
        </w:tabs>
        <w:rPr>
          <w:color w:val="000000"/>
          <w:lang w:val="en-US"/>
        </w:rPr>
      </w:pPr>
      <w:r>
        <w:rPr/>
        <w:t>Monthly optimization meetings with engineering leads</w:t>
      </w:r>
    </w:p>
    <w:p>
      <w:pPr>
        <w:pStyle w:val="Normal"/>
        <w:tabs>
          <w:tab w:val="clear" w:pos="720"/>
          <w:tab w:val="left" w:pos="3097" w:leader="none"/>
        </w:tabs>
        <w:rPr>
          <w:color w:val="000000"/>
          <w:lang w:val="en-US"/>
        </w:rPr>
      </w:pPr>
      <w:r>
        <w:rPr/>
        <w:t>Quarterly capacity planning sessions</w:t>
      </w:r>
    </w:p>
    <w:p>
      <w:pPr>
        <w:pStyle w:val="Normal"/>
        <w:tabs>
          <w:tab w:val="clear" w:pos="720"/>
          <w:tab w:val="left" w:pos="3097" w:leader="none"/>
        </w:tabs>
        <w:rPr>
          <w:color w:val="000000"/>
          <w:lang w:val="en-US"/>
        </w:rPr>
      </w:pPr>
      <w:r>
        <w:rPr/>
        <w:t>Annual architecture reviews</w:t>
      </w:r>
    </w:p>
    <w:p>
      <w:pPr>
        <w:pStyle w:val="Normal"/>
        <w:tabs>
          <w:tab w:val="clear" w:pos="720"/>
          <w:tab w:val="left" w:pos="3097" w:leader="none"/>
        </w:tabs>
        <w:rPr>
          <w:color w:val="000000"/>
          <w:lang w:val="en-US"/>
        </w:rPr>
      </w:pPr>
      <w:r>
        <w:rPr/>
        <w:t>Automation-Driven Efficiency</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Scheduled instance startup/shutdown based on demand patterns</w:t>
      </w:r>
    </w:p>
    <w:p>
      <w:pPr>
        <w:pStyle w:val="Normal"/>
        <w:tabs>
          <w:tab w:val="clear" w:pos="720"/>
          <w:tab w:val="left" w:pos="3097" w:leader="none"/>
        </w:tabs>
        <w:rPr>
          <w:color w:val="000000"/>
          <w:lang w:val="en-US"/>
        </w:rPr>
      </w:pPr>
      <w:r>
        <w:rPr/>
        <w:t>Automated resource right-sizing recommendations</w:t>
      </w:r>
    </w:p>
    <w:p>
      <w:pPr>
        <w:pStyle w:val="Normal"/>
        <w:tabs>
          <w:tab w:val="clear" w:pos="720"/>
          <w:tab w:val="left" w:pos="3097" w:leader="none"/>
        </w:tabs>
        <w:rPr>
          <w:color w:val="000000"/>
          <w:lang w:val="en-US"/>
        </w:rPr>
      </w:pPr>
      <w:r>
        <w:rPr/>
        <w:t>Cost-aware deployment strategies</w:t>
      </w:r>
    </w:p>
    <w:p>
      <w:pPr>
        <w:pStyle w:val="Normal"/>
        <w:tabs>
          <w:tab w:val="clear" w:pos="720"/>
          <w:tab w:val="left" w:pos="3097" w:leader="none"/>
        </w:tabs>
        <w:rPr>
          <w:color w:val="000000"/>
          <w:lang w:val="en-US"/>
        </w:rPr>
      </w:pPr>
      <w:r>
        <w:rPr/>
        <w:t>Intelligent workload placement across instance types</w:t>
      </w:r>
    </w:p>
    <w:p>
      <w:pPr>
        <w:pStyle w:val="Normal"/>
        <w:tabs>
          <w:tab w:val="clear" w:pos="720"/>
          <w:tab w:val="left" w:pos="3097" w:leader="none"/>
        </w:tabs>
        <w:rPr>
          <w:b/>
          <w:b/>
          <w:bCs/>
        </w:rPr>
      </w:pPr>
      <w:r>
        <w:rPr>
          <w:b/>
          <w:bCs/>
        </w:rPr>
        <w:t>5. INTEGRATION WITH CONFIGURATION MANAGEMENT</w:t>
      </w:r>
    </w:p>
    <w:p>
      <w:pPr>
        <w:pStyle w:val="Normal"/>
        <w:tabs>
          <w:tab w:val="clear" w:pos="720"/>
          <w:tab w:val="left" w:pos="3097" w:leader="none"/>
        </w:tabs>
        <w:rPr>
          <w:color w:val="000000"/>
          <w:lang w:val="en-US"/>
        </w:rPr>
      </w:pPr>
      <w:r>
        <w:rPr/>
        <w:t>Resource Orchestration integrates with configuration management practices: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Tracking System Integration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Infrastructure configurations stored in version control</w:t>
      </w:r>
    </w:p>
    <w:p>
      <w:pPr>
        <w:pStyle w:val="Normal"/>
        <w:tabs>
          <w:tab w:val="clear" w:pos="720"/>
          <w:tab w:val="left" w:pos="3097" w:leader="none"/>
        </w:tabs>
        <w:rPr>
          <w:color w:val="000000"/>
          <w:lang w:val="en-US"/>
        </w:rPr>
      </w:pPr>
      <w:r>
        <w:rPr/>
        <w:t>Infrastructure-as-Code practices enable reproducible deployments</w:t>
      </w:r>
    </w:p>
    <w:p>
      <w:pPr>
        <w:pStyle w:val="Normal"/>
        <w:tabs>
          <w:tab w:val="clear" w:pos="720"/>
          <w:tab w:val="left" w:pos="3097" w:leader="none"/>
        </w:tabs>
        <w:rPr>
          <w:color w:val="000000"/>
          <w:lang w:val="en-US"/>
        </w:rPr>
      </w:pPr>
      <w:r>
        <w:rPr/>
        <w:t>Change history provides audit trail for resource modifications</w:t>
      </w:r>
    </w:p>
    <w:p>
      <w:pPr>
        <w:pStyle w:val="Normal"/>
        <w:tabs>
          <w:tab w:val="clear" w:pos="720"/>
          <w:tab w:val="left" w:pos="3097" w:leader="none"/>
        </w:tabs>
        <w:rPr>
          <w:color w:val="000000"/>
          <w:lang w:val="en-US"/>
        </w:rPr>
      </w:pPr>
      <w:r>
        <w:rPr/>
        <w:t>Compilation System Integration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Build environments provisioned dynamically based on demand</w:t>
      </w:r>
    </w:p>
    <w:p>
      <w:pPr>
        <w:pStyle w:val="Normal"/>
        <w:tabs>
          <w:tab w:val="clear" w:pos="720"/>
          <w:tab w:val="left" w:pos="3097" w:leader="none"/>
        </w:tabs>
        <w:rPr>
          <w:color w:val="000000"/>
          <w:lang w:val="en-US"/>
        </w:rPr>
      </w:pPr>
      <w:r>
        <w:rPr/>
        <w:t>Parallel build execution optimizes resource utilization</w:t>
      </w:r>
    </w:p>
    <w:p>
      <w:pPr>
        <w:pStyle w:val="Normal"/>
        <w:tabs>
          <w:tab w:val="clear" w:pos="720"/>
          <w:tab w:val="left" w:pos="3097" w:leader="none"/>
        </w:tabs>
        <w:rPr>
          <w:color w:val="000000"/>
          <w:lang w:val="en-US"/>
        </w:rPr>
      </w:pPr>
      <w:r>
        <w:rPr/>
        <w:t>Test environments scaled based on testing requirements</w:t>
      </w:r>
    </w:p>
    <w:p>
      <w:pPr>
        <w:pStyle w:val="Normal"/>
        <w:tabs>
          <w:tab w:val="clear" w:pos="720"/>
          <w:tab w:val="left" w:pos="3097" w:leader="none"/>
        </w:tabs>
        <w:rPr>
          <w:color w:val="000000"/>
          <w:lang w:val="en-US"/>
        </w:rPr>
      </w:pPr>
      <w:r>
        <w:rPr/>
        <w:t>Change Management Integration</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Resource impact assessment before deploying changes</w:t>
      </w:r>
    </w:p>
    <w:p>
      <w:pPr>
        <w:pStyle w:val="Normal"/>
        <w:tabs>
          <w:tab w:val="clear" w:pos="720"/>
          <w:tab w:val="left" w:pos="3097" w:leader="none"/>
        </w:tabs>
        <w:rPr>
          <w:color w:val="000000"/>
          <w:lang w:val="en-US"/>
        </w:rPr>
      </w:pPr>
      <w:r>
        <w:rPr/>
        <w:t>Capacity planning for new features</w:t>
      </w:r>
    </w:p>
    <w:p>
      <w:pPr>
        <w:pStyle w:val="Normal"/>
        <w:tabs>
          <w:tab w:val="clear" w:pos="720"/>
          <w:tab w:val="left" w:pos="3097" w:leader="none"/>
        </w:tabs>
        <w:rPr>
          <w:color w:val="000000"/>
          <w:lang w:val="en-US"/>
        </w:rPr>
      </w:pPr>
      <w:r>
        <w:rPr/>
        <w:t>Rollback procedures for resource configuration changes</w:t>
      </w:r>
    </w:p>
    <w:p>
      <w:pPr>
        <w:pStyle w:val="Normal"/>
        <w:tabs>
          <w:tab w:val="clear" w:pos="720"/>
          <w:tab w:val="left" w:pos="3097" w:leader="none"/>
        </w:tabs>
        <w:rPr>
          <w:color w:val="000000"/>
          <w:lang w:val="en-US"/>
        </w:rPr>
      </w:pPr>
      <w:r>
        <w:rPr/>
        <w:t>6. CONCLUSION</w:t>
      </w:r>
    </w:p>
    <w:p>
      <w:pPr>
        <w:pStyle w:val="Normal"/>
        <w:tabs>
          <w:tab w:val="clear" w:pos="720"/>
          <w:tab w:val="left" w:pos="3097" w:leader="none"/>
        </w:tabs>
        <w:rPr>
          <w:color w:val="000000"/>
          <w:lang w:val="en-US"/>
        </w:rPr>
      </w:pPr>
      <w:r>
        <w:rPr/>
        <w:t>Resource Orchestration is fundamental to Netflix's ability to serve hundreds of millions of users while maintaining cost efficiency and engineering excellence. Through strategic infrastructure optimization, thoughtful talent allocation, and continuous financial discipline, Netflix maximizes value from its resource investments.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The integration of automated systems, data-driven decision-making, and empowered teams enables Netflix to scale efficiently while maintaining the agility required in competitive markets.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Key Insights:</w:t>
      </w:r>
    </w:p>
    <w:p>
      <w:pPr>
        <w:pStyle w:val="Normal"/>
        <w:tabs>
          <w:tab w:val="clear" w:pos="720"/>
          <w:tab w:val="left" w:pos="3097" w:leader="none"/>
        </w:tabs>
        <w:rPr>
          <w:color w:val="000000"/>
          <w:lang w:val="en-US"/>
        </w:rPr>
      </w:pPr>
      <w:r>
        <w:rPr/>
      </w:r>
    </w:p>
    <w:p>
      <w:pPr>
        <w:pStyle w:val="Normal"/>
        <w:tabs>
          <w:tab w:val="clear" w:pos="720"/>
          <w:tab w:val="left" w:pos="3097" w:leader="none"/>
        </w:tabs>
        <w:rPr>
          <w:color w:val="000000"/>
          <w:lang w:val="en-US"/>
        </w:rPr>
      </w:pPr>
      <w:r>
        <w:rPr/>
        <w:t>Automation reduces manual overhead and improves consistency</w:t>
      </w:r>
    </w:p>
    <w:p>
      <w:pPr>
        <w:pStyle w:val="Normal"/>
        <w:tabs>
          <w:tab w:val="clear" w:pos="720"/>
          <w:tab w:val="left" w:pos="3097" w:leader="none"/>
        </w:tabs>
        <w:rPr>
          <w:color w:val="000000"/>
          <w:lang w:val="en-US"/>
        </w:rPr>
      </w:pPr>
      <w:r>
        <w:rPr/>
        <w:t>Cloud-native architecture enables dynamic resource adjustment</w:t>
      </w:r>
    </w:p>
    <w:p>
      <w:pPr>
        <w:pStyle w:val="Normal"/>
        <w:tabs>
          <w:tab w:val="clear" w:pos="720"/>
          <w:tab w:val="left" w:pos="3097" w:leader="none"/>
        </w:tabs>
        <w:rPr>
          <w:color w:val="000000"/>
          <w:lang w:val="en-US"/>
        </w:rPr>
      </w:pPr>
      <w:r>
        <w:rPr/>
        <w:t>Talent allocation should prioritize autonomy and skill development</w:t>
      </w:r>
    </w:p>
    <w:p>
      <w:pPr>
        <w:pStyle w:val="Normal"/>
        <w:tabs>
          <w:tab w:val="clear" w:pos="720"/>
          <w:tab w:val="left" w:pos="3097" w:leader="none"/>
        </w:tabs>
        <w:rPr>
          <w:color w:val="000000"/>
          <w:lang w:val="en-US"/>
        </w:rPr>
      </w:pPr>
      <w:r>
        <w:rPr/>
        <w:t>Continuous optimization is essential for cost management</w:t>
      </w:r>
    </w:p>
    <w:p>
      <w:pPr>
        <w:pStyle w:val="Normal"/>
        <w:tabs>
          <w:tab w:val="clear" w:pos="720"/>
          <w:tab w:val="left" w:pos="3097" w:leader="none"/>
        </w:tabs>
        <w:spacing w:before="0" w:after="200"/>
        <w:rPr>
          <w:color w:val="000000"/>
          <w:lang w:val="en-US"/>
        </w:rPr>
      </w:pPr>
      <w:r>
        <w:rPr/>
        <w:t>Resource decisions must integrate with all organizational processes</w:t>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ptos Display">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707827504"/>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19</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19</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3"/>
            <w:gridCol w:w="1156"/>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39">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3"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 : Raghuveer Singh</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USN: 1NT24IS168</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Date:08-02-2026</w:t>
          </w:r>
        </w:p>
      </w:tc>
    </w:tr>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Activity 02 / Task 01: </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w:t>
          </w:r>
        </w:p>
        <w:p>
          <w:pPr>
            <w:pStyle w:val="Heading1"/>
            <w:tabs>
              <w:tab w:val="clear" w:pos="720"/>
              <w:tab w:val="left" w:pos="3097" w:leader="none"/>
            </w:tabs>
            <w:spacing w:lineRule="auto" w:line="240" w:before="0" w:after="0"/>
            <w:rPr>
              <w:b/>
              <w:b/>
              <w:bCs/>
              <w:sz w:val="20"/>
              <w:szCs w:val="20"/>
              <w:lang w:val="en-US"/>
            </w:rPr>
          </w:pPr>
          <w:r>
            <w:rPr>
              <w:rStyle w:val="StrongEmphasis"/>
              <w:b/>
              <w:bCs/>
              <w:color w:val="000000"/>
              <w:sz w:val="20"/>
              <w:szCs w:val="20"/>
              <w:lang w:val="en-US"/>
            </w:rPr>
            <w:t>Configuration Management</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t>i</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LibreOffice/6.4.7.2$Linux_X86_64 LibreOffice_project/40$Build-2</Application>
  <Pages>19</Pages>
  <Words>2501</Words>
  <Characters>17909</Characters>
  <CharactersWithSpaces>20185</CharactersWithSpaces>
  <Paragraphs>273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2026-02-09T10:38:34Z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