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5B49" w14:textId="50030E47" w:rsidR="00A160A4" w:rsidRDefault="00A160A4" w:rsidP="00A160A4">
      <w:pPr>
        <w:pStyle w:val="Title"/>
        <w:jc w:val="center"/>
      </w:pPr>
      <w:r>
        <w:t>Assignment 5</w:t>
      </w:r>
    </w:p>
    <w:p w14:paraId="6A98B26B" w14:textId="77777777" w:rsidR="00A160A4" w:rsidRDefault="00A160A4" w:rsidP="00394F1E">
      <w:pPr>
        <w:rPr>
          <w:b/>
          <w:bCs/>
        </w:rPr>
      </w:pPr>
    </w:p>
    <w:p w14:paraId="27B9FB24" w14:textId="7F11D802" w:rsidR="00394F1E" w:rsidRPr="00394F1E" w:rsidRDefault="00394F1E" w:rsidP="00A160A4">
      <w:pPr>
        <w:pStyle w:val="Heading1"/>
      </w:pPr>
      <w:r w:rsidRPr="00394F1E">
        <w:t xml:space="preserve">I. Hosting &amp; Deployment Strategy </w:t>
      </w:r>
    </w:p>
    <w:p w14:paraId="24E46DB2" w14:textId="77777777" w:rsidR="00394F1E" w:rsidRPr="00394F1E" w:rsidRDefault="00394F1E" w:rsidP="00394F1E">
      <w:pPr>
        <w:rPr>
          <w:b/>
          <w:bCs/>
        </w:rPr>
      </w:pPr>
      <w:r w:rsidRPr="00394F1E">
        <w:rPr>
          <w:b/>
          <w:bCs/>
        </w:rPr>
        <w:t>Host Site</w:t>
      </w:r>
    </w:p>
    <w:p w14:paraId="6A51026E" w14:textId="77777777" w:rsidR="00394F1E" w:rsidRPr="00394F1E" w:rsidRDefault="00394F1E" w:rsidP="00394F1E">
      <w:pPr>
        <w:numPr>
          <w:ilvl w:val="0"/>
          <w:numId w:val="1"/>
        </w:numPr>
      </w:pPr>
      <w:r w:rsidRPr="00394F1E">
        <w:rPr>
          <w:b/>
          <w:bCs/>
        </w:rPr>
        <w:t>Target Server/Cloud:</w:t>
      </w:r>
      <w:r w:rsidRPr="00394F1E">
        <w:t xml:space="preserve"> The application is designed as a </w:t>
      </w:r>
      <w:r w:rsidRPr="00394F1E">
        <w:rPr>
          <w:b/>
          <w:bCs/>
        </w:rPr>
        <w:t>standalone desktop application</w:t>
      </w:r>
      <w:r w:rsidRPr="00394F1E">
        <w:t>.</w:t>
      </w:r>
    </w:p>
    <w:p w14:paraId="40D71BB7" w14:textId="77777777" w:rsidR="00394F1E" w:rsidRPr="00394F1E" w:rsidRDefault="00394F1E" w:rsidP="00394F1E">
      <w:pPr>
        <w:numPr>
          <w:ilvl w:val="0"/>
          <w:numId w:val="1"/>
        </w:numPr>
      </w:pPr>
      <w:r w:rsidRPr="00394F1E">
        <w:rPr>
          <w:b/>
          <w:bCs/>
        </w:rPr>
        <w:t>Deployment Location:</w:t>
      </w:r>
      <w:r w:rsidRPr="00394F1E">
        <w:t xml:space="preserve"> * </w:t>
      </w:r>
      <w:r w:rsidRPr="00394F1E">
        <w:rPr>
          <w:b/>
          <w:bCs/>
        </w:rPr>
        <w:t>Core Application:</w:t>
      </w:r>
      <w:r w:rsidRPr="00394F1E">
        <w:t xml:space="preserve"> Deployed locally on a </w:t>
      </w:r>
      <w:r w:rsidRPr="00394F1E">
        <w:rPr>
          <w:b/>
          <w:bCs/>
        </w:rPr>
        <w:t>Linux-based operating system</w:t>
      </w:r>
      <w:r w:rsidRPr="00394F1E">
        <w:t xml:space="preserve"> (Ubuntu recommended).</w:t>
      </w:r>
    </w:p>
    <w:p w14:paraId="174F0896" w14:textId="77777777" w:rsidR="00394F1E" w:rsidRPr="00394F1E" w:rsidRDefault="00394F1E" w:rsidP="00394F1E">
      <w:pPr>
        <w:numPr>
          <w:ilvl w:val="1"/>
          <w:numId w:val="1"/>
        </w:numPr>
      </w:pPr>
      <w:r w:rsidRPr="00394F1E">
        <w:rPr>
          <w:b/>
          <w:bCs/>
        </w:rPr>
        <w:t>AI Component:</w:t>
      </w:r>
      <w:r w:rsidRPr="00394F1E">
        <w:t xml:space="preserve"> The LLM logic is hosted remotely and accessed via an </w:t>
      </w:r>
      <w:r w:rsidRPr="00394F1E">
        <w:rPr>
          <w:b/>
          <w:bCs/>
        </w:rPr>
        <w:t>external LLM API</w:t>
      </w:r>
      <w:r w:rsidRPr="00394F1E">
        <w:t>.</w:t>
      </w:r>
    </w:p>
    <w:p w14:paraId="4E091272" w14:textId="77777777" w:rsidR="00394F1E" w:rsidRPr="00394F1E" w:rsidRDefault="00394F1E" w:rsidP="00394F1E">
      <w:pPr>
        <w:rPr>
          <w:b/>
          <w:bCs/>
        </w:rPr>
      </w:pPr>
      <w:r w:rsidRPr="00394F1E">
        <w:rPr>
          <w:b/>
          <w:bCs/>
        </w:rPr>
        <w:t>Deployment Strategy</w:t>
      </w:r>
    </w:p>
    <w:p w14:paraId="4D1582D8" w14:textId="0022FFA1" w:rsidR="00394F1E" w:rsidRPr="00394F1E" w:rsidRDefault="00394F1E" w:rsidP="00394F1E">
      <w:pPr>
        <w:numPr>
          <w:ilvl w:val="0"/>
          <w:numId w:val="2"/>
        </w:numPr>
      </w:pPr>
      <w:r w:rsidRPr="00394F1E">
        <w:rPr>
          <w:b/>
          <w:bCs/>
        </w:rPr>
        <w:t>Server/Environment Configuration:</w:t>
      </w:r>
      <w:r w:rsidRPr="00394F1E">
        <w:t xml:space="preserve"> The local machine must have </w:t>
      </w:r>
      <w:r w:rsidRPr="00394F1E">
        <w:rPr>
          <w:b/>
          <w:bCs/>
        </w:rPr>
        <w:t xml:space="preserve">Python </w:t>
      </w:r>
      <w:r w:rsidRPr="00394F1E">
        <w:t xml:space="preserve">installed. The application utilizes the </w:t>
      </w:r>
      <w:r w:rsidRPr="00394F1E">
        <w:rPr>
          <w:b/>
          <w:bCs/>
        </w:rPr>
        <w:t>Qt framework</w:t>
      </w:r>
      <w:r w:rsidRPr="00394F1E">
        <w:t xml:space="preserve"> to render the terminal UI.</w:t>
      </w:r>
    </w:p>
    <w:p w14:paraId="4D4973BB" w14:textId="77777777" w:rsidR="00394F1E" w:rsidRPr="00394F1E" w:rsidRDefault="00394F1E" w:rsidP="00394F1E">
      <w:pPr>
        <w:numPr>
          <w:ilvl w:val="0"/>
          <w:numId w:val="2"/>
        </w:numPr>
      </w:pPr>
      <w:r w:rsidRPr="00394F1E">
        <w:rPr>
          <w:b/>
          <w:bCs/>
        </w:rPr>
        <w:t>API Configuration:</w:t>
      </w:r>
      <w:r w:rsidRPr="00394F1E">
        <w:t xml:space="preserve"> Security keys for the LLM API must be configured as </w:t>
      </w:r>
      <w:r w:rsidRPr="00394F1E">
        <w:rPr>
          <w:b/>
          <w:bCs/>
        </w:rPr>
        <w:t>environment variables</w:t>
      </w:r>
      <w:r w:rsidRPr="00394F1E">
        <w:t xml:space="preserve"> on the host machine to ensure they are not hardcoded.</w:t>
      </w:r>
    </w:p>
    <w:p w14:paraId="15E9AFEB" w14:textId="77777777" w:rsidR="00394F1E" w:rsidRPr="00394F1E" w:rsidRDefault="00394F1E" w:rsidP="00394F1E">
      <w:pPr>
        <w:numPr>
          <w:ilvl w:val="0"/>
          <w:numId w:val="2"/>
        </w:numPr>
      </w:pPr>
      <w:r w:rsidRPr="00394F1E">
        <w:rPr>
          <w:b/>
          <w:bCs/>
        </w:rPr>
        <w:t>Initiating Communication:</w:t>
      </w:r>
      <w:r w:rsidRPr="00394F1E">
        <w:t xml:space="preserve"> The </w:t>
      </w:r>
      <w:proofErr w:type="spellStart"/>
      <w:r w:rsidRPr="00394F1E">
        <w:rPr>
          <w:b/>
          <w:bCs/>
        </w:rPr>
        <w:t>CommandController</w:t>
      </w:r>
      <w:proofErr w:type="spellEnd"/>
      <w:r w:rsidRPr="00394F1E">
        <w:t xml:space="preserve"> acts as the bridge. It captures input from the </w:t>
      </w:r>
      <w:proofErr w:type="spellStart"/>
      <w:r w:rsidRPr="00394F1E">
        <w:t>TerminalUI</w:t>
      </w:r>
      <w:proofErr w:type="spellEnd"/>
      <w:r w:rsidRPr="00394F1E">
        <w:t xml:space="preserve">, sends it to the </w:t>
      </w:r>
      <w:proofErr w:type="spellStart"/>
      <w:r w:rsidRPr="00394F1E">
        <w:t>LLMService</w:t>
      </w:r>
      <w:proofErr w:type="spellEnd"/>
      <w:r w:rsidRPr="00394F1E">
        <w:t xml:space="preserve"> via an HTTPS API call, and receives the generated shell command for execution.</w:t>
      </w:r>
    </w:p>
    <w:p w14:paraId="410E7BD3" w14:textId="77777777" w:rsidR="00394F1E" w:rsidRPr="00394F1E" w:rsidRDefault="00394F1E" w:rsidP="00394F1E">
      <w:pPr>
        <w:rPr>
          <w:b/>
          <w:bCs/>
        </w:rPr>
      </w:pPr>
      <w:r w:rsidRPr="00394F1E">
        <w:rPr>
          <w:b/>
          <w:bCs/>
        </w:rPr>
        <w:t>Security Measures</w:t>
      </w:r>
    </w:p>
    <w:p w14:paraId="63B122FE" w14:textId="77777777" w:rsidR="00394F1E" w:rsidRPr="00394F1E" w:rsidRDefault="00394F1E" w:rsidP="00394F1E">
      <w:pPr>
        <w:numPr>
          <w:ilvl w:val="0"/>
          <w:numId w:val="3"/>
        </w:numPr>
      </w:pPr>
      <w:r w:rsidRPr="00394F1E">
        <w:rPr>
          <w:b/>
          <w:bCs/>
        </w:rPr>
        <w:t>Command Safety Filter:</w:t>
      </w:r>
      <w:r w:rsidRPr="00394F1E">
        <w:t xml:space="preserve"> Every generated command is passed through a </w:t>
      </w:r>
      <w:r w:rsidRPr="00394F1E">
        <w:rPr>
          <w:b/>
          <w:bCs/>
        </w:rPr>
        <w:t>Safety Module</w:t>
      </w:r>
      <w:r w:rsidRPr="00394F1E">
        <w:t xml:space="preserve"> that validates it against predefined safety rules.</w:t>
      </w:r>
    </w:p>
    <w:p w14:paraId="1D986635" w14:textId="77777777" w:rsidR="00394F1E" w:rsidRPr="00394F1E" w:rsidRDefault="00394F1E" w:rsidP="00394F1E">
      <w:pPr>
        <w:numPr>
          <w:ilvl w:val="0"/>
          <w:numId w:val="3"/>
        </w:numPr>
      </w:pPr>
      <w:r w:rsidRPr="00394F1E">
        <w:rPr>
          <w:b/>
          <w:bCs/>
        </w:rPr>
        <w:t>Destructive Command Blocking:</w:t>
      </w:r>
      <w:r w:rsidRPr="00394F1E">
        <w:t xml:space="preserve"> The system specifically blocks commands involving system deletion, unauthorized access, or shutdowns.</w:t>
      </w:r>
    </w:p>
    <w:p w14:paraId="7A95C35C" w14:textId="77777777" w:rsidR="00394F1E" w:rsidRDefault="00394F1E" w:rsidP="00394F1E">
      <w:pPr>
        <w:numPr>
          <w:ilvl w:val="0"/>
          <w:numId w:val="3"/>
        </w:numPr>
      </w:pPr>
      <w:r w:rsidRPr="00394F1E">
        <w:rPr>
          <w:b/>
          <w:bCs/>
        </w:rPr>
        <w:t>Privilege Restriction:</w:t>
      </w:r>
      <w:r w:rsidRPr="00394F1E">
        <w:t xml:space="preserve"> All execution is restricted to </w:t>
      </w:r>
      <w:r w:rsidRPr="00394F1E">
        <w:rPr>
          <w:b/>
          <w:bCs/>
        </w:rPr>
        <w:t>user-level privileges</w:t>
      </w:r>
      <w:r w:rsidRPr="00394F1E">
        <w:t>, preventing the AI from performing root-level system changes.</w:t>
      </w:r>
    </w:p>
    <w:p w14:paraId="105188C5" w14:textId="77777777" w:rsidR="00A160A4" w:rsidRDefault="00A160A4" w:rsidP="00A160A4"/>
    <w:p w14:paraId="3AEA4AC4" w14:textId="77777777" w:rsidR="00A160A4" w:rsidRDefault="00A160A4" w:rsidP="00A160A4"/>
    <w:p w14:paraId="2F7F7A83" w14:textId="77777777" w:rsidR="00A160A4" w:rsidRDefault="00A160A4" w:rsidP="00A160A4"/>
    <w:p w14:paraId="35B3CDE0" w14:textId="77777777" w:rsidR="00A160A4" w:rsidRDefault="00A160A4" w:rsidP="00A160A4"/>
    <w:p w14:paraId="3A5EA365" w14:textId="77777777" w:rsidR="00A160A4" w:rsidRDefault="00A160A4" w:rsidP="00A160A4"/>
    <w:p w14:paraId="6A0B4914" w14:textId="77777777" w:rsidR="00A160A4" w:rsidRDefault="00A160A4" w:rsidP="00A160A4"/>
    <w:p w14:paraId="5B5F25BC" w14:textId="77777777" w:rsidR="00A160A4" w:rsidRDefault="00A160A4" w:rsidP="00A160A4"/>
    <w:p w14:paraId="288038C4" w14:textId="77777777" w:rsidR="00A160A4" w:rsidRDefault="00A160A4" w:rsidP="00A160A4"/>
    <w:p w14:paraId="7921C438" w14:textId="77777777" w:rsidR="00A160A4" w:rsidRPr="00394F1E" w:rsidRDefault="00A160A4" w:rsidP="00A160A4"/>
    <w:p w14:paraId="7BCE66F9" w14:textId="6CCA228D" w:rsidR="00A160A4" w:rsidRPr="00A160A4" w:rsidRDefault="00A160A4" w:rsidP="00A160A4">
      <w:pPr>
        <w:pStyle w:val="Heading1"/>
      </w:pPr>
      <w:r w:rsidRPr="00A160A4">
        <w:lastRenderedPageBreak/>
        <w:t xml:space="preserve">II. Access and System Interaction </w:t>
      </w:r>
    </w:p>
    <w:p w14:paraId="3851669A" w14:textId="77777777" w:rsidR="00A160A4" w:rsidRPr="00A160A4" w:rsidRDefault="00A160A4" w:rsidP="00A160A4">
      <w:r w:rsidRPr="00A160A4">
        <w:t xml:space="preserve">Users access the service through a </w:t>
      </w:r>
      <w:r w:rsidRPr="00A160A4">
        <w:rPr>
          <w:b/>
          <w:bCs/>
        </w:rPr>
        <w:t>Terminal-Style Graphical User Interface (GUI)</w:t>
      </w:r>
      <w:r w:rsidRPr="00A160A4">
        <w:t xml:space="preserve"> that resembles a standard Linux terminal.</w:t>
      </w:r>
    </w:p>
    <w:p w14:paraId="25D9FD6F" w14:textId="77777777" w:rsidR="00A160A4" w:rsidRPr="00A160A4" w:rsidRDefault="00A160A4" w:rsidP="00A160A4">
      <w:pPr>
        <w:rPr>
          <w:b/>
          <w:bCs/>
        </w:rPr>
      </w:pPr>
      <w:r w:rsidRPr="00A160A4">
        <w:rPr>
          <w:b/>
          <w:bCs/>
        </w:rPr>
        <w:t>System Interaction Flow</w:t>
      </w:r>
    </w:p>
    <w:p w14:paraId="36DC5CD9" w14:textId="77777777" w:rsidR="00A160A4" w:rsidRPr="00A160A4" w:rsidRDefault="00A160A4" w:rsidP="00A160A4">
      <w:r w:rsidRPr="00A160A4">
        <w:t>The following diagram represents the interaction between the user, the frontend, and the backend components (AI and OS).</w:t>
      </w:r>
    </w:p>
    <w:p w14:paraId="3EE2BC49" w14:textId="6E86DF41" w:rsidR="00A160A4" w:rsidRPr="00A160A4" w:rsidRDefault="00A160A4" w:rsidP="00A160A4">
      <w:pPr>
        <w:numPr>
          <w:ilvl w:val="0"/>
          <w:numId w:val="4"/>
        </w:numPr>
      </w:pPr>
      <w:r w:rsidRPr="00A160A4">
        <w:rPr>
          <w:b/>
          <w:bCs/>
        </w:rPr>
        <w:t xml:space="preserve">User </w:t>
      </w:r>
      <w:r>
        <w:rPr>
          <w:b/>
          <w:bCs/>
        </w:rPr>
        <w:t>-&gt;</w:t>
      </w:r>
      <w:r w:rsidRPr="00A160A4">
        <w:rPr>
          <w:b/>
          <w:bCs/>
        </w:rPr>
        <w:t xml:space="preserve"> Frontend:</w:t>
      </w:r>
      <w:r w:rsidRPr="00A160A4">
        <w:t xml:space="preserve"> The user enters a natural language instruction (e.g., "make a folder") into the </w:t>
      </w:r>
      <w:proofErr w:type="spellStart"/>
      <w:r w:rsidRPr="00A160A4">
        <w:t>TerminalUI</w:t>
      </w:r>
      <w:proofErr w:type="spellEnd"/>
      <w:r w:rsidRPr="00A160A4">
        <w:t>.</w:t>
      </w:r>
    </w:p>
    <w:p w14:paraId="1B5E12FD" w14:textId="0B364402" w:rsidR="00A160A4" w:rsidRPr="00A160A4" w:rsidRDefault="00A160A4" w:rsidP="00A160A4">
      <w:pPr>
        <w:numPr>
          <w:ilvl w:val="0"/>
          <w:numId w:val="4"/>
        </w:numPr>
      </w:pPr>
      <w:r w:rsidRPr="00A160A4">
        <w:rPr>
          <w:b/>
          <w:bCs/>
        </w:rPr>
        <w:t xml:space="preserve">Frontend </w:t>
      </w:r>
      <w:r>
        <w:rPr>
          <w:b/>
          <w:bCs/>
        </w:rPr>
        <w:t>-&gt;</w:t>
      </w:r>
      <w:r w:rsidRPr="00A160A4">
        <w:rPr>
          <w:b/>
          <w:bCs/>
        </w:rPr>
        <w:t xml:space="preserve"> Controller:</w:t>
      </w:r>
      <w:r w:rsidRPr="00A160A4">
        <w:t xml:space="preserve"> The UI notifies the </w:t>
      </w:r>
      <w:proofErr w:type="spellStart"/>
      <w:r w:rsidRPr="00A160A4">
        <w:t>CommandListener</w:t>
      </w:r>
      <w:proofErr w:type="spellEnd"/>
      <w:r w:rsidRPr="00A160A4">
        <w:t>.</w:t>
      </w:r>
    </w:p>
    <w:p w14:paraId="030B3EEB" w14:textId="76C25EE1" w:rsidR="00A160A4" w:rsidRPr="00A160A4" w:rsidRDefault="00A160A4" w:rsidP="00A160A4">
      <w:pPr>
        <w:numPr>
          <w:ilvl w:val="0"/>
          <w:numId w:val="4"/>
        </w:numPr>
      </w:pPr>
      <w:r w:rsidRPr="00A160A4">
        <w:rPr>
          <w:b/>
          <w:bCs/>
        </w:rPr>
        <w:t xml:space="preserve">Controller </w:t>
      </w:r>
      <w:r>
        <w:rPr>
          <w:b/>
          <w:bCs/>
        </w:rPr>
        <w:t>-&gt;</w:t>
      </w:r>
      <w:r w:rsidRPr="00A160A4">
        <w:rPr>
          <w:b/>
          <w:bCs/>
        </w:rPr>
        <w:t xml:space="preserve"> AI Services:</w:t>
      </w:r>
      <w:r w:rsidRPr="00A160A4">
        <w:t xml:space="preserve"> If the command is not a native Linux command, the </w:t>
      </w:r>
      <w:proofErr w:type="spellStart"/>
      <w:r w:rsidRPr="00A160A4">
        <w:t>CommandController</w:t>
      </w:r>
      <w:proofErr w:type="spellEnd"/>
      <w:r w:rsidRPr="00A160A4">
        <w:t xml:space="preserve"> delegates the query to the LLM API.</w:t>
      </w:r>
    </w:p>
    <w:p w14:paraId="61796A07" w14:textId="47FC7367" w:rsidR="00A160A4" w:rsidRPr="00A160A4" w:rsidRDefault="00A160A4" w:rsidP="00A160A4">
      <w:pPr>
        <w:numPr>
          <w:ilvl w:val="0"/>
          <w:numId w:val="4"/>
        </w:numPr>
      </w:pPr>
      <w:r w:rsidRPr="00A160A4">
        <w:rPr>
          <w:b/>
          <w:bCs/>
        </w:rPr>
        <w:t xml:space="preserve">AI Services </w:t>
      </w:r>
      <w:r>
        <w:rPr>
          <w:b/>
          <w:bCs/>
        </w:rPr>
        <w:t>-&gt;</w:t>
      </w:r>
      <w:r w:rsidRPr="00A160A4">
        <w:rPr>
          <w:b/>
          <w:bCs/>
        </w:rPr>
        <w:t xml:space="preserve"> Safety Filter:</w:t>
      </w:r>
      <w:r w:rsidRPr="00A160A4">
        <w:t xml:space="preserve"> The generated command is sent to the </w:t>
      </w:r>
      <w:proofErr w:type="spellStart"/>
      <w:r w:rsidRPr="00A160A4">
        <w:t>SafetyFilter</w:t>
      </w:r>
      <w:proofErr w:type="spellEnd"/>
      <w:r w:rsidRPr="00A160A4">
        <w:t xml:space="preserve"> for validation.</w:t>
      </w:r>
    </w:p>
    <w:p w14:paraId="09E57247" w14:textId="592E32B6" w:rsidR="00A160A4" w:rsidRPr="00A160A4" w:rsidRDefault="00A160A4" w:rsidP="00A160A4">
      <w:pPr>
        <w:numPr>
          <w:ilvl w:val="0"/>
          <w:numId w:val="4"/>
        </w:numPr>
      </w:pPr>
      <w:r w:rsidRPr="00A160A4">
        <w:rPr>
          <w:b/>
          <w:bCs/>
        </w:rPr>
        <w:t xml:space="preserve">Safety Filter </w:t>
      </w:r>
      <w:r>
        <w:rPr>
          <w:b/>
          <w:bCs/>
        </w:rPr>
        <w:t>-&gt;</w:t>
      </w:r>
      <w:r w:rsidRPr="00A160A4">
        <w:rPr>
          <w:b/>
          <w:bCs/>
        </w:rPr>
        <w:t xml:space="preserve"> Execution Engine:</w:t>
      </w:r>
      <w:r w:rsidRPr="00A160A4">
        <w:t xml:space="preserve"> If marked "Safe," the command is sent to the </w:t>
      </w:r>
      <w:proofErr w:type="spellStart"/>
      <w:r w:rsidRPr="00A160A4">
        <w:t>CommandExecutor</w:t>
      </w:r>
      <w:proofErr w:type="spellEnd"/>
      <w:r w:rsidRPr="00A160A4">
        <w:t>.</w:t>
      </w:r>
    </w:p>
    <w:p w14:paraId="425DCF35" w14:textId="5A9F7869" w:rsidR="00A160A4" w:rsidRPr="00A160A4" w:rsidRDefault="00A160A4" w:rsidP="00A160A4">
      <w:pPr>
        <w:numPr>
          <w:ilvl w:val="0"/>
          <w:numId w:val="4"/>
        </w:numPr>
      </w:pPr>
      <w:r w:rsidRPr="00A160A4">
        <w:rPr>
          <w:b/>
          <w:bCs/>
        </w:rPr>
        <w:t xml:space="preserve">Execution Engine </w:t>
      </w:r>
      <w:r>
        <w:rPr>
          <w:b/>
          <w:bCs/>
        </w:rPr>
        <w:t>-&gt;</w:t>
      </w:r>
      <w:r w:rsidRPr="00A160A4">
        <w:rPr>
          <w:b/>
          <w:bCs/>
        </w:rPr>
        <w:t xml:space="preserve"> OS Shell:</w:t>
      </w:r>
      <w:r w:rsidRPr="00A160A4">
        <w:t xml:space="preserve"> The command is executed in the Linux shell via a subprocess.</w:t>
      </w:r>
    </w:p>
    <w:p w14:paraId="23E2EDB0" w14:textId="1CF3148F" w:rsidR="00A160A4" w:rsidRPr="00A160A4" w:rsidRDefault="00A160A4" w:rsidP="00A160A4">
      <w:pPr>
        <w:numPr>
          <w:ilvl w:val="0"/>
          <w:numId w:val="4"/>
        </w:numPr>
      </w:pPr>
      <w:r w:rsidRPr="00A160A4">
        <w:rPr>
          <w:b/>
          <w:bCs/>
        </w:rPr>
        <w:t xml:space="preserve">OS Shell </w:t>
      </w:r>
      <w:r>
        <w:rPr>
          <w:b/>
          <w:bCs/>
        </w:rPr>
        <w:t>-&gt;</w:t>
      </w:r>
      <w:r w:rsidRPr="00A160A4">
        <w:rPr>
          <w:b/>
          <w:bCs/>
        </w:rPr>
        <w:t xml:space="preserve"> User:</w:t>
      </w:r>
      <w:r w:rsidRPr="00A160A4">
        <w:t xml:space="preserve"> The execution results (</w:t>
      </w:r>
      <w:proofErr w:type="spellStart"/>
      <w:r w:rsidRPr="00A160A4">
        <w:t>stdout</w:t>
      </w:r>
      <w:proofErr w:type="spellEnd"/>
      <w:r w:rsidRPr="00A160A4">
        <w:t xml:space="preserve">/stderr) are displayed back on the </w:t>
      </w:r>
      <w:proofErr w:type="spellStart"/>
      <w:r w:rsidRPr="00A160A4">
        <w:t>TerminalUI</w:t>
      </w:r>
      <w:proofErr w:type="spellEnd"/>
      <w:r w:rsidRPr="00A160A4">
        <w:t>.</w:t>
      </w:r>
    </w:p>
    <w:p w14:paraId="22F9CACD" w14:textId="463A75F4" w:rsidR="00A160A4" w:rsidRDefault="00A160A4" w:rsidP="00A160A4">
      <w:pPr>
        <w:pStyle w:val="NormalWeb"/>
        <w:ind w:left="720"/>
      </w:pPr>
      <w:r>
        <w:rPr>
          <w:noProof/>
        </w:rPr>
        <w:drawing>
          <wp:inline distT="0" distB="0" distL="0" distR="0" wp14:anchorId="2690FAFF" wp14:editId="2534C068">
            <wp:extent cx="5532120" cy="3139440"/>
            <wp:effectExtent l="0" t="0" r="0" b="3810"/>
            <wp:docPr id="171991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948" cy="314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E756" w14:textId="77777777" w:rsidR="00F96FA9" w:rsidRDefault="00F96FA9"/>
    <w:p w14:paraId="022877CB" w14:textId="77777777" w:rsidR="00A160A4" w:rsidRDefault="00A160A4"/>
    <w:p w14:paraId="38C3C7DC" w14:textId="77777777" w:rsidR="00A160A4" w:rsidRDefault="00A160A4"/>
    <w:p w14:paraId="0F095583" w14:textId="77777777" w:rsidR="00A160A4" w:rsidRDefault="00A160A4"/>
    <w:p w14:paraId="5F1F403E" w14:textId="77777777" w:rsidR="00A160A4" w:rsidRDefault="00A160A4"/>
    <w:sectPr w:rsidR="00A160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41DD"/>
    <w:multiLevelType w:val="multilevel"/>
    <w:tmpl w:val="18D0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F6D8F"/>
    <w:multiLevelType w:val="multilevel"/>
    <w:tmpl w:val="9AF4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F04D9"/>
    <w:multiLevelType w:val="multilevel"/>
    <w:tmpl w:val="32D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B4F60"/>
    <w:multiLevelType w:val="multilevel"/>
    <w:tmpl w:val="9932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170356">
    <w:abstractNumId w:val="1"/>
  </w:num>
  <w:num w:numId="2" w16cid:durableId="1910462347">
    <w:abstractNumId w:val="3"/>
  </w:num>
  <w:num w:numId="3" w16cid:durableId="781144539">
    <w:abstractNumId w:val="2"/>
  </w:num>
  <w:num w:numId="4" w16cid:durableId="36013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1E"/>
    <w:rsid w:val="00394F1E"/>
    <w:rsid w:val="009722B7"/>
    <w:rsid w:val="00A160A4"/>
    <w:rsid w:val="00F7556E"/>
    <w:rsid w:val="00F96FA9"/>
    <w:rsid w:val="00FF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3BABE"/>
  <w15:chartTrackingRefBased/>
  <w15:docId w15:val="{20157C29-3DEE-4F35-9DA9-6A64A7D8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Prakshay Saini</dc:creator>
  <cp:keywords/>
  <dc:description/>
  <cp:lastModifiedBy>Prakshay Saini</cp:lastModifiedBy>
  <cp:revision>1</cp:revision>
  <cp:lastPrinted>2026-03-08T10:07:00Z</cp:lastPrinted>
  <dcterms:created xsi:type="dcterms:W3CDTF">2026-03-08T09:26:00Z</dcterms:created>
  <dcterms:modified xsi:type="dcterms:W3CDTF">2026-03-08T10:07:00Z</dcterms:modified>
</cp:coreProperties>
</file>