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85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PRAKTIKUM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PEMROGRAMAN TERSTRUKTUR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PRAKTIKUM 3 – SELECTION SORT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KELAS B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21340" cy="144000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26-35-imag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: Monica Sari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NIM : 175090800111002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Hari/tgl Praktikum : Selasa/23 April 2019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LABORATORIUM KOMPUTASI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JURUSAN FISIKA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FAKULTAS MATEMATIKA DAN ILMU PENGETAHUAN ALAM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UNIVERSITAS BRAWIJAYA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2019</w:t>
      </w:r>
    </w:p>
    <w:p w:rsidR="00475A57" w:rsidRDefault="00475A57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:rsidR="00475A57" w:rsidRDefault="00475A57" w:rsidP="00475A57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Kode Program Selection Sort</w:t>
      </w:r>
    </w:p>
    <w:p w:rsidR="00475A57" w:rsidRDefault="00475A57" w:rsidP="00475A57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80394" cy="1322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26" cy="13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4836" cy="12380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0" cy="12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6221" cy="98944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417" cy="10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32776" cy="122829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560" cy="1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8" w:rsidRDefault="009A3E18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9A3E18" w:rsidRDefault="009A3E18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:rsidR="009A3E18" w:rsidRDefault="009A3E18" w:rsidP="009A3E18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Output</w:t>
      </w:r>
    </w:p>
    <w:p w:rsidR="009A3E18" w:rsidRDefault="009A3E18" w:rsidP="009A3E18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:rsidR="009A3E18" w:rsidRDefault="009A3E18" w:rsidP="009A3E18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7880" cy="1160059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7" cy="11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8" w:rsidRDefault="009A3E18" w:rsidP="009A3E18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9A3E18" w:rsidRDefault="009A3E18" w:rsidP="009A3E18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Penjelasan</w:t>
      </w:r>
    </w:p>
    <w:p w:rsidR="009A3E18" w:rsidRPr="009A3E18" w:rsidRDefault="00C72E1B" w:rsidP="009A3E18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Untuk membuat program selection sort dimulai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engan membuat input untuk ruang gerak array (snip 1). Setelah itu,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ilanjutkan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>engan membuat program untuk menentukan elemen array minimum (snip 2). Apabila elemen ke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ua lebih kecil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>ari elemen pertama, maka ke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ua elemen tersebut akan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i switch (snip 3). Setelah masing-masing elemen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iurutkan, elemen-elemen tersebut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>itampilkan melalui program (snip 4). Langkah akhir pa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>a program ini a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alah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 xml:space="preserve">engan membuat fungsi </w:t>
      </w:r>
      <w:r>
        <w:rPr>
          <w:rFonts w:ascii="Times New Roman" w:hAnsi="Times New Roman" w:cs="Times New Roman"/>
          <w:lang w:val="en-ID"/>
        </w:rPr>
        <w:t>d</w:t>
      </w:r>
      <w:r>
        <w:rPr>
          <w:rFonts w:ascii="Times New Roman" w:hAnsi="Times New Roman" w:cs="Times New Roman"/>
          <w:lang w:val="en-ID"/>
        </w:rPr>
        <w:t>river untuk menguji array.</w:t>
      </w:r>
      <w:bookmarkStart w:id="0" w:name="_GoBack"/>
      <w:bookmarkEnd w:id="0"/>
    </w:p>
    <w:sectPr w:rsidR="009A3E18" w:rsidRPr="009A3E18" w:rsidSect="00475A57">
      <w:pgSz w:w="8392" w:h="1190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57"/>
    <w:rsid w:val="00066985"/>
    <w:rsid w:val="00475A57"/>
    <w:rsid w:val="009A3E18"/>
    <w:rsid w:val="00C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07AA-0BC1-463C-A5D2-1158064D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2019-04-29T12:58:00Z</dcterms:created>
  <dcterms:modified xsi:type="dcterms:W3CDTF">2019-04-29T13:34:00Z</dcterms:modified>
</cp:coreProperties>
</file>