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 xml:space="preserve">Exam Seat Number – </w:t>
      </w:r>
      <w:r>
        <w:rPr>
          <w:rFonts w:ascii="Cambria" w:hAnsi="Cambria"/>
          <w:sz w:val="24"/>
          <w:szCs w:val="22"/>
          <w:lang w:val="en-IN"/>
        </w:rPr>
        <w:t>2018BTECS00100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1215" cy="2743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>#include &lt;stdio.h&gt;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>#include &lt;omp.h&gt;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>int main()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>{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>#pragma omp parallel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>{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ab/>
        <w:t>int ID = omp_get_thread_num();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ab/>
        <w:t>printf("Hello from thread %d\n",ID);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ab/>
        <w:t>}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16"/>
          <w:szCs w:val="16"/>
          <w:lang w:val="en-IN"/>
        </w:rPr>
        <w:t>}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7185" cy="2435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1)Setting number of threads to 5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2)Running the hello.c file using openmp in GNU compiler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r>
        <w:rPr>
          <w:rFonts w:ascii="Cambria" w:hAnsi="Cambria"/>
          <w:b/>
          <w:bCs/>
          <w:sz w:val="20"/>
          <w:szCs w:val="20"/>
          <w:lang w:val="en-IN"/>
        </w:rPr>
        <w:t>https://github.com/prakx1/HPC-LAB/tree/master/Practical1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8721376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1" ma:contentTypeDescription="Create a new document." ma:contentTypeScope="" ma:versionID="0f193ef6fe40259fee0a0604401a59ca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1c15b318544bb88419302cb458ecc805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4F87F630-7F63-44B8-8943-EABF465A1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98</Words>
  <Characters>613</Characters>
  <CharactersWithSpaces>695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2021-09-05T19:58:01Z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