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B5012" w14:textId="77777777" w:rsidR="00D1578C" w:rsidRPr="00D1578C" w:rsidRDefault="00D1578C" w:rsidP="00D1578C">
      <w:pPr>
        <w:pStyle w:val="NormalWeb"/>
        <w:spacing w:before="0" w:beforeAutospacing="0" w:after="0" w:afterAutospacing="0"/>
        <w:jc w:val="center"/>
        <w:rPr>
          <w:sz w:val="56"/>
          <w:szCs w:val="56"/>
        </w:rPr>
      </w:pPr>
      <w:r w:rsidRPr="00D1578C">
        <w:rPr>
          <w:rFonts w:ascii="Roboto" w:hAnsi="Roboto"/>
          <w:b/>
          <w:bCs/>
          <w:color w:val="000000"/>
          <w:sz w:val="56"/>
          <w:szCs w:val="56"/>
        </w:rPr>
        <w:t>Power BI Assignment 2</w:t>
      </w:r>
    </w:p>
    <w:p w14:paraId="188BAAEB" w14:textId="77777777" w:rsidR="00E50A8E" w:rsidRPr="00497A15" w:rsidRDefault="00D1578C" w:rsidP="00497A15">
      <w:pPr>
        <w:pStyle w:val="NormalWeb"/>
        <w:numPr>
          <w:ilvl w:val="0"/>
          <w:numId w:val="1"/>
        </w:numPr>
        <w:spacing w:before="0" w:beforeAutospacing="0" w:after="0" w:afterAutospacing="0"/>
        <w:jc w:val="both"/>
        <w:textAlignment w:val="baseline"/>
        <w:rPr>
          <w:rFonts w:ascii="Roboto" w:hAnsi="Roboto"/>
          <w:color w:val="000000"/>
          <w:sz w:val="36"/>
          <w:szCs w:val="36"/>
        </w:rPr>
      </w:pPr>
      <w:r w:rsidRPr="00497A15">
        <w:rPr>
          <w:rFonts w:ascii="Roboto" w:hAnsi="Roboto"/>
          <w:color w:val="000000"/>
          <w:sz w:val="36"/>
          <w:szCs w:val="36"/>
        </w:rPr>
        <w:t xml:space="preserve">Explain the advantages of Natural Queries in </w:t>
      </w:r>
      <w:proofErr w:type="spellStart"/>
      <w:r w:rsidRPr="00497A15">
        <w:rPr>
          <w:rFonts w:ascii="Roboto" w:hAnsi="Roboto"/>
          <w:color w:val="000000"/>
          <w:sz w:val="36"/>
          <w:szCs w:val="36"/>
        </w:rPr>
        <w:t>PowerBi</w:t>
      </w:r>
      <w:proofErr w:type="spellEnd"/>
      <w:r w:rsidRPr="00497A15">
        <w:rPr>
          <w:rFonts w:ascii="Roboto" w:hAnsi="Roboto"/>
          <w:color w:val="000000"/>
          <w:sz w:val="36"/>
          <w:szCs w:val="36"/>
        </w:rPr>
        <w:t xml:space="preserve"> with an example</w:t>
      </w:r>
      <w:r w:rsidR="00E50A8E" w:rsidRPr="00497A15">
        <w:rPr>
          <w:rFonts w:ascii="Roboto" w:hAnsi="Roboto"/>
          <w:color w:val="000000"/>
          <w:sz w:val="36"/>
          <w:szCs w:val="36"/>
        </w:rPr>
        <w:t>?</w:t>
      </w:r>
    </w:p>
    <w:p w14:paraId="4128ADD2" w14:textId="51D2F788" w:rsidR="00E50A8E" w:rsidRPr="00497A15" w:rsidRDefault="00E50A8E" w:rsidP="002329DA">
      <w:pPr>
        <w:tabs>
          <w:tab w:val="left" w:pos="7480"/>
        </w:tabs>
        <w:jc w:val="both"/>
        <w:rPr>
          <w:color w:val="0D0D0D" w:themeColor="text1" w:themeTint="F2"/>
          <w:sz w:val="36"/>
          <w:szCs w:val="36"/>
        </w:rPr>
      </w:pPr>
      <w:r w:rsidRPr="00497A15">
        <w:rPr>
          <w:color w:val="0D0D0D" w:themeColor="text1" w:themeTint="F2"/>
          <w:sz w:val="36"/>
          <w:szCs w:val="36"/>
        </w:rPr>
        <w:t>Ans-</w:t>
      </w:r>
      <w:r w:rsidR="002329DA">
        <w:rPr>
          <w:color w:val="0D0D0D" w:themeColor="text1" w:themeTint="F2"/>
          <w:sz w:val="36"/>
          <w:szCs w:val="36"/>
        </w:rPr>
        <w:tab/>
      </w:r>
    </w:p>
    <w:p w14:paraId="50A130D2" w14:textId="18987F96" w:rsidR="00D1578C" w:rsidRPr="00497A15" w:rsidRDefault="00D1578C" w:rsidP="00497A15">
      <w:pPr>
        <w:pStyle w:val="ListParagraph"/>
        <w:numPr>
          <w:ilvl w:val="0"/>
          <w:numId w:val="19"/>
        </w:numPr>
        <w:jc w:val="both"/>
        <w:rPr>
          <w:rFonts w:ascii="Segoe UI" w:hAnsi="Segoe UI" w:cs="Segoe UI"/>
          <w:color w:val="0D0D0D" w:themeColor="text1" w:themeTint="F2"/>
          <w:sz w:val="36"/>
          <w:szCs w:val="36"/>
        </w:rPr>
      </w:pPr>
      <w:r w:rsidRPr="00497A15">
        <w:rPr>
          <w:rStyle w:val="Strong"/>
          <w:rFonts w:ascii="Segoe UI" w:hAnsi="Segoe UI" w:cs="Segoe UI"/>
          <w:color w:val="0D0D0D" w:themeColor="text1" w:themeTint="F2"/>
          <w:sz w:val="36"/>
          <w:szCs w:val="36"/>
          <w:bdr w:val="single" w:sz="2" w:space="0" w:color="D9D9E3" w:frame="1"/>
        </w:rPr>
        <w:t>Simplified Query Creation</w:t>
      </w:r>
      <w:r w:rsidRPr="00497A15">
        <w:rPr>
          <w:rFonts w:ascii="Segoe UI" w:hAnsi="Segoe UI" w:cs="Segoe UI"/>
          <w:color w:val="0D0D0D" w:themeColor="text1" w:themeTint="F2"/>
          <w:sz w:val="36"/>
          <w:szCs w:val="36"/>
        </w:rPr>
        <w:t>: Natural Queries allow users to ask questions using everyday language, making it more intuitive and user-friendly. Users don't need to have a deep understanding of the data structure or SQL to get the information they need.</w:t>
      </w:r>
    </w:p>
    <w:p w14:paraId="52DAD8D5" w14:textId="77777777" w:rsidR="00D1578C" w:rsidRPr="00497A15" w:rsidRDefault="00D1578C" w:rsidP="00497A15">
      <w:pPr>
        <w:pStyle w:val="ListParagraph"/>
        <w:numPr>
          <w:ilvl w:val="0"/>
          <w:numId w:val="19"/>
        </w:numPr>
        <w:jc w:val="both"/>
        <w:rPr>
          <w:rFonts w:ascii="Segoe UI" w:hAnsi="Segoe UI" w:cs="Segoe UI"/>
          <w:color w:val="0D0D0D" w:themeColor="text1" w:themeTint="F2"/>
          <w:sz w:val="36"/>
          <w:szCs w:val="36"/>
        </w:rPr>
      </w:pPr>
      <w:r w:rsidRPr="00497A15">
        <w:rPr>
          <w:rStyle w:val="Strong"/>
          <w:rFonts w:ascii="Segoe UI" w:hAnsi="Segoe UI" w:cs="Segoe UI"/>
          <w:color w:val="0D0D0D" w:themeColor="text1" w:themeTint="F2"/>
          <w:sz w:val="36"/>
          <w:szCs w:val="36"/>
          <w:bdr w:val="single" w:sz="2" w:space="0" w:color="D9D9E3" w:frame="1"/>
        </w:rPr>
        <w:t>Time-Saving</w:t>
      </w:r>
      <w:r w:rsidRPr="00497A15">
        <w:rPr>
          <w:rFonts w:ascii="Segoe UI" w:hAnsi="Segoe UI" w:cs="Segoe UI"/>
          <w:color w:val="0D0D0D" w:themeColor="text1" w:themeTint="F2"/>
          <w:sz w:val="36"/>
          <w:szCs w:val="36"/>
        </w:rPr>
        <w:t>: Writing traditional queries can be time-consuming, especially for non-technical users. Natural Queries eliminate the need to write and test code, saving time and effort in the data analysis process.</w:t>
      </w:r>
    </w:p>
    <w:p w14:paraId="30BD367A" w14:textId="77777777" w:rsidR="00D1578C" w:rsidRPr="00497A15" w:rsidRDefault="00D1578C" w:rsidP="00497A15">
      <w:pPr>
        <w:pStyle w:val="ListParagraph"/>
        <w:numPr>
          <w:ilvl w:val="0"/>
          <w:numId w:val="19"/>
        </w:numPr>
        <w:jc w:val="both"/>
        <w:rPr>
          <w:rFonts w:ascii="Segoe UI" w:hAnsi="Segoe UI" w:cs="Segoe UI"/>
          <w:color w:val="0D0D0D" w:themeColor="text1" w:themeTint="F2"/>
          <w:sz w:val="36"/>
          <w:szCs w:val="36"/>
        </w:rPr>
      </w:pPr>
      <w:r w:rsidRPr="00497A15">
        <w:rPr>
          <w:rStyle w:val="Strong"/>
          <w:rFonts w:ascii="Segoe UI" w:hAnsi="Segoe UI" w:cs="Segoe UI"/>
          <w:color w:val="0D0D0D" w:themeColor="text1" w:themeTint="F2"/>
          <w:sz w:val="36"/>
          <w:szCs w:val="36"/>
          <w:bdr w:val="single" w:sz="2" w:space="0" w:color="D9D9E3" w:frame="1"/>
        </w:rPr>
        <w:t>Accessibility to Non-Technical Users</w:t>
      </w:r>
      <w:r w:rsidRPr="00497A15">
        <w:rPr>
          <w:rFonts w:ascii="Segoe UI" w:hAnsi="Segoe UI" w:cs="Segoe UI"/>
          <w:color w:val="0D0D0D" w:themeColor="text1" w:themeTint="F2"/>
          <w:sz w:val="36"/>
          <w:szCs w:val="36"/>
        </w:rPr>
        <w:t>: Natural Queries make data exploration accessible to a broader audience, including business users who may not have a technical background. This democratizes the data analysis process and reduces the dependency on IT or data analysts.</w:t>
      </w:r>
    </w:p>
    <w:p w14:paraId="65DFAAA7" w14:textId="77777777" w:rsidR="00D1578C" w:rsidRPr="00497A15" w:rsidRDefault="00D1578C" w:rsidP="00497A15">
      <w:pPr>
        <w:pStyle w:val="ListParagraph"/>
        <w:numPr>
          <w:ilvl w:val="0"/>
          <w:numId w:val="19"/>
        </w:numPr>
        <w:jc w:val="both"/>
        <w:rPr>
          <w:rFonts w:ascii="Segoe UI" w:hAnsi="Segoe UI" w:cs="Segoe UI"/>
          <w:color w:val="0D0D0D" w:themeColor="text1" w:themeTint="F2"/>
          <w:sz w:val="36"/>
          <w:szCs w:val="36"/>
        </w:rPr>
      </w:pPr>
      <w:r w:rsidRPr="00497A15">
        <w:rPr>
          <w:rStyle w:val="Strong"/>
          <w:rFonts w:ascii="Segoe UI" w:hAnsi="Segoe UI" w:cs="Segoe UI"/>
          <w:color w:val="0D0D0D" w:themeColor="text1" w:themeTint="F2"/>
          <w:sz w:val="36"/>
          <w:szCs w:val="36"/>
          <w:bdr w:val="single" w:sz="2" w:space="0" w:color="D9D9E3" w:frame="1"/>
        </w:rPr>
        <w:t>Reduced Learning Curve</w:t>
      </w:r>
      <w:r w:rsidRPr="00497A15">
        <w:rPr>
          <w:rFonts w:ascii="Segoe UI" w:hAnsi="Segoe UI" w:cs="Segoe UI"/>
          <w:color w:val="0D0D0D" w:themeColor="text1" w:themeTint="F2"/>
          <w:sz w:val="36"/>
          <w:szCs w:val="36"/>
        </w:rPr>
        <w:t>: Natural Queries make it easier for new users to get started with Power BI. Learning complex query languages can be daunting for beginners, but using natural language is more familiar and comfortable.</w:t>
      </w:r>
    </w:p>
    <w:p w14:paraId="50A2BBAF" w14:textId="77777777" w:rsidR="00D1578C" w:rsidRPr="00497A15" w:rsidRDefault="00D1578C" w:rsidP="00497A15">
      <w:pPr>
        <w:pStyle w:val="ListParagraph"/>
        <w:numPr>
          <w:ilvl w:val="0"/>
          <w:numId w:val="19"/>
        </w:numPr>
        <w:jc w:val="both"/>
        <w:rPr>
          <w:rFonts w:ascii="Segoe UI" w:hAnsi="Segoe UI" w:cs="Segoe UI"/>
          <w:color w:val="0D0D0D" w:themeColor="text1" w:themeTint="F2"/>
          <w:sz w:val="36"/>
          <w:szCs w:val="36"/>
        </w:rPr>
      </w:pPr>
      <w:r w:rsidRPr="00497A15">
        <w:rPr>
          <w:rStyle w:val="Strong"/>
          <w:rFonts w:ascii="Segoe UI" w:hAnsi="Segoe UI" w:cs="Segoe UI"/>
          <w:color w:val="0D0D0D" w:themeColor="text1" w:themeTint="F2"/>
          <w:sz w:val="36"/>
          <w:szCs w:val="36"/>
          <w:bdr w:val="single" w:sz="2" w:space="0" w:color="D9D9E3" w:frame="1"/>
        </w:rPr>
        <w:lastRenderedPageBreak/>
        <w:t>Flexibility and Ad-Hoc Analysis</w:t>
      </w:r>
      <w:r w:rsidRPr="00497A15">
        <w:rPr>
          <w:rFonts w:ascii="Segoe UI" w:hAnsi="Segoe UI" w:cs="Segoe UI"/>
          <w:color w:val="0D0D0D" w:themeColor="text1" w:themeTint="F2"/>
          <w:sz w:val="36"/>
          <w:szCs w:val="36"/>
        </w:rPr>
        <w:t>: Natural Queries allow users to ask ad-hoc questions on the fly without having to plan and design queries in advance. This flexibility facilitates exploratory data analysis.</w:t>
      </w:r>
    </w:p>
    <w:p w14:paraId="0E06FB73" w14:textId="77777777" w:rsidR="00D1578C" w:rsidRPr="00497A15" w:rsidRDefault="00D1578C" w:rsidP="00497A15">
      <w:pPr>
        <w:jc w:val="both"/>
        <w:rPr>
          <w:rFonts w:ascii="Segoe UI" w:hAnsi="Segoe UI" w:cs="Segoe UI"/>
          <w:color w:val="0D0D0D" w:themeColor="text1" w:themeTint="F2"/>
          <w:sz w:val="36"/>
          <w:szCs w:val="36"/>
        </w:rPr>
      </w:pPr>
      <w:r w:rsidRPr="00497A15">
        <w:rPr>
          <w:rFonts w:ascii="Segoe UI" w:hAnsi="Segoe UI" w:cs="Segoe UI"/>
          <w:color w:val="0D0D0D" w:themeColor="text1" w:themeTint="F2"/>
          <w:sz w:val="36"/>
          <w:szCs w:val="36"/>
        </w:rPr>
        <w:t>Example:</w:t>
      </w:r>
    </w:p>
    <w:p w14:paraId="3CE91A35" w14:textId="77777777" w:rsidR="00D1578C" w:rsidRPr="00497A15" w:rsidRDefault="00D1578C" w:rsidP="00497A15">
      <w:pPr>
        <w:jc w:val="both"/>
        <w:rPr>
          <w:rFonts w:ascii="Segoe UI" w:hAnsi="Segoe UI" w:cs="Segoe UI"/>
          <w:color w:val="0D0D0D" w:themeColor="text1" w:themeTint="F2"/>
          <w:sz w:val="36"/>
          <w:szCs w:val="36"/>
        </w:rPr>
      </w:pPr>
      <w:r w:rsidRPr="00497A15">
        <w:rPr>
          <w:rFonts w:ascii="Segoe UI" w:hAnsi="Segoe UI" w:cs="Segoe UI"/>
          <w:color w:val="0D0D0D" w:themeColor="text1" w:themeTint="F2"/>
          <w:sz w:val="36"/>
          <w:szCs w:val="36"/>
        </w:rPr>
        <w:t xml:space="preserve">Let's assume you have a sales dataset in Power BI, and you want to </w:t>
      </w:r>
      <w:proofErr w:type="spellStart"/>
      <w:r w:rsidRPr="00497A15">
        <w:rPr>
          <w:rFonts w:ascii="Segoe UI" w:hAnsi="Segoe UI" w:cs="Segoe UI"/>
          <w:color w:val="0D0D0D" w:themeColor="text1" w:themeTint="F2"/>
          <w:sz w:val="36"/>
          <w:szCs w:val="36"/>
        </w:rPr>
        <w:t>analyze</w:t>
      </w:r>
      <w:proofErr w:type="spellEnd"/>
      <w:r w:rsidRPr="00497A15">
        <w:rPr>
          <w:rFonts w:ascii="Segoe UI" w:hAnsi="Segoe UI" w:cs="Segoe UI"/>
          <w:color w:val="0D0D0D" w:themeColor="text1" w:themeTint="F2"/>
          <w:sz w:val="36"/>
          <w:szCs w:val="36"/>
        </w:rPr>
        <w:t xml:space="preserve"> sales performance for different products. Instead of writing a traditional query, you can use Natural Queries to get the information you need</w:t>
      </w:r>
    </w:p>
    <w:p w14:paraId="559F3C45" w14:textId="77777777" w:rsidR="00D1578C" w:rsidRPr="00497A15" w:rsidRDefault="00D1578C" w:rsidP="00497A15">
      <w:pPr>
        <w:jc w:val="both"/>
        <w:rPr>
          <w:rFonts w:ascii="Segoe UI" w:hAnsi="Segoe UI" w:cs="Segoe UI"/>
          <w:color w:val="0D0D0D" w:themeColor="text1" w:themeTint="F2"/>
          <w:sz w:val="36"/>
          <w:szCs w:val="36"/>
          <w:shd w:val="clear" w:color="auto" w:fill="343541"/>
        </w:rPr>
      </w:pPr>
      <w:proofErr w:type="spellStart"/>
      <w:r w:rsidRPr="00497A15">
        <w:rPr>
          <w:rFonts w:ascii="Segoe UI" w:hAnsi="Segoe UI" w:cs="Segoe UI"/>
          <w:color w:val="0D0D0D" w:themeColor="text1" w:themeTint="F2"/>
          <w:sz w:val="36"/>
          <w:szCs w:val="36"/>
          <w:shd w:val="clear" w:color="auto" w:fill="343541"/>
        </w:rPr>
        <w:t>Sql</w:t>
      </w:r>
      <w:proofErr w:type="spellEnd"/>
    </w:p>
    <w:p w14:paraId="58D7F4D0" w14:textId="77777777" w:rsidR="00D1578C" w:rsidRPr="00497A15" w:rsidRDefault="00D1578C" w:rsidP="00497A15">
      <w:pPr>
        <w:jc w:val="both"/>
        <w:rPr>
          <w:rFonts w:ascii="Segoe UI" w:hAnsi="Segoe UI" w:cs="Segoe UI"/>
          <w:color w:val="0D0D0D" w:themeColor="text1" w:themeTint="F2"/>
          <w:sz w:val="36"/>
          <w:szCs w:val="36"/>
        </w:rPr>
      </w:pPr>
      <w:r w:rsidRPr="00497A15">
        <w:rPr>
          <w:color w:val="0D0D0D" w:themeColor="text1" w:themeTint="F2"/>
          <w:sz w:val="36"/>
          <w:szCs w:val="36"/>
        </w:rPr>
        <w:t>SELECT ProductName, SUM(</w:t>
      </w:r>
      <w:proofErr w:type="spellStart"/>
      <w:r w:rsidRPr="00497A15">
        <w:rPr>
          <w:color w:val="0D0D0D" w:themeColor="text1" w:themeTint="F2"/>
          <w:sz w:val="36"/>
          <w:szCs w:val="36"/>
        </w:rPr>
        <w:t>SalesAmount</w:t>
      </w:r>
      <w:proofErr w:type="spellEnd"/>
      <w:r w:rsidRPr="00497A15">
        <w:rPr>
          <w:color w:val="0D0D0D" w:themeColor="text1" w:themeTint="F2"/>
          <w:sz w:val="36"/>
          <w:szCs w:val="36"/>
        </w:rPr>
        <w:t xml:space="preserve">) AS </w:t>
      </w:r>
      <w:proofErr w:type="spellStart"/>
      <w:r w:rsidRPr="00497A15">
        <w:rPr>
          <w:color w:val="0D0D0D" w:themeColor="text1" w:themeTint="F2"/>
          <w:sz w:val="36"/>
          <w:szCs w:val="36"/>
        </w:rPr>
        <w:t>TotalSales</w:t>
      </w:r>
      <w:proofErr w:type="spellEnd"/>
    </w:p>
    <w:p w14:paraId="6FD7AFEB" w14:textId="77777777" w:rsidR="00D1578C" w:rsidRPr="00497A15" w:rsidRDefault="00D1578C" w:rsidP="00497A15">
      <w:pPr>
        <w:jc w:val="both"/>
        <w:rPr>
          <w:color w:val="0D0D0D" w:themeColor="text1" w:themeTint="F2"/>
          <w:sz w:val="36"/>
          <w:szCs w:val="36"/>
        </w:rPr>
      </w:pPr>
      <w:r w:rsidRPr="00497A15">
        <w:rPr>
          <w:color w:val="0D0D0D" w:themeColor="text1" w:themeTint="F2"/>
          <w:sz w:val="36"/>
          <w:szCs w:val="36"/>
        </w:rPr>
        <w:t xml:space="preserve">FROM </w:t>
      </w:r>
      <w:proofErr w:type="spellStart"/>
      <w:r w:rsidRPr="00497A15">
        <w:rPr>
          <w:color w:val="0D0D0D" w:themeColor="text1" w:themeTint="F2"/>
          <w:sz w:val="36"/>
          <w:szCs w:val="36"/>
        </w:rPr>
        <w:t>SalesTable</w:t>
      </w:r>
      <w:proofErr w:type="spellEnd"/>
    </w:p>
    <w:p w14:paraId="4084BAD7" w14:textId="77777777" w:rsidR="00D1578C" w:rsidRPr="00497A15" w:rsidRDefault="00D1578C" w:rsidP="00497A15">
      <w:pPr>
        <w:jc w:val="both"/>
        <w:rPr>
          <w:color w:val="0D0D0D" w:themeColor="text1" w:themeTint="F2"/>
          <w:sz w:val="36"/>
          <w:szCs w:val="36"/>
        </w:rPr>
      </w:pPr>
      <w:r w:rsidRPr="00497A15">
        <w:rPr>
          <w:color w:val="0D0D0D" w:themeColor="text1" w:themeTint="F2"/>
          <w:sz w:val="36"/>
          <w:szCs w:val="36"/>
        </w:rPr>
        <w:t>GROUP BY ProductName</w:t>
      </w:r>
    </w:p>
    <w:p w14:paraId="3F00964F" w14:textId="77777777" w:rsidR="009C7C8A" w:rsidRPr="00497A15" w:rsidRDefault="00D1578C" w:rsidP="00497A15">
      <w:pPr>
        <w:jc w:val="both"/>
        <w:rPr>
          <w:color w:val="0D0D0D" w:themeColor="text1" w:themeTint="F2"/>
          <w:sz w:val="36"/>
          <w:szCs w:val="36"/>
        </w:rPr>
      </w:pPr>
      <w:r w:rsidRPr="00497A15">
        <w:rPr>
          <w:color w:val="0D0D0D" w:themeColor="text1" w:themeTint="F2"/>
          <w:sz w:val="36"/>
          <w:szCs w:val="36"/>
        </w:rPr>
        <w:t xml:space="preserve">ORDER BY </w:t>
      </w:r>
      <w:proofErr w:type="spellStart"/>
      <w:r w:rsidRPr="00497A15">
        <w:rPr>
          <w:color w:val="0D0D0D" w:themeColor="text1" w:themeTint="F2"/>
          <w:sz w:val="36"/>
          <w:szCs w:val="36"/>
        </w:rPr>
        <w:t>TotalSales</w:t>
      </w:r>
      <w:proofErr w:type="spellEnd"/>
      <w:r w:rsidRPr="00497A15">
        <w:rPr>
          <w:color w:val="0D0D0D" w:themeColor="text1" w:themeTint="F2"/>
          <w:sz w:val="36"/>
          <w:szCs w:val="36"/>
        </w:rPr>
        <w:t xml:space="preserve"> DESC;</w:t>
      </w:r>
    </w:p>
    <w:p w14:paraId="14932420" w14:textId="77777777" w:rsidR="00D1578C" w:rsidRPr="00497A15" w:rsidRDefault="00D1578C" w:rsidP="00497A15">
      <w:pPr>
        <w:jc w:val="both"/>
        <w:rPr>
          <w:rFonts w:ascii="Segoe UI" w:hAnsi="Segoe UI" w:cs="Segoe UI"/>
          <w:color w:val="0D0D0D" w:themeColor="text1" w:themeTint="F2"/>
          <w:sz w:val="36"/>
          <w:szCs w:val="36"/>
          <w:shd w:val="clear" w:color="auto" w:fill="444654"/>
        </w:rPr>
      </w:pPr>
      <w:r w:rsidRPr="00497A15">
        <w:rPr>
          <w:rFonts w:ascii="Segoe UI" w:hAnsi="Segoe UI" w:cs="Segoe UI"/>
          <w:color w:val="0D0D0D" w:themeColor="text1" w:themeTint="F2"/>
          <w:sz w:val="36"/>
          <w:szCs w:val="36"/>
          <w:shd w:val="clear" w:color="auto" w:fill="444654"/>
        </w:rPr>
        <w:t>Natural Query (Power BI):</w:t>
      </w:r>
    </w:p>
    <w:p w14:paraId="6BDDA7C7" w14:textId="77777777" w:rsidR="00D1578C" w:rsidRPr="00497A15" w:rsidRDefault="00D1578C" w:rsidP="00497A15">
      <w:pPr>
        <w:jc w:val="both"/>
        <w:rPr>
          <w:rFonts w:ascii="Segoe UI" w:hAnsi="Segoe UI" w:cs="Segoe UI"/>
          <w:color w:val="0D0D0D" w:themeColor="text1" w:themeTint="F2"/>
          <w:sz w:val="36"/>
          <w:szCs w:val="36"/>
          <w:shd w:val="clear" w:color="auto" w:fill="444654"/>
        </w:rPr>
      </w:pPr>
      <w:proofErr w:type="spellStart"/>
      <w:r w:rsidRPr="00497A15">
        <w:rPr>
          <w:rFonts w:ascii="Segoe UI" w:hAnsi="Segoe UI" w:cs="Segoe UI"/>
          <w:color w:val="0D0D0D" w:themeColor="text1" w:themeTint="F2"/>
          <w:sz w:val="36"/>
          <w:szCs w:val="36"/>
          <w:shd w:val="clear" w:color="auto" w:fill="343541"/>
        </w:rPr>
        <w:t>sql</w:t>
      </w:r>
      <w:proofErr w:type="spellEnd"/>
    </w:p>
    <w:p w14:paraId="317A7A6D" w14:textId="77777777" w:rsidR="00D1578C" w:rsidRPr="00497A15" w:rsidRDefault="00D1578C" w:rsidP="00497A15">
      <w:pPr>
        <w:jc w:val="both"/>
        <w:rPr>
          <w:color w:val="0D0D0D" w:themeColor="text1" w:themeTint="F2"/>
          <w:sz w:val="36"/>
          <w:szCs w:val="36"/>
        </w:rPr>
      </w:pPr>
      <w:r w:rsidRPr="00497A15">
        <w:rPr>
          <w:color w:val="0D0D0D" w:themeColor="text1" w:themeTint="F2"/>
          <w:sz w:val="36"/>
          <w:szCs w:val="36"/>
        </w:rPr>
        <w:t>Show total sales for each product.</w:t>
      </w:r>
    </w:p>
    <w:p w14:paraId="42B76843" w14:textId="77777777" w:rsidR="00D1578C" w:rsidRPr="00497A15" w:rsidRDefault="00D1578C" w:rsidP="00497A15">
      <w:pPr>
        <w:jc w:val="both"/>
        <w:rPr>
          <w:rFonts w:ascii="Segoe UI" w:hAnsi="Segoe UI" w:cs="Segoe UI"/>
          <w:color w:val="0D0D0D" w:themeColor="text1" w:themeTint="F2"/>
          <w:sz w:val="36"/>
          <w:szCs w:val="36"/>
          <w:shd w:val="clear" w:color="auto" w:fill="444654"/>
        </w:rPr>
      </w:pPr>
      <w:r w:rsidRPr="00497A15">
        <w:rPr>
          <w:rFonts w:ascii="Segoe UI" w:hAnsi="Segoe UI" w:cs="Segoe UI"/>
          <w:color w:val="0D0D0D" w:themeColor="text1" w:themeTint="F2"/>
          <w:sz w:val="36"/>
          <w:szCs w:val="36"/>
          <w:shd w:val="clear" w:color="auto" w:fill="444654"/>
        </w:rPr>
        <w:t xml:space="preserve">The Natural Query allows you to retrieve the same result without having to know the underlying data model or SQL syntax. Power BI will understand your question, </w:t>
      </w:r>
      <w:proofErr w:type="spellStart"/>
      <w:r w:rsidRPr="00497A15">
        <w:rPr>
          <w:rFonts w:ascii="Segoe UI" w:hAnsi="Segoe UI" w:cs="Segoe UI"/>
          <w:color w:val="0D0D0D" w:themeColor="text1" w:themeTint="F2"/>
          <w:sz w:val="36"/>
          <w:szCs w:val="36"/>
          <w:shd w:val="clear" w:color="auto" w:fill="444654"/>
        </w:rPr>
        <w:t>analyze</w:t>
      </w:r>
      <w:proofErr w:type="spellEnd"/>
      <w:r w:rsidRPr="00497A15">
        <w:rPr>
          <w:rFonts w:ascii="Segoe UI" w:hAnsi="Segoe UI" w:cs="Segoe UI"/>
          <w:color w:val="0D0D0D" w:themeColor="text1" w:themeTint="F2"/>
          <w:sz w:val="36"/>
          <w:szCs w:val="36"/>
          <w:shd w:val="clear" w:color="auto" w:fill="444654"/>
        </w:rPr>
        <w:t xml:space="preserve"> the data, and present the results in a visual form, such as a table or chart. This simplicity and ease of use make it </w:t>
      </w:r>
      <w:r w:rsidRPr="00497A15">
        <w:rPr>
          <w:rFonts w:ascii="Segoe UI" w:hAnsi="Segoe UI" w:cs="Segoe UI"/>
          <w:color w:val="0D0D0D" w:themeColor="text1" w:themeTint="F2"/>
          <w:sz w:val="36"/>
          <w:szCs w:val="36"/>
          <w:shd w:val="clear" w:color="auto" w:fill="444654"/>
        </w:rPr>
        <w:lastRenderedPageBreak/>
        <w:t>possible for business users to perform data analysis and gain insights without depending on technical resources.</w:t>
      </w:r>
    </w:p>
    <w:p w14:paraId="1127A2D1" w14:textId="77777777" w:rsidR="00D1578C" w:rsidRPr="00497A15" w:rsidRDefault="00D1578C" w:rsidP="00497A15">
      <w:pPr>
        <w:jc w:val="both"/>
        <w:rPr>
          <w:rFonts w:ascii="Segoe UI" w:hAnsi="Segoe UI" w:cs="Segoe UI"/>
          <w:color w:val="0D0D0D" w:themeColor="text1" w:themeTint="F2"/>
          <w:sz w:val="36"/>
          <w:szCs w:val="36"/>
          <w:shd w:val="clear" w:color="auto" w:fill="444654"/>
        </w:rPr>
      </w:pPr>
    </w:p>
    <w:p w14:paraId="389DE28D" w14:textId="77777777" w:rsidR="00E50A8E" w:rsidRPr="00497A15" w:rsidRDefault="00D1578C" w:rsidP="00497A15">
      <w:pPr>
        <w:jc w:val="both"/>
        <w:rPr>
          <w:color w:val="0D0D0D" w:themeColor="text1" w:themeTint="F2"/>
          <w:sz w:val="36"/>
          <w:szCs w:val="36"/>
        </w:rPr>
      </w:pPr>
      <w:r w:rsidRPr="00497A15">
        <w:rPr>
          <w:color w:val="0D0D0D" w:themeColor="text1" w:themeTint="F2"/>
          <w:sz w:val="36"/>
          <w:szCs w:val="36"/>
        </w:rPr>
        <w:t xml:space="preserve">2.Explain Web Front </w:t>
      </w:r>
      <w:proofErr w:type="gramStart"/>
      <w:r w:rsidRPr="00497A15">
        <w:rPr>
          <w:color w:val="0D0D0D" w:themeColor="text1" w:themeTint="F2"/>
          <w:sz w:val="36"/>
          <w:szCs w:val="36"/>
        </w:rPr>
        <w:t>End(</w:t>
      </w:r>
      <w:proofErr w:type="gramEnd"/>
      <w:r w:rsidRPr="00497A15">
        <w:rPr>
          <w:color w:val="0D0D0D" w:themeColor="text1" w:themeTint="F2"/>
          <w:sz w:val="36"/>
          <w:szCs w:val="36"/>
        </w:rPr>
        <w:t>WFE) cluster from Power BI Service Architecture?</w:t>
      </w:r>
    </w:p>
    <w:p w14:paraId="1C08FEA9" w14:textId="77777777" w:rsidR="00D1578C" w:rsidRPr="00497A15" w:rsidRDefault="00D1578C" w:rsidP="00497A15">
      <w:pPr>
        <w:jc w:val="both"/>
        <w:rPr>
          <w:color w:val="0D0D0D" w:themeColor="text1" w:themeTint="F2"/>
          <w:sz w:val="36"/>
          <w:szCs w:val="36"/>
        </w:rPr>
      </w:pPr>
      <w:r w:rsidRPr="00497A15">
        <w:rPr>
          <w:color w:val="0D0D0D" w:themeColor="text1" w:themeTint="F2"/>
          <w:sz w:val="36"/>
          <w:szCs w:val="36"/>
        </w:rPr>
        <w:t>Ans</w:t>
      </w:r>
      <w:r w:rsidR="001418BD" w:rsidRPr="00497A15">
        <w:rPr>
          <w:color w:val="0D0D0D" w:themeColor="text1" w:themeTint="F2"/>
          <w:sz w:val="36"/>
          <w:szCs w:val="36"/>
        </w:rPr>
        <w:t>-</w:t>
      </w:r>
    </w:p>
    <w:p w14:paraId="201E5F28" w14:textId="77777777" w:rsidR="00D1578C" w:rsidRPr="00497A15" w:rsidRDefault="00D1578C" w:rsidP="00497A15">
      <w:pPr>
        <w:pStyle w:val="ListParagraph"/>
        <w:numPr>
          <w:ilvl w:val="0"/>
          <w:numId w:val="20"/>
        </w:numPr>
        <w:jc w:val="both"/>
        <w:rPr>
          <w:rFonts w:ascii="Segoe UI" w:hAnsi="Segoe UI" w:cs="Segoe UI"/>
          <w:color w:val="0D0D0D" w:themeColor="text1" w:themeTint="F2"/>
          <w:sz w:val="36"/>
          <w:szCs w:val="36"/>
        </w:rPr>
      </w:pPr>
      <w:r w:rsidRPr="00497A15">
        <w:rPr>
          <w:rStyle w:val="Strong"/>
          <w:rFonts w:ascii="Segoe UI" w:hAnsi="Segoe UI" w:cs="Segoe UI"/>
          <w:color w:val="0D0D0D" w:themeColor="text1" w:themeTint="F2"/>
          <w:sz w:val="36"/>
          <w:szCs w:val="36"/>
          <w:bdr w:val="single" w:sz="2" w:space="0" w:color="D9D9E3" w:frame="1"/>
        </w:rPr>
        <w:t>User Interface Management</w:t>
      </w:r>
      <w:r w:rsidRPr="00497A15">
        <w:rPr>
          <w:rFonts w:ascii="Segoe UI" w:hAnsi="Segoe UI" w:cs="Segoe UI"/>
          <w:color w:val="0D0D0D" w:themeColor="text1" w:themeTint="F2"/>
          <w:sz w:val="36"/>
          <w:szCs w:val="36"/>
        </w:rPr>
        <w:t>: The WFE cluster hosts the Power BI web application's user interface. When users access the Power BI service through their web browsers, the WFE cluster renders the user interface, enabling users to interact with the reports, dashboards, and other elements.</w:t>
      </w:r>
    </w:p>
    <w:p w14:paraId="48353921" w14:textId="77777777" w:rsidR="00D1578C" w:rsidRPr="00497A15" w:rsidRDefault="00D1578C" w:rsidP="00497A15">
      <w:pPr>
        <w:pStyle w:val="ListParagraph"/>
        <w:numPr>
          <w:ilvl w:val="0"/>
          <w:numId w:val="20"/>
        </w:numPr>
        <w:jc w:val="both"/>
        <w:rPr>
          <w:rFonts w:ascii="Segoe UI" w:hAnsi="Segoe UI" w:cs="Segoe UI"/>
          <w:color w:val="0D0D0D" w:themeColor="text1" w:themeTint="F2"/>
          <w:sz w:val="36"/>
          <w:szCs w:val="36"/>
        </w:rPr>
      </w:pPr>
      <w:r w:rsidRPr="00497A15">
        <w:rPr>
          <w:rStyle w:val="Strong"/>
          <w:rFonts w:ascii="Segoe UI" w:hAnsi="Segoe UI" w:cs="Segoe UI"/>
          <w:color w:val="0D0D0D" w:themeColor="text1" w:themeTint="F2"/>
          <w:sz w:val="36"/>
          <w:szCs w:val="36"/>
          <w:bdr w:val="single" w:sz="2" w:space="0" w:color="D9D9E3" w:frame="1"/>
        </w:rPr>
        <w:t>User Authentication and Authorization</w:t>
      </w:r>
      <w:r w:rsidRPr="00497A15">
        <w:rPr>
          <w:rFonts w:ascii="Segoe UI" w:hAnsi="Segoe UI" w:cs="Segoe UI"/>
          <w:color w:val="0D0D0D" w:themeColor="text1" w:themeTint="F2"/>
          <w:sz w:val="36"/>
          <w:szCs w:val="36"/>
        </w:rPr>
        <w:t>: The WFE cluster handles user authentication and authorization processes. When a user tries to access the Power BI service, the WFE cluster verifies their credentials and permissions to ensure they have the appropriate access rights to view and interact with the content.</w:t>
      </w:r>
    </w:p>
    <w:p w14:paraId="3CDD7849" w14:textId="77777777" w:rsidR="00D1578C" w:rsidRPr="00497A15" w:rsidRDefault="00D1578C" w:rsidP="00497A15">
      <w:pPr>
        <w:pStyle w:val="ListParagraph"/>
        <w:numPr>
          <w:ilvl w:val="0"/>
          <w:numId w:val="20"/>
        </w:numPr>
        <w:jc w:val="both"/>
        <w:rPr>
          <w:rFonts w:ascii="Segoe UI" w:hAnsi="Segoe UI" w:cs="Segoe UI"/>
          <w:color w:val="0D0D0D" w:themeColor="text1" w:themeTint="F2"/>
          <w:sz w:val="36"/>
          <w:szCs w:val="36"/>
        </w:rPr>
      </w:pPr>
      <w:r w:rsidRPr="00497A15">
        <w:rPr>
          <w:rStyle w:val="Strong"/>
          <w:rFonts w:ascii="Segoe UI" w:hAnsi="Segoe UI" w:cs="Segoe UI"/>
          <w:color w:val="0D0D0D" w:themeColor="text1" w:themeTint="F2"/>
          <w:sz w:val="36"/>
          <w:szCs w:val="36"/>
          <w:bdr w:val="single" w:sz="2" w:space="0" w:color="D9D9E3" w:frame="1"/>
        </w:rPr>
        <w:t>Load Balancing</w:t>
      </w:r>
      <w:r w:rsidRPr="00497A15">
        <w:rPr>
          <w:rFonts w:ascii="Segoe UI" w:hAnsi="Segoe UI" w:cs="Segoe UI"/>
          <w:color w:val="0D0D0D" w:themeColor="text1" w:themeTint="F2"/>
          <w:sz w:val="36"/>
          <w:szCs w:val="36"/>
        </w:rPr>
        <w:t>: To ensure scalability and high availability, the Power BI Service utilizes a load balancing mechanism. The WFE cluster distributes user requests across multiple servers (nodes) within the cluster. This load balancing ensures that the incoming user traffic is evenly distributed, preventing any single server from becoming overloaded.</w:t>
      </w:r>
    </w:p>
    <w:p w14:paraId="175C656F" w14:textId="77777777" w:rsidR="00D1578C" w:rsidRPr="00497A15" w:rsidRDefault="00D1578C" w:rsidP="00497A15">
      <w:pPr>
        <w:pStyle w:val="ListParagraph"/>
        <w:numPr>
          <w:ilvl w:val="0"/>
          <w:numId w:val="20"/>
        </w:numPr>
        <w:jc w:val="both"/>
        <w:rPr>
          <w:rFonts w:ascii="Segoe UI" w:hAnsi="Segoe UI" w:cs="Segoe UI"/>
          <w:color w:val="0D0D0D" w:themeColor="text1" w:themeTint="F2"/>
          <w:sz w:val="36"/>
          <w:szCs w:val="36"/>
        </w:rPr>
      </w:pPr>
      <w:r w:rsidRPr="00497A15">
        <w:rPr>
          <w:rStyle w:val="Strong"/>
          <w:rFonts w:ascii="Segoe UI" w:hAnsi="Segoe UI" w:cs="Segoe UI"/>
          <w:color w:val="0D0D0D" w:themeColor="text1" w:themeTint="F2"/>
          <w:sz w:val="36"/>
          <w:szCs w:val="36"/>
          <w:bdr w:val="single" w:sz="2" w:space="0" w:color="D9D9E3" w:frame="1"/>
        </w:rPr>
        <w:lastRenderedPageBreak/>
        <w:t>Session Management</w:t>
      </w:r>
      <w:r w:rsidRPr="00497A15">
        <w:rPr>
          <w:rFonts w:ascii="Segoe UI" w:hAnsi="Segoe UI" w:cs="Segoe UI"/>
          <w:color w:val="0D0D0D" w:themeColor="text1" w:themeTint="F2"/>
          <w:sz w:val="36"/>
          <w:szCs w:val="36"/>
        </w:rPr>
        <w:t>: The WFE cluster manages user sessions, keeping track of user activities and interactions within the Power BI service. This session management allows users to maintain their state (e.g., selected filters, report view, etc.) as they navigate through different pages and reports.</w:t>
      </w:r>
    </w:p>
    <w:p w14:paraId="4EAC0FCA" w14:textId="77777777" w:rsidR="001418BD" w:rsidRPr="00497A15" w:rsidRDefault="001418BD" w:rsidP="00497A15">
      <w:pPr>
        <w:pStyle w:val="ListParagraph"/>
        <w:numPr>
          <w:ilvl w:val="0"/>
          <w:numId w:val="20"/>
        </w:numPr>
        <w:jc w:val="both"/>
        <w:rPr>
          <w:rFonts w:ascii="Segoe UI" w:hAnsi="Segoe UI" w:cs="Segoe UI"/>
          <w:color w:val="0D0D0D" w:themeColor="text1" w:themeTint="F2"/>
          <w:sz w:val="36"/>
          <w:szCs w:val="36"/>
        </w:rPr>
      </w:pPr>
      <w:r w:rsidRPr="00497A15">
        <w:rPr>
          <w:rStyle w:val="Strong"/>
          <w:rFonts w:ascii="Segoe UI" w:hAnsi="Segoe UI" w:cs="Segoe UI"/>
          <w:color w:val="0D0D0D" w:themeColor="text1" w:themeTint="F2"/>
          <w:sz w:val="36"/>
          <w:szCs w:val="36"/>
          <w:bdr w:val="single" w:sz="2" w:space="0" w:color="D9D9E3" w:frame="1"/>
        </w:rPr>
        <w:t>Communication with Other Components</w:t>
      </w:r>
      <w:r w:rsidRPr="00497A15">
        <w:rPr>
          <w:rFonts w:ascii="Segoe UI" w:hAnsi="Segoe UI" w:cs="Segoe UI"/>
          <w:color w:val="0D0D0D" w:themeColor="text1" w:themeTint="F2"/>
          <w:sz w:val="36"/>
          <w:szCs w:val="36"/>
        </w:rPr>
        <w:t>: The WFE cluster acts as a middle tier between users and other components in the Power BI Service Architecture. When a user requests a report or dashboard, the WFE cluster communicates with the appropriate backend components (e.g., Analysis Services, Data Model, etc.) to fetch the required data and generate the requested visualizations.</w:t>
      </w:r>
    </w:p>
    <w:p w14:paraId="39E6A8A0" w14:textId="77777777" w:rsidR="001418BD" w:rsidRPr="00497A15" w:rsidRDefault="001418BD" w:rsidP="00497A15">
      <w:pPr>
        <w:pStyle w:val="ListParagraph"/>
        <w:numPr>
          <w:ilvl w:val="0"/>
          <w:numId w:val="20"/>
        </w:numPr>
        <w:jc w:val="both"/>
        <w:rPr>
          <w:rFonts w:ascii="Segoe UI" w:hAnsi="Segoe UI" w:cs="Segoe UI"/>
          <w:color w:val="0D0D0D" w:themeColor="text1" w:themeTint="F2"/>
          <w:sz w:val="36"/>
          <w:szCs w:val="36"/>
        </w:rPr>
      </w:pPr>
      <w:r w:rsidRPr="00497A15">
        <w:rPr>
          <w:rStyle w:val="Strong"/>
          <w:rFonts w:ascii="Segoe UI" w:hAnsi="Segoe UI" w:cs="Segoe UI"/>
          <w:color w:val="0D0D0D" w:themeColor="text1" w:themeTint="F2"/>
          <w:sz w:val="36"/>
          <w:szCs w:val="36"/>
          <w:bdr w:val="single" w:sz="2" w:space="0" w:color="D9D9E3" w:frame="1"/>
        </w:rPr>
        <w:t>Error Handling and Logging</w:t>
      </w:r>
      <w:r w:rsidRPr="00497A15">
        <w:rPr>
          <w:rFonts w:ascii="Segoe UI" w:hAnsi="Segoe UI" w:cs="Segoe UI"/>
          <w:color w:val="0D0D0D" w:themeColor="text1" w:themeTint="F2"/>
          <w:sz w:val="36"/>
          <w:szCs w:val="36"/>
        </w:rPr>
        <w:t>: The WFE cluster handles errors gracefully and logs relevant information about user activities, errors, and performance metrics. This logging data helps in monitoring and troubleshooting the service.</w:t>
      </w:r>
    </w:p>
    <w:p w14:paraId="60DFDFB5" w14:textId="77777777" w:rsidR="001418BD" w:rsidRPr="00497A15" w:rsidRDefault="001418BD" w:rsidP="00497A15">
      <w:pPr>
        <w:pStyle w:val="ListParagraph"/>
        <w:numPr>
          <w:ilvl w:val="0"/>
          <w:numId w:val="20"/>
        </w:numPr>
        <w:jc w:val="both"/>
        <w:rPr>
          <w:rFonts w:ascii="Segoe UI" w:hAnsi="Segoe UI" w:cs="Segoe UI"/>
          <w:color w:val="0D0D0D" w:themeColor="text1" w:themeTint="F2"/>
          <w:sz w:val="36"/>
          <w:szCs w:val="36"/>
        </w:rPr>
      </w:pPr>
      <w:r w:rsidRPr="00497A15">
        <w:rPr>
          <w:rStyle w:val="Strong"/>
          <w:rFonts w:ascii="Segoe UI" w:hAnsi="Segoe UI" w:cs="Segoe UI"/>
          <w:color w:val="0D0D0D" w:themeColor="text1" w:themeTint="F2"/>
          <w:sz w:val="36"/>
          <w:szCs w:val="36"/>
          <w:bdr w:val="single" w:sz="2" w:space="0" w:color="D9D9E3" w:frame="1"/>
        </w:rPr>
        <w:t>Security</w:t>
      </w:r>
      <w:r w:rsidRPr="00497A15">
        <w:rPr>
          <w:rFonts w:ascii="Segoe UI" w:hAnsi="Segoe UI" w:cs="Segoe UI"/>
          <w:color w:val="0D0D0D" w:themeColor="text1" w:themeTint="F2"/>
          <w:sz w:val="36"/>
          <w:szCs w:val="36"/>
        </w:rPr>
        <w:t>: The WFE cluster is a critical component for enforcing security measures. It ensures that users can only access the data and reports they are authorized to view, preventing unauthorized access to sensitive information.</w:t>
      </w:r>
    </w:p>
    <w:p w14:paraId="07961DF1" w14:textId="77777777" w:rsidR="00D1578C" w:rsidRPr="00497A15" w:rsidRDefault="00D1578C" w:rsidP="00497A15">
      <w:pPr>
        <w:jc w:val="both"/>
        <w:rPr>
          <w:color w:val="0D0D0D" w:themeColor="text1" w:themeTint="F2"/>
          <w:sz w:val="36"/>
          <w:szCs w:val="36"/>
        </w:rPr>
      </w:pPr>
    </w:p>
    <w:p w14:paraId="25074B58" w14:textId="77777777" w:rsidR="00E50A8E" w:rsidRPr="00497A15" w:rsidRDefault="001418BD" w:rsidP="00497A15">
      <w:pPr>
        <w:jc w:val="both"/>
        <w:rPr>
          <w:rFonts w:ascii="Segoe UI" w:hAnsi="Segoe UI" w:cs="Segoe UI"/>
          <w:color w:val="0D0D0D" w:themeColor="text1" w:themeTint="F2"/>
          <w:sz w:val="36"/>
          <w:szCs w:val="36"/>
        </w:rPr>
      </w:pPr>
      <w:r w:rsidRPr="00497A15">
        <w:rPr>
          <w:color w:val="0D0D0D" w:themeColor="text1" w:themeTint="F2"/>
          <w:sz w:val="36"/>
          <w:szCs w:val="36"/>
        </w:rPr>
        <w:t>3.Explain Back End cluster from Power BI Service Architecture?</w:t>
      </w:r>
      <w:r w:rsidRPr="00497A15">
        <w:rPr>
          <w:rFonts w:ascii="Segoe UI" w:hAnsi="Segoe UI" w:cs="Segoe UI"/>
          <w:color w:val="0D0D0D" w:themeColor="text1" w:themeTint="F2"/>
          <w:sz w:val="36"/>
          <w:szCs w:val="36"/>
        </w:rPr>
        <w:t xml:space="preserve"> </w:t>
      </w:r>
    </w:p>
    <w:p w14:paraId="23E22991" w14:textId="77777777" w:rsidR="00E50A8E" w:rsidRPr="00497A15" w:rsidRDefault="00E50A8E" w:rsidP="00497A15">
      <w:pPr>
        <w:jc w:val="both"/>
        <w:rPr>
          <w:rFonts w:ascii="Segoe UI" w:hAnsi="Segoe UI" w:cs="Segoe UI"/>
          <w:color w:val="0D0D0D" w:themeColor="text1" w:themeTint="F2"/>
          <w:sz w:val="36"/>
          <w:szCs w:val="36"/>
        </w:rPr>
      </w:pPr>
      <w:r w:rsidRPr="00497A15">
        <w:rPr>
          <w:rFonts w:ascii="Segoe UI" w:hAnsi="Segoe UI" w:cs="Segoe UI"/>
          <w:color w:val="0D0D0D" w:themeColor="text1" w:themeTint="F2"/>
          <w:sz w:val="36"/>
          <w:szCs w:val="36"/>
        </w:rPr>
        <w:lastRenderedPageBreak/>
        <w:t>Ans-</w:t>
      </w:r>
    </w:p>
    <w:p w14:paraId="4EFF0DFE" w14:textId="77777777" w:rsidR="001418BD" w:rsidRPr="00497A15" w:rsidRDefault="001418BD" w:rsidP="00497A15">
      <w:pPr>
        <w:pStyle w:val="ListParagraph"/>
        <w:numPr>
          <w:ilvl w:val="0"/>
          <w:numId w:val="21"/>
        </w:numPr>
        <w:jc w:val="both"/>
        <w:rPr>
          <w:rFonts w:ascii="Segoe UI" w:hAnsi="Segoe UI" w:cs="Segoe UI"/>
          <w:color w:val="0D0D0D" w:themeColor="text1" w:themeTint="F2"/>
          <w:sz w:val="36"/>
          <w:szCs w:val="36"/>
        </w:rPr>
      </w:pPr>
      <w:r w:rsidRPr="00497A15">
        <w:rPr>
          <w:rStyle w:val="Strong"/>
          <w:rFonts w:ascii="Segoe UI" w:hAnsi="Segoe UI" w:cs="Segoe UI"/>
          <w:color w:val="0D0D0D" w:themeColor="text1" w:themeTint="F2"/>
          <w:sz w:val="36"/>
          <w:szCs w:val="36"/>
          <w:bdr w:val="single" w:sz="2" w:space="0" w:color="D9D9E3" w:frame="1"/>
        </w:rPr>
        <w:t>Data Processing and Transformation</w:t>
      </w:r>
      <w:r w:rsidRPr="00497A15">
        <w:rPr>
          <w:rFonts w:ascii="Segoe UI" w:hAnsi="Segoe UI" w:cs="Segoe UI"/>
          <w:color w:val="0D0D0D" w:themeColor="text1" w:themeTint="F2"/>
          <w:sz w:val="36"/>
          <w:szCs w:val="36"/>
        </w:rPr>
        <w:t>: When users upload datasets or connect to external data sources, the Back End cluster processes and transforms the data as necessary to make it suitable for visualization and analysis. This can involve data cleaning, filtering, aggregating, and creating relationships between different datasets.</w:t>
      </w:r>
    </w:p>
    <w:p w14:paraId="29C8BB17" w14:textId="77777777" w:rsidR="001418BD" w:rsidRPr="00497A15" w:rsidRDefault="001418BD" w:rsidP="00497A15">
      <w:pPr>
        <w:pStyle w:val="ListParagraph"/>
        <w:numPr>
          <w:ilvl w:val="0"/>
          <w:numId w:val="21"/>
        </w:numPr>
        <w:jc w:val="both"/>
        <w:rPr>
          <w:rFonts w:ascii="Segoe UI" w:hAnsi="Segoe UI" w:cs="Segoe UI"/>
          <w:color w:val="0D0D0D" w:themeColor="text1" w:themeTint="F2"/>
          <w:sz w:val="36"/>
          <w:szCs w:val="36"/>
        </w:rPr>
      </w:pPr>
      <w:r w:rsidRPr="00497A15">
        <w:rPr>
          <w:rStyle w:val="Strong"/>
          <w:rFonts w:ascii="Segoe UI" w:hAnsi="Segoe UI" w:cs="Segoe UI"/>
          <w:color w:val="0D0D0D" w:themeColor="text1" w:themeTint="F2"/>
          <w:sz w:val="36"/>
          <w:szCs w:val="36"/>
          <w:bdr w:val="single" w:sz="2" w:space="0" w:color="D9D9E3" w:frame="1"/>
        </w:rPr>
        <w:t>Metadata Management</w:t>
      </w:r>
      <w:r w:rsidRPr="00497A15">
        <w:rPr>
          <w:rFonts w:ascii="Segoe UI" w:hAnsi="Segoe UI" w:cs="Segoe UI"/>
          <w:color w:val="0D0D0D" w:themeColor="text1" w:themeTint="F2"/>
          <w:sz w:val="36"/>
          <w:szCs w:val="36"/>
        </w:rPr>
        <w:t>: The Back End cluster maintains metadata about datasets, reports, dashboards, and user permissions. Metadata includes information about data sources, data models, report layouts, security rules, and more. This metadata is crucial for ensuring consistent and secure access to data.</w:t>
      </w:r>
    </w:p>
    <w:p w14:paraId="14BE37D3" w14:textId="77777777" w:rsidR="001418BD" w:rsidRPr="00497A15" w:rsidRDefault="001418BD" w:rsidP="00497A15">
      <w:pPr>
        <w:pStyle w:val="ListParagraph"/>
        <w:numPr>
          <w:ilvl w:val="0"/>
          <w:numId w:val="21"/>
        </w:numPr>
        <w:jc w:val="both"/>
        <w:rPr>
          <w:rFonts w:ascii="Segoe UI" w:hAnsi="Segoe UI" w:cs="Segoe UI"/>
          <w:color w:val="0D0D0D" w:themeColor="text1" w:themeTint="F2"/>
          <w:sz w:val="36"/>
          <w:szCs w:val="36"/>
        </w:rPr>
      </w:pPr>
      <w:r w:rsidRPr="00497A15">
        <w:rPr>
          <w:rStyle w:val="Strong"/>
          <w:rFonts w:ascii="Segoe UI" w:hAnsi="Segoe UI" w:cs="Segoe UI"/>
          <w:color w:val="0D0D0D" w:themeColor="text1" w:themeTint="F2"/>
          <w:sz w:val="36"/>
          <w:szCs w:val="36"/>
          <w:bdr w:val="single" w:sz="2" w:space="0" w:color="D9D9E3" w:frame="1"/>
        </w:rPr>
        <w:t>Query Execution</w:t>
      </w:r>
      <w:r w:rsidRPr="00497A15">
        <w:rPr>
          <w:rFonts w:ascii="Segoe UI" w:hAnsi="Segoe UI" w:cs="Segoe UI"/>
          <w:color w:val="0D0D0D" w:themeColor="text1" w:themeTint="F2"/>
          <w:sz w:val="36"/>
          <w:szCs w:val="36"/>
        </w:rPr>
        <w:t>: When users interact with reports and dashboards, the Back End cluster processes their queries and fetches the required data from the underlying datasets. It optimizes query execution to deliver fast and responsive user experiences.</w:t>
      </w:r>
    </w:p>
    <w:p w14:paraId="607064A7" w14:textId="77777777" w:rsidR="001418BD" w:rsidRPr="00497A15" w:rsidRDefault="001418BD" w:rsidP="00497A15">
      <w:pPr>
        <w:pStyle w:val="ListParagraph"/>
        <w:numPr>
          <w:ilvl w:val="0"/>
          <w:numId w:val="21"/>
        </w:numPr>
        <w:jc w:val="both"/>
        <w:rPr>
          <w:rFonts w:ascii="Segoe UI" w:hAnsi="Segoe UI" w:cs="Segoe UI"/>
          <w:color w:val="0D0D0D" w:themeColor="text1" w:themeTint="F2"/>
          <w:sz w:val="36"/>
          <w:szCs w:val="36"/>
        </w:rPr>
      </w:pPr>
      <w:r w:rsidRPr="00497A15">
        <w:rPr>
          <w:rStyle w:val="Strong"/>
          <w:rFonts w:ascii="Segoe UI" w:hAnsi="Segoe UI" w:cs="Segoe UI"/>
          <w:color w:val="0D0D0D" w:themeColor="text1" w:themeTint="F2"/>
          <w:sz w:val="36"/>
          <w:szCs w:val="36"/>
          <w:bdr w:val="single" w:sz="2" w:space="0" w:color="D9D9E3" w:frame="1"/>
        </w:rPr>
        <w:t>Data Refresh</w:t>
      </w:r>
      <w:r w:rsidRPr="00497A15">
        <w:rPr>
          <w:rFonts w:ascii="Segoe UI" w:hAnsi="Segoe UI" w:cs="Segoe UI"/>
          <w:color w:val="0D0D0D" w:themeColor="text1" w:themeTint="F2"/>
          <w:sz w:val="36"/>
          <w:szCs w:val="36"/>
        </w:rPr>
        <w:t>: For datasets based on live connections or scheduled refresh, the Back End cluster manages the data refresh process. It ensures that the data in reports and dashboards is up-to-date by refreshing the data at predefined intervals or on-demand.</w:t>
      </w:r>
    </w:p>
    <w:p w14:paraId="52D2540D" w14:textId="77777777" w:rsidR="001418BD" w:rsidRPr="00497A15" w:rsidRDefault="001418BD" w:rsidP="00497A15">
      <w:pPr>
        <w:pStyle w:val="ListParagraph"/>
        <w:numPr>
          <w:ilvl w:val="0"/>
          <w:numId w:val="21"/>
        </w:numPr>
        <w:jc w:val="both"/>
        <w:rPr>
          <w:rFonts w:ascii="Segoe UI" w:hAnsi="Segoe UI" w:cs="Segoe UI"/>
          <w:color w:val="0D0D0D" w:themeColor="text1" w:themeTint="F2"/>
          <w:sz w:val="36"/>
          <w:szCs w:val="36"/>
        </w:rPr>
      </w:pPr>
      <w:r w:rsidRPr="00497A15">
        <w:rPr>
          <w:rStyle w:val="Strong"/>
          <w:rFonts w:ascii="Segoe UI" w:hAnsi="Segoe UI" w:cs="Segoe UI"/>
          <w:color w:val="0D0D0D" w:themeColor="text1" w:themeTint="F2"/>
          <w:sz w:val="36"/>
          <w:szCs w:val="36"/>
          <w:bdr w:val="single" w:sz="2" w:space="0" w:color="D9D9E3" w:frame="1"/>
        </w:rPr>
        <w:lastRenderedPageBreak/>
        <w:t>Security and Access Control</w:t>
      </w:r>
      <w:r w:rsidRPr="00497A15">
        <w:rPr>
          <w:rFonts w:ascii="Segoe UI" w:hAnsi="Segoe UI" w:cs="Segoe UI"/>
          <w:color w:val="0D0D0D" w:themeColor="text1" w:themeTint="F2"/>
          <w:sz w:val="36"/>
          <w:szCs w:val="36"/>
        </w:rPr>
        <w:t>: The Back End cluster enforces security measures to control user access to data and features. It verifies user credentials, applies role-based access control, and ensures that users can only access the data they are authorized to see.</w:t>
      </w:r>
    </w:p>
    <w:p w14:paraId="69EF5A73" w14:textId="77777777" w:rsidR="001418BD" w:rsidRPr="00497A15" w:rsidRDefault="001418BD" w:rsidP="00497A15">
      <w:pPr>
        <w:pStyle w:val="ListParagraph"/>
        <w:numPr>
          <w:ilvl w:val="0"/>
          <w:numId w:val="21"/>
        </w:numPr>
        <w:jc w:val="both"/>
        <w:rPr>
          <w:rFonts w:ascii="Segoe UI" w:hAnsi="Segoe UI" w:cs="Segoe UI"/>
          <w:color w:val="0D0D0D" w:themeColor="text1" w:themeTint="F2"/>
          <w:sz w:val="36"/>
          <w:szCs w:val="36"/>
        </w:rPr>
      </w:pPr>
      <w:r w:rsidRPr="00497A15">
        <w:rPr>
          <w:rStyle w:val="Strong"/>
          <w:rFonts w:ascii="Segoe UI" w:hAnsi="Segoe UI" w:cs="Segoe UI"/>
          <w:color w:val="0D0D0D" w:themeColor="text1" w:themeTint="F2"/>
          <w:sz w:val="36"/>
          <w:szCs w:val="36"/>
          <w:bdr w:val="single" w:sz="2" w:space="0" w:color="D9D9E3" w:frame="1"/>
        </w:rPr>
        <w:t>Backup and Disaster Recovery</w:t>
      </w:r>
      <w:r w:rsidRPr="00497A15">
        <w:rPr>
          <w:rFonts w:ascii="Segoe UI" w:hAnsi="Segoe UI" w:cs="Segoe UI"/>
          <w:color w:val="0D0D0D" w:themeColor="text1" w:themeTint="F2"/>
          <w:sz w:val="36"/>
          <w:szCs w:val="36"/>
        </w:rPr>
        <w:t>: The Back End cluster implements backup and disaster recovery strategies to protect against data loss and ensure business continuity.</w:t>
      </w:r>
    </w:p>
    <w:p w14:paraId="1E6DE4EA" w14:textId="77777777" w:rsidR="001418BD" w:rsidRPr="00497A15" w:rsidRDefault="001418BD" w:rsidP="00497A15">
      <w:pPr>
        <w:pStyle w:val="ListParagraph"/>
        <w:numPr>
          <w:ilvl w:val="0"/>
          <w:numId w:val="21"/>
        </w:numPr>
        <w:jc w:val="both"/>
        <w:rPr>
          <w:rFonts w:ascii="Segoe UI" w:hAnsi="Segoe UI" w:cs="Segoe UI"/>
          <w:color w:val="0D0D0D" w:themeColor="text1" w:themeTint="F2"/>
          <w:sz w:val="36"/>
          <w:szCs w:val="36"/>
        </w:rPr>
      </w:pPr>
      <w:r w:rsidRPr="00497A15">
        <w:rPr>
          <w:rStyle w:val="Strong"/>
          <w:rFonts w:ascii="Segoe UI" w:hAnsi="Segoe UI" w:cs="Segoe UI"/>
          <w:color w:val="0D0D0D" w:themeColor="text1" w:themeTint="F2"/>
          <w:sz w:val="36"/>
          <w:szCs w:val="36"/>
          <w:bdr w:val="single" w:sz="2" w:space="0" w:color="D9D9E3" w:frame="1"/>
        </w:rPr>
        <w:t>Integration with Other Power BI Components</w:t>
      </w:r>
      <w:r w:rsidRPr="00497A15">
        <w:rPr>
          <w:rFonts w:ascii="Segoe UI" w:hAnsi="Segoe UI" w:cs="Segoe UI"/>
          <w:color w:val="0D0D0D" w:themeColor="text1" w:themeTint="F2"/>
          <w:sz w:val="36"/>
          <w:szCs w:val="36"/>
        </w:rPr>
        <w:t>: The Back End cluster interacts with other components of the Power BI architecture, such as the Web Front End, Data Backend, and Data Gateways. It coordinates data flow and requests between these components to deliver a seamless end-to-end experience for users.</w:t>
      </w:r>
    </w:p>
    <w:p w14:paraId="78F3B780" w14:textId="77777777" w:rsidR="001418BD" w:rsidRPr="00497A15" w:rsidRDefault="001418BD" w:rsidP="00497A15">
      <w:pPr>
        <w:pStyle w:val="ListParagraph"/>
        <w:numPr>
          <w:ilvl w:val="0"/>
          <w:numId w:val="21"/>
        </w:numPr>
        <w:jc w:val="both"/>
        <w:rPr>
          <w:rFonts w:ascii="Segoe UI" w:hAnsi="Segoe UI" w:cs="Segoe UI"/>
          <w:color w:val="0D0D0D" w:themeColor="text1" w:themeTint="F2"/>
          <w:sz w:val="36"/>
          <w:szCs w:val="36"/>
        </w:rPr>
      </w:pPr>
      <w:r w:rsidRPr="00497A15">
        <w:rPr>
          <w:rStyle w:val="Strong"/>
          <w:rFonts w:ascii="Segoe UI" w:hAnsi="Segoe UI" w:cs="Segoe UI"/>
          <w:color w:val="0D0D0D" w:themeColor="text1" w:themeTint="F2"/>
          <w:sz w:val="36"/>
          <w:szCs w:val="36"/>
          <w:bdr w:val="single" w:sz="2" w:space="0" w:color="D9D9E3" w:frame="1"/>
        </w:rPr>
        <w:t>Data Governance</w:t>
      </w:r>
      <w:r w:rsidRPr="00497A15">
        <w:rPr>
          <w:rFonts w:ascii="Segoe UI" w:hAnsi="Segoe UI" w:cs="Segoe UI"/>
          <w:color w:val="0D0D0D" w:themeColor="text1" w:themeTint="F2"/>
          <w:sz w:val="36"/>
          <w:szCs w:val="36"/>
        </w:rPr>
        <w:t>: The Back End cluster supports data governance features, such as data lineage, data sensitivity labels, and data retention policies, to ensure compliance with organizational data policies and regulations.</w:t>
      </w:r>
    </w:p>
    <w:p w14:paraId="38D3A92E" w14:textId="77777777" w:rsidR="001418BD" w:rsidRPr="00497A15" w:rsidRDefault="001418BD" w:rsidP="00497A15">
      <w:pPr>
        <w:jc w:val="both"/>
        <w:rPr>
          <w:color w:val="0D0D0D" w:themeColor="text1" w:themeTint="F2"/>
          <w:sz w:val="36"/>
          <w:szCs w:val="36"/>
        </w:rPr>
      </w:pPr>
    </w:p>
    <w:p w14:paraId="2B0E10F8" w14:textId="77777777" w:rsidR="00E50A8E" w:rsidRPr="00497A15" w:rsidRDefault="001418BD" w:rsidP="00497A15">
      <w:pPr>
        <w:jc w:val="both"/>
        <w:rPr>
          <w:color w:val="0D0D0D" w:themeColor="text1" w:themeTint="F2"/>
          <w:sz w:val="36"/>
          <w:szCs w:val="36"/>
        </w:rPr>
      </w:pPr>
      <w:r w:rsidRPr="00497A15">
        <w:rPr>
          <w:color w:val="0D0D0D" w:themeColor="text1" w:themeTint="F2"/>
          <w:sz w:val="36"/>
          <w:szCs w:val="36"/>
        </w:rPr>
        <w:t>4. What ASP.NET component does in Power BI Service Architecture?</w:t>
      </w:r>
    </w:p>
    <w:p w14:paraId="55ADC9F7" w14:textId="77777777" w:rsidR="001418BD" w:rsidRPr="00497A15" w:rsidRDefault="001418BD" w:rsidP="00497A15">
      <w:pPr>
        <w:jc w:val="both"/>
        <w:rPr>
          <w:color w:val="0D0D0D" w:themeColor="text1" w:themeTint="F2"/>
          <w:sz w:val="36"/>
          <w:szCs w:val="36"/>
        </w:rPr>
      </w:pPr>
      <w:r w:rsidRPr="00497A15">
        <w:rPr>
          <w:color w:val="0D0D0D" w:themeColor="text1" w:themeTint="F2"/>
          <w:sz w:val="36"/>
          <w:szCs w:val="36"/>
        </w:rPr>
        <w:t>Ans-</w:t>
      </w:r>
    </w:p>
    <w:p w14:paraId="0729FAB3" w14:textId="77777777" w:rsidR="001418BD" w:rsidRPr="00497A15" w:rsidRDefault="001418BD" w:rsidP="00497A15">
      <w:pPr>
        <w:pStyle w:val="ListParagraph"/>
        <w:numPr>
          <w:ilvl w:val="0"/>
          <w:numId w:val="22"/>
        </w:numPr>
        <w:jc w:val="both"/>
        <w:rPr>
          <w:rFonts w:ascii="Segoe UI" w:hAnsi="Segoe UI" w:cs="Segoe UI"/>
          <w:color w:val="0D0D0D" w:themeColor="text1" w:themeTint="F2"/>
          <w:sz w:val="36"/>
          <w:szCs w:val="36"/>
        </w:rPr>
      </w:pPr>
      <w:r w:rsidRPr="00497A15">
        <w:rPr>
          <w:rStyle w:val="Strong"/>
          <w:rFonts w:ascii="Segoe UI" w:hAnsi="Segoe UI" w:cs="Segoe UI"/>
          <w:color w:val="0D0D0D" w:themeColor="text1" w:themeTint="F2"/>
          <w:sz w:val="36"/>
          <w:szCs w:val="36"/>
          <w:bdr w:val="single" w:sz="2" w:space="0" w:color="D9D9E3" w:frame="1"/>
        </w:rPr>
        <w:lastRenderedPageBreak/>
        <w:t>Web Application Framework</w:t>
      </w:r>
      <w:r w:rsidRPr="00497A15">
        <w:rPr>
          <w:rFonts w:ascii="Segoe UI" w:hAnsi="Segoe UI" w:cs="Segoe UI"/>
          <w:color w:val="0D0D0D" w:themeColor="text1" w:themeTint="F2"/>
          <w:sz w:val="36"/>
          <w:szCs w:val="36"/>
        </w:rPr>
        <w:t>: ASP.NET serves as the web application framework for building the Power BI web interface. It provides a set of tools, libraries, and patterns for creating dynamic web pages, handling user requests, and managing the application's state.</w:t>
      </w:r>
    </w:p>
    <w:p w14:paraId="70836311" w14:textId="77777777" w:rsidR="001418BD" w:rsidRPr="00497A15" w:rsidRDefault="001418BD" w:rsidP="00497A15">
      <w:pPr>
        <w:pStyle w:val="ListParagraph"/>
        <w:numPr>
          <w:ilvl w:val="0"/>
          <w:numId w:val="22"/>
        </w:numPr>
        <w:jc w:val="both"/>
        <w:rPr>
          <w:rFonts w:ascii="Segoe UI" w:hAnsi="Segoe UI" w:cs="Segoe UI"/>
          <w:color w:val="0D0D0D" w:themeColor="text1" w:themeTint="F2"/>
          <w:sz w:val="36"/>
          <w:szCs w:val="36"/>
        </w:rPr>
      </w:pPr>
      <w:r w:rsidRPr="00497A15">
        <w:rPr>
          <w:rStyle w:val="Strong"/>
          <w:rFonts w:ascii="Segoe UI" w:hAnsi="Segoe UI" w:cs="Segoe UI"/>
          <w:color w:val="0D0D0D" w:themeColor="text1" w:themeTint="F2"/>
          <w:sz w:val="36"/>
          <w:szCs w:val="36"/>
          <w:bdr w:val="single" w:sz="2" w:space="0" w:color="D9D9E3" w:frame="1"/>
        </w:rPr>
        <w:t>Web Pages Rendering</w:t>
      </w:r>
      <w:r w:rsidRPr="00497A15">
        <w:rPr>
          <w:rFonts w:ascii="Segoe UI" w:hAnsi="Segoe UI" w:cs="Segoe UI"/>
          <w:color w:val="0D0D0D" w:themeColor="text1" w:themeTint="F2"/>
          <w:sz w:val="36"/>
          <w:szCs w:val="36"/>
        </w:rPr>
        <w:t>: ASP.NET processes user requests received by the Web Front End (WFE) cluster and generates the appropriate web pages to be displayed in the user's browser. This includes rendering the Power BI reports, dashboards, and visualizations.</w:t>
      </w:r>
    </w:p>
    <w:p w14:paraId="7B7C6C4C" w14:textId="77777777" w:rsidR="001418BD" w:rsidRPr="00497A15" w:rsidRDefault="001418BD" w:rsidP="00497A15">
      <w:pPr>
        <w:pStyle w:val="ListParagraph"/>
        <w:numPr>
          <w:ilvl w:val="0"/>
          <w:numId w:val="22"/>
        </w:numPr>
        <w:jc w:val="both"/>
        <w:rPr>
          <w:rFonts w:ascii="Segoe UI" w:hAnsi="Segoe UI" w:cs="Segoe UI"/>
          <w:color w:val="0D0D0D" w:themeColor="text1" w:themeTint="F2"/>
          <w:sz w:val="36"/>
          <w:szCs w:val="36"/>
        </w:rPr>
      </w:pPr>
      <w:r w:rsidRPr="00497A15">
        <w:rPr>
          <w:rStyle w:val="Strong"/>
          <w:rFonts w:ascii="Segoe UI" w:hAnsi="Segoe UI" w:cs="Segoe UI"/>
          <w:color w:val="0D0D0D" w:themeColor="text1" w:themeTint="F2"/>
          <w:sz w:val="36"/>
          <w:szCs w:val="36"/>
          <w:bdr w:val="single" w:sz="2" w:space="0" w:color="D9D9E3" w:frame="1"/>
        </w:rPr>
        <w:t>User Interface Interaction</w:t>
      </w:r>
      <w:r w:rsidRPr="00497A15">
        <w:rPr>
          <w:rFonts w:ascii="Segoe UI" w:hAnsi="Segoe UI" w:cs="Segoe UI"/>
          <w:color w:val="0D0D0D" w:themeColor="text1" w:themeTint="F2"/>
          <w:sz w:val="36"/>
          <w:szCs w:val="36"/>
        </w:rPr>
        <w:t>: ASP.NET handles user interactions with the Power BI web application. When users interact with reports, dashboards, or other elements, ASP.NET processes these interactions and triggers the necessary actions, such as filtering data, applying slicers, or refreshing visuals.</w:t>
      </w:r>
    </w:p>
    <w:p w14:paraId="6F5399D1" w14:textId="77777777" w:rsidR="001418BD" w:rsidRPr="00497A15" w:rsidRDefault="001418BD" w:rsidP="00497A15">
      <w:pPr>
        <w:pStyle w:val="ListParagraph"/>
        <w:numPr>
          <w:ilvl w:val="0"/>
          <w:numId w:val="22"/>
        </w:numPr>
        <w:jc w:val="both"/>
        <w:rPr>
          <w:rFonts w:ascii="Segoe UI" w:hAnsi="Segoe UI" w:cs="Segoe UI"/>
          <w:color w:val="0D0D0D" w:themeColor="text1" w:themeTint="F2"/>
          <w:sz w:val="36"/>
          <w:szCs w:val="36"/>
        </w:rPr>
      </w:pPr>
      <w:r w:rsidRPr="00497A15">
        <w:rPr>
          <w:rStyle w:val="Strong"/>
          <w:rFonts w:ascii="Segoe UI" w:hAnsi="Segoe UI" w:cs="Segoe UI"/>
          <w:color w:val="0D0D0D" w:themeColor="text1" w:themeTint="F2"/>
          <w:sz w:val="36"/>
          <w:szCs w:val="36"/>
          <w:bdr w:val="single" w:sz="2" w:space="0" w:color="D9D9E3" w:frame="1"/>
        </w:rPr>
        <w:t>Data Binding and Visualization</w:t>
      </w:r>
      <w:r w:rsidRPr="00497A15">
        <w:rPr>
          <w:rFonts w:ascii="Segoe UI" w:hAnsi="Segoe UI" w:cs="Segoe UI"/>
          <w:color w:val="0D0D0D" w:themeColor="text1" w:themeTint="F2"/>
          <w:sz w:val="36"/>
          <w:szCs w:val="36"/>
        </w:rPr>
        <w:t>: ASP.NET facilitates data binding between the backend data and the frontend visualizations. It ensures that the data retrieved from the Back End cluster is appropriately presented in the Power BI reports and dashboards.</w:t>
      </w:r>
    </w:p>
    <w:p w14:paraId="7540CAA7" w14:textId="77777777" w:rsidR="001418BD" w:rsidRPr="00497A15" w:rsidRDefault="001418BD" w:rsidP="00497A15">
      <w:pPr>
        <w:pStyle w:val="ListParagraph"/>
        <w:numPr>
          <w:ilvl w:val="0"/>
          <w:numId w:val="22"/>
        </w:numPr>
        <w:jc w:val="both"/>
        <w:rPr>
          <w:rFonts w:ascii="Segoe UI" w:hAnsi="Segoe UI" w:cs="Segoe UI"/>
          <w:color w:val="0D0D0D" w:themeColor="text1" w:themeTint="F2"/>
          <w:sz w:val="36"/>
          <w:szCs w:val="36"/>
        </w:rPr>
      </w:pPr>
      <w:r w:rsidRPr="00497A15">
        <w:rPr>
          <w:rStyle w:val="Strong"/>
          <w:rFonts w:ascii="Segoe UI" w:hAnsi="Segoe UI" w:cs="Segoe UI"/>
          <w:color w:val="0D0D0D" w:themeColor="text1" w:themeTint="F2"/>
          <w:sz w:val="36"/>
          <w:szCs w:val="36"/>
          <w:bdr w:val="single" w:sz="2" w:space="0" w:color="D9D9E3" w:frame="1"/>
        </w:rPr>
        <w:t>Authentication and Authorization</w:t>
      </w:r>
      <w:r w:rsidRPr="00497A15">
        <w:rPr>
          <w:rFonts w:ascii="Segoe UI" w:hAnsi="Segoe UI" w:cs="Segoe UI"/>
          <w:color w:val="0D0D0D" w:themeColor="text1" w:themeTint="F2"/>
          <w:sz w:val="36"/>
          <w:szCs w:val="36"/>
        </w:rPr>
        <w:t xml:space="preserve">: ASP.NET handles user authentication and authorization, </w:t>
      </w:r>
      <w:r w:rsidRPr="00497A15">
        <w:rPr>
          <w:rFonts w:ascii="Segoe UI" w:hAnsi="Segoe UI" w:cs="Segoe UI"/>
          <w:color w:val="0D0D0D" w:themeColor="text1" w:themeTint="F2"/>
          <w:sz w:val="36"/>
          <w:szCs w:val="36"/>
        </w:rPr>
        <w:lastRenderedPageBreak/>
        <w:t>ensuring that only authenticated users with the appropriate permissions can access specific content and features within the Power BI web application.</w:t>
      </w:r>
    </w:p>
    <w:p w14:paraId="51AB5FE1" w14:textId="77777777" w:rsidR="001418BD" w:rsidRPr="00497A15" w:rsidRDefault="001418BD" w:rsidP="00497A15">
      <w:pPr>
        <w:pStyle w:val="ListParagraph"/>
        <w:numPr>
          <w:ilvl w:val="0"/>
          <w:numId w:val="22"/>
        </w:numPr>
        <w:jc w:val="both"/>
        <w:rPr>
          <w:rFonts w:ascii="Segoe UI" w:hAnsi="Segoe UI" w:cs="Segoe UI"/>
          <w:color w:val="0D0D0D" w:themeColor="text1" w:themeTint="F2"/>
          <w:sz w:val="36"/>
          <w:szCs w:val="36"/>
        </w:rPr>
      </w:pPr>
      <w:r w:rsidRPr="00497A15">
        <w:rPr>
          <w:rStyle w:val="Strong"/>
          <w:rFonts w:ascii="Segoe UI" w:hAnsi="Segoe UI" w:cs="Segoe UI"/>
          <w:color w:val="0D0D0D" w:themeColor="text1" w:themeTint="F2"/>
          <w:sz w:val="36"/>
          <w:szCs w:val="36"/>
          <w:bdr w:val="single" w:sz="2" w:space="0" w:color="D9D9E3" w:frame="1"/>
        </w:rPr>
        <w:t>Session Management</w:t>
      </w:r>
      <w:r w:rsidRPr="00497A15">
        <w:rPr>
          <w:rFonts w:ascii="Segoe UI" w:hAnsi="Segoe UI" w:cs="Segoe UI"/>
          <w:color w:val="0D0D0D" w:themeColor="text1" w:themeTint="F2"/>
          <w:sz w:val="36"/>
          <w:szCs w:val="36"/>
        </w:rPr>
        <w:t>: ASP.NET manages user sessions, preserving user-specific states and settings during their interactions with the Power BI Service. This allows users to navigate between pages while maintaining their selections and interactions.</w:t>
      </w:r>
    </w:p>
    <w:p w14:paraId="368A1447" w14:textId="77777777" w:rsidR="001418BD" w:rsidRPr="00497A15" w:rsidRDefault="001418BD" w:rsidP="00497A15">
      <w:pPr>
        <w:pStyle w:val="ListParagraph"/>
        <w:numPr>
          <w:ilvl w:val="0"/>
          <w:numId w:val="22"/>
        </w:numPr>
        <w:jc w:val="both"/>
        <w:rPr>
          <w:rFonts w:ascii="Segoe UI" w:hAnsi="Segoe UI" w:cs="Segoe UI"/>
          <w:color w:val="0D0D0D" w:themeColor="text1" w:themeTint="F2"/>
          <w:sz w:val="36"/>
          <w:szCs w:val="36"/>
        </w:rPr>
      </w:pPr>
      <w:r w:rsidRPr="00497A15">
        <w:rPr>
          <w:rStyle w:val="Strong"/>
          <w:rFonts w:ascii="Segoe UI" w:hAnsi="Segoe UI" w:cs="Segoe UI"/>
          <w:color w:val="0D0D0D" w:themeColor="text1" w:themeTint="F2"/>
          <w:sz w:val="36"/>
          <w:szCs w:val="36"/>
          <w:bdr w:val="single" w:sz="2" w:space="0" w:color="D9D9E3" w:frame="1"/>
        </w:rPr>
        <w:t>Server-Side Processing</w:t>
      </w:r>
      <w:r w:rsidRPr="00497A15">
        <w:rPr>
          <w:rFonts w:ascii="Segoe UI" w:hAnsi="Segoe UI" w:cs="Segoe UI"/>
          <w:color w:val="0D0D0D" w:themeColor="text1" w:themeTint="F2"/>
          <w:sz w:val="36"/>
          <w:szCs w:val="36"/>
        </w:rPr>
        <w:t>: Certain operations in the Power BI web application may require server-side processing. ASP.NET handles such operations efficiently, reducing the load on the client-side and improving the overall performance of the application.</w:t>
      </w:r>
    </w:p>
    <w:p w14:paraId="6A38C3F4" w14:textId="77777777" w:rsidR="001418BD" w:rsidRPr="00497A15" w:rsidRDefault="001418BD" w:rsidP="00497A15">
      <w:pPr>
        <w:pStyle w:val="ListParagraph"/>
        <w:numPr>
          <w:ilvl w:val="0"/>
          <w:numId w:val="22"/>
        </w:numPr>
        <w:jc w:val="both"/>
        <w:rPr>
          <w:rFonts w:ascii="Segoe UI" w:hAnsi="Segoe UI" w:cs="Segoe UI"/>
          <w:color w:val="0D0D0D" w:themeColor="text1" w:themeTint="F2"/>
          <w:sz w:val="36"/>
          <w:szCs w:val="36"/>
        </w:rPr>
      </w:pPr>
      <w:r w:rsidRPr="00497A15">
        <w:rPr>
          <w:rStyle w:val="Strong"/>
          <w:rFonts w:ascii="Segoe UI" w:hAnsi="Segoe UI" w:cs="Segoe UI"/>
          <w:color w:val="0D0D0D" w:themeColor="text1" w:themeTint="F2"/>
          <w:sz w:val="36"/>
          <w:szCs w:val="36"/>
          <w:bdr w:val="single" w:sz="2" w:space="0" w:color="D9D9E3" w:frame="1"/>
        </w:rPr>
        <w:t>Error Handling and Logging</w:t>
      </w:r>
      <w:r w:rsidRPr="00497A15">
        <w:rPr>
          <w:rFonts w:ascii="Segoe UI" w:hAnsi="Segoe UI" w:cs="Segoe UI"/>
          <w:color w:val="0D0D0D" w:themeColor="text1" w:themeTint="F2"/>
          <w:sz w:val="36"/>
          <w:szCs w:val="36"/>
        </w:rPr>
        <w:t>: ASP.NET captures and handles errors that may occur during the user's interaction with the web application. It logs relevant information, allowing administrators to diagnose and troubleshoot issues effectively.</w:t>
      </w:r>
    </w:p>
    <w:p w14:paraId="1EC25184" w14:textId="77777777" w:rsidR="001418BD" w:rsidRPr="00497A15" w:rsidRDefault="001418BD" w:rsidP="00497A15">
      <w:pPr>
        <w:pStyle w:val="ListParagraph"/>
        <w:numPr>
          <w:ilvl w:val="0"/>
          <w:numId w:val="22"/>
        </w:numPr>
        <w:jc w:val="both"/>
        <w:rPr>
          <w:rFonts w:ascii="Segoe UI" w:hAnsi="Segoe UI" w:cs="Segoe UI"/>
          <w:color w:val="0D0D0D" w:themeColor="text1" w:themeTint="F2"/>
          <w:sz w:val="36"/>
          <w:szCs w:val="36"/>
        </w:rPr>
      </w:pPr>
      <w:r w:rsidRPr="00497A15">
        <w:rPr>
          <w:rStyle w:val="Strong"/>
          <w:rFonts w:ascii="Segoe UI" w:hAnsi="Segoe UI" w:cs="Segoe UI"/>
          <w:color w:val="0D0D0D" w:themeColor="text1" w:themeTint="F2"/>
          <w:sz w:val="36"/>
          <w:szCs w:val="36"/>
          <w:bdr w:val="single" w:sz="2" w:space="0" w:color="D9D9E3" w:frame="1"/>
        </w:rPr>
        <w:t>Integration with Other Components</w:t>
      </w:r>
      <w:r w:rsidRPr="00497A15">
        <w:rPr>
          <w:rFonts w:ascii="Segoe UI" w:hAnsi="Segoe UI" w:cs="Segoe UI"/>
          <w:color w:val="0D0D0D" w:themeColor="text1" w:themeTint="F2"/>
          <w:sz w:val="36"/>
          <w:szCs w:val="36"/>
        </w:rPr>
        <w:t>: ASP.NET integrates with other components of the Power BI Service, such as the Back End cluster and Data Backend, to coordinate data flow and deliver a seamless user experience.</w:t>
      </w:r>
    </w:p>
    <w:p w14:paraId="1FBE01AF" w14:textId="77777777" w:rsidR="001418BD" w:rsidRPr="00497A15" w:rsidRDefault="001418BD" w:rsidP="00497A15">
      <w:pPr>
        <w:pStyle w:val="ListParagraph"/>
        <w:numPr>
          <w:ilvl w:val="0"/>
          <w:numId w:val="22"/>
        </w:numPr>
        <w:jc w:val="both"/>
        <w:rPr>
          <w:rFonts w:ascii="Segoe UI" w:hAnsi="Segoe UI" w:cs="Segoe UI"/>
          <w:color w:val="0D0D0D" w:themeColor="text1" w:themeTint="F2"/>
          <w:sz w:val="36"/>
          <w:szCs w:val="36"/>
        </w:rPr>
      </w:pPr>
      <w:r w:rsidRPr="00497A15">
        <w:rPr>
          <w:rStyle w:val="Strong"/>
          <w:rFonts w:ascii="Segoe UI" w:hAnsi="Segoe UI" w:cs="Segoe UI"/>
          <w:color w:val="0D0D0D" w:themeColor="text1" w:themeTint="F2"/>
          <w:sz w:val="36"/>
          <w:szCs w:val="36"/>
          <w:bdr w:val="single" w:sz="2" w:space="0" w:color="D9D9E3" w:frame="1"/>
        </w:rPr>
        <w:t>Security and Encryption</w:t>
      </w:r>
      <w:r w:rsidRPr="00497A15">
        <w:rPr>
          <w:rFonts w:ascii="Segoe UI" w:hAnsi="Segoe UI" w:cs="Segoe UI"/>
          <w:color w:val="0D0D0D" w:themeColor="text1" w:themeTint="F2"/>
          <w:sz w:val="36"/>
          <w:szCs w:val="36"/>
        </w:rPr>
        <w:t xml:space="preserve">: ASP.NET implements various security mechanisms to protect data and </w:t>
      </w:r>
      <w:r w:rsidRPr="00497A15">
        <w:rPr>
          <w:rFonts w:ascii="Segoe UI" w:hAnsi="Segoe UI" w:cs="Segoe UI"/>
          <w:color w:val="0D0D0D" w:themeColor="text1" w:themeTint="F2"/>
          <w:sz w:val="36"/>
          <w:szCs w:val="36"/>
        </w:rPr>
        <w:lastRenderedPageBreak/>
        <w:t>prevent unauthorized access to sensitive information within the Power BI web application.</w:t>
      </w:r>
    </w:p>
    <w:p w14:paraId="57534A0D" w14:textId="77777777" w:rsidR="001418BD" w:rsidRPr="00497A15" w:rsidRDefault="001418BD" w:rsidP="00497A15">
      <w:pPr>
        <w:jc w:val="both"/>
        <w:rPr>
          <w:color w:val="0D0D0D" w:themeColor="text1" w:themeTint="F2"/>
          <w:sz w:val="36"/>
          <w:szCs w:val="36"/>
        </w:rPr>
      </w:pPr>
    </w:p>
    <w:p w14:paraId="314CA665" w14:textId="77777777" w:rsidR="001418BD" w:rsidRPr="00497A15" w:rsidRDefault="001418BD" w:rsidP="00497A15">
      <w:pPr>
        <w:jc w:val="both"/>
        <w:rPr>
          <w:color w:val="0D0D0D" w:themeColor="text1" w:themeTint="F2"/>
          <w:sz w:val="36"/>
          <w:szCs w:val="36"/>
        </w:rPr>
      </w:pPr>
      <w:r w:rsidRPr="00497A15">
        <w:rPr>
          <w:color w:val="0D0D0D" w:themeColor="text1" w:themeTint="F2"/>
          <w:sz w:val="36"/>
          <w:szCs w:val="36"/>
        </w:rPr>
        <w:t xml:space="preserve">5.Compare Microsoft Excel and </w:t>
      </w:r>
      <w:proofErr w:type="spellStart"/>
      <w:r w:rsidRPr="00497A15">
        <w:rPr>
          <w:color w:val="0D0D0D" w:themeColor="text1" w:themeTint="F2"/>
          <w:sz w:val="36"/>
          <w:szCs w:val="36"/>
        </w:rPr>
        <w:t>PowerBi</w:t>
      </w:r>
      <w:proofErr w:type="spellEnd"/>
      <w:r w:rsidRPr="00497A15">
        <w:rPr>
          <w:color w:val="0D0D0D" w:themeColor="text1" w:themeTint="F2"/>
          <w:sz w:val="36"/>
          <w:szCs w:val="36"/>
        </w:rPr>
        <w:t xml:space="preserve"> Desktop on the following features:</w:t>
      </w:r>
    </w:p>
    <w:p w14:paraId="64984A14" w14:textId="77777777" w:rsidR="001418BD" w:rsidRPr="00497A15" w:rsidRDefault="001418BD" w:rsidP="00497A15">
      <w:pPr>
        <w:jc w:val="both"/>
        <w:rPr>
          <w:rFonts w:ascii="Times New Roman" w:hAnsi="Times New Roman"/>
          <w:color w:val="0D0D0D" w:themeColor="text1" w:themeTint="F2"/>
          <w:sz w:val="36"/>
          <w:szCs w:val="36"/>
        </w:rPr>
      </w:pPr>
      <w:r w:rsidRPr="00497A15">
        <w:rPr>
          <w:color w:val="0D0D0D" w:themeColor="text1" w:themeTint="F2"/>
          <w:sz w:val="36"/>
          <w:szCs w:val="36"/>
        </w:rPr>
        <w:t>Data import</w:t>
      </w:r>
    </w:p>
    <w:p w14:paraId="415ED5DB" w14:textId="77777777" w:rsidR="001418BD" w:rsidRPr="00497A15" w:rsidRDefault="001418BD" w:rsidP="00497A15">
      <w:pPr>
        <w:jc w:val="both"/>
        <w:rPr>
          <w:color w:val="0D0D0D" w:themeColor="text1" w:themeTint="F2"/>
          <w:sz w:val="36"/>
          <w:szCs w:val="36"/>
        </w:rPr>
      </w:pPr>
      <w:r w:rsidRPr="00497A15">
        <w:rPr>
          <w:color w:val="0D0D0D" w:themeColor="text1" w:themeTint="F2"/>
          <w:sz w:val="36"/>
          <w:szCs w:val="36"/>
        </w:rPr>
        <w:t>Data transformation</w:t>
      </w:r>
    </w:p>
    <w:p w14:paraId="6E3EFE4F" w14:textId="77777777" w:rsidR="001418BD" w:rsidRPr="00497A15" w:rsidRDefault="001418BD" w:rsidP="00497A15">
      <w:pPr>
        <w:jc w:val="both"/>
        <w:rPr>
          <w:color w:val="0D0D0D" w:themeColor="text1" w:themeTint="F2"/>
          <w:sz w:val="36"/>
          <w:szCs w:val="36"/>
        </w:rPr>
      </w:pPr>
      <w:proofErr w:type="spellStart"/>
      <w:r w:rsidRPr="00497A15">
        <w:rPr>
          <w:color w:val="0D0D0D" w:themeColor="text1" w:themeTint="F2"/>
          <w:sz w:val="36"/>
          <w:szCs w:val="36"/>
        </w:rPr>
        <w:t>Modeling</w:t>
      </w:r>
      <w:proofErr w:type="spellEnd"/>
    </w:p>
    <w:p w14:paraId="01AF0F0B" w14:textId="77777777" w:rsidR="001418BD" w:rsidRPr="00497A15" w:rsidRDefault="001418BD" w:rsidP="00497A15">
      <w:pPr>
        <w:jc w:val="both"/>
        <w:rPr>
          <w:color w:val="0D0D0D" w:themeColor="text1" w:themeTint="F2"/>
          <w:sz w:val="36"/>
          <w:szCs w:val="36"/>
        </w:rPr>
      </w:pPr>
      <w:r w:rsidRPr="00497A15">
        <w:rPr>
          <w:color w:val="0D0D0D" w:themeColor="text1" w:themeTint="F2"/>
          <w:sz w:val="36"/>
          <w:szCs w:val="36"/>
        </w:rPr>
        <w:t>Reporting</w:t>
      </w:r>
    </w:p>
    <w:p w14:paraId="33E0D3AB" w14:textId="77777777" w:rsidR="001418BD" w:rsidRPr="00497A15" w:rsidRDefault="001418BD" w:rsidP="00497A15">
      <w:pPr>
        <w:jc w:val="both"/>
        <w:rPr>
          <w:color w:val="0D0D0D" w:themeColor="text1" w:themeTint="F2"/>
          <w:sz w:val="36"/>
          <w:szCs w:val="36"/>
        </w:rPr>
      </w:pPr>
      <w:r w:rsidRPr="00497A15">
        <w:rPr>
          <w:color w:val="0D0D0D" w:themeColor="text1" w:themeTint="F2"/>
          <w:sz w:val="36"/>
          <w:szCs w:val="36"/>
        </w:rPr>
        <w:t>Server Deployment</w:t>
      </w:r>
    </w:p>
    <w:p w14:paraId="53250337" w14:textId="77777777" w:rsidR="001418BD" w:rsidRPr="00497A15" w:rsidRDefault="001418BD" w:rsidP="00497A15">
      <w:pPr>
        <w:jc w:val="both"/>
        <w:rPr>
          <w:color w:val="0D0D0D" w:themeColor="text1" w:themeTint="F2"/>
          <w:sz w:val="36"/>
          <w:szCs w:val="36"/>
        </w:rPr>
      </w:pPr>
      <w:r w:rsidRPr="00497A15">
        <w:rPr>
          <w:color w:val="0D0D0D" w:themeColor="text1" w:themeTint="F2"/>
          <w:sz w:val="36"/>
          <w:szCs w:val="36"/>
        </w:rPr>
        <w:t>Convert Models</w:t>
      </w:r>
    </w:p>
    <w:p w14:paraId="4DF93962" w14:textId="77777777" w:rsidR="001418BD" w:rsidRPr="00497A15" w:rsidRDefault="001418BD" w:rsidP="00497A15">
      <w:pPr>
        <w:jc w:val="both"/>
        <w:rPr>
          <w:color w:val="0D0D0D" w:themeColor="text1" w:themeTint="F2"/>
          <w:sz w:val="36"/>
          <w:szCs w:val="36"/>
        </w:rPr>
      </w:pPr>
      <w:r w:rsidRPr="00497A15">
        <w:rPr>
          <w:color w:val="0D0D0D" w:themeColor="text1" w:themeTint="F2"/>
          <w:sz w:val="36"/>
          <w:szCs w:val="36"/>
        </w:rPr>
        <w:t>Cost</w:t>
      </w:r>
    </w:p>
    <w:p w14:paraId="6D1B4DB9" w14:textId="77777777" w:rsidR="001418BD" w:rsidRPr="00497A15" w:rsidRDefault="001418BD" w:rsidP="00497A15">
      <w:pPr>
        <w:jc w:val="both"/>
        <w:rPr>
          <w:color w:val="0D0D0D" w:themeColor="text1" w:themeTint="F2"/>
          <w:sz w:val="36"/>
          <w:szCs w:val="36"/>
        </w:rPr>
      </w:pPr>
    </w:p>
    <w:p w14:paraId="4B81AC57" w14:textId="77777777" w:rsidR="001418BD" w:rsidRPr="00497A15" w:rsidRDefault="001418BD" w:rsidP="00497A15">
      <w:pPr>
        <w:jc w:val="both"/>
        <w:rPr>
          <w:color w:val="0D0D0D" w:themeColor="text1" w:themeTint="F2"/>
          <w:sz w:val="36"/>
          <w:szCs w:val="36"/>
        </w:rPr>
      </w:pPr>
      <w:r w:rsidRPr="00497A15">
        <w:rPr>
          <w:color w:val="0D0D0D" w:themeColor="text1" w:themeTint="F2"/>
          <w:sz w:val="36"/>
          <w:szCs w:val="36"/>
        </w:rPr>
        <w:t>Ans-</w:t>
      </w:r>
    </w:p>
    <w:p w14:paraId="48BD6271" w14:textId="51F45C36" w:rsidR="001418BD" w:rsidRPr="00497A15" w:rsidRDefault="00DA149F" w:rsidP="00497A15">
      <w:p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b/>
          <w:bCs/>
          <w:color w:val="0D0D0D" w:themeColor="text1" w:themeTint="F2"/>
          <w:kern w:val="0"/>
          <w:sz w:val="36"/>
          <w:szCs w:val="36"/>
          <w:bdr w:val="single" w:sz="2" w:space="0" w:color="D9D9E3" w:frame="1"/>
          <w:lang w:eastAsia="en-IN"/>
          <w14:ligatures w14:val="none"/>
        </w:rPr>
        <w:t>1.</w:t>
      </w:r>
      <w:r w:rsidR="001418BD" w:rsidRPr="00497A15">
        <w:rPr>
          <w:rFonts w:ascii="Segoe UI" w:eastAsia="Times New Roman" w:hAnsi="Segoe UI" w:cs="Segoe UI"/>
          <w:b/>
          <w:bCs/>
          <w:color w:val="0D0D0D" w:themeColor="text1" w:themeTint="F2"/>
          <w:kern w:val="0"/>
          <w:sz w:val="36"/>
          <w:szCs w:val="36"/>
          <w:bdr w:val="single" w:sz="2" w:space="0" w:color="D9D9E3" w:frame="1"/>
          <w:lang w:eastAsia="en-IN"/>
          <w14:ligatures w14:val="none"/>
        </w:rPr>
        <w:t>Data Import:</w:t>
      </w:r>
    </w:p>
    <w:p w14:paraId="247664EA" w14:textId="77777777" w:rsidR="001418BD" w:rsidRPr="00497A15" w:rsidRDefault="001418BD" w:rsidP="00497A15">
      <w:p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color w:val="0D0D0D" w:themeColor="text1" w:themeTint="F2"/>
          <w:kern w:val="0"/>
          <w:sz w:val="36"/>
          <w:szCs w:val="36"/>
          <w:lang w:eastAsia="en-IN"/>
          <w14:ligatures w14:val="none"/>
        </w:rPr>
        <w:t>Microsoft Excel: Excel allows data import from various sources such as CSV files, databases, SharePoint lists, web data, etc. The process is relatively straightforward, but handling large and complex datasets can be challenging.</w:t>
      </w:r>
    </w:p>
    <w:p w14:paraId="6D0A3301" w14:textId="77777777" w:rsidR="001418BD" w:rsidRPr="00497A15" w:rsidRDefault="001418BD" w:rsidP="00497A15">
      <w:p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color w:val="0D0D0D" w:themeColor="text1" w:themeTint="F2"/>
          <w:kern w:val="0"/>
          <w:sz w:val="36"/>
          <w:szCs w:val="36"/>
          <w:lang w:eastAsia="en-IN"/>
          <w14:ligatures w14:val="none"/>
        </w:rPr>
        <w:t xml:space="preserve">Power BI Desktop: Power BI Desktop also supports data import from multiple sources, including Excel files, databases, cloud services, and more. It offers more robust </w:t>
      </w:r>
      <w:r w:rsidRPr="00497A15">
        <w:rPr>
          <w:rFonts w:ascii="Segoe UI" w:eastAsia="Times New Roman" w:hAnsi="Segoe UI" w:cs="Segoe UI"/>
          <w:color w:val="0D0D0D" w:themeColor="text1" w:themeTint="F2"/>
          <w:kern w:val="0"/>
          <w:sz w:val="36"/>
          <w:szCs w:val="36"/>
          <w:lang w:eastAsia="en-IN"/>
          <w14:ligatures w14:val="none"/>
        </w:rPr>
        <w:lastRenderedPageBreak/>
        <w:t>data connectivity options and better performance for handling large datasets.</w:t>
      </w:r>
    </w:p>
    <w:p w14:paraId="3B53B0F0" w14:textId="74DD456E" w:rsidR="001418BD" w:rsidRPr="00497A15" w:rsidRDefault="00DA149F" w:rsidP="00497A15">
      <w:p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b/>
          <w:bCs/>
          <w:color w:val="0D0D0D" w:themeColor="text1" w:themeTint="F2"/>
          <w:kern w:val="0"/>
          <w:sz w:val="36"/>
          <w:szCs w:val="36"/>
          <w:bdr w:val="single" w:sz="2" w:space="0" w:color="D9D9E3" w:frame="1"/>
          <w:lang w:eastAsia="en-IN"/>
          <w14:ligatures w14:val="none"/>
        </w:rPr>
        <w:t>2.</w:t>
      </w:r>
      <w:r w:rsidR="001418BD" w:rsidRPr="00497A15">
        <w:rPr>
          <w:rFonts w:ascii="Segoe UI" w:eastAsia="Times New Roman" w:hAnsi="Segoe UI" w:cs="Segoe UI"/>
          <w:b/>
          <w:bCs/>
          <w:color w:val="0D0D0D" w:themeColor="text1" w:themeTint="F2"/>
          <w:kern w:val="0"/>
          <w:sz w:val="36"/>
          <w:szCs w:val="36"/>
          <w:bdr w:val="single" w:sz="2" w:space="0" w:color="D9D9E3" w:frame="1"/>
          <w:lang w:eastAsia="en-IN"/>
          <w14:ligatures w14:val="none"/>
        </w:rPr>
        <w:t>Data Transformation:</w:t>
      </w:r>
    </w:p>
    <w:p w14:paraId="14B7BF88" w14:textId="77777777" w:rsidR="001418BD" w:rsidRPr="00497A15" w:rsidRDefault="001418BD" w:rsidP="00497A15">
      <w:p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color w:val="0D0D0D" w:themeColor="text1" w:themeTint="F2"/>
          <w:kern w:val="0"/>
          <w:sz w:val="36"/>
          <w:szCs w:val="36"/>
          <w:lang w:eastAsia="en-IN"/>
          <w14:ligatures w14:val="none"/>
        </w:rPr>
        <w:t>Microsoft Excel: Excel provides basic data manipulation features like sorting, filtering, and basic formulas. Advanced data transformation may require complex Excel formulas and functions.</w:t>
      </w:r>
    </w:p>
    <w:p w14:paraId="683B7DCD" w14:textId="77777777" w:rsidR="001418BD" w:rsidRPr="00497A15" w:rsidRDefault="001418BD" w:rsidP="00497A15">
      <w:p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color w:val="0D0D0D" w:themeColor="text1" w:themeTint="F2"/>
          <w:kern w:val="0"/>
          <w:sz w:val="36"/>
          <w:szCs w:val="36"/>
          <w:lang w:eastAsia="en-IN"/>
          <w14:ligatures w14:val="none"/>
        </w:rPr>
        <w:t>Power BI Desktop: Power BI Desktop offers a more powerful data transformation tool called Power Query Editor. It allows users to perform advanced data cleaning, shaping, and combining multiple data sources easily.</w:t>
      </w:r>
    </w:p>
    <w:p w14:paraId="4D56008E" w14:textId="69BB8598" w:rsidR="001418BD" w:rsidRPr="00497A15" w:rsidRDefault="00DA149F" w:rsidP="00497A15">
      <w:p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b/>
          <w:bCs/>
          <w:color w:val="0D0D0D" w:themeColor="text1" w:themeTint="F2"/>
          <w:kern w:val="0"/>
          <w:sz w:val="36"/>
          <w:szCs w:val="36"/>
          <w:bdr w:val="single" w:sz="2" w:space="0" w:color="D9D9E3" w:frame="1"/>
          <w:lang w:eastAsia="en-IN"/>
          <w14:ligatures w14:val="none"/>
        </w:rPr>
        <w:t>3.</w:t>
      </w:r>
      <w:r w:rsidR="001418BD" w:rsidRPr="00497A15">
        <w:rPr>
          <w:rFonts w:ascii="Segoe UI" w:eastAsia="Times New Roman" w:hAnsi="Segoe UI" w:cs="Segoe UI"/>
          <w:b/>
          <w:bCs/>
          <w:color w:val="0D0D0D" w:themeColor="text1" w:themeTint="F2"/>
          <w:kern w:val="0"/>
          <w:sz w:val="36"/>
          <w:szCs w:val="36"/>
          <w:bdr w:val="single" w:sz="2" w:space="0" w:color="D9D9E3" w:frame="1"/>
          <w:lang w:eastAsia="en-IN"/>
          <w14:ligatures w14:val="none"/>
        </w:rPr>
        <w:t>Modeling:</w:t>
      </w:r>
    </w:p>
    <w:p w14:paraId="776034AE" w14:textId="77777777" w:rsidR="001418BD" w:rsidRPr="00497A15" w:rsidRDefault="001418BD" w:rsidP="00497A15">
      <w:p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color w:val="0D0D0D" w:themeColor="text1" w:themeTint="F2"/>
          <w:kern w:val="0"/>
          <w:sz w:val="36"/>
          <w:szCs w:val="36"/>
          <w:lang w:eastAsia="en-IN"/>
          <w14:ligatures w14:val="none"/>
        </w:rPr>
        <w:t xml:space="preserve">Microsoft Excel: Excel has limited </w:t>
      </w:r>
      <w:proofErr w:type="spellStart"/>
      <w:r w:rsidRPr="00497A15">
        <w:rPr>
          <w:rFonts w:ascii="Segoe UI" w:eastAsia="Times New Roman" w:hAnsi="Segoe UI" w:cs="Segoe UI"/>
          <w:color w:val="0D0D0D" w:themeColor="text1" w:themeTint="F2"/>
          <w:kern w:val="0"/>
          <w:sz w:val="36"/>
          <w:szCs w:val="36"/>
          <w:lang w:eastAsia="en-IN"/>
          <w14:ligatures w14:val="none"/>
        </w:rPr>
        <w:t>modeling</w:t>
      </w:r>
      <w:proofErr w:type="spellEnd"/>
      <w:r w:rsidRPr="00497A15">
        <w:rPr>
          <w:rFonts w:ascii="Segoe UI" w:eastAsia="Times New Roman" w:hAnsi="Segoe UI" w:cs="Segoe UI"/>
          <w:color w:val="0D0D0D" w:themeColor="text1" w:themeTint="F2"/>
          <w:kern w:val="0"/>
          <w:sz w:val="36"/>
          <w:szCs w:val="36"/>
          <w:lang w:eastAsia="en-IN"/>
          <w14:ligatures w14:val="none"/>
        </w:rPr>
        <w:t xml:space="preserve"> capabilities. Users can create simple data models using PivotTables and </w:t>
      </w:r>
      <w:proofErr w:type="spellStart"/>
      <w:r w:rsidRPr="00497A15">
        <w:rPr>
          <w:rFonts w:ascii="Segoe UI" w:eastAsia="Times New Roman" w:hAnsi="Segoe UI" w:cs="Segoe UI"/>
          <w:color w:val="0D0D0D" w:themeColor="text1" w:themeTint="F2"/>
          <w:kern w:val="0"/>
          <w:sz w:val="36"/>
          <w:szCs w:val="36"/>
          <w:lang w:eastAsia="en-IN"/>
          <w14:ligatures w14:val="none"/>
        </w:rPr>
        <w:t>PivotCharts</w:t>
      </w:r>
      <w:proofErr w:type="spellEnd"/>
      <w:r w:rsidRPr="00497A15">
        <w:rPr>
          <w:rFonts w:ascii="Segoe UI" w:eastAsia="Times New Roman" w:hAnsi="Segoe UI" w:cs="Segoe UI"/>
          <w:color w:val="0D0D0D" w:themeColor="text1" w:themeTint="F2"/>
          <w:kern w:val="0"/>
          <w:sz w:val="36"/>
          <w:szCs w:val="36"/>
          <w:lang w:eastAsia="en-IN"/>
          <w14:ligatures w14:val="none"/>
        </w:rPr>
        <w:t xml:space="preserve">, but it lacks more sophisticated </w:t>
      </w:r>
      <w:proofErr w:type="spellStart"/>
      <w:r w:rsidRPr="00497A15">
        <w:rPr>
          <w:rFonts w:ascii="Segoe UI" w:eastAsia="Times New Roman" w:hAnsi="Segoe UI" w:cs="Segoe UI"/>
          <w:color w:val="0D0D0D" w:themeColor="text1" w:themeTint="F2"/>
          <w:kern w:val="0"/>
          <w:sz w:val="36"/>
          <w:szCs w:val="36"/>
          <w:lang w:eastAsia="en-IN"/>
          <w14:ligatures w14:val="none"/>
        </w:rPr>
        <w:t>modeling</w:t>
      </w:r>
      <w:proofErr w:type="spellEnd"/>
      <w:r w:rsidRPr="00497A15">
        <w:rPr>
          <w:rFonts w:ascii="Segoe UI" w:eastAsia="Times New Roman" w:hAnsi="Segoe UI" w:cs="Segoe UI"/>
          <w:color w:val="0D0D0D" w:themeColor="text1" w:themeTint="F2"/>
          <w:kern w:val="0"/>
          <w:sz w:val="36"/>
          <w:szCs w:val="36"/>
          <w:lang w:eastAsia="en-IN"/>
          <w14:ligatures w14:val="none"/>
        </w:rPr>
        <w:t xml:space="preserve"> features.</w:t>
      </w:r>
    </w:p>
    <w:p w14:paraId="40D1E308" w14:textId="77777777" w:rsidR="001418BD" w:rsidRPr="00497A15" w:rsidRDefault="001418BD" w:rsidP="00497A15">
      <w:p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color w:val="0D0D0D" w:themeColor="text1" w:themeTint="F2"/>
          <w:kern w:val="0"/>
          <w:sz w:val="36"/>
          <w:szCs w:val="36"/>
          <w:lang w:eastAsia="en-IN"/>
          <w14:ligatures w14:val="none"/>
        </w:rPr>
        <w:t xml:space="preserve">Power BI Desktop: Power BI Desktop excels in </w:t>
      </w:r>
      <w:proofErr w:type="spellStart"/>
      <w:r w:rsidRPr="00497A15">
        <w:rPr>
          <w:rFonts w:ascii="Segoe UI" w:eastAsia="Times New Roman" w:hAnsi="Segoe UI" w:cs="Segoe UI"/>
          <w:color w:val="0D0D0D" w:themeColor="text1" w:themeTint="F2"/>
          <w:kern w:val="0"/>
          <w:sz w:val="36"/>
          <w:szCs w:val="36"/>
          <w:lang w:eastAsia="en-IN"/>
          <w14:ligatures w14:val="none"/>
        </w:rPr>
        <w:t>modeling</w:t>
      </w:r>
      <w:proofErr w:type="spellEnd"/>
      <w:r w:rsidRPr="00497A15">
        <w:rPr>
          <w:rFonts w:ascii="Segoe UI" w:eastAsia="Times New Roman" w:hAnsi="Segoe UI" w:cs="Segoe UI"/>
          <w:color w:val="0D0D0D" w:themeColor="text1" w:themeTint="F2"/>
          <w:kern w:val="0"/>
          <w:sz w:val="36"/>
          <w:szCs w:val="36"/>
          <w:lang w:eastAsia="en-IN"/>
          <w14:ligatures w14:val="none"/>
        </w:rPr>
        <w:t xml:space="preserve"> with its data </w:t>
      </w:r>
      <w:proofErr w:type="spellStart"/>
      <w:r w:rsidRPr="00497A15">
        <w:rPr>
          <w:rFonts w:ascii="Segoe UI" w:eastAsia="Times New Roman" w:hAnsi="Segoe UI" w:cs="Segoe UI"/>
          <w:color w:val="0D0D0D" w:themeColor="text1" w:themeTint="F2"/>
          <w:kern w:val="0"/>
          <w:sz w:val="36"/>
          <w:szCs w:val="36"/>
          <w:lang w:eastAsia="en-IN"/>
          <w14:ligatures w14:val="none"/>
        </w:rPr>
        <w:t>modeling</w:t>
      </w:r>
      <w:proofErr w:type="spellEnd"/>
      <w:r w:rsidRPr="00497A15">
        <w:rPr>
          <w:rFonts w:ascii="Segoe UI" w:eastAsia="Times New Roman" w:hAnsi="Segoe UI" w:cs="Segoe UI"/>
          <w:color w:val="0D0D0D" w:themeColor="text1" w:themeTint="F2"/>
          <w:kern w:val="0"/>
          <w:sz w:val="36"/>
          <w:szCs w:val="36"/>
          <w:lang w:eastAsia="en-IN"/>
          <w14:ligatures w14:val="none"/>
        </w:rPr>
        <w:t xml:space="preserve"> capabilities. Users can build complex relationships between tables, define calculated columns, measures, and hierarchies, enabling more robust data analysis.</w:t>
      </w:r>
    </w:p>
    <w:p w14:paraId="4EFF926E" w14:textId="755AECB1" w:rsidR="001418BD" w:rsidRPr="00497A15" w:rsidRDefault="00DA149F" w:rsidP="00497A15">
      <w:p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b/>
          <w:bCs/>
          <w:color w:val="0D0D0D" w:themeColor="text1" w:themeTint="F2"/>
          <w:kern w:val="0"/>
          <w:sz w:val="36"/>
          <w:szCs w:val="36"/>
          <w:bdr w:val="single" w:sz="2" w:space="0" w:color="D9D9E3" w:frame="1"/>
          <w:lang w:eastAsia="en-IN"/>
          <w14:ligatures w14:val="none"/>
        </w:rPr>
        <w:t>4.</w:t>
      </w:r>
      <w:r w:rsidR="001418BD" w:rsidRPr="00497A15">
        <w:rPr>
          <w:rFonts w:ascii="Segoe UI" w:eastAsia="Times New Roman" w:hAnsi="Segoe UI" w:cs="Segoe UI"/>
          <w:b/>
          <w:bCs/>
          <w:color w:val="0D0D0D" w:themeColor="text1" w:themeTint="F2"/>
          <w:kern w:val="0"/>
          <w:sz w:val="36"/>
          <w:szCs w:val="36"/>
          <w:bdr w:val="single" w:sz="2" w:space="0" w:color="D9D9E3" w:frame="1"/>
          <w:lang w:eastAsia="en-IN"/>
          <w14:ligatures w14:val="none"/>
        </w:rPr>
        <w:t>Reporting:</w:t>
      </w:r>
    </w:p>
    <w:p w14:paraId="3DA16EB6" w14:textId="77777777" w:rsidR="001418BD" w:rsidRPr="00497A15" w:rsidRDefault="001418BD" w:rsidP="00497A15">
      <w:p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color w:val="0D0D0D" w:themeColor="text1" w:themeTint="F2"/>
          <w:kern w:val="0"/>
          <w:sz w:val="36"/>
          <w:szCs w:val="36"/>
          <w:lang w:eastAsia="en-IN"/>
          <w14:ligatures w14:val="none"/>
        </w:rPr>
        <w:lastRenderedPageBreak/>
        <w:t>Microsoft Excel: Excel provides basic charting and reporting features, suitable for simple data visualizations. It can create charts, graphs, and basic dashboards.</w:t>
      </w:r>
    </w:p>
    <w:p w14:paraId="75211368" w14:textId="77777777" w:rsidR="001418BD" w:rsidRPr="00497A15" w:rsidRDefault="001418BD" w:rsidP="00497A15">
      <w:p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color w:val="0D0D0D" w:themeColor="text1" w:themeTint="F2"/>
          <w:kern w:val="0"/>
          <w:sz w:val="36"/>
          <w:szCs w:val="36"/>
          <w:lang w:eastAsia="en-IN"/>
          <w14:ligatures w14:val="none"/>
        </w:rPr>
        <w:t>Power BI Desktop: Power BI Desktop is designed specifically for creating interactive and visually appealing reports and dashboards. It offers a wide range of data visualization options, customizations, and interactive features like drill-down and cross-filtering.</w:t>
      </w:r>
    </w:p>
    <w:p w14:paraId="10F26E13" w14:textId="2BAF26B0" w:rsidR="001418BD" w:rsidRPr="00497A15" w:rsidRDefault="00DA149F" w:rsidP="00497A15">
      <w:p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b/>
          <w:bCs/>
          <w:color w:val="0D0D0D" w:themeColor="text1" w:themeTint="F2"/>
          <w:kern w:val="0"/>
          <w:sz w:val="36"/>
          <w:szCs w:val="36"/>
          <w:bdr w:val="single" w:sz="2" w:space="0" w:color="D9D9E3" w:frame="1"/>
          <w:lang w:eastAsia="en-IN"/>
          <w14:ligatures w14:val="none"/>
        </w:rPr>
        <w:t>5.</w:t>
      </w:r>
      <w:r w:rsidR="001418BD" w:rsidRPr="00497A15">
        <w:rPr>
          <w:rFonts w:ascii="Segoe UI" w:eastAsia="Times New Roman" w:hAnsi="Segoe UI" w:cs="Segoe UI"/>
          <w:b/>
          <w:bCs/>
          <w:color w:val="0D0D0D" w:themeColor="text1" w:themeTint="F2"/>
          <w:kern w:val="0"/>
          <w:sz w:val="36"/>
          <w:szCs w:val="36"/>
          <w:bdr w:val="single" w:sz="2" w:space="0" w:color="D9D9E3" w:frame="1"/>
          <w:lang w:eastAsia="en-IN"/>
          <w14:ligatures w14:val="none"/>
        </w:rPr>
        <w:t>Server Deployment:</w:t>
      </w:r>
    </w:p>
    <w:p w14:paraId="3F759AF4" w14:textId="77777777" w:rsidR="001418BD" w:rsidRPr="00497A15" w:rsidRDefault="001418BD" w:rsidP="00497A15">
      <w:p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color w:val="0D0D0D" w:themeColor="text1" w:themeTint="F2"/>
          <w:kern w:val="0"/>
          <w:sz w:val="36"/>
          <w:szCs w:val="36"/>
          <w:lang w:eastAsia="en-IN"/>
          <w14:ligatures w14:val="none"/>
        </w:rPr>
        <w:t>Microsoft Excel: Excel files are typically shared via email or file-sharing services, making real-time collaboration and centralized management challenging.</w:t>
      </w:r>
    </w:p>
    <w:p w14:paraId="1DC66A7E" w14:textId="77777777" w:rsidR="001418BD" w:rsidRPr="00497A15" w:rsidRDefault="001418BD" w:rsidP="00497A15">
      <w:p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color w:val="0D0D0D" w:themeColor="text1" w:themeTint="F2"/>
          <w:kern w:val="0"/>
          <w:sz w:val="36"/>
          <w:szCs w:val="36"/>
          <w:lang w:eastAsia="en-IN"/>
          <w14:ligatures w14:val="none"/>
        </w:rPr>
        <w:t>Power BI Desktop: Power BI reports can be deployed to the Power BI Service, allowing for centralized sharing, collaboration, and access control. The Power BI Service enables real-time data refresh and sharing with others.</w:t>
      </w:r>
    </w:p>
    <w:p w14:paraId="5FF0342B" w14:textId="3E98E44E" w:rsidR="001418BD" w:rsidRPr="00497A15" w:rsidRDefault="00DA149F" w:rsidP="00497A15">
      <w:p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b/>
          <w:bCs/>
          <w:color w:val="0D0D0D" w:themeColor="text1" w:themeTint="F2"/>
          <w:kern w:val="0"/>
          <w:sz w:val="36"/>
          <w:szCs w:val="36"/>
          <w:bdr w:val="single" w:sz="2" w:space="0" w:color="D9D9E3" w:frame="1"/>
          <w:lang w:eastAsia="en-IN"/>
          <w14:ligatures w14:val="none"/>
        </w:rPr>
        <w:t>6.</w:t>
      </w:r>
      <w:r w:rsidR="001418BD" w:rsidRPr="00497A15">
        <w:rPr>
          <w:rFonts w:ascii="Segoe UI" w:eastAsia="Times New Roman" w:hAnsi="Segoe UI" w:cs="Segoe UI"/>
          <w:b/>
          <w:bCs/>
          <w:color w:val="0D0D0D" w:themeColor="text1" w:themeTint="F2"/>
          <w:kern w:val="0"/>
          <w:sz w:val="36"/>
          <w:szCs w:val="36"/>
          <w:bdr w:val="single" w:sz="2" w:space="0" w:color="D9D9E3" w:frame="1"/>
          <w:lang w:eastAsia="en-IN"/>
          <w14:ligatures w14:val="none"/>
        </w:rPr>
        <w:t>Convert Models:</w:t>
      </w:r>
    </w:p>
    <w:p w14:paraId="1D0E5201" w14:textId="77777777" w:rsidR="001418BD" w:rsidRPr="00497A15" w:rsidRDefault="001418BD" w:rsidP="00497A15">
      <w:p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color w:val="0D0D0D" w:themeColor="text1" w:themeTint="F2"/>
          <w:kern w:val="0"/>
          <w:sz w:val="36"/>
          <w:szCs w:val="36"/>
          <w:lang w:eastAsia="en-IN"/>
          <w14:ligatures w14:val="none"/>
        </w:rPr>
        <w:t>Microsoft Excel: Excel models are not directly convertible into Power BI models. Data and reports need to be restructured to fit the Power BI data model.</w:t>
      </w:r>
    </w:p>
    <w:p w14:paraId="496CB7EB" w14:textId="77777777" w:rsidR="001418BD" w:rsidRPr="00497A15" w:rsidRDefault="001418BD" w:rsidP="00497A15">
      <w:p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color w:val="0D0D0D" w:themeColor="text1" w:themeTint="F2"/>
          <w:kern w:val="0"/>
          <w:sz w:val="36"/>
          <w:szCs w:val="36"/>
          <w:lang w:eastAsia="en-IN"/>
          <w14:ligatures w14:val="none"/>
        </w:rPr>
        <w:t>Power BI Desktop: Power BI Desktop models can be published to the Power BI Service with ease, enabling a seamless transition from desktop to cloud-based deployment.</w:t>
      </w:r>
    </w:p>
    <w:p w14:paraId="6AD89E1E" w14:textId="383508E7" w:rsidR="001418BD" w:rsidRPr="00497A15" w:rsidRDefault="00DA149F" w:rsidP="00497A15">
      <w:p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b/>
          <w:bCs/>
          <w:color w:val="0D0D0D" w:themeColor="text1" w:themeTint="F2"/>
          <w:kern w:val="0"/>
          <w:sz w:val="36"/>
          <w:szCs w:val="36"/>
          <w:bdr w:val="single" w:sz="2" w:space="0" w:color="D9D9E3" w:frame="1"/>
          <w:lang w:eastAsia="en-IN"/>
          <w14:ligatures w14:val="none"/>
        </w:rPr>
        <w:lastRenderedPageBreak/>
        <w:t>7.</w:t>
      </w:r>
      <w:r w:rsidR="001418BD" w:rsidRPr="00497A15">
        <w:rPr>
          <w:rFonts w:ascii="Segoe UI" w:eastAsia="Times New Roman" w:hAnsi="Segoe UI" w:cs="Segoe UI"/>
          <w:b/>
          <w:bCs/>
          <w:color w:val="0D0D0D" w:themeColor="text1" w:themeTint="F2"/>
          <w:kern w:val="0"/>
          <w:sz w:val="36"/>
          <w:szCs w:val="36"/>
          <w:bdr w:val="single" w:sz="2" w:space="0" w:color="D9D9E3" w:frame="1"/>
          <w:lang w:eastAsia="en-IN"/>
          <w14:ligatures w14:val="none"/>
        </w:rPr>
        <w:t>Cost:</w:t>
      </w:r>
    </w:p>
    <w:p w14:paraId="1336C662" w14:textId="77777777" w:rsidR="001418BD" w:rsidRPr="00497A15" w:rsidRDefault="001418BD" w:rsidP="00497A15">
      <w:p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color w:val="0D0D0D" w:themeColor="text1" w:themeTint="F2"/>
          <w:kern w:val="0"/>
          <w:sz w:val="36"/>
          <w:szCs w:val="36"/>
          <w:lang w:eastAsia="en-IN"/>
          <w14:ligatures w14:val="none"/>
        </w:rPr>
        <w:t>Microsoft Excel: Excel is included in the Microsoft Office suite, which requires a one-time or subscription-based license for individual users or organizations.</w:t>
      </w:r>
    </w:p>
    <w:p w14:paraId="37655D37" w14:textId="77777777" w:rsidR="001418BD" w:rsidRPr="00497A15" w:rsidRDefault="001418BD" w:rsidP="00497A15">
      <w:p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color w:val="0D0D0D" w:themeColor="text1" w:themeTint="F2"/>
          <w:kern w:val="0"/>
          <w:sz w:val="36"/>
          <w:szCs w:val="36"/>
          <w:lang w:eastAsia="en-IN"/>
          <w14:ligatures w14:val="none"/>
        </w:rPr>
        <w:t>Power BI Desktop: Power BI Desktop is free to download and use. However, accessing some premium features and sharing reports through the Power BI Service might require a paid Power BI Pro or Premium license.</w:t>
      </w:r>
    </w:p>
    <w:p w14:paraId="46B5E8FD" w14:textId="77777777" w:rsidR="001418BD" w:rsidRPr="00497A15" w:rsidRDefault="001418BD" w:rsidP="00497A15">
      <w:pPr>
        <w:jc w:val="both"/>
        <w:rPr>
          <w:color w:val="0D0D0D" w:themeColor="text1" w:themeTint="F2"/>
          <w:sz w:val="36"/>
          <w:szCs w:val="36"/>
        </w:rPr>
      </w:pPr>
    </w:p>
    <w:p w14:paraId="4BB7FBDD" w14:textId="77777777" w:rsidR="001418BD" w:rsidRPr="00497A15" w:rsidRDefault="001418BD" w:rsidP="00497A15">
      <w:pPr>
        <w:jc w:val="both"/>
        <w:rPr>
          <w:color w:val="0D0D0D" w:themeColor="text1" w:themeTint="F2"/>
          <w:sz w:val="36"/>
          <w:szCs w:val="36"/>
        </w:rPr>
      </w:pPr>
      <w:r w:rsidRPr="00497A15">
        <w:rPr>
          <w:color w:val="0D0D0D" w:themeColor="text1" w:themeTint="F2"/>
          <w:sz w:val="36"/>
          <w:szCs w:val="36"/>
        </w:rPr>
        <w:t>6.List 20 data sources supported by Power Bi desktop.</w:t>
      </w:r>
    </w:p>
    <w:p w14:paraId="6C4631D6" w14:textId="77777777" w:rsidR="00D1578C" w:rsidRPr="00497A15" w:rsidRDefault="001418BD" w:rsidP="00497A15">
      <w:pPr>
        <w:jc w:val="both"/>
        <w:rPr>
          <w:color w:val="0D0D0D" w:themeColor="text1" w:themeTint="F2"/>
          <w:sz w:val="36"/>
          <w:szCs w:val="36"/>
        </w:rPr>
      </w:pPr>
      <w:r w:rsidRPr="00497A15">
        <w:rPr>
          <w:color w:val="0D0D0D" w:themeColor="text1" w:themeTint="F2"/>
          <w:sz w:val="36"/>
          <w:szCs w:val="36"/>
        </w:rPr>
        <w:t>Ans-</w:t>
      </w:r>
    </w:p>
    <w:p w14:paraId="5BF2D5CD" w14:textId="77777777" w:rsidR="001418BD" w:rsidRPr="00497A15" w:rsidRDefault="001418BD" w:rsidP="00497A15">
      <w:pPr>
        <w:pStyle w:val="ListParagraph"/>
        <w:numPr>
          <w:ilvl w:val="0"/>
          <w:numId w:val="23"/>
        </w:num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color w:val="0D0D0D" w:themeColor="text1" w:themeTint="F2"/>
          <w:kern w:val="0"/>
          <w:sz w:val="36"/>
          <w:szCs w:val="36"/>
          <w:lang w:eastAsia="en-IN"/>
          <w14:ligatures w14:val="none"/>
        </w:rPr>
        <w:t>Excel Workbook (.xlsx, .</w:t>
      </w:r>
      <w:proofErr w:type="spellStart"/>
      <w:r w:rsidRPr="00497A15">
        <w:rPr>
          <w:rFonts w:ascii="Segoe UI" w:eastAsia="Times New Roman" w:hAnsi="Segoe UI" w:cs="Segoe UI"/>
          <w:color w:val="0D0D0D" w:themeColor="text1" w:themeTint="F2"/>
          <w:kern w:val="0"/>
          <w:sz w:val="36"/>
          <w:szCs w:val="36"/>
          <w:lang w:eastAsia="en-IN"/>
          <w14:ligatures w14:val="none"/>
        </w:rPr>
        <w:t>xlsm</w:t>
      </w:r>
      <w:proofErr w:type="spellEnd"/>
      <w:r w:rsidRPr="00497A15">
        <w:rPr>
          <w:rFonts w:ascii="Segoe UI" w:eastAsia="Times New Roman" w:hAnsi="Segoe UI" w:cs="Segoe UI"/>
          <w:color w:val="0D0D0D" w:themeColor="text1" w:themeTint="F2"/>
          <w:kern w:val="0"/>
          <w:sz w:val="36"/>
          <w:szCs w:val="36"/>
          <w:lang w:eastAsia="en-IN"/>
          <w14:ligatures w14:val="none"/>
        </w:rPr>
        <w:t>, .</w:t>
      </w:r>
      <w:proofErr w:type="spellStart"/>
      <w:r w:rsidRPr="00497A15">
        <w:rPr>
          <w:rFonts w:ascii="Segoe UI" w:eastAsia="Times New Roman" w:hAnsi="Segoe UI" w:cs="Segoe UI"/>
          <w:color w:val="0D0D0D" w:themeColor="text1" w:themeTint="F2"/>
          <w:kern w:val="0"/>
          <w:sz w:val="36"/>
          <w:szCs w:val="36"/>
          <w:lang w:eastAsia="en-IN"/>
          <w14:ligatures w14:val="none"/>
        </w:rPr>
        <w:t>xlsb</w:t>
      </w:r>
      <w:proofErr w:type="spellEnd"/>
      <w:r w:rsidRPr="00497A15">
        <w:rPr>
          <w:rFonts w:ascii="Segoe UI" w:eastAsia="Times New Roman" w:hAnsi="Segoe UI" w:cs="Segoe UI"/>
          <w:color w:val="0D0D0D" w:themeColor="text1" w:themeTint="F2"/>
          <w:kern w:val="0"/>
          <w:sz w:val="36"/>
          <w:szCs w:val="36"/>
          <w:lang w:eastAsia="en-IN"/>
          <w14:ligatures w14:val="none"/>
        </w:rPr>
        <w:t>)</w:t>
      </w:r>
    </w:p>
    <w:p w14:paraId="0E010B71" w14:textId="77777777" w:rsidR="001418BD" w:rsidRPr="00497A15" w:rsidRDefault="001418BD" w:rsidP="00497A15">
      <w:pPr>
        <w:pStyle w:val="ListParagraph"/>
        <w:numPr>
          <w:ilvl w:val="0"/>
          <w:numId w:val="23"/>
        </w:num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color w:val="0D0D0D" w:themeColor="text1" w:themeTint="F2"/>
          <w:kern w:val="0"/>
          <w:sz w:val="36"/>
          <w:szCs w:val="36"/>
          <w:lang w:eastAsia="en-IN"/>
          <w14:ligatures w14:val="none"/>
        </w:rPr>
        <w:t>Comma Separated Values (.csv) files</w:t>
      </w:r>
    </w:p>
    <w:p w14:paraId="5920AC17" w14:textId="77777777" w:rsidR="001418BD" w:rsidRPr="00497A15" w:rsidRDefault="001418BD" w:rsidP="00497A15">
      <w:pPr>
        <w:pStyle w:val="ListParagraph"/>
        <w:numPr>
          <w:ilvl w:val="0"/>
          <w:numId w:val="23"/>
        </w:num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color w:val="0D0D0D" w:themeColor="text1" w:themeTint="F2"/>
          <w:kern w:val="0"/>
          <w:sz w:val="36"/>
          <w:szCs w:val="36"/>
          <w:lang w:eastAsia="en-IN"/>
          <w14:ligatures w14:val="none"/>
        </w:rPr>
        <w:t>SharePoint List</w:t>
      </w:r>
    </w:p>
    <w:p w14:paraId="5576D77B" w14:textId="77777777" w:rsidR="001418BD" w:rsidRPr="00497A15" w:rsidRDefault="001418BD" w:rsidP="00497A15">
      <w:pPr>
        <w:pStyle w:val="ListParagraph"/>
        <w:numPr>
          <w:ilvl w:val="0"/>
          <w:numId w:val="23"/>
        </w:num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color w:val="0D0D0D" w:themeColor="text1" w:themeTint="F2"/>
          <w:kern w:val="0"/>
          <w:sz w:val="36"/>
          <w:szCs w:val="36"/>
          <w:lang w:eastAsia="en-IN"/>
          <w14:ligatures w14:val="none"/>
        </w:rPr>
        <w:t>SQL Server Database</w:t>
      </w:r>
    </w:p>
    <w:p w14:paraId="4B355D74" w14:textId="77777777" w:rsidR="001418BD" w:rsidRPr="00497A15" w:rsidRDefault="001418BD" w:rsidP="00497A15">
      <w:pPr>
        <w:pStyle w:val="ListParagraph"/>
        <w:numPr>
          <w:ilvl w:val="0"/>
          <w:numId w:val="23"/>
        </w:num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color w:val="0D0D0D" w:themeColor="text1" w:themeTint="F2"/>
          <w:kern w:val="0"/>
          <w:sz w:val="36"/>
          <w:szCs w:val="36"/>
          <w:lang w:eastAsia="en-IN"/>
          <w14:ligatures w14:val="none"/>
        </w:rPr>
        <w:t>Azure SQL Database</w:t>
      </w:r>
    </w:p>
    <w:p w14:paraId="594F07D3" w14:textId="77777777" w:rsidR="001418BD" w:rsidRPr="00497A15" w:rsidRDefault="001418BD" w:rsidP="00497A15">
      <w:pPr>
        <w:pStyle w:val="ListParagraph"/>
        <w:numPr>
          <w:ilvl w:val="0"/>
          <w:numId w:val="23"/>
        </w:num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color w:val="0D0D0D" w:themeColor="text1" w:themeTint="F2"/>
          <w:kern w:val="0"/>
          <w:sz w:val="36"/>
          <w:szCs w:val="36"/>
          <w:lang w:eastAsia="en-IN"/>
          <w14:ligatures w14:val="none"/>
        </w:rPr>
        <w:t>SQL Server Analysis Services (SSAS)</w:t>
      </w:r>
    </w:p>
    <w:p w14:paraId="47EC1DF1" w14:textId="77777777" w:rsidR="001418BD" w:rsidRPr="00497A15" w:rsidRDefault="001418BD" w:rsidP="00497A15">
      <w:pPr>
        <w:pStyle w:val="ListParagraph"/>
        <w:numPr>
          <w:ilvl w:val="0"/>
          <w:numId w:val="23"/>
        </w:num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color w:val="0D0D0D" w:themeColor="text1" w:themeTint="F2"/>
          <w:kern w:val="0"/>
          <w:sz w:val="36"/>
          <w:szCs w:val="36"/>
          <w:lang w:eastAsia="en-IN"/>
          <w14:ligatures w14:val="none"/>
        </w:rPr>
        <w:t>MySQL Database</w:t>
      </w:r>
    </w:p>
    <w:p w14:paraId="48457CCB" w14:textId="77777777" w:rsidR="001418BD" w:rsidRPr="00497A15" w:rsidRDefault="001418BD" w:rsidP="00497A15">
      <w:pPr>
        <w:pStyle w:val="ListParagraph"/>
        <w:numPr>
          <w:ilvl w:val="0"/>
          <w:numId w:val="23"/>
        </w:num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color w:val="0D0D0D" w:themeColor="text1" w:themeTint="F2"/>
          <w:kern w:val="0"/>
          <w:sz w:val="36"/>
          <w:szCs w:val="36"/>
          <w:lang w:eastAsia="en-IN"/>
          <w14:ligatures w14:val="none"/>
        </w:rPr>
        <w:t>PostgreSQL Database</w:t>
      </w:r>
    </w:p>
    <w:p w14:paraId="2CD15436" w14:textId="77777777" w:rsidR="001418BD" w:rsidRPr="00497A15" w:rsidRDefault="001418BD" w:rsidP="00497A15">
      <w:pPr>
        <w:pStyle w:val="ListParagraph"/>
        <w:numPr>
          <w:ilvl w:val="0"/>
          <w:numId w:val="23"/>
        </w:num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color w:val="0D0D0D" w:themeColor="text1" w:themeTint="F2"/>
          <w:kern w:val="0"/>
          <w:sz w:val="36"/>
          <w:szCs w:val="36"/>
          <w:lang w:eastAsia="en-IN"/>
          <w14:ligatures w14:val="none"/>
        </w:rPr>
        <w:t>Oracle Database</w:t>
      </w:r>
    </w:p>
    <w:p w14:paraId="759854A2" w14:textId="77777777" w:rsidR="001418BD" w:rsidRPr="00497A15" w:rsidRDefault="001418BD" w:rsidP="00497A15">
      <w:pPr>
        <w:pStyle w:val="ListParagraph"/>
        <w:numPr>
          <w:ilvl w:val="0"/>
          <w:numId w:val="23"/>
        </w:num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color w:val="0D0D0D" w:themeColor="text1" w:themeTint="F2"/>
          <w:kern w:val="0"/>
          <w:sz w:val="36"/>
          <w:szCs w:val="36"/>
          <w:lang w:eastAsia="en-IN"/>
          <w14:ligatures w14:val="none"/>
        </w:rPr>
        <w:t>IBM Db2 Database</w:t>
      </w:r>
    </w:p>
    <w:p w14:paraId="6FF3D3D1" w14:textId="77777777" w:rsidR="001418BD" w:rsidRPr="00497A15" w:rsidRDefault="001418BD" w:rsidP="00497A15">
      <w:pPr>
        <w:pStyle w:val="ListParagraph"/>
        <w:numPr>
          <w:ilvl w:val="0"/>
          <w:numId w:val="23"/>
        </w:num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color w:val="0D0D0D" w:themeColor="text1" w:themeTint="F2"/>
          <w:kern w:val="0"/>
          <w:sz w:val="36"/>
          <w:szCs w:val="36"/>
          <w:lang w:eastAsia="en-IN"/>
          <w14:ligatures w14:val="none"/>
        </w:rPr>
        <w:t>Teradata Database</w:t>
      </w:r>
    </w:p>
    <w:p w14:paraId="7811FAA0" w14:textId="77777777" w:rsidR="001418BD" w:rsidRPr="00497A15" w:rsidRDefault="001418BD" w:rsidP="00497A15">
      <w:pPr>
        <w:pStyle w:val="ListParagraph"/>
        <w:numPr>
          <w:ilvl w:val="0"/>
          <w:numId w:val="23"/>
        </w:num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color w:val="0D0D0D" w:themeColor="text1" w:themeTint="F2"/>
          <w:kern w:val="0"/>
          <w:sz w:val="36"/>
          <w:szCs w:val="36"/>
          <w:lang w:eastAsia="en-IN"/>
          <w14:ligatures w14:val="none"/>
        </w:rPr>
        <w:t>Web (HTML, XML, JSON, Web APIs)</w:t>
      </w:r>
    </w:p>
    <w:p w14:paraId="64C8B626" w14:textId="77777777" w:rsidR="001418BD" w:rsidRPr="00497A15" w:rsidRDefault="001418BD" w:rsidP="00497A15">
      <w:pPr>
        <w:pStyle w:val="ListParagraph"/>
        <w:numPr>
          <w:ilvl w:val="0"/>
          <w:numId w:val="23"/>
        </w:num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color w:val="0D0D0D" w:themeColor="text1" w:themeTint="F2"/>
          <w:kern w:val="0"/>
          <w:sz w:val="36"/>
          <w:szCs w:val="36"/>
          <w:lang w:eastAsia="en-IN"/>
          <w14:ligatures w14:val="none"/>
        </w:rPr>
        <w:t>Microsoft Access Database</w:t>
      </w:r>
    </w:p>
    <w:p w14:paraId="0300AA8C" w14:textId="77777777" w:rsidR="001418BD" w:rsidRPr="00497A15" w:rsidRDefault="001418BD" w:rsidP="00497A15">
      <w:pPr>
        <w:pStyle w:val="ListParagraph"/>
        <w:numPr>
          <w:ilvl w:val="0"/>
          <w:numId w:val="23"/>
        </w:num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color w:val="0D0D0D" w:themeColor="text1" w:themeTint="F2"/>
          <w:kern w:val="0"/>
          <w:sz w:val="36"/>
          <w:szCs w:val="36"/>
          <w:lang w:eastAsia="en-IN"/>
          <w14:ligatures w14:val="none"/>
        </w:rPr>
        <w:t>SharePoint Folder</w:t>
      </w:r>
    </w:p>
    <w:p w14:paraId="4B9B6F10" w14:textId="77777777" w:rsidR="001418BD" w:rsidRPr="00497A15" w:rsidRDefault="001418BD" w:rsidP="00497A15">
      <w:pPr>
        <w:pStyle w:val="ListParagraph"/>
        <w:numPr>
          <w:ilvl w:val="0"/>
          <w:numId w:val="23"/>
        </w:num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color w:val="0D0D0D" w:themeColor="text1" w:themeTint="F2"/>
          <w:kern w:val="0"/>
          <w:sz w:val="36"/>
          <w:szCs w:val="36"/>
          <w:lang w:eastAsia="en-IN"/>
          <w14:ligatures w14:val="none"/>
        </w:rPr>
        <w:lastRenderedPageBreak/>
        <w:t>SharePoint Online List</w:t>
      </w:r>
    </w:p>
    <w:p w14:paraId="2500871E" w14:textId="77777777" w:rsidR="001418BD" w:rsidRPr="00497A15" w:rsidRDefault="001418BD" w:rsidP="00497A15">
      <w:pPr>
        <w:pStyle w:val="ListParagraph"/>
        <w:numPr>
          <w:ilvl w:val="0"/>
          <w:numId w:val="23"/>
        </w:num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color w:val="0D0D0D" w:themeColor="text1" w:themeTint="F2"/>
          <w:kern w:val="0"/>
          <w:sz w:val="36"/>
          <w:szCs w:val="36"/>
          <w:lang w:eastAsia="en-IN"/>
          <w14:ligatures w14:val="none"/>
        </w:rPr>
        <w:t>OData Feed</w:t>
      </w:r>
    </w:p>
    <w:p w14:paraId="204C4D43" w14:textId="77777777" w:rsidR="001418BD" w:rsidRPr="00497A15" w:rsidRDefault="001418BD" w:rsidP="00497A15">
      <w:pPr>
        <w:pStyle w:val="ListParagraph"/>
        <w:numPr>
          <w:ilvl w:val="0"/>
          <w:numId w:val="23"/>
        </w:num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color w:val="0D0D0D" w:themeColor="text1" w:themeTint="F2"/>
          <w:kern w:val="0"/>
          <w:sz w:val="36"/>
          <w:szCs w:val="36"/>
          <w:lang w:eastAsia="en-IN"/>
          <w14:ligatures w14:val="none"/>
        </w:rPr>
        <w:t>Folder (for loading multiple files in a folder)</w:t>
      </w:r>
    </w:p>
    <w:p w14:paraId="2A3CC222" w14:textId="77777777" w:rsidR="001418BD" w:rsidRPr="00497A15" w:rsidRDefault="001418BD" w:rsidP="00497A15">
      <w:pPr>
        <w:pStyle w:val="ListParagraph"/>
        <w:numPr>
          <w:ilvl w:val="0"/>
          <w:numId w:val="23"/>
        </w:num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color w:val="0D0D0D" w:themeColor="text1" w:themeTint="F2"/>
          <w:kern w:val="0"/>
          <w:sz w:val="36"/>
          <w:szCs w:val="36"/>
          <w:lang w:eastAsia="en-IN"/>
          <w14:ligatures w14:val="none"/>
        </w:rPr>
        <w:t>Hadoop File (HDFS)</w:t>
      </w:r>
    </w:p>
    <w:p w14:paraId="58EFD976" w14:textId="5ACFCB8A" w:rsidR="001418BD" w:rsidRPr="00497A15" w:rsidRDefault="001418BD" w:rsidP="00497A15">
      <w:pPr>
        <w:pStyle w:val="ListParagraph"/>
        <w:numPr>
          <w:ilvl w:val="0"/>
          <w:numId w:val="23"/>
        </w:num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color w:val="0D0D0D" w:themeColor="text1" w:themeTint="F2"/>
          <w:kern w:val="0"/>
          <w:sz w:val="36"/>
          <w:szCs w:val="36"/>
          <w:lang w:eastAsia="en-IN"/>
          <w14:ligatures w14:val="none"/>
        </w:rPr>
        <w:t>PDF Fi</w:t>
      </w:r>
      <w:r w:rsidR="001B1E39" w:rsidRPr="00497A15">
        <w:rPr>
          <w:rFonts w:ascii="Segoe UI" w:eastAsia="Times New Roman" w:hAnsi="Segoe UI" w:cs="Segoe UI"/>
          <w:color w:val="0D0D0D" w:themeColor="text1" w:themeTint="F2"/>
          <w:kern w:val="0"/>
          <w:sz w:val="36"/>
          <w:szCs w:val="36"/>
          <w:lang w:eastAsia="en-IN"/>
          <w14:ligatures w14:val="none"/>
        </w:rPr>
        <w:t>le</w:t>
      </w:r>
    </w:p>
    <w:p w14:paraId="1F4F4384" w14:textId="5EDF9449" w:rsidR="001B1E39" w:rsidRPr="00497A15" w:rsidRDefault="001B1E39" w:rsidP="00497A15">
      <w:pPr>
        <w:pStyle w:val="ListParagraph"/>
        <w:numPr>
          <w:ilvl w:val="0"/>
          <w:numId w:val="23"/>
        </w:numPr>
        <w:jc w:val="both"/>
        <w:rPr>
          <w:rFonts w:ascii="Segoe UI" w:eastAsia="Times New Roman" w:hAnsi="Segoe UI" w:cs="Segoe UI"/>
          <w:color w:val="0D0D0D" w:themeColor="text1" w:themeTint="F2"/>
          <w:kern w:val="0"/>
          <w:sz w:val="36"/>
          <w:szCs w:val="36"/>
          <w:lang w:eastAsia="en-IN"/>
          <w14:ligatures w14:val="none"/>
        </w:rPr>
      </w:pPr>
      <w:r w:rsidRPr="00497A15">
        <w:rPr>
          <w:rFonts w:ascii="Segoe UI" w:eastAsia="Times New Roman" w:hAnsi="Segoe UI" w:cs="Segoe UI"/>
          <w:color w:val="0D0D0D" w:themeColor="text1" w:themeTint="F2"/>
          <w:kern w:val="0"/>
          <w:sz w:val="36"/>
          <w:szCs w:val="36"/>
          <w:lang w:eastAsia="en-IN"/>
          <w14:ligatures w14:val="none"/>
        </w:rPr>
        <w:t>Sale</w:t>
      </w:r>
      <w:r w:rsidR="00497A15" w:rsidRPr="00497A15">
        <w:rPr>
          <w:rFonts w:ascii="Segoe UI" w:eastAsia="Times New Roman" w:hAnsi="Segoe UI" w:cs="Segoe UI"/>
          <w:color w:val="0D0D0D" w:themeColor="text1" w:themeTint="F2"/>
          <w:kern w:val="0"/>
          <w:sz w:val="36"/>
          <w:szCs w:val="36"/>
          <w:lang w:eastAsia="en-IN"/>
          <w14:ligatures w14:val="none"/>
        </w:rPr>
        <w:t>sforce Objects.</w:t>
      </w:r>
    </w:p>
    <w:p w14:paraId="0476644E" w14:textId="77777777" w:rsidR="001418BD" w:rsidRPr="00497A15" w:rsidRDefault="001418BD" w:rsidP="00497A15">
      <w:pPr>
        <w:jc w:val="both"/>
        <w:rPr>
          <w:color w:val="0D0D0D" w:themeColor="text1" w:themeTint="F2"/>
          <w:sz w:val="36"/>
          <w:szCs w:val="36"/>
        </w:rPr>
      </w:pPr>
    </w:p>
    <w:sectPr w:rsidR="001418BD" w:rsidRPr="00497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36C2"/>
    <w:multiLevelType w:val="multilevel"/>
    <w:tmpl w:val="F3361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43223"/>
    <w:multiLevelType w:val="multilevel"/>
    <w:tmpl w:val="4F84F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27B47"/>
    <w:multiLevelType w:val="multilevel"/>
    <w:tmpl w:val="31CCB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015A30"/>
    <w:multiLevelType w:val="hybridMultilevel"/>
    <w:tmpl w:val="65B438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401B5B"/>
    <w:multiLevelType w:val="hybridMultilevel"/>
    <w:tmpl w:val="5BC039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FB6E44"/>
    <w:multiLevelType w:val="hybridMultilevel"/>
    <w:tmpl w:val="F3BC19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BB58AB"/>
    <w:multiLevelType w:val="multilevel"/>
    <w:tmpl w:val="DBBE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EF6039"/>
    <w:multiLevelType w:val="multilevel"/>
    <w:tmpl w:val="68781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057AF8"/>
    <w:multiLevelType w:val="multilevel"/>
    <w:tmpl w:val="9D78A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9C284B"/>
    <w:multiLevelType w:val="multilevel"/>
    <w:tmpl w:val="E416C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EE248A"/>
    <w:multiLevelType w:val="multilevel"/>
    <w:tmpl w:val="DD56F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091A41"/>
    <w:multiLevelType w:val="multilevel"/>
    <w:tmpl w:val="B76ACA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677DA9"/>
    <w:multiLevelType w:val="multilevel"/>
    <w:tmpl w:val="07F4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13413F"/>
    <w:multiLevelType w:val="multilevel"/>
    <w:tmpl w:val="BD82D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611D29"/>
    <w:multiLevelType w:val="multilevel"/>
    <w:tmpl w:val="A998A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B21E87"/>
    <w:multiLevelType w:val="multilevel"/>
    <w:tmpl w:val="944CC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B12DBC"/>
    <w:multiLevelType w:val="multilevel"/>
    <w:tmpl w:val="8E1C4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244603"/>
    <w:multiLevelType w:val="multilevel"/>
    <w:tmpl w:val="52FAA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661E74"/>
    <w:multiLevelType w:val="multilevel"/>
    <w:tmpl w:val="E5FC8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A16388"/>
    <w:multiLevelType w:val="hybridMultilevel"/>
    <w:tmpl w:val="2CA873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0BE0815"/>
    <w:multiLevelType w:val="multilevel"/>
    <w:tmpl w:val="9A1A6F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4D4214"/>
    <w:multiLevelType w:val="hybridMultilevel"/>
    <w:tmpl w:val="8856B6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65912BC"/>
    <w:multiLevelType w:val="multilevel"/>
    <w:tmpl w:val="F522C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0051030">
    <w:abstractNumId w:val="0"/>
  </w:num>
  <w:num w:numId="2" w16cid:durableId="444279129">
    <w:abstractNumId w:val="15"/>
  </w:num>
  <w:num w:numId="3" w16cid:durableId="1587764730">
    <w:abstractNumId w:val="18"/>
  </w:num>
  <w:num w:numId="4" w16cid:durableId="1734810251">
    <w:abstractNumId w:val="2"/>
  </w:num>
  <w:num w:numId="5" w16cid:durableId="399405030">
    <w:abstractNumId w:val="14"/>
  </w:num>
  <w:num w:numId="6" w16cid:durableId="359547723">
    <w:abstractNumId w:val="6"/>
  </w:num>
  <w:num w:numId="7" w16cid:durableId="1484003900">
    <w:abstractNumId w:val="8"/>
  </w:num>
  <w:num w:numId="8" w16cid:durableId="500127178">
    <w:abstractNumId w:val="22"/>
  </w:num>
  <w:num w:numId="9" w16cid:durableId="1197156596">
    <w:abstractNumId w:val="1"/>
  </w:num>
  <w:num w:numId="10" w16cid:durableId="1932741552">
    <w:abstractNumId w:val="16"/>
  </w:num>
  <w:num w:numId="11" w16cid:durableId="924845093">
    <w:abstractNumId w:val="17"/>
  </w:num>
  <w:num w:numId="12" w16cid:durableId="308553466">
    <w:abstractNumId w:val="10"/>
  </w:num>
  <w:num w:numId="13" w16cid:durableId="558367340">
    <w:abstractNumId w:val="7"/>
  </w:num>
  <w:num w:numId="14" w16cid:durableId="201792869">
    <w:abstractNumId w:val="9"/>
  </w:num>
  <w:num w:numId="15" w16cid:durableId="2115325740">
    <w:abstractNumId w:val="11"/>
  </w:num>
  <w:num w:numId="16" w16cid:durableId="1863934123">
    <w:abstractNumId w:val="20"/>
  </w:num>
  <w:num w:numId="17" w16cid:durableId="702708246">
    <w:abstractNumId w:val="13"/>
  </w:num>
  <w:num w:numId="18" w16cid:durableId="1939554560">
    <w:abstractNumId w:val="12"/>
  </w:num>
  <w:num w:numId="19" w16cid:durableId="914045341">
    <w:abstractNumId w:val="4"/>
  </w:num>
  <w:num w:numId="20" w16cid:durableId="654188535">
    <w:abstractNumId w:val="21"/>
  </w:num>
  <w:num w:numId="21" w16cid:durableId="1139884389">
    <w:abstractNumId w:val="3"/>
  </w:num>
  <w:num w:numId="22" w16cid:durableId="1596480471">
    <w:abstractNumId w:val="5"/>
  </w:num>
  <w:num w:numId="23" w16cid:durableId="137457140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78C"/>
    <w:rsid w:val="000778F9"/>
    <w:rsid w:val="001418BD"/>
    <w:rsid w:val="00195CC4"/>
    <w:rsid w:val="001B1E39"/>
    <w:rsid w:val="00200659"/>
    <w:rsid w:val="002329DA"/>
    <w:rsid w:val="002F047A"/>
    <w:rsid w:val="00497A15"/>
    <w:rsid w:val="006D6648"/>
    <w:rsid w:val="0082330C"/>
    <w:rsid w:val="009C7C8A"/>
    <w:rsid w:val="00CA4CF5"/>
    <w:rsid w:val="00D1578C"/>
    <w:rsid w:val="00DA149F"/>
    <w:rsid w:val="00E50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4C25"/>
  <w15:chartTrackingRefBased/>
  <w15:docId w15:val="{A5929410-E8E3-4792-A57A-6FFBC94E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57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1578C"/>
    <w:rPr>
      <w:b/>
      <w:bCs/>
    </w:rPr>
  </w:style>
  <w:style w:type="paragraph" w:styleId="ListParagraph">
    <w:name w:val="List Paragraph"/>
    <w:basedOn w:val="Normal"/>
    <w:uiPriority w:val="34"/>
    <w:qFormat/>
    <w:rsid w:val="006D6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4201">
      <w:bodyDiv w:val="1"/>
      <w:marLeft w:val="0"/>
      <w:marRight w:val="0"/>
      <w:marTop w:val="0"/>
      <w:marBottom w:val="0"/>
      <w:divBdr>
        <w:top w:val="none" w:sz="0" w:space="0" w:color="auto"/>
        <w:left w:val="none" w:sz="0" w:space="0" w:color="auto"/>
        <w:bottom w:val="none" w:sz="0" w:space="0" w:color="auto"/>
        <w:right w:val="none" w:sz="0" w:space="0" w:color="auto"/>
      </w:divBdr>
    </w:div>
    <w:div w:id="472213218">
      <w:bodyDiv w:val="1"/>
      <w:marLeft w:val="0"/>
      <w:marRight w:val="0"/>
      <w:marTop w:val="0"/>
      <w:marBottom w:val="0"/>
      <w:divBdr>
        <w:top w:val="none" w:sz="0" w:space="0" w:color="auto"/>
        <w:left w:val="none" w:sz="0" w:space="0" w:color="auto"/>
        <w:bottom w:val="none" w:sz="0" w:space="0" w:color="auto"/>
        <w:right w:val="none" w:sz="0" w:space="0" w:color="auto"/>
      </w:divBdr>
    </w:div>
    <w:div w:id="508566222">
      <w:bodyDiv w:val="1"/>
      <w:marLeft w:val="0"/>
      <w:marRight w:val="0"/>
      <w:marTop w:val="0"/>
      <w:marBottom w:val="0"/>
      <w:divBdr>
        <w:top w:val="none" w:sz="0" w:space="0" w:color="auto"/>
        <w:left w:val="none" w:sz="0" w:space="0" w:color="auto"/>
        <w:bottom w:val="none" w:sz="0" w:space="0" w:color="auto"/>
        <w:right w:val="none" w:sz="0" w:space="0" w:color="auto"/>
      </w:divBdr>
    </w:div>
    <w:div w:id="538663746">
      <w:bodyDiv w:val="1"/>
      <w:marLeft w:val="0"/>
      <w:marRight w:val="0"/>
      <w:marTop w:val="0"/>
      <w:marBottom w:val="0"/>
      <w:divBdr>
        <w:top w:val="none" w:sz="0" w:space="0" w:color="auto"/>
        <w:left w:val="none" w:sz="0" w:space="0" w:color="auto"/>
        <w:bottom w:val="none" w:sz="0" w:space="0" w:color="auto"/>
        <w:right w:val="none" w:sz="0" w:space="0" w:color="auto"/>
      </w:divBdr>
    </w:div>
    <w:div w:id="552932194">
      <w:bodyDiv w:val="1"/>
      <w:marLeft w:val="0"/>
      <w:marRight w:val="0"/>
      <w:marTop w:val="0"/>
      <w:marBottom w:val="0"/>
      <w:divBdr>
        <w:top w:val="none" w:sz="0" w:space="0" w:color="auto"/>
        <w:left w:val="none" w:sz="0" w:space="0" w:color="auto"/>
        <w:bottom w:val="none" w:sz="0" w:space="0" w:color="auto"/>
        <w:right w:val="none" w:sz="0" w:space="0" w:color="auto"/>
      </w:divBdr>
    </w:div>
    <w:div w:id="625353678">
      <w:bodyDiv w:val="1"/>
      <w:marLeft w:val="0"/>
      <w:marRight w:val="0"/>
      <w:marTop w:val="0"/>
      <w:marBottom w:val="0"/>
      <w:divBdr>
        <w:top w:val="none" w:sz="0" w:space="0" w:color="auto"/>
        <w:left w:val="none" w:sz="0" w:space="0" w:color="auto"/>
        <w:bottom w:val="none" w:sz="0" w:space="0" w:color="auto"/>
        <w:right w:val="none" w:sz="0" w:space="0" w:color="auto"/>
      </w:divBdr>
    </w:div>
    <w:div w:id="927230087">
      <w:bodyDiv w:val="1"/>
      <w:marLeft w:val="0"/>
      <w:marRight w:val="0"/>
      <w:marTop w:val="0"/>
      <w:marBottom w:val="0"/>
      <w:divBdr>
        <w:top w:val="none" w:sz="0" w:space="0" w:color="auto"/>
        <w:left w:val="none" w:sz="0" w:space="0" w:color="auto"/>
        <w:bottom w:val="none" w:sz="0" w:space="0" w:color="auto"/>
        <w:right w:val="none" w:sz="0" w:space="0" w:color="auto"/>
      </w:divBdr>
    </w:div>
    <w:div w:id="1006399532">
      <w:bodyDiv w:val="1"/>
      <w:marLeft w:val="0"/>
      <w:marRight w:val="0"/>
      <w:marTop w:val="0"/>
      <w:marBottom w:val="0"/>
      <w:divBdr>
        <w:top w:val="none" w:sz="0" w:space="0" w:color="auto"/>
        <w:left w:val="none" w:sz="0" w:space="0" w:color="auto"/>
        <w:bottom w:val="none" w:sz="0" w:space="0" w:color="auto"/>
        <w:right w:val="none" w:sz="0" w:space="0" w:color="auto"/>
      </w:divBdr>
    </w:div>
    <w:div w:id="1224560908">
      <w:bodyDiv w:val="1"/>
      <w:marLeft w:val="0"/>
      <w:marRight w:val="0"/>
      <w:marTop w:val="0"/>
      <w:marBottom w:val="0"/>
      <w:divBdr>
        <w:top w:val="none" w:sz="0" w:space="0" w:color="auto"/>
        <w:left w:val="none" w:sz="0" w:space="0" w:color="auto"/>
        <w:bottom w:val="none" w:sz="0" w:space="0" w:color="auto"/>
        <w:right w:val="none" w:sz="0" w:space="0" w:color="auto"/>
      </w:divBdr>
    </w:div>
    <w:div w:id="1460143219">
      <w:bodyDiv w:val="1"/>
      <w:marLeft w:val="0"/>
      <w:marRight w:val="0"/>
      <w:marTop w:val="0"/>
      <w:marBottom w:val="0"/>
      <w:divBdr>
        <w:top w:val="none" w:sz="0" w:space="0" w:color="auto"/>
        <w:left w:val="none" w:sz="0" w:space="0" w:color="auto"/>
        <w:bottom w:val="none" w:sz="0" w:space="0" w:color="auto"/>
        <w:right w:val="none" w:sz="0" w:space="0" w:color="auto"/>
      </w:divBdr>
    </w:div>
    <w:div w:id="1505390536">
      <w:bodyDiv w:val="1"/>
      <w:marLeft w:val="0"/>
      <w:marRight w:val="0"/>
      <w:marTop w:val="0"/>
      <w:marBottom w:val="0"/>
      <w:divBdr>
        <w:top w:val="none" w:sz="0" w:space="0" w:color="auto"/>
        <w:left w:val="none" w:sz="0" w:space="0" w:color="auto"/>
        <w:bottom w:val="none" w:sz="0" w:space="0" w:color="auto"/>
        <w:right w:val="none" w:sz="0" w:space="0" w:color="auto"/>
      </w:divBdr>
    </w:div>
    <w:div w:id="1583837583">
      <w:bodyDiv w:val="1"/>
      <w:marLeft w:val="0"/>
      <w:marRight w:val="0"/>
      <w:marTop w:val="0"/>
      <w:marBottom w:val="0"/>
      <w:divBdr>
        <w:top w:val="none" w:sz="0" w:space="0" w:color="auto"/>
        <w:left w:val="none" w:sz="0" w:space="0" w:color="auto"/>
        <w:bottom w:val="none" w:sz="0" w:space="0" w:color="auto"/>
        <w:right w:val="none" w:sz="0" w:space="0" w:color="auto"/>
      </w:divBdr>
    </w:div>
    <w:div w:id="1628731430">
      <w:bodyDiv w:val="1"/>
      <w:marLeft w:val="0"/>
      <w:marRight w:val="0"/>
      <w:marTop w:val="0"/>
      <w:marBottom w:val="0"/>
      <w:divBdr>
        <w:top w:val="none" w:sz="0" w:space="0" w:color="auto"/>
        <w:left w:val="none" w:sz="0" w:space="0" w:color="auto"/>
        <w:bottom w:val="none" w:sz="0" w:space="0" w:color="auto"/>
        <w:right w:val="none" w:sz="0" w:space="0" w:color="auto"/>
      </w:divBdr>
    </w:div>
    <w:div w:id="1642424695">
      <w:bodyDiv w:val="1"/>
      <w:marLeft w:val="0"/>
      <w:marRight w:val="0"/>
      <w:marTop w:val="0"/>
      <w:marBottom w:val="0"/>
      <w:divBdr>
        <w:top w:val="none" w:sz="0" w:space="0" w:color="auto"/>
        <w:left w:val="none" w:sz="0" w:space="0" w:color="auto"/>
        <w:bottom w:val="none" w:sz="0" w:space="0" w:color="auto"/>
        <w:right w:val="none" w:sz="0" w:space="0" w:color="auto"/>
      </w:divBdr>
    </w:div>
    <w:div w:id="1714429760">
      <w:bodyDiv w:val="1"/>
      <w:marLeft w:val="0"/>
      <w:marRight w:val="0"/>
      <w:marTop w:val="0"/>
      <w:marBottom w:val="0"/>
      <w:divBdr>
        <w:top w:val="none" w:sz="0" w:space="0" w:color="auto"/>
        <w:left w:val="none" w:sz="0" w:space="0" w:color="auto"/>
        <w:bottom w:val="none" w:sz="0" w:space="0" w:color="auto"/>
        <w:right w:val="none" w:sz="0" w:space="0" w:color="auto"/>
      </w:divBdr>
    </w:div>
    <w:div w:id="1820144714">
      <w:bodyDiv w:val="1"/>
      <w:marLeft w:val="0"/>
      <w:marRight w:val="0"/>
      <w:marTop w:val="0"/>
      <w:marBottom w:val="0"/>
      <w:divBdr>
        <w:top w:val="none" w:sz="0" w:space="0" w:color="auto"/>
        <w:left w:val="none" w:sz="0" w:space="0" w:color="auto"/>
        <w:bottom w:val="none" w:sz="0" w:space="0" w:color="auto"/>
        <w:right w:val="none" w:sz="0" w:space="0" w:color="auto"/>
      </w:divBdr>
    </w:div>
    <w:div w:id="1868251906">
      <w:bodyDiv w:val="1"/>
      <w:marLeft w:val="0"/>
      <w:marRight w:val="0"/>
      <w:marTop w:val="0"/>
      <w:marBottom w:val="0"/>
      <w:divBdr>
        <w:top w:val="none" w:sz="0" w:space="0" w:color="auto"/>
        <w:left w:val="none" w:sz="0" w:space="0" w:color="auto"/>
        <w:bottom w:val="none" w:sz="0" w:space="0" w:color="auto"/>
        <w:right w:val="none" w:sz="0" w:space="0" w:color="auto"/>
      </w:divBdr>
    </w:div>
    <w:div w:id="1918400746">
      <w:bodyDiv w:val="1"/>
      <w:marLeft w:val="0"/>
      <w:marRight w:val="0"/>
      <w:marTop w:val="0"/>
      <w:marBottom w:val="0"/>
      <w:divBdr>
        <w:top w:val="none" w:sz="0" w:space="0" w:color="auto"/>
        <w:left w:val="none" w:sz="0" w:space="0" w:color="auto"/>
        <w:bottom w:val="none" w:sz="0" w:space="0" w:color="auto"/>
        <w:right w:val="none" w:sz="0" w:space="0" w:color="auto"/>
      </w:divBdr>
    </w:div>
    <w:div w:id="2034840337">
      <w:bodyDiv w:val="1"/>
      <w:marLeft w:val="0"/>
      <w:marRight w:val="0"/>
      <w:marTop w:val="0"/>
      <w:marBottom w:val="0"/>
      <w:divBdr>
        <w:top w:val="none" w:sz="0" w:space="0" w:color="auto"/>
        <w:left w:val="none" w:sz="0" w:space="0" w:color="auto"/>
        <w:bottom w:val="none" w:sz="0" w:space="0" w:color="auto"/>
        <w:right w:val="none" w:sz="0" w:space="0" w:color="auto"/>
      </w:divBdr>
    </w:div>
    <w:div w:id="2037730799">
      <w:bodyDiv w:val="1"/>
      <w:marLeft w:val="0"/>
      <w:marRight w:val="0"/>
      <w:marTop w:val="0"/>
      <w:marBottom w:val="0"/>
      <w:divBdr>
        <w:top w:val="none" w:sz="0" w:space="0" w:color="auto"/>
        <w:left w:val="none" w:sz="0" w:space="0" w:color="auto"/>
        <w:bottom w:val="none" w:sz="0" w:space="0" w:color="auto"/>
        <w:right w:val="none" w:sz="0" w:space="0" w:color="auto"/>
      </w:divBdr>
      <w:divsChild>
        <w:div w:id="1822887092">
          <w:marLeft w:val="0"/>
          <w:marRight w:val="0"/>
          <w:marTop w:val="0"/>
          <w:marBottom w:val="0"/>
          <w:divBdr>
            <w:top w:val="single" w:sz="2" w:space="0" w:color="D9D9E3"/>
            <w:left w:val="single" w:sz="2" w:space="0" w:color="D9D9E3"/>
            <w:bottom w:val="single" w:sz="2" w:space="0" w:color="D9D9E3"/>
            <w:right w:val="single" w:sz="2" w:space="0" w:color="D9D9E3"/>
          </w:divBdr>
          <w:divsChild>
            <w:div w:id="1480346428">
              <w:marLeft w:val="0"/>
              <w:marRight w:val="0"/>
              <w:marTop w:val="0"/>
              <w:marBottom w:val="0"/>
              <w:divBdr>
                <w:top w:val="single" w:sz="2" w:space="0" w:color="D9D9E3"/>
                <w:left w:val="single" w:sz="2" w:space="0" w:color="D9D9E3"/>
                <w:bottom w:val="single" w:sz="2" w:space="0" w:color="D9D9E3"/>
                <w:right w:val="single" w:sz="2" w:space="0" w:color="D9D9E3"/>
              </w:divBdr>
              <w:divsChild>
                <w:div w:id="36853481">
                  <w:marLeft w:val="0"/>
                  <w:marRight w:val="0"/>
                  <w:marTop w:val="0"/>
                  <w:marBottom w:val="0"/>
                  <w:divBdr>
                    <w:top w:val="single" w:sz="2" w:space="0" w:color="D9D9E3"/>
                    <w:left w:val="single" w:sz="2" w:space="0" w:color="D9D9E3"/>
                    <w:bottom w:val="single" w:sz="2" w:space="0" w:color="D9D9E3"/>
                    <w:right w:val="single" w:sz="2" w:space="0" w:color="D9D9E3"/>
                  </w:divBdr>
                  <w:divsChild>
                    <w:div w:id="1161628316">
                      <w:marLeft w:val="0"/>
                      <w:marRight w:val="0"/>
                      <w:marTop w:val="0"/>
                      <w:marBottom w:val="0"/>
                      <w:divBdr>
                        <w:top w:val="single" w:sz="2" w:space="0" w:color="D9D9E3"/>
                        <w:left w:val="single" w:sz="2" w:space="0" w:color="D9D9E3"/>
                        <w:bottom w:val="single" w:sz="2" w:space="0" w:color="D9D9E3"/>
                        <w:right w:val="single" w:sz="2" w:space="0" w:color="D9D9E3"/>
                      </w:divBdr>
                      <w:divsChild>
                        <w:div w:id="317540903">
                          <w:marLeft w:val="0"/>
                          <w:marRight w:val="0"/>
                          <w:marTop w:val="0"/>
                          <w:marBottom w:val="0"/>
                          <w:divBdr>
                            <w:top w:val="single" w:sz="2" w:space="0" w:color="auto"/>
                            <w:left w:val="single" w:sz="2" w:space="0" w:color="auto"/>
                            <w:bottom w:val="single" w:sz="6" w:space="0" w:color="auto"/>
                            <w:right w:val="single" w:sz="2" w:space="0" w:color="auto"/>
                          </w:divBdr>
                          <w:divsChild>
                            <w:div w:id="1171065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059475538">
                                  <w:marLeft w:val="0"/>
                                  <w:marRight w:val="0"/>
                                  <w:marTop w:val="0"/>
                                  <w:marBottom w:val="0"/>
                                  <w:divBdr>
                                    <w:top w:val="single" w:sz="2" w:space="0" w:color="D9D9E3"/>
                                    <w:left w:val="single" w:sz="2" w:space="0" w:color="D9D9E3"/>
                                    <w:bottom w:val="single" w:sz="2" w:space="0" w:color="D9D9E3"/>
                                    <w:right w:val="single" w:sz="2" w:space="0" w:color="D9D9E3"/>
                                  </w:divBdr>
                                  <w:divsChild>
                                    <w:div w:id="568659452">
                                      <w:marLeft w:val="0"/>
                                      <w:marRight w:val="0"/>
                                      <w:marTop w:val="0"/>
                                      <w:marBottom w:val="0"/>
                                      <w:divBdr>
                                        <w:top w:val="single" w:sz="2" w:space="0" w:color="D9D9E3"/>
                                        <w:left w:val="single" w:sz="2" w:space="0" w:color="D9D9E3"/>
                                        <w:bottom w:val="single" w:sz="2" w:space="0" w:color="D9D9E3"/>
                                        <w:right w:val="single" w:sz="2" w:space="0" w:color="D9D9E3"/>
                                      </w:divBdr>
                                      <w:divsChild>
                                        <w:div w:id="771584182">
                                          <w:marLeft w:val="0"/>
                                          <w:marRight w:val="0"/>
                                          <w:marTop w:val="0"/>
                                          <w:marBottom w:val="0"/>
                                          <w:divBdr>
                                            <w:top w:val="single" w:sz="2" w:space="0" w:color="D9D9E3"/>
                                            <w:left w:val="single" w:sz="2" w:space="0" w:color="D9D9E3"/>
                                            <w:bottom w:val="single" w:sz="2" w:space="0" w:color="D9D9E3"/>
                                            <w:right w:val="single" w:sz="2" w:space="0" w:color="D9D9E3"/>
                                          </w:divBdr>
                                          <w:divsChild>
                                            <w:div w:id="1677339589">
                                              <w:marLeft w:val="0"/>
                                              <w:marRight w:val="0"/>
                                              <w:marTop w:val="0"/>
                                              <w:marBottom w:val="0"/>
                                              <w:divBdr>
                                                <w:top w:val="single" w:sz="2" w:space="0" w:color="D9D9E3"/>
                                                <w:left w:val="single" w:sz="2" w:space="0" w:color="D9D9E3"/>
                                                <w:bottom w:val="single" w:sz="2" w:space="0" w:color="D9D9E3"/>
                                                <w:right w:val="single" w:sz="2" w:space="0" w:color="D9D9E3"/>
                                              </w:divBdr>
                                              <w:divsChild>
                                                <w:div w:id="1678382034">
                                                  <w:marLeft w:val="0"/>
                                                  <w:marRight w:val="0"/>
                                                  <w:marTop w:val="0"/>
                                                  <w:marBottom w:val="0"/>
                                                  <w:divBdr>
                                                    <w:top w:val="single" w:sz="2" w:space="0" w:color="D9D9E3"/>
                                                    <w:left w:val="single" w:sz="2" w:space="0" w:color="D9D9E3"/>
                                                    <w:bottom w:val="single" w:sz="2" w:space="0" w:color="D9D9E3"/>
                                                    <w:right w:val="single" w:sz="2" w:space="0" w:color="D9D9E3"/>
                                                  </w:divBdr>
                                                  <w:divsChild>
                                                    <w:div w:id="215162007">
                                                      <w:marLeft w:val="0"/>
                                                      <w:marRight w:val="0"/>
                                                      <w:marTop w:val="0"/>
                                                      <w:marBottom w:val="0"/>
                                                      <w:divBdr>
                                                        <w:top w:val="single" w:sz="2" w:space="0" w:color="D9D9E3"/>
                                                        <w:left w:val="single" w:sz="2" w:space="0" w:color="D9D9E3"/>
                                                        <w:bottom w:val="single" w:sz="2" w:space="0" w:color="D9D9E3"/>
                                                        <w:right w:val="single" w:sz="2" w:space="0" w:color="D9D9E3"/>
                                                      </w:divBdr>
                                                    </w:div>
                                                    <w:div w:id="172741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5640138">
                                                  <w:marLeft w:val="0"/>
                                                  <w:marRight w:val="0"/>
                                                  <w:marTop w:val="0"/>
                                                  <w:marBottom w:val="0"/>
                                                  <w:divBdr>
                                                    <w:top w:val="single" w:sz="2" w:space="0" w:color="D9D9E3"/>
                                                    <w:left w:val="single" w:sz="2" w:space="0" w:color="D9D9E3"/>
                                                    <w:bottom w:val="single" w:sz="2" w:space="0" w:color="D9D9E3"/>
                                                    <w:right w:val="single" w:sz="2" w:space="0" w:color="D9D9E3"/>
                                                  </w:divBdr>
                                                  <w:divsChild>
                                                    <w:div w:id="1716199159">
                                                      <w:marLeft w:val="0"/>
                                                      <w:marRight w:val="0"/>
                                                      <w:marTop w:val="0"/>
                                                      <w:marBottom w:val="0"/>
                                                      <w:divBdr>
                                                        <w:top w:val="single" w:sz="2" w:space="0" w:color="D9D9E3"/>
                                                        <w:left w:val="single" w:sz="2" w:space="0" w:color="D9D9E3"/>
                                                        <w:bottom w:val="single" w:sz="2" w:space="0" w:color="D9D9E3"/>
                                                        <w:right w:val="single" w:sz="2" w:space="0" w:color="D9D9E3"/>
                                                      </w:divBdr>
                                                    </w:div>
                                                    <w:div w:id="190351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83804700">
          <w:marLeft w:val="0"/>
          <w:marRight w:val="0"/>
          <w:marTop w:val="0"/>
          <w:marBottom w:val="0"/>
          <w:divBdr>
            <w:top w:val="none" w:sz="0" w:space="0" w:color="auto"/>
            <w:left w:val="none" w:sz="0" w:space="0" w:color="auto"/>
            <w:bottom w:val="none" w:sz="0" w:space="0" w:color="auto"/>
            <w:right w:val="none" w:sz="0" w:space="0" w:color="auto"/>
          </w:divBdr>
          <w:divsChild>
            <w:div w:id="1779326693">
              <w:marLeft w:val="0"/>
              <w:marRight w:val="0"/>
              <w:marTop w:val="0"/>
              <w:marBottom w:val="0"/>
              <w:divBdr>
                <w:top w:val="single" w:sz="2" w:space="0" w:color="D9D9E3"/>
                <w:left w:val="single" w:sz="2" w:space="0" w:color="D9D9E3"/>
                <w:bottom w:val="single" w:sz="2" w:space="0" w:color="D9D9E3"/>
                <w:right w:val="single" w:sz="2" w:space="0" w:color="D9D9E3"/>
              </w:divBdr>
              <w:divsChild>
                <w:div w:id="1773041368">
                  <w:marLeft w:val="0"/>
                  <w:marRight w:val="0"/>
                  <w:marTop w:val="0"/>
                  <w:marBottom w:val="0"/>
                  <w:divBdr>
                    <w:top w:val="single" w:sz="2" w:space="0" w:color="D9D9E3"/>
                    <w:left w:val="single" w:sz="2" w:space="0" w:color="D9D9E3"/>
                    <w:bottom w:val="single" w:sz="2" w:space="0" w:color="D9D9E3"/>
                    <w:right w:val="single" w:sz="2" w:space="0" w:color="D9D9E3"/>
                  </w:divBdr>
                  <w:divsChild>
                    <w:div w:id="328944791">
                      <w:marLeft w:val="0"/>
                      <w:marRight w:val="0"/>
                      <w:marTop w:val="0"/>
                      <w:marBottom w:val="0"/>
                      <w:divBdr>
                        <w:top w:val="single" w:sz="2" w:space="0" w:color="D9D9E3"/>
                        <w:left w:val="single" w:sz="2" w:space="0" w:color="D9D9E3"/>
                        <w:bottom w:val="single" w:sz="2" w:space="0" w:color="D9D9E3"/>
                        <w:right w:val="single" w:sz="2" w:space="0" w:color="D9D9E3"/>
                      </w:divBdr>
                      <w:divsChild>
                        <w:div w:id="1547253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1860</Words>
  <Characters>10607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nikhilp7020@gmail.com</dc:creator>
  <cp:keywords/>
  <dc:description/>
  <cp:lastModifiedBy>nikhilp7020@gmail.com</cp:lastModifiedBy>
  <cp:revision>2</cp:revision>
  <dcterms:created xsi:type="dcterms:W3CDTF">2023-07-17T09:07:00Z</dcterms:created>
  <dcterms:modified xsi:type="dcterms:W3CDTF">2023-07-17T09:07:00Z</dcterms:modified>
</cp:coreProperties>
</file>