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3B19" w14:textId="08D17DE4" w:rsidR="00994C74" w:rsidRDefault="00000000">
      <w:pPr>
        <w:widowControl/>
        <w:ind w:left="2160"/>
        <w:jc w:val="both"/>
        <w:rPr>
          <w:rFonts w:ascii="Calibri" w:eastAsia="Calibri" w:hAnsi="Calibri" w:cs="Calibri"/>
          <w:sz w:val="48"/>
          <w:szCs w:val="48"/>
        </w:rPr>
      </w:pPr>
      <w:r>
        <w:rPr>
          <w:rFonts w:ascii="Calibri" w:eastAsia="Calibri" w:hAnsi="Calibri" w:cs="Calibri"/>
          <w:sz w:val="48"/>
          <w:szCs w:val="48"/>
        </w:rPr>
        <w:t>HomeWork-1 Report</w:t>
      </w:r>
    </w:p>
    <w:p w14:paraId="27DECF47" w14:textId="77777777" w:rsidR="00994C74" w:rsidRDefault="00994C74">
      <w:pPr>
        <w:pBdr>
          <w:top w:val="nil"/>
          <w:left w:val="nil"/>
          <w:bottom w:val="nil"/>
          <w:right w:val="nil"/>
          <w:between w:val="nil"/>
        </w:pBdr>
        <w:spacing w:before="4"/>
        <w:ind w:left="3600" w:firstLine="720"/>
        <w:rPr>
          <w:rFonts w:ascii="Arial" w:eastAsia="Arial" w:hAnsi="Arial" w:cs="Arial"/>
          <w:b/>
          <w:sz w:val="36"/>
          <w:szCs w:val="36"/>
        </w:rPr>
      </w:pPr>
    </w:p>
    <w:p w14:paraId="29C29C2E" w14:textId="77777777" w:rsidR="00994C74" w:rsidRDefault="00994C74">
      <w:pPr>
        <w:pBdr>
          <w:top w:val="nil"/>
          <w:left w:val="nil"/>
          <w:bottom w:val="nil"/>
          <w:right w:val="nil"/>
          <w:between w:val="nil"/>
        </w:pBdr>
        <w:spacing w:before="2"/>
        <w:rPr>
          <w:color w:val="000000"/>
          <w:sz w:val="32"/>
          <w:szCs w:val="32"/>
        </w:rPr>
      </w:pPr>
    </w:p>
    <w:p w14:paraId="29EE4BD5" w14:textId="77777777" w:rsidR="00994C74" w:rsidRDefault="00000000">
      <w:pPr>
        <w:pStyle w:val="Heading1"/>
        <w:spacing w:before="1"/>
        <w:ind w:firstLine="113"/>
        <w:jc w:val="left"/>
      </w:pPr>
      <w:r>
        <w:t>Score of Top Relevant File of a Sample Query for each Retrieval Model</w:t>
      </w:r>
    </w:p>
    <w:p w14:paraId="35DFE9EB" w14:textId="77777777" w:rsidR="00994C74" w:rsidRDefault="00994C74">
      <w:pPr>
        <w:pBdr>
          <w:top w:val="nil"/>
          <w:left w:val="nil"/>
          <w:bottom w:val="nil"/>
          <w:right w:val="nil"/>
          <w:between w:val="nil"/>
        </w:pBdr>
        <w:spacing w:before="3"/>
        <w:rPr>
          <w:rFonts w:ascii="Arial" w:eastAsia="Arial" w:hAnsi="Arial" w:cs="Arial"/>
          <w:b/>
          <w:color w:val="000000"/>
          <w:sz w:val="28"/>
          <w:szCs w:val="28"/>
        </w:rPr>
      </w:pPr>
    </w:p>
    <w:tbl>
      <w:tblPr>
        <w:tblStyle w:val="a"/>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680"/>
        <w:gridCol w:w="4680"/>
      </w:tblGrid>
      <w:tr w:rsidR="00994C74" w14:paraId="7B5F1985" w14:textId="77777777">
        <w:trPr>
          <w:trHeight w:val="449"/>
        </w:trPr>
        <w:tc>
          <w:tcPr>
            <w:tcW w:w="4680" w:type="dxa"/>
            <w:shd w:val="clear" w:color="auto" w:fill="D9D9D9"/>
          </w:tcPr>
          <w:p w14:paraId="6A1DB768" w14:textId="77777777" w:rsidR="00994C74" w:rsidRDefault="00000000">
            <w:pPr>
              <w:pBdr>
                <w:top w:val="nil"/>
                <w:left w:val="nil"/>
                <w:bottom w:val="nil"/>
                <w:right w:val="nil"/>
                <w:between w:val="nil"/>
              </w:pBdr>
              <w:spacing w:before="109"/>
              <w:ind w:left="89"/>
              <w:rPr>
                <w:color w:val="000000"/>
              </w:rPr>
            </w:pPr>
            <w:r>
              <w:rPr>
                <w:color w:val="000000"/>
              </w:rPr>
              <w:t>Model</w:t>
            </w:r>
          </w:p>
        </w:tc>
        <w:tc>
          <w:tcPr>
            <w:tcW w:w="4680" w:type="dxa"/>
            <w:shd w:val="clear" w:color="auto" w:fill="D9D9D9"/>
          </w:tcPr>
          <w:p w14:paraId="11120539" w14:textId="77777777" w:rsidR="00994C74" w:rsidRDefault="00000000">
            <w:pPr>
              <w:pBdr>
                <w:top w:val="nil"/>
                <w:left w:val="nil"/>
                <w:bottom w:val="nil"/>
                <w:right w:val="nil"/>
                <w:between w:val="nil"/>
              </w:pBdr>
              <w:spacing w:before="109"/>
              <w:ind w:left="89"/>
              <w:rPr>
                <w:color w:val="000000"/>
              </w:rPr>
            </w:pPr>
            <w:r>
              <w:rPr>
                <w:color w:val="000000"/>
              </w:rPr>
              <w:t>Score</w:t>
            </w:r>
          </w:p>
        </w:tc>
      </w:tr>
      <w:tr w:rsidR="00994C74" w14:paraId="01C57B81" w14:textId="77777777">
        <w:trPr>
          <w:trHeight w:val="450"/>
        </w:trPr>
        <w:tc>
          <w:tcPr>
            <w:tcW w:w="4680" w:type="dxa"/>
          </w:tcPr>
          <w:p w14:paraId="0A62FDE7" w14:textId="77777777" w:rsidR="00994C74" w:rsidRDefault="00000000">
            <w:pPr>
              <w:pBdr>
                <w:top w:val="nil"/>
                <w:left w:val="nil"/>
                <w:bottom w:val="nil"/>
                <w:right w:val="nil"/>
                <w:between w:val="nil"/>
              </w:pBdr>
              <w:spacing w:before="107"/>
              <w:ind w:left="89"/>
              <w:rPr>
                <w:color w:val="000000"/>
              </w:rPr>
            </w:pPr>
            <w:r>
              <w:rPr>
                <w:color w:val="000000"/>
              </w:rPr>
              <w:t>ES (built-in)</w:t>
            </w:r>
          </w:p>
        </w:tc>
        <w:tc>
          <w:tcPr>
            <w:tcW w:w="4680" w:type="dxa"/>
          </w:tcPr>
          <w:p w14:paraId="12B340B1" w14:textId="1667CC98" w:rsidR="00994C74" w:rsidRDefault="003B1229">
            <w:pPr>
              <w:pBdr>
                <w:top w:val="nil"/>
                <w:left w:val="nil"/>
                <w:bottom w:val="nil"/>
                <w:right w:val="nil"/>
                <w:between w:val="nil"/>
              </w:pBdr>
              <w:spacing w:before="107"/>
              <w:ind w:left="89"/>
              <w:rPr>
                <w:color w:val="000000"/>
              </w:rPr>
            </w:pPr>
            <w:r w:rsidRPr="003B1229">
              <w:rPr>
                <w:color w:val="000000"/>
              </w:rPr>
              <w:t>11.46703</w:t>
            </w:r>
          </w:p>
        </w:tc>
      </w:tr>
      <w:tr w:rsidR="00994C74" w14:paraId="250C6028" w14:textId="77777777">
        <w:trPr>
          <w:trHeight w:val="450"/>
        </w:trPr>
        <w:tc>
          <w:tcPr>
            <w:tcW w:w="4680" w:type="dxa"/>
          </w:tcPr>
          <w:p w14:paraId="101FB5FE" w14:textId="77777777" w:rsidR="00994C74" w:rsidRDefault="00000000">
            <w:pPr>
              <w:pBdr>
                <w:top w:val="nil"/>
                <w:left w:val="nil"/>
                <w:bottom w:val="nil"/>
                <w:right w:val="nil"/>
                <w:between w:val="nil"/>
              </w:pBdr>
              <w:spacing w:before="105"/>
              <w:ind w:left="89"/>
              <w:rPr>
                <w:color w:val="000000"/>
              </w:rPr>
            </w:pPr>
            <w:r>
              <w:rPr>
                <w:color w:val="000000"/>
              </w:rPr>
              <w:t>Okapi TF</w:t>
            </w:r>
          </w:p>
        </w:tc>
        <w:tc>
          <w:tcPr>
            <w:tcW w:w="4680" w:type="dxa"/>
          </w:tcPr>
          <w:p w14:paraId="2B95989C" w14:textId="3BFBEF4A" w:rsidR="00994C74" w:rsidRDefault="003B1229">
            <w:pPr>
              <w:pBdr>
                <w:top w:val="nil"/>
                <w:left w:val="nil"/>
                <w:bottom w:val="nil"/>
                <w:right w:val="nil"/>
                <w:between w:val="nil"/>
              </w:pBdr>
              <w:spacing w:before="105"/>
              <w:ind w:left="89"/>
              <w:rPr>
                <w:color w:val="000000"/>
              </w:rPr>
            </w:pPr>
            <w:r w:rsidRPr="003B1229">
              <w:rPr>
                <w:color w:val="000000"/>
              </w:rPr>
              <w:t>1.9071363603383173</w:t>
            </w:r>
          </w:p>
        </w:tc>
      </w:tr>
      <w:tr w:rsidR="00994C74" w14:paraId="26D20E7C" w14:textId="77777777">
        <w:trPr>
          <w:trHeight w:val="450"/>
        </w:trPr>
        <w:tc>
          <w:tcPr>
            <w:tcW w:w="4680" w:type="dxa"/>
          </w:tcPr>
          <w:p w14:paraId="66D19CF2" w14:textId="77777777" w:rsidR="00994C74" w:rsidRDefault="00000000">
            <w:pPr>
              <w:pBdr>
                <w:top w:val="nil"/>
                <w:left w:val="nil"/>
                <w:bottom w:val="nil"/>
                <w:right w:val="nil"/>
                <w:between w:val="nil"/>
              </w:pBdr>
              <w:spacing w:before="103"/>
              <w:ind w:left="89"/>
              <w:rPr>
                <w:color w:val="000000"/>
              </w:rPr>
            </w:pPr>
            <w:r>
              <w:rPr>
                <w:color w:val="000000"/>
              </w:rPr>
              <w:t>TF-IDF</w:t>
            </w:r>
          </w:p>
        </w:tc>
        <w:tc>
          <w:tcPr>
            <w:tcW w:w="4680" w:type="dxa"/>
          </w:tcPr>
          <w:p w14:paraId="127ED585" w14:textId="38F77EB2" w:rsidR="00994C74" w:rsidRDefault="003B1229">
            <w:pPr>
              <w:pBdr>
                <w:top w:val="nil"/>
                <w:left w:val="nil"/>
                <w:bottom w:val="nil"/>
                <w:right w:val="nil"/>
                <w:between w:val="nil"/>
              </w:pBdr>
              <w:spacing w:before="103"/>
              <w:ind w:left="89"/>
              <w:rPr>
                <w:color w:val="000000"/>
              </w:rPr>
            </w:pPr>
            <w:r w:rsidRPr="003B1229">
              <w:rPr>
                <w:color w:val="000000"/>
              </w:rPr>
              <w:t>4.493555637486965</w:t>
            </w:r>
          </w:p>
        </w:tc>
      </w:tr>
      <w:tr w:rsidR="00994C74" w14:paraId="7E47C131" w14:textId="77777777">
        <w:trPr>
          <w:trHeight w:val="450"/>
        </w:trPr>
        <w:tc>
          <w:tcPr>
            <w:tcW w:w="4680" w:type="dxa"/>
          </w:tcPr>
          <w:p w14:paraId="6382633E" w14:textId="77777777" w:rsidR="00994C74" w:rsidRDefault="00000000">
            <w:pPr>
              <w:pBdr>
                <w:top w:val="nil"/>
                <w:left w:val="nil"/>
                <w:bottom w:val="nil"/>
                <w:right w:val="nil"/>
                <w:between w:val="nil"/>
              </w:pBdr>
              <w:spacing w:before="101"/>
              <w:ind w:left="89"/>
              <w:rPr>
                <w:color w:val="000000"/>
              </w:rPr>
            </w:pPr>
            <w:r>
              <w:rPr>
                <w:color w:val="000000"/>
              </w:rPr>
              <w:t>Okapi BM-25</w:t>
            </w:r>
          </w:p>
        </w:tc>
        <w:tc>
          <w:tcPr>
            <w:tcW w:w="4680" w:type="dxa"/>
          </w:tcPr>
          <w:p w14:paraId="1C262435" w14:textId="69695520" w:rsidR="00994C74" w:rsidRDefault="003B1229">
            <w:pPr>
              <w:pBdr>
                <w:top w:val="nil"/>
                <w:left w:val="nil"/>
                <w:bottom w:val="nil"/>
                <w:right w:val="nil"/>
                <w:between w:val="nil"/>
              </w:pBdr>
              <w:spacing w:before="101"/>
              <w:ind w:left="89"/>
              <w:rPr>
                <w:color w:val="000000"/>
              </w:rPr>
            </w:pPr>
            <w:r w:rsidRPr="003B1229">
              <w:rPr>
                <w:color w:val="000000"/>
              </w:rPr>
              <w:t>11.456762917351623</w:t>
            </w:r>
          </w:p>
        </w:tc>
      </w:tr>
      <w:tr w:rsidR="00994C74" w14:paraId="50B93609" w14:textId="77777777">
        <w:trPr>
          <w:trHeight w:val="450"/>
        </w:trPr>
        <w:tc>
          <w:tcPr>
            <w:tcW w:w="4680" w:type="dxa"/>
          </w:tcPr>
          <w:p w14:paraId="21CB80FE" w14:textId="77777777" w:rsidR="00994C74" w:rsidRDefault="00000000">
            <w:pPr>
              <w:pBdr>
                <w:top w:val="nil"/>
                <w:left w:val="nil"/>
                <w:bottom w:val="nil"/>
                <w:right w:val="nil"/>
                <w:between w:val="nil"/>
              </w:pBdr>
              <w:spacing w:before="99"/>
              <w:ind w:left="89"/>
              <w:rPr>
                <w:color w:val="000000"/>
              </w:rPr>
            </w:pPr>
            <w:r>
              <w:rPr>
                <w:color w:val="000000"/>
              </w:rPr>
              <w:t>Unigram LM with Laplace smoothing</w:t>
            </w:r>
          </w:p>
        </w:tc>
        <w:tc>
          <w:tcPr>
            <w:tcW w:w="4680" w:type="dxa"/>
          </w:tcPr>
          <w:p w14:paraId="1720646C" w14:textId="3D454943" w:rsidR="00994C74" w:rsidRDefault="003B1229">
            <w:pPr>
              <w:pBdr>
                <w:top w:val="nil"/>
                <w:left w:val="nil"/>
                <w:bottom w:val="nil"/>
                <w:right w:val="nil"/>
                <w:between w:val="nil"/>
              </w:pBdr>
              <w:spacing w:before="99"/>
              <w:ind w:left="89"/>
              <w:rPr>
                <w:color w:val="000000"/>
              </w:rPr>
            </w:pPr>
            <w:r w:rsidRPr="003B1229">
              <w:rPr>
                <w:color w:val="000000"/>
              </w:rPr>
              <w:t>967.8645382931072</w:t>
            </w:r>
          </w:p>
        </w:tc>
      </w:tr>
      <w:tr w:rsidR="00994C74" w14:paraId="1EDCAB55" w14:textId="77777777">
        <w:trPr>
          <w:trHeight w:val="430"/>
        </w:trPr>
        <w:tc>
          <w:tcPr>
            <w:tcW w:w="4680" w:type="dxa"/>
          </w:tcPr>
          <w:p w14:paraId="6C5AD6F3" w14:textId="77777777" w:rsidR="00994C74" w:rsidRDefault="00000000">
            <w:pPr>
              <w:pBdr>
                <w:top w:val="nil"/>
                <w:left w:val="nil"/>
                <w:bottom w:val="nil"/>
                <w:right w:val="nil"/>
                <w:between w:val="nil"/>
              </w:pBdr>
              <w:spacing w:before="97"/>
              <w:ind w:left="89"/>
              <w:rPr>
                <w:color w:val="000000"/>
              </w:rPr>
            </w:pPr>
            <w:r>
              <w:rPr>
                <w:color w:val="000000"/>
              </w:rPr>
              <w:t>Unigram LM with Jelinek-Mercer smoothing</w:t>
            </w:r>
          </w:p>
        </w:tc>
        <w:tc>
          <w:tcPr>
            <w:tcW w:w="4680" w:type="dxa"/>
          </w:tcPr>
          <w:p w14:paraId="73F526C1" w14:textId="211F9C04" w:rsidR="00994C74" w:rsidRDefault="003B1229" w:rsidP="003B1229">
            <w:pPr>
              <w:pBdr>
                <w:top w:val="nil"/>
                <w:left w:val="nil"/>
                <w:bottom w:val="nil"/>
                <w:right w:val="nil"/>
                <w:between w:val="nil"/>
              </w:pBdr>
              <w:spacing w:before="97"/>
              <w:rPr>
                <w:color w:val="000000"/>
              </w:rPr>
            </w:pPr>
            <w:r>
              <w:rPr>
                <w:color w:val="000000"/>
              </w:rPr>
              <w:t xml:space="preserve"> </w:t>
            </w:r>
            <w:r w:rsidRPr="003B1229">
              <w:rPr>
                <w:color w:val="000000"/>
              </w:rPr>
              <w:t>986.9008829501246</w:t>
            </w:r>
          </w:p>
        </w:tc>
      </w:tr>
    </w:tbl>
    <w:p w14:paraId="12A5A10A" w14:textId="77777777" w:rsidR="00994C74" w:rsidRDefault="00994C74">
      <w:pPr>
        <w:spacing w:line="276" w:lineRule="auto"/>
      </w:pPr>
    </w:p>
    <w:p w14:paraId="771FC935" w14:textId="77777777" w:rsidR="00994C74" w:rsidRDefault="00994C74">
      <w:pPr>
        <w:spacing w:line="276" w:lineRule="auto"/>
      </w:pPr>
    </w:p>
    <w:p w14:paraId="3D24C7EB" w14:textId="77777777" w:rsidR="00994C74" w:rsidRDefault="00000000">
      <w:pPr>
        <w:rPr>
          <w:rFonts w:ascii="Arial" w:eastAsia="Arial" w:hAnsi="Arial" w:cs="Arial"/>
          <w:b/>
          <w:sz w:val="28"/>
          <w:szCs w:val="28"/>
        </w:rPr>
      </w:pPr>
      <w:r>
        <w:rPr>
          <w:rFonts w:ascii="Arial" w:eastAsia="Arial" w:hAnsi="Arial" w:cs="Arial"/>
          <w:b/>
          <w:sz w:val="28"/>
          <w:szCs w:val="28"/>
        </w:rPr>
        <w:t xml:space="preserve">Inference on the above results </w:t>
      </w:r>
    </w:p>
    <w:p w14:paraId="2066EEF1" w14:textId="77777777" w:rsidR="003B1229" w:rsidRDefault="003B1229">
      <w:pPr>
        <w:rPr>
          <w:rFonts w:ascii="Arial" w:eastAsia="Arial" w:hAnsi="Arial" w:cs="Arial"/>
          <w:b/>
          <w:sz w:val="28"/>
          <w:szCs w:val="28"/>
        </w:rPr>
      </w:pPr>
    </w:p>
    <w:p w14:paraId="472B115B" w14:textId="77777777" w:rsidR="003B1229" w:rsidRDefault="003B1229">
      <w:pPr>
        <w:rPr>
          <w:rFonts w:ascii="Arial" w:eastAsia="Arial" w:hAnsi="Arial" w:cs="Arial"/>
          <w:bCs/>
          <w:sz w:val="24"/>
          <w:szCs w:val="24"/>
        </w:rPr>
      </w:pPr>
      <w:r>
        <w:rPr>
          <w:rFonts w:ascii="Arial" w:eastAsia="Arial" w:hAnsi="Arial" w:cs="Arial"/>
          <w:bCs/>
          <w:sz w:val="24"/>
          <w:szCs w:val="24"/>
        </w:rPr>
        <w:t>Sample query considered: Query number 85</w:t>
      </w:r>
    </w:p>
    <w:p w14:paraId="14E0F90A" w14:textId="77777777" w:rsidR="00074203" w:rsidRDefault="00074203">
      <w:pPr>
        <w:rPr>
          <w:rFonts w:ascii="Arial" w:eastAsia="Arial" w:hAnsi="Arial" w:cs="Arial"/>
          <w:bCs/>
          <w:sz w:val="24"/>
          <w:szCs w:val="24"/>
        </w:rPr>
      </w:pPr>
    </w:p>
    <w:p w14:paraId="7A9F42A0" w14:textId="55264315" w:rsidR="00074203" w:rsidRPr="00074203" w:rsidRDefault="00074203" w:rsidP="00074203">
      <w:pPr>
        <w:rPr>
          <w:b/>
          <w:sz w:val="24"/>
          <w:szCs w:val="24"/>
        </w:rPr>
      </w:pPr>
      <w:r w:rsidRPr="00074203">
        <w:rPr>
          <w:b/>
          <w:sz w:val="24"/>
          <w:szCs w:val="24"/>
        </w:rPr>
        <w:t>ES (built-in):</w:t>
      </w:r>
      <w:r>
        <w:rPr>
          <w:b/>
          <w:sz w:val="24"/>
          <w:szCs w:val="24"/>
        </w:rPr>
        <w:t xml:space="preserve"> </w:t>
      </w:r>
      <w:r w:rsidR="001C487C">
        <w:rPr>
          <w:bCs/>
          <w:sz w:val="24"/>
          <w:szCs w:val="24"/>
        </w:rPr>
        <w:t xml:space="preserve">This model takes into consideration </w:t>
      </w:r>
      <w:r w:rsidRPr="00074203">
        <w:rPr>
          <w:bCs/>
          <w:sz w:val="24"/>
          <w:szCs w:val="24"/>
        </w:rPr>
        <w:t>term frequency, inverse document frequency, and field-length normalization.</w:t>
      </w:r>
      <w:r>
        <w:rPr>
          <w:bCs/>
          <w:sz w:val="24"/>
          <w:szCs w:val="24"/>
        </w:rPr>
        <w:t xml:space="preserve"> </w:t>
      </w:r>
      <w:r w:rsidR="001C487C">
        <w:rPr>
          <w:bCs/>
          <w:sz w:val="24"/>
          <w:szCs w:val="24"/>
        </w:rPr>
        <w:t xml:space="preserve">Good </w:t>
      </w:r>
      <w:r w:rsidRPr="00074203">
        <w:rPr>
          <w:bCs/>
          <w:sz w:val="24"/>
          <w:szCs w:val="24"/>
        </w:rPr>
        <w:t xml:space="preserve">score </w:t>
      </w:r>
      <w:r w:rsidR="001C487C">
        <w:rPr>
          <w:bCs/>
          <w:sz w:val="24"/>
          <w:szCs w:val="24"/>
        </w:rPr>
        <w:t>here indicates</w:t>
      </w:r>
      <w:r w:rsidRPr="00074203">
        <w:rPr>
          <w:bCs/>
          <w:sz w:val="24"/>
          <w:szCs w:val="24"/>
        </w:rPr>
        <w:t xml:space="preserve"> that the retrieved document has high term frequency for important query terms and low document frequency across the </w:t>
      </w:r>
      <w:r w:rsidR="001C487C">
        <w:rPr>
          <w:bCs/>
          <w:sz w:val="24"/>
          <w:szCs w:val="24"/>
        </w:rPr>
        <w:t>indexed documents</w:t>
      </w:r>
      <w:r w:rsidRPr="00074203">
        <w:rPr>
          <w:bCs/>
          <w:sz w:val="24"/>
          <w:szCs w:val="24"/>
        </w:rPr>
        <w:t>.</w:t>
      </w:r>
      <w:r w:rsidR="001C487C">
        <w:rPr>
          <w:bCs/>
          <w:sz w:val="24"/>
          <w:szCs w:val="24"/>
        </w:rPr>
        <w:t xml:space="preserve"> This model uses a different version of BM.</w:t>
      </w:r>
    </w:p>
    <w:p w14:paraId="1F344AF3" w14:textId="77777777" w:rsidR="00074203" w:rsidRPr="00074203" w:rsidRDefault="00074203" w:rsidP="00074203">
      <w:pPr>
        <w:rPr>
          <w:bCs/>
          <w:sz w:val="24"/>
          <w:szCs w:val="24"/>
        </w:rPr>
      </w:pPr>
    </w:p>
    <w:p w14:paraId="7A438582" w14:textId="4A89BACC" w:rsidR="00074203" w:rsidRDefault="00074203" w:rsidP="00074203">
      <w:pPr>
        <w:rPr>
          <w:bCs/>
          <w:sz w:val="24"/>
          <w:szCs w:val="24"/>
        </w:rPr>
      </w:pPr>
      <w:r w:rsidRPr="00074203">
        <w:rPr>
          <w:b/>
          <w:sz w:val="24"/>
          <w:szCs w:val="24"/>
        </w:rPr>
        <w:t>Okapi TF:</w:t>
      </w:r>
      <w:r w:rsidR="001C487C">
        <w:rPr>
          <w:b/>
          <w:sz w:val="24"/>
          <w:szCs w:val="24"/>
        </w:rPr>
        <w:t xml:space="preserve"> </w:t>
      </w:r>
      <w:r w:rsidR="001C487C">
        <w:rPr>
          <w:bCs/>
          <w:sz w:val="24"/>
          <w:szCs w:val="24"/>
        </w:rPr>
        <w:t>Overall Okapi-TF gives a lower score compared to other models. Term frequencies are not that high for query terms but this model does not consider IDF or normalize document length.</w:t>
      </w:r>
    </w:p>
    <w:p w14:paraId="44E82933" w14:textId="77777777" w:rsidR="00074203" w:rsidRPr="00074203" w:rsidRDefault="00074203" w:rsidP="00074203">
      <w:pPr>
        <w:rPr>
          <w:bCs/>
          <w:sz w:val="24"/>
          <w:szCs w:val="24"/>
        </w:rPr>
      </w:pPr>
    </w:p>
    <w:p w14:paraId="256DE1E4" w14:textId="1CA345D3" w:rsidR="00074203" w:rsidRDefault="00074203" w:rsidP="00074203">
      <w:pPr>
        <w:rPr>
          <w:bCs/>
          <w:sz w:val="24"/>
          <w:szCs w:val="24"/>
        </w:rPr>
      </w:pPr>
      <w:r w:rsidRPr="00074203">
        <w:rPr>
          <w:b/>
          <w:sz w:val="24"/>
          <w:szCs w:val="24"/>
        </w:rPr>
        <w:t>TF-IDF:</w:t>
      </w:r>
      <w:r>
        <w:rPr>
          <w:bCs/>
          <w:sz w:val="24"/>
          <w:szCs w:val="24"/>
        </w:rPr>
        <w:t xml:space="preserve"> </w:t>
      </w:r>
      <w:r w:rsidRPr="00074203">
        <w:rPr>
          <w:bCs/>
          <w:sz w:val="24"/>
          <w:szCs w:val="24"/>
        </w:rPr>
        <w:t>Retrieves a document with relatively high term frequency for important query terms while considering their rarity across the corpus.</w:t>
      </w:r>
    </w:p>
    <w:p w14:paraId="5DC0E0FF" w14:textId="77777777" w:rsidR="00074203" w:rsidRPr="00074203" w:rsidRDefault="00074203" w:rsidP="00074203">
      <w:pPr>
        <w:rPr>
          <w:bCs/>
          <w:sz w:val="24"/>
          <w:szCs w:val="24"/>
        </w:rPr>
      </w:pPr>
    </w:p>
    <w:p w14:paraId="47542B1A" w14:textId="11D27FA2" w:rsidR="00074203" w:rsidRDefault="00074203" w:rsidP="00074203">
      <w:pPr>
        <w:rPr>
          <w:bCs/>
          <w:sz w:val="24"/>
          <w:szCs w:val="24"/>
        </w:rPr>
      </w:pPr>
      <w:r w:rsidRPr="00074203">
        <w:rPr>
          <w:b/>
          <w:sz w:val="24"/>
          <w:szCs w:val="24"/>
        </w:rPr>
        <w:t>Okapi BM-25:</w:t>
      </w:r>
      <w:r>
        <w:rPr>
          <w:bCs/>
          <w:sz w:val="24"/>
          <w:szCs w:val="24"/>
        </w:rPr>
        <w:t xml:space="preserve"> </w:t>
      </w:r>
      <w:r w:rsidRPr="00074203">
        <w:rPr>
          <w:bCs/>
          <w:sz w:val="24"/>
          <w:szCs w:val="24"/>
        </w:rPr>
        <w:t>Retrieves documents with optimal balance between term frequency, inverse document frequency, and document length normalization.</w:t>
      </w:r>
    </w:p>
    <w:p w14:paraId="0553B694" w14:textId="77777777" w:rsidR="00074203" w:rsidRPr="00074203" w:rsidRDefault="00074203" w:rsidP="00074203">
      <w:pPr>
        <w:rPr>
          <w:bCs/>
          <w:sz w:val="24"/>
          <w:szCs w:val="24"/>
        </w:rPr>
      </w:pPr>
    </w:p>
    <w:p w14:paraId="4404D2D0" w14:textId="16C736B0" w:rsidR="00074203" w:rsidRDefault="00074203" w:rsidP="00074203">
      <w:pPr>
        <w:rPr>
          <w:bCs/>
          <w:sz w:val="24"/>
          <w:szCs w:val="24"/>
        </w:rPr>
      </w:pPr>
      <w:r w:rsidRPr="00074203">
        <w:rPr>
          <w:b/>
          <w:sz w:val="24"/>
          <w:szCs w:val="24"/>
        </w:rPr>
        <w:t>Unigram LM with Laplace smoothing:</w:t>
      </w:r>
      <w:r>
        <w:rPr>
          <w:bCs/>
          <w:sz w:val="24"/>
          <w:szCs w:val="24"/>
        </w:rPr>
        <w:t xml:space="preserve"> </w:t>
      </w:r>
      <w:r w:rsidRPr="00074203">
        <w:rPr>
          <w:bCs/>
          <w:sz w:val="24"/>
          <w:szCs w:val="24"/>
        </w:rPr>
        <w:t>The significantly higher score suggests the document contains all query terms with high frequency, effectively penalizing unseen terms.</w:t>
      </w:r>
    </w:p>
    <w:p w14:paraId="6B48334C" w14:textId="77777777" w:rsidR="00074203" w:rsidRPr="00074203" w:rsidRDefault="00074203" w:rsidP="00074203">
      <w:pPr>
        <w:rPr>
          <w:bCs/>
          <w:sz w:val="24"/>
          <w:szCs w:val="24"/>
        </w:rPr>
      </w:pPr>
    </w:p>
    <w:p w14:paraId="1976E886" w14:textId="76B1F0BA" w:rsidR="00074203" w:rsidRPr="003B1229" w:rsidRDefault="00074203" w:rsidP="00074203">
      <w:pPr>
        <w:rPr>
          <w:bCs/>
          <w:sz w:val="24"/>
          <w:szCs w:val="24"/>
        </w:rPr>
        <w:sectPr w:rsidR="00074203" w:rsidRPr="003B1229" w:rsidSect="006622AF">
          <w:pgSz w:w="12240" w:h="15840"/>
          <w:pgMar w:top="1360" w:right="1300" w:bottom="280" w:left="1340" w:header="720" w:footer="720" w:gutter="0"/>
          <w:pgNumType w:start="1"/>
          <w:cols w:space="720"/>
        </w:sectPr>
      </w:pPr>
      <w:r w:rsidRPr="00074203">
        <w:rPr>
          <w:b/>
          <w:sz w:val="24"/>
          <w:szCs w:val="24"/>
        </w:rPr>
        <w:t>Unigram LM with Jelinek-Mercer smoothing:</w:t>
      </w:r>
      <w:r>
        <w:rPr>
          <w:bCs/>
          <w:sz w:val="24"/>
          <w:szCs w:val="24"/>
        </w:rPr>
        <w:t xml:space="preserve"> R</w:t>
      </w:r>
      <w:r w:rsidRPr="00074203">
        <w:rPr>
          <w:bCs/>
          <w:sz w:val="24"/>
          <w:szCs w:val="24"/>
        </w:rPr>
        <w:t>etrieves documents with balanced term frequency and document frequency distribution, reflecting interpolation between document-specific and corpus-wide probabilities.</w:t>
      </w:r>
    </w:p>
    <w:p w14:paraId="01C3104F" w14:textId="77777777" w:rsidR="00994C74" w:rsidRDefault="00000000">
      <w:pPr>
        <w:pStyle w:val="Heading1"/>
        <w:ind w:left="0"/>
        <w:jc w:val="left"/>
      </w:pPr>
      <w:r>
        <w:lastRenderedPageBreak/>
        <w:t xml:space="preserve">Retrieval Model Performance </w:t>
      </w:r>
    </w:p>
    <w:p w14:paraId="33555FF2" w14:textId="77777777" w:rsidR="00994C74" w:rsidRDefault="00000000">
      <w:pPr>
        <w:pStyle w:val="Heading1"/>
        <w:ind w:firstLine="113"/>
        <w:jc w:val="left"/>
        <w:rPr>
          <w:b w:val="0"/>
          <w:sz w:val="22"/>
          <w:szCs w:val="22"/>
        </w:rPr>
      </w:pPr>
      <w:r>
        <w:rPr>
          <w:b w:val="0"/>
          <w:sz w:val="22"/>
          <w:szCs w:val="22"/>
        </w:rPr>
        <w:t>[ Highlight the scores more than 0.28]</w:t>
      </w:r>
    </w:p>
    <w:p w14:paraId="6D4E9810" w14:textId="77777777" w:rsidR="00994C74" w:rsidRDefault="00994C74">
      <w:pPr>
        <w:pBdr>
          <w:top w:val="nil"/>
          <w:left w:val="nil"/>
          <w:bottom w:val="nil"/>
          <w:right w:val="nil"/>
          <w:between w:val="nil"/>
        </w:pBdr>
        <w:rPr>
          <w:color w:val="000000"/>
          <w:sz w:val="20"/>
          <w:szCs w:val="20"/>
        </w:rPr>
      </w:pPr>
    </w:p>
    <w:p w14:paraId="7B2C83C9" w14:textId="77777777" w:rsidR="00994C74" w:rsidRDefault="00994C74">
      <w:pPr>
        <w:pBdr>
          <w:top w:val="nil"/>
          <w:left w:val="nil"/>
          <w:bottom w:val="nil"/>
          <w:right w:val="nil"/>
          <w:between w:val="nil"/>
        </w:pBdr>
        <w:rPr>
          <w:color w:val="000000"/>
          <w:sz w:val="20"/>
          <w:szCs w:val="20"/>
        </w:rPr>
      </w:pPr>
    </w:p>
    <w:p w14:paraId="75C8BE76" w14:textId="77777777" w:rsidR="00994C74" w:rsidRDefault="00994C74">
      <w:pPr>
        <w:pBdr>
          <w:top w:val="nil"/>
          <w:left w:val="nil"/>
          <w:bottom w:val="nil"/>
          <w:right w:val="nil"/>
          <w:between w:val="nil"/>
        </w:pBdr>
        <w:spacing w:before="4"/>
        <w:rPr>
          <w:color w:val="000000"/>
          <w:sz w:val="16"/>
          <w:szCs w:val="16"/>
        </w:rPr>
      </w:pPr>
    </w:p>
    <w:tbl>
      <w:tblPr>
        <w:tblStyle w:val="a0"/>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85"/>
        <w:gridCol w:w="2595"/>
        <w:gridCol w:w="2340"/>
        <w:gridCol w:w="2340"/>
      </w:tblGrid>
      <w:tr w:rsidR="00994C74" w14:paraId="479A6B0E" w14:textId="77777777">
        <w:trPr>
          <w:trHeight w:val="450"/>
        </w:trPr>
        <w:tc>
          <w:tcPr>
            <w:tcW w:w="2085" w:type="dxa"/>
            <w:shd w:val="clear" w:color="auto" w:fill="D9D9D9"/>
          </w:tcPr>
          <w:p w14:paraId="313FAC3B" w14:textId="77777777" w:rsidR="00994C74" w:rsidRDefault="00000000">
            <w:pPr>
              <w:pBdr>
                <w:top w:val="nil"/>
                <w:left w:val="nil"/>
                <w:bottom w:val="nil"/>
                <w:right w:val="nil"/>
                <w:between w:val="nil"/>
              </w:pBdr>
              <w:spacing w:before="108"/>
              <w:ind w:left="89"/>
              <w:rPr>
                <w:color w:val="000000"/>
              </w:rPr>
            </w:pPr>
            <w:r>
              <w:rPr>
                <w:color w:val="000000"/>
              </w:rPr>
              <w:t>Model</w:t>
            </w:r>
          </w:p>
        </w:tc>
        <w:tc>
          <w:tcPr>
            <w:tcW w:w="2595" w:type="dxa"/>
            <w:shd w:val="clear" w:color="auto" w:fill="D9D9D9"/>
          </w:tcPr>
          <w:p w14:paraId="72BF148B" w14:textId="77777777" w:rsidR="00994C74" w:rsidRDefault="00000000">
            <w:pPr>
              <w:pBdr>
                <w:top w:val="nil"/>
                <w:left w:val="nil"/>
                <w:bottom w:val="nil"/>
                <w:right w:val="nil"/>
                <w:between w:val="nil"/>
              </w:pBdr>
              <w:spacing w:before="108"/>
              <w:ind w:left="89"/>
              <w:rPr>
                <w:color w:val="000000"/>
              </w:rPr>
            </w:pPr>
            <w:r>
              <w:rPr>
                <w:color w:val="000000"/>
              </w:rPr>
              <w:t>Average Precision</w:t>
            </w:r>
          </w:p>
        </w:tc>
        <w:tc>
          <w:tcPr>
            <w:tcW w:w="2340" w:type="dxa"/>
            <w:shd w:val="clear" w:color="auto" w:fill="D9D9D9"/>
          </w:tcPr>
          <w:p w14:paraId="278412C8" w14:textId="77777777" w:rsidR="00994C74" w:rsidRDefault="00000000">
            <w:pPr>
              <w:pBdr>
                <w:top w:val="nil"/>
                <w:left w:val="nil"/>
                <w:bottom w:val="nil"/>
                <w:right w:val="nil"/>
                <w:between w:val="nil"/>
              </w:pBdr>
              <w:spacing w:before="108"/>
              <w:ind w:left="89"/>
              <w:rPr>
                <w:color w:val="000000"/>
              </w:rPr>
            </w:pPr>
            <w:r>
              <w:rPr>
                <w:color w:val="000000"/>
              </w:rPr>
              <w:t>Precision at 10</w:t>
            </w:r>
          </w:p>
        </w:tc>
        <w:tc>
          <w:tcPr>
            <w:tcW w:w="2340" w:type="dxa"/>
            <w:shd w:val="clear" w:color="auto" w:fill="D9D9D9"/>
          </w:tcPr>
          <w:p w14:paraId="10D146EB" w14:textId="77777777" w:rsidR="00994C74" w:rsidRDefault="00000000">
            <w:pPr>
              <w:pBdr>
                <w:top w:val="nil"/>
                <w:left w:val="nil"/>
                <w:bottom w:val="nil"/>
                <w:right w:val="nil"/>
                <w:between w:val="nil"/>
              </w:pBdr>
              <w:spacing w:before="108"/>
              <w:ind w:left="89"/>
              <w:rPr>
                <w:color w:val="000000"/>
              </w:rPr>
            </w:pPr>
            <w:r>
              <w:rPr>
                <w:color w:val="000000"/>
              </w:rPr>
              <w:t>Precision at 30</w:t>
            </w:r>
          </w:p>
        </w:tc>
      </w:tr>
      <w:tr w:rsidR="00994C74" w14:paraId="360F142A" w14:textId="77777777">
        <w:trPr>
          <w:trHeight w:val="449"/>
        </w:trPr>
        <w:tc>
          <w:tcPr>
            <w:tcW w:w="2085" w:type="dxa"/>
          </w:tcPr>
          <w:p w14:paraId="0A09CF15" w14:textId="77777777" w:rsidR="00994C74" w:rsidRDefault="00000000">
            <w:pPr>
              <w:pBdr>
                <w:top w:val="nil"/>
                <w:left w:val="nil"/>
                <w:bottom w:val="nil"/>
                <w:right w:val="nil"/>
                <w:between w:val="nil"/>
              </w:pBdr>
              <w:spacing w:before="106"/>
              <w:ind w:left="89"/>
              <w:rPr>
                <w:color w:val="000000"/>
              </w:rPr>
            </w:pPr>
            <w:r>
              <w:rPr>
                <w:color w:val="000000"/>
              </w:rPr>
              <w:t>ES (built-in)</w:t>
            </w:r>
          </w:p>
        </w:tc>
        <w:tc>
          <w:tcPr>
            <w:tcW w:w="2595" w:type="dxa"/>
            <w:shd w:val="clear" w:color="auto" w:fill="auto"/>
          </w:tcPr>
          <w:p w14:paraId="355A07AF" w14:textId="1382CDC3" w:rsidR="00994C74" w:rsidRDefault="00D42B8C">
            <w:pPr>
              <w:pBdr>
                <w:top w:val="nil"/>
                <w:left w:val="nil"/>
                <w:bottom w:val="nil"/>
                <w:right w:val="nil"/>
                <w:between w:val="nil"/>
              </w:pBdr>
              <w:spacing w:before="106"/>
              <w:ind w:left="89"/>
              <w:rPr>
                <w:color w:val="000000"/>
              </w:rPr>
            </w:pPr>
            <w:r w:rsidRPr="00617874">
              <w:rPr>
                <w:color w:val="000000"/>
                <w:highlight w:val="green"/>
              </w:rPr>
              <w:t>0.3085</w:t>
            </w:r>
          </w:p>
        </w:tc>
        <w:tc>
          <w:tcPr>
            <w:tcW w:w="2340" w:type="dxa"/>
          </w:tcPr>
          <w:p w14:paraId="59E5A11C" w14:textId="08343BBC" w:rsidR="00994C74" w:rsidRDefault="00D42B8C">
            <w:pPr>
              <w:pBdr>
                <w:top w:val="nil"/>
                <w:left w:val="nil"/>
                <w:bottom w:val="nil"/>
                <w:right w:val="nil"/>
                <w:between w:val="nil"/>
              </w:pBdr>
              <w:spacing w:before="106"/>
              <w:ind w:left="89"/>
              <w:rPr>
                <w:color w:val="000000"/>
              </w:rPr>
            </w:pPr>
            <w:r>
              <w:rPr>
                <w:color w:val="000000"/>
              </w:rPr>
              <w:t>0.4600</w:t>
            </w:r>
          </w:p>
        </w:tc>
        <w:tc>
          <w:tcPr>
            <w:tcW w:w="2340" w:type="dxa"/>
          </w:tcPr>
          <w:p w14:paraId="59629586" w14:textId="5EDF3974" w:rsidR="00994C74" w:rsidRDefault="00D42B8C">
            <w:pPr>
              <w:pBdr>
                <w:top w:val="nil"/>
                <w:left w:val="nil"/>
                <w:bottom w:val="nil"/>
                <w:right w:val="nil"/>
                <w:between w:val="nil"/>
              </w:pBdr>
              <w:spacing w:before="106"/>
              <w:ind w:left="89"/>
              <w:rPr>
                <w:color w:val="000000"/>
              </w:rPr>
            </w:pPr>
            <w:r>
              <w:rPr>
                <w:color w:val="000000"/>
              </w:rPr>
              <w:t>0.3853</w:t>
            </w:r>
          </w:p>
        </w:tc>
      </w:tr>
      <w:tr w:rsidR="00994C74" w14:paraId="41239D60" w14:textId="77777777">
        <w:trPr>
          <w:trHeight w:val="450"/>
        </w:trPr>
        <w:tc>
          <w:tcPr>
            <w:tcW w:w="2085" w:type="dxa"/>
          </w:tcPr>
          <w:p w14:paraId="7B856AF7" w14:textId="77777777" w:rsidR="00994C74" w:rsidRDefault="00000000">
            <w:pPr>
              <w:pBdr>
                <w:top w:val="nil"/>
                <w:left w:val="nil"/>
                <w:bottom w:val="nil"/>
                <w:right w:val="nil"/>
                <w:between w:val="nil"/>
              </w:pBdr>
              <w:spacing w:before="104"/>
              <w:ind w:left="89"/>
              <w:rPr>
                <w:color w:val="000000"/>
              </w:rPr>
            </w:pPr>
            <w:r>
              <w:rPr>
                <w:color w:val="000000"/>
              </w:rPr>
              <w:t>Okapi TF</w:t>
            </w:r>
          </w:p>
        </w:tc>
        <w:tc>
          <w:tcPr>
            <w:tcW w:w="2595" w:type="dxa"/>
            <w:shd w:val="clear" w:color="auto" w:fill="auto"/>
          </w:tcPr>
          <w:p w14:paraId="48659285" w14:textId="4F586BCE" w:rsidR="00994C74" w:rsidRDefault="00D42B8C">
            <w:pPr>
              <w:pBdr>
                <w:top w:val="nil"/>
                <w:left w:val="nil"/>
                <w:bottom w:val="nil"/>
                <w:right w:val="nil"/>
                <w:between w:val="nil"/>
              </w:pBdr>
              <w:spacing w:before="104"/>
              <w:ind w:left="89"/>
              <w:rPr>
                <w:color w:val="000000"/>
              </w:rPr>
            </w:pPr>
            <w:r>
              <w:rPr>
                <w:color w:val="000000"/>
              </w:rPr>
              <w:t>0.2718</w:t>
            </w:r>
          </w:p>
        </w:tc>
        <w:tc>
          <w:tcPr>
            <w:tcW w:w="2340" w:type="dxa"/>
          </w:tcPr>
          <w:p w14:paraId="7BB2DDD7" w14:textId="69783E43" w:rsidR="00994C74" w:rsidRDefault="00D42B8C">
            <w:pPr>
              <w:pBdr>
                <w:top w:val="nil"/>
                <w:left w:val="nil"/>
                <w:bottom w:val="nil"/>
                <w:right w:val="nil"/>
                <w:between w:val="nil"/>
              </w:pBdr>
              <w:spacing w:before="104"/>
              <w:ind w:left="89"/>
              <w:rPr>
                <w:color w:val="000000"/>
              </w:rPr>
            </w:pPr>
            <w:r>
              <w:rPr>
                <w:color w:val="000000"/>
              </w:rPr>
              <w:t>0.4400</w:t>
            </w:r>
          </w:p>
        </w:tc>
        <w:tc>
          <w:tcPr>
            <w:tcW w:w="2340" w:type="dxa"/>
          </w:tcPr>
          <w:p w14:paraId="17F58608" w14:textId="5341428D" w:rsidR="00994C74" w:rsidRDefault="00D42B8C">
            <w:pPr>
              <w:pBdr>
                <w:top w:val="nil"/>
                <w:left w:val="nil"/>
                <w:bottom w:val="nil"/>
                <w:right w:val="nil"/>
                <w:between w:val="nil"/>
              </w:pBdr>
              <w:spacing w:before="104"/>
              <w:ind w:left="89"/>
              <w:rPr>
                <w:color w:val="000000"/>
              </w:rPr>
            </w:pPr>
            <w:r>
              <w:rPr>
                <w:color w:val="000000"/>
              </w:rPr>
              <w:t>0.3760</w:t>
            </w:r>
          </w:p>
        </w:tc>
      </w:tr>
      <w:tr w:rsidR="00994C74" w14:paraId="78CFA880" w14:textId="77777777">
        <w:trPr>
          <w:trHeight w:val="450"/>
        </w:trPr>
        <w:tc>
          <w:tcPr>
            <w:tcW w:w="2085" w:type="dxa"/>
          </w:tcPr>
          <w:p w14:paraId="0E5935C2" w14:textId="77777777" w:rsidR="00994C74" w:rsidRDefault="00000000">
            <w:pPr>
              <w:pBdr>
                <w:top w:val="nil"/>
                <w:left w:val="nil"/>
                <w:bottom w:val="nil"/>
                <w:right w:val="nil"/>
                <w:between w:val="nil"/>
              </w:pBdr>
              <w:spacing w:before="102"/>
              <w:ind w:left="89"/>
              <w:rPr>
                <w:color w:val="000000"/>
              </w:rPr>
            </w:pPr>
            <w:r>
              <w:rPr>
                <w:color w:val="000000"/>
              </w:rPr>
              <w:t>TF-IDF</w:t>
            </w:r>
          </w:p>
        </w:tc>
        <w:tc>
          <w:tcPr>
            <w:tcW w:w="2595" w:type="dxa"/>
            <w:shd w:val="clear" w:color="auto" w:fill="auto"/>
          </w:tcPr>
          <w:p w14:paraId="0F700AB4" w14:textId="48232058" w:rsidR="00994C74" w:rsidRDefault="00D42B8C">
            <w:pPr>
              <w:pBdr>
                <w:top w:val="nil"/>
                <w:left w:val="nil"/>
                <w:bottom w:val="nil"/>
                <w:right w:val="nil"/>
                <w:between w:val="nil"/>
              </w:pBdr>
              <w:spacing w:before="102"/>
              <w:ind w:left="89"/>
              <w:rPr>
                <w:color w:val="FFFFFF"/>
                <w:highlight w:val="green"/>
              </w:rPr>
            </w:pPr>
            <w:r w:rsidRPr="0099750C">
              <w:rPr>
                <w:highlight w:val="green"/>
              </w:rPr>
              <w:t>0.2955</w:t>
            </w:r>
          </w:p>
        </w:tc>
        <w:tc>
          <w:tcPr>
            <w:tcW w:w="2340" w:type="dxa"/>
          </w:tcPr>
          <w:p w14:paraId="585749D8" w14:textId="4D4F73A9" w:rsidR="00994C74" w:rsidRPr="0099750C" w:rsidRDefault="00D42B8C">
            <w:pPr>
              <w:pBdr>
                <w:top w:val="nil"/>
                <w:left w:val="nil"/>
                <w:bottom w:val="nil"/>
                <w:right w:val="nil"/>
                <w:between w:val="nil"/>
              </w:pBdr>
              <w:spacing w:before="102"/>
              <w:ind w:left="89"/>
            </w:pPr>
            <w:r w:rsidRPr="0099750C">
              <w:t>0.4320</w:t>
            </w:r>
          </w:p>
        </w:tc>
        <w:tc>
          <w:tcPr>
            <w:tcW w:w="2340" w:type="dxa"/>
          </w:tcPr>
          <w:p w14:paraId="27B8D4FD" w14:textId="4D915FE9" w:rsidR="00994C74" w:rsidRDefault="00D42B8C">
            <w:pPr>
              <w:pBdr>
                <w:top w:val="nil"/>
                <w:left w:val="nil"/>
                <w:bottom w:val="nil"/>
                <w:right w:val="nil"/>
                <w:between w:val="nil"/>
              </w:pBdr>
              <w:spacing w:before="102"/>
              <w:ind w:left="89"/>
              <w:rPr>
                <w:color w:val="000000"/>
              </w:rPr>
            </w:pPr>
            <w:r>
              <w:rPr>
                <w:color w:val="000000"/>
              </w:rPr>
              <w:t>0.3813</w:t>
            </w:r>
          </w:p>
        </w:tc>
      </w:tr>
      <w:tr w:rsidR="00994C74" w14:paraId="65A235F8" w14:textId="77777777">
        <w:trPr>
          <w:trHeight w:val="449"/>
        </w:trPr>
        <w:tc>
          <w:tcPr>
            <w:tcW w:w="2085" w:type="dxa"/>
          </w:tcPr>
          <w:p w14:paraId="5180385A" w14:textId="77777777" w:rsidR="00994C74" w:rsidRDefault="00000000">
            <w:pPr>
              <w:pBdr>
                <w:top w:val="nil"/>
                <w:left w:val="nil"/>
                <w:bottom w:val="nil"/>
                <w:right w:val="nil"/>
                <w:between w:val="nil"/>
              </w:pBdr>
              <w:spacing w:before="100"/>
              <w:ind w:left="89"/>
              <w:rPr>
                <w:color w:val="000000"/>
              </w:rPr>
            </w:pPr>
            <w:r>
              <w:rPr>
                <w:color w:val="000000"/>
              </w:rPr>
              <w:t>Okapi BM-25</w:t>
            </w:r>
          </w:p>
        </w:tc>
        <w:tc>
          <w:tcPr>
            <w:tcW w:w="2595" w:type="dxa"/>
            <w:shd w:val="clear" w:color="auto" w:fill="auto"/>
          </w:tcPr>
          <w:p w14:paraId="3EFEA64B" w14:textId="308A32CE" w:rsidR="00994C74" w:rsidRDefault="00D42B8C">
            <w:pPr>
              <w:pBdr>
                <w:top w:val="nil"/>
                <w:left w:val="nil"/>
                <w:bottom w:val="nil"/>
                <w:right w:val="nil"/>
                <w:between w:val="nil"/>
              </w:pBdr>
              <w:spacing w:before="100"/>
              <w:ind w:left="89"/>
              <w:rPr>
                <w:color w:val="FFFFFF"/>
                <w:highlight w:val="green"/>
              </w:rPr>
            </w:pPr>
            <w:r w:rsidRPr="0099750C">
              <w:rPr>
                <w:highlight w:val="green"/>
              </w:rPr>
              <w:t>0.3033</w:t>
            </w:r>
          </w:p>
        </w:tc>
        <w:tc>
          <w:tcPr>
            <w:tcW w:w="2340" w:type="dxa"/>
            <w:shd w:val="clear" w:color="auto" w:fill="auto"/>
          </w:tcPr>
          <w:p w14:paraId="4A3E5DAB" w14:textId="5C309C59" w:rsidR="00994C74" w:rsidRDefault="00D42B8C">
            <w:pPr>
              <w:pBdr>
                <w:top w:val="nil"/>
                <w:left w:val="nil"/>
                <w:bottom w:val="nil"/>
                <w:right w:val="nil"/>
                <w:between w:val="nil"/>
              </w:pBdr>
              <w:spacing w:before="100"/>
              <w:ind w:left="89"/>
              <w:rPr>
                <w:color w:val="FFFFFF"/>
                <w:highlight w:val="green"/>
              </w:rPr>
            </w:pPr>
            <w:r w:rsidRPr="0099750C">
              <w:t>0.4520</w:t>
            </w:r>
          </w:p>
        </w:tc>
        <w:tc>
          <w:tcPr>
            <w:tcW w:w="2340" w:type="dxa"/>
          </w:tcPr>
          <w:p w14:paraId="559C3B77" w14:textId="00BEEAAD" w:rsidR="00994C74" w:rsidRDefault="00D42B8C">
            <w:pPr>
              <w:pBdr>
                <w:top w:val="nil"/>
                <w:left w:val="nil"/>
                <w:bottom w:val="nil"/>
                <w:right w:val="nil"/>
                <w:between w:val="nil"/>
              </w:pBdr>
              <w:spacing w:before="100"/>
              <w:ind w:left="89"/>
              <w:rPr>
                <w:color w:val="000000"/>
              </w:rPr>
            </w:pPr>
            <w:r>
              <w:rPr>
                <w:color w:val="000000"/>
              </w:rPr>
              <w:t>0.3787</w:t>
            </w:r>
          </w:p>
        </w:tc>
      </w:tr>
      <w:tr w:rsidR="00994C74" w14:paraId="3C3062D3" w14:textId="77777777">
        <w:trPr>
          <w:trHeight w:val="690"/>
        </w:trPr>
        <w:tc>
          <w:tcPr>
            <w:tcW w:w="2085" w:type="dxa"/>
          </w:tcPr>
          <w:p w14:paraId="1AFD60F5" w14:textId="77777777" w:rsidR="00994C74" w:rsidRDefault="00000000">
            <w:pPr>
              <w:pBdr>
                <w:top w:val="nil"/>
                <w:left w:val="nil"/>
                <w:bottom w:val="nil"/>
                <w:right w:val="nil"/>
                <w:between w:val="nil"/>
              </w:pBdr>
              <w:spacing w:before="98"/>
              <w:ind w:left="89" w:right="366"/>
              <w:rPr>
                <w:color w:val="000000"/>
              </w:rPr>
            </w:pPr>
            <w:r>
              <w:rPr>
                <w:color w:val="000000"/>
              </w:rPr>
              <w:t>Unigram LM with Laplace smoothing</w:t>
            </w:r>
          </w:p>
        </w:tc>
        <w:tc>
          <w:tcPr>
            <w:tcW w:w="2595" w:type="dxa"/>
            <w:shd w:val="clear" w:color="auto" w:fill="auto"/>
          </w:tcPr>
          <w:p w14:paraId="057D6622" w14:textId="7EC79418" w:rsidR="00994C74" w:rsidRDefault="0099750C">
            <w:pPr>
              <w:pBdr>
                <w:top w:val="nil"/>
                <w:left w:val="nil"/>
                <w:bottom w:val="nil"/>
                <w:right w:val="nil"/>
                <w:between w:val="nil"/>
              </w:pBdr>
              <w:spacing w:before="98"/>
              <w:ind w:left="89"/>
              <w:rPr>
                <w:color w:val="000000"/>
              </w:rPr>
            </w:pPr>
            <w:r w:rsidRPr="0099750C">
              <w:rPr>
                <w:color w:val="000000"/>
                <w:highlight w:val="green"/>
              </w:rPr>
              <w:t>0.3211</w:t>
            </w:r>
          </w:p>
        </w:tc>
        <w:tc>
          <w:tcPr>
            <w:tcW w:w="2340" w:type="dxa"/>
          </w:tcPr>
          <w:p w14:paraId="36C3D2A3" w14:textId="2E928E66" w:rsidR="00994C74" w:rsidRDefault="0099750C">
            <w:pPr>
              <w:pBdr>
                <w:top w:val="nil"/>
                <w:left w:val="nil"/>
                <w:bottom w:val="nil"/>
                <w:right w:val="nil"/>
                <w:between w:val="nil"/>
              </w:pBdr>
              <w:spacing w:before="98"/>
              <w:ind w:left="89"/>
              <w:rPr>
                <w:color w:val="000000"/>
              </w:rPr>
            </w:pPr>
            <w:r>
              <w:rPr>
                <w:color w:val="000000"/>
              </w:rPr>
              <w:t>0.5200</w:t>
            </w:r>
          </w:p>
        </w:tc>
        <w:tc>
          <w:tcPr>
            <w:tcW w:w="2340" w:type="dxa"/>
          </w:tcPr>
          <w:p w14:paraId="1174781B" w14:textId="3D6196C7" w:rsidR="00994C74" w:rsidRDefault="0099750C">
            <w:pPr>
              <w:pBdr>
                <w:top w:val="nil"/>
                <w:left w:val="nil"/>
                <w:bottom w:val="nil"/>
                <w:right w:val="nil"/>
                <w:between w:val="nil"/>
              </w:pBdr>
              <w:spacing w:before="98"/>
              <w:ind w:left="89"/>
              <w:rPr>
                <w:color w:val="000000"/>
              </w:rPr>
            </w:pPr>
            <w:r>
              <w:rPr>
                <w:color w:val="000000"/>
              </w:rPr>
              <w:t>0.3920</w:t>
            </w:r>
          </w:p>
        </w:tc>
      </w:tr>
      <w:tr w:rsidR="00994C74" w14:paraId="00589F2F" w14:textId="77777777">
        <w:trPr>
          <w:trHeight w:val="949"/>
        </w:trPr>
        <w:tc>
          <w:tcPr>
            <w:tcW w:w="2085" w:type="dxa"/>
          </w:tcPr>
          <w:p w14:paraId="274C0947" w14:textId="77777777" w:rsidR="00994C74" w:rsidRDefault="00000000">
            <w:pPr>
              <w:pBdr>
                <w:top w:val="nil"/>
                <w:left w:val="nil"/>
                <w:bottom w:val="nil"/>
                <w:right w:val="nil"/>
                <w:between w:val="nil"/>
              </w:pBdr>
              <w:spacing w:before="109"/>
              <w:ind w:left="89" w:right="568"/>
              <w:rPr>
                <w:color w:val="000000"/>
              </w:rPr>
            </w:pPr>
            <w:r>
              <w:rPr>
                <w:color w:val="000000"/>
              </w:rPr>
              <w:t>Unigram LM with Jelinek-Mercer smoothing</w:t>
            </w:r>
          </w:p>
        </w:tc>
        <w:tc>
          <w:tcPr>
            <w:tcW w:w="2595" w:type="dxa"/>
            <w:shd w:val="clear" w:color="auto" w:fill="auto"/>
          </w:tcPr>
          <w:p w14:paraId="2B0CAD5B" w14:textId="0F46B26F" w:rsidR="00994C74" w:rsidRDefault="0099750C">
            <w:pPr>
              <w:pBdr>
                <w:top w:val="nil"/>
                <w:left w:val="nil"/>
                <w:bottom w:val="nil"/>
                <w:right w:val="nil"/>
                <w:between w:val="nil"/>
              </w:pBdr>
              <w:spacing w:before="109"/>
              <w:ind w:left="89"/>
              <w:rPr>
                <w:color w:val="000000"/>
              </w:rPr>
            </w:pPr>
            <w:r w:rsidRPr="0099750C">
              <w:rPr>
                <w:color w:val="000000"/>
                <w:highlight w:val="green"/>
              </w:rPr>
              <w:t>0.2800</w:t>
            </w:r>
          </w:p>
        </w:tc>
        <w:tc>
          <w:tcPr>
            <w:tcW w:w="2340" w:type="dxa"/>
          </w:tcPr>
          <w:p w14:paraId="20633741" w14:textId="17048018" w:rsidR="00994C74" w:rsidRDefault="0099750C">
            <w:pPr>
              <w:pBdr>
                <w:top w:val="nil"/>
                <w:left w:val="nil"/>
                <w:bottom w:val="nil"/>
                <w:right w:val="nil"/>
                <w:between w:val="nil"/>
              </w:pBdr>
              <w:spacing w:before="109"/>
              <w:ind w:left="89"/>
              <w:rPr>
                <w:color w:val="000000"/>
              </w:rPr>
            </w:pPr>
            <w:r>
              <w:rPr>
                <w:color w:val="000000"/>
              </w:rPr>
              <w:t>0.4160</w:t>
            </w:r>
          </w:p>
        </w:tc>
        <w:tc>
          <w:tcPr>
            <w:tcW w:w="2340" w:type="dxa"/>
          </w:tcPr>
          <w:p w14:paraId="194B7F20" w14:textId="210FE4AA" w:rsidR="00994C74" w:rsidRDefault="0099750C">
            <w:pPr>
              <w:pBdr>
                <w:top w:val="nil"/>
                <w:left w:val="nil"/>
                <w:bottom w:val="nil"/>
                <w:right w:val="nil"/>
                <w:between w:val="nil"/>
              </w:pBdr>
              <w:spacing w:before="109"/>
              <w:ind w:left="89"/>
              <w:rPr>
                <w:color w:val="000000"/>
              </w:rPr>
            </w:pPr>
            <w:r>
              <w:rPr>
                <w:color w:val="000000"/>
              </w:rPr>
              <w:t>0.3760</w:t>
            </w:r>
          </w:p>
        </w:tc>
      </w:tr>
    </w:tbl>
    <w:p w14:paraId="62DF7629" w14:textId="77777777" w:rsidR="00994C74" w:rsidRDefault="00994C74">
      <w:pPr>
        <w:pBdr>
          <w:top w:val="nil"/>
          <w:left w:val="nil"/>
          <w:bottom w:val="nil"/>
          <w:right w:val="nil"/>
          <w:between w:val="nil"/>
        </w:pBdr>
        <w:rPr>
          <w:color w:val="000000"/>
          <w:sz w:val="20"/>
          <w:szCs w:val="20"/>
        </w:rPr>
      </w:pPr>
    </w:p>
    <w:p w14:paraId="31C4E38E" w14:textId="77777777" w:rsidR="00994C74" w:rsidRDefault="00994C74">
      <w:pPr>
        <w:pBdr>
          <w:top w:val="nil"/>
          <w:left w:val="nil"/>
          <w:bottom w:val="nil"/>
          <w:right w:val="nil"/>
          <w:between w:val="nil"/>
        </w:pBdr>
        <w:rPr>
          <w:color w:val="000000"/>
          <w:sz w:val="20"/>
          <w:szCs w:val="20"/>
        </w:rPr>
      </w:pPr>
    </w:p>
    <w:p w14:paraId="695A8C96" w14:textId="77777777" w:rsidR="00994C74" w:rsidRDefault="00000000">
      <w:pPr>
        <w:rPr>
          <w:rFonts w:ascii="Arial" w:eastAsia="Arial" w:hAnsi="Arial" w:cs="Arial"/>
          <w:b/>
          <w:sz w:val="28"/>
          <w:szCs w:val="28"/>
        </w:rPr>
      </w:pPr>
      <w:r>
        <w:rPr>
          <w:rFonts w:ascii="Arial" w:eastAsia="Arial" w:hAnsi="Arial" w:cs="Arial"/>
          <w:b/>
          <w:sz w:val="28"/>
          <w:szCs w:val="28"/>
        </w:rPr>
        <w:t xml:space="preserve">Inference on above retrieval model results </w:t>
      </w:r>
    </w:p>
    <w:p w14:paraId="51D033B4" w14:textId="77777777" w:rsidR="00994C74" w:rsidRDefault="00994C74">
      <w:pPr>
        <w:pBdr>
          <w:top w:val="nil"/>
          <w:left w:val="nil"/>
          <w:bottom w:val="nil"/>
          <w:right w:val="nil"/>
          <w:between w:val="nil"/>
        </w:pBdr>
        <w:rPr>
          <w:color w:val="000000"/>
          <w:sz w:val="20"/>
          <w:szCs w:val="20"/>
        </w:rPr>
      </w:pPr>
    </w:p>
    <w:p w14:paraId="3B5C58BB" w14:textId="77777777" w:rsidR="00994C74" w:rsidRDefault="00994C74">
      <w:pPr>
        <w:pBdr>
          <w:top w:val="nil"/>
          <w:left w:val="nil"/>
          <w:bottom w:val="nil"/>
          <w:right w:val="nil"/>
          <w:between w:val="nil"/>
        </w:pBdr>
        <w:rPr>
          <w:color w:val="000000"/>
          <w:sz w:val="20"/>
          <w:szCs w:val="20"/>
        </w:rPr>
      </w:pPr>
    </w:p>
    <w:p w14:paraId="3A1F6DC1" w14:textId="77777777" w:rsidR="003209B8" w:rsidRPr="00074203" w:rsidRDefault="003209B8" w:rsidP="003209B8">
      <w:pPr>
        <w:pBdr>
          <w:top w:val="nil"/>
          <w:left w:val="nil"/>
          <w:bottom w:val="nil"/>
          <w:right w:val="nil"/>
          <w:between w:val="nil"/>
        </w:pBdr>
        <w:rPr>
          <w:color w:val="000000"/>
        </w:rPr>
      </w:pPr>
      <w:r w:rsidRPr="00A30AF8">
        <w:rPr>
          <w:b/>
          <w:bCs/>
          <w:color w:val="000000"/>
        </w:rPr>
        <w:t>ES (built-in):</w:t>
      </w:r>
      <w:r w:rsidRPr="00074203">
        <w:rPr>
          <w:color w:val="000000"/>
        </w:rPr>
        <w:t xml:space="preserve"> Performs well overall, with high Average Precision and effective retrieval within the top 10 and top 30 results.</w:t>
      </w:r>
    </w:p>
    <w:p w14:paraId="62C252E3" w14:textId="77777777" w:rsidR="003209B8" w:rsidRPr="00074203" w:rsidRDefault="003209B8" w:rsidP="003209B8">
      <w:pPr>
        <w:pBdr>
          <w:top w:val="nil"/>
          <w:left w:val="nil"/>
          <w:bottom w:val="nil"/>
          <w:right w:val="nil"/>
          <w:between w:val="nil"/>
        </w:pBdr>
        <w:rPr>
          <w:color w:val="000000"/>
        </w:rPr>
      </w:pPr>
    </w:p>
    <w:p w14:paraId="53F2C899" w14:textId="77777777" w:rsidR="003209B8" w:rsidRPr="00074203" w:rsidRDefault="003209B8" w:rsidP="003209B8">
      <w:pPr>
        <w:pBdr>
          <w:top w:val="nil"/>
          <w:left w:val="nil"/>
          <w:bottom w:val="nil"/>
          <w:right w:val="nil"/>
          <w:between w:val="nil"/>
        </w:pBdr>
        <w:rPr>
          <w:color w:val="000000"/>
        </w:rPr>
      </w:pPr>
      <w:r w:rsidRPr="00A30AF8">
        <w:rPr>
          <w:b/>
          <w:bCs/>
          <w:color w:val="000000"/>
        </w:rPr>
        <w:t>Okapi TF and TF-IDF:</w:t>
      </w:r>
      <w:r w:rsidRPr="00074203">
        <w:rPr>
          <w:color w:val="000000"/>
        </w:rPr>
        <w:t xml:space="preserve"> Achieve decent precision within the top 10 and top 30 results, but slightly lower Average Precision compared to ES.</w:t>
      </w:r>
    </w:p>
    <w:p w14:paraId="24067245" w14:textId="77777777" w:rsidR="003209B8" w:rsidRPr="00074203" w:rsidRDefault="003209B8" w:rsidP="003209B8">
      <w:pPr>
        <w:pBdr>
          <w:top w:val="nil"/>
          <w:left w:val="nil"/>
          <w:bottom w:val="nil"/>
          <w:right w:val="nil"/>
          <w:between w:val="nil"/>
        </w:pBdr>
        <w:rPr>
          <w:color w:val="000000"/>
        </w:rPr>
      </w:pPr>
    </w:p>
    <w:p w14:paraId="265A8EFE" w14:textId="434613F1" w:rsidR="003209B8" w:rsidRPr="00074203" w:rsidRDefault="003209B8" w:rsidP="003209B8">
      <w:pPr>
        <w:pBdr>
          <w:top w:val="nil"/>
          <w:left w:val="nil"/>
          <w:bottom w:val="nil"/>
          <w:right w:val="nil"/>
          <w:between w:val="nil"/>
        </w:pBdr>
        <w:rPr>
          <w:color w:val="000000"/>
        </w:rPr>
      </w:pPr>
      <w:r w:rsidRPr="00A30AF8">
        <w:rPr>
          <w:b/>
          <w:bCs/>
          <w:color w:val="000000"/>
        </w:rPr>
        <w:t>Okapi BM-25:</w:t>
      </w:r>
      <w:r w:rsidRPr="00074203">
        <w:rPr>
          <w:color w:val="000000"/>
        </w:rPr>
        <w:t xml:space="preserve"> </w:t>
      </w:r>
      <w:r w:rsidR="001C487C">
        <w:rPr>
          <w:color w:val="000000"/>
        </w:rPr>
        <w:t>Shows</w:t>
      </w:r>
      <w:r w:rsidRPr="00074203">
        <w:rPr>
          <w:color w:val="000000"/>
        </w:rPr>
        <w:t xml:space="preserve"> better overall performance than Okapi TF and TF-IDF, with higher Average Precision and effective retrieval within the top 10 and top 30 results.</w:t>
      </w:r>
    </w:p>
    <w:p w14:paraId="7B2C7C83" w14:textId="77777777" w:rsidR="003209B8" w:rsidRPr="00074203" w:rsidRDefault="003209B8" w:rsidP="003209B8">
      <w:pPr>
        <w:pBdr>
          <w:top w:val="nil"/>
          <w:left w:val="nil"/>
          <w:bottom w:val="nil"/>
          <w:right w:val="nil"/>
          <w:between w:val="nil"/>
        </w:pBdr>
        <w:rPr>
          <w:color w:val="000000"/>
        </w:rPr>
      </w:pPr>
    </w:p>
    <w:p w14:paraId="74B1B069" w14:textId="15BC7F25" w:rsidR="003209B8" w:rsidRPr="00074203" w:rsidRDefault="003209B8" w:rsidP="003209B8">
      <w:pPr>
        <w:pBdr>
          <w:top w:val="nil"/>
          <w:left w:val="nil"/>
          <w:bottom w:val="nil"/>
          <w:right w:val="nil"/>
          <w:between w:val="nil"/>
        </w:pBdr>
        <w:rPr>
          <w:color w:val="000000"/>
        </w:rPr>
      </w:pPr>
      <w:r w:rsidRPr="00A30AF8">
        <w:rPr>
          <w:b/>
          <w:bCs/>
          <w:color w:val="000000"/>
        </w:rPr>
        <w:t>Unigram LM with Laplace smoothing:</w:t>
      </w:r>
      <w:r w:rsidRPr="00074203">
        <w:rPr>
          <w:color w:val="000000"/>
        </w:rPr>
        <w:t xml:space="preserve"> Shows </w:t>
      </w:r>
      <w:r w:rsidR="001C487C">
        <w:rPr>
          <w:color w:val="000000"/>
        </w:rPr>
        <w:t>a higher</w:t>
      </w:r>
      <w:r w:rsidRPr="00074203">
        <w:rPr>
          <w:color w:val="000000"/>
        </w:rPr>
        <w:t xml:space="preserve"> performance with the highest Average Precision and excellent precision within the top 10 and top 30 results. The Unigram LM with Laplace smoothing model excels in precision due to its ability to handle out-of-vocabulary terms, reduce overfitting, and mitigate the impact of sparsity.</w:t>
      </w:r>
    </w:p>
    <w:p w14:paraId="5FC9B20A" w14:textId="77777777" w:rsidR="003209B8" w:rsidRPr="00074203" w:rsidRDefault="003209B8" w:rsidP="003209B8">
      <w:pPr>
        <w:pBdr>
          <w:top w:val="nil"/>
          <w:left w:val="nil"/>
          <w:bottom w:val="nil"/>
          <w:right w:val="nil"/>
          <w:between w:val="nil"/>
        </w:pBdr>
        <w:rPr>
          <w:color w:val="000000"/>
        </w:rPr>
      </w:pPr>
    </w:p>
    <w:p w14:paraId="60C4DDB1" w14:textId="57C01A40" w:rsidR="00994C74" w:rsidRDefault="003209B8" w:rsidP="003209B8">
      <w:pPr>
        <w:pBdr>
          <w:top w:val="nil"/>
          <w:left w:val="nil"/>
          <w:bottom w:val="nil"/>
          <w:right w:val="nil"/>
          <w:between w:val="nil"/>
        </w:pBdr>
        <w:rPr>
          <w:color w:val="000000"/>
          <w:sz w:val="20"/>
          <w:szCs w:val="20"/>
        </w:rPr>
      </w:pPr>
      <w:r w:rsidRPr="00A30AF8">
        <w:rPr>
          <w:b/>
          <w:bCs/>
          <w:color w:val="000000"/>
        </w:rPr>
        <w:t>Unigram LM with Jelinek-Mercer smoothing:</w:t>
      </w:r>
      <w:r w:rsidRPr="00074203">
        <w:rPr>
          <w:color w:val="000000"/>
        </w:rPr>
        <w:t xml:space="preserve"> While achieving reasonable performance, precision within the top 10 and top 30 results is slightly lower compared to Laplace smoothing</w:t>
      </w:r>
      <w:r w:rsidRPr="003209B8">
        <w:rPr>
          <w:color w:val="000000"/>
          <w:sz w:val="20"/>
          <w:szCs w:val="20"/>
        </w:rPr>
        <w:t>.</w:t>
      </w:r>
    </w:p>
    <w:p w14:paraId="7B79AE62" w14:textId="77777777" w:rsidR="00994C74" w:rsidRDefault="00994C74">
      <w:pPr>
        <w:pBdr>
          <w:top w:val="nil"/>
          <w:left w:val="nil"/>
          <w:bottom w:val="nil"/>
          <w:right w:val="nil"/>
          <w:between w:val="nil"/>
        </w:pBdr>
        <w:rPr>
          <w:color w:val="000000"/>
          <w:sz w:val="20"/>
          <w:szCs w:val="20"/>
        </w:rPr>
      </w:pPr>
    </w:p>
    <w:p w14:paraId="0623D2B3" w14:textId="77777777" w:rsidR="00994C74" w:rsidRDefault="00994C74">
      <w:pPr>
        <w:pBdr>
          <w:top w:val="nil"/>
          <w:left w:val="nil"/>
          <w:bottom w:val="nil"/>
          <w:right w:val="nil"/>
          <w:between w:val="nil"/>
        </w:pBdr>
        <w:rPr>
          <w:color w:val="000000"/>
          <w:sz w:val="20"/>
          <w:szCs w:val="20"/>
        </w:rPr>
      </w:pPr>
    </w:p>
    <w:p w14:paraId="2756E27D" w14:textId="77777777" w:rsidR="00994C74" w:rsidRDefault="00994C74">
      <w:pPr>
        <w:pBdr>
          <w:top w:val="nil"/>
          <w:left w:val="nil"/>
          <w:bottom w:val="nil"/>
          <w:right w:val="nil"/>
          <w:between w:val="nil"/>
        </w:pBdr>
        <w:rPr>
          <w:color w:val="000000"/>
          <w:sz w:val="20"/>
          <w:szCs w:val="20"/>
        </w:rPr>
      </w:pPr>
    </w:p>
    <w:p w14:paraId="4B3B977F" w14:textId="77777777" w:rsidR="00994C74" w:rsidRDefault="00994C74">
      <w:pPr>
        <w:pBdr>
          <w:top w:val="nil"/>
          <w:left w:val="nil"/>
          <w:bottom w:val="nil"/>
          <w:right w:val="nil"/>
          <w:between w:val="nil"/>
        </w:pBdr>
        <w:rPr>
          <w:sz w:val="20"/>
          <w:szCs w:val="20"/>
        </w:rPr>
      </w:pPr>
    </w:p>
    <w:p w14:paraId="482FC4EB" w14:textId="77777777" w:rsidR="00994C74" w:rsidRDefault="00994C74">
      <w:pPr>
        <w:pBdr>
          <w:top w:val="nil"/>
          <w:left w:val="nil"/>
          <w:bottom w:val="nil"/>
          <w:right w:val="nil"/>
          <w:between w:val="nil"/>
        </w:pBdr>
        <w:rPr>
          <w:sz w:val="20"/>
          <w:szCs w:val="20"/>
        </w:rPr>
      </w:pPr>
    </w:p>
    <w:p w14:paraId="6BA246C8" w14:textId="77777777" w:rsidR="00994C74" w:rsidRDefault="00994C74">
      <w:pPr>
        <w:pBdr>
          <w:top w:val="nil"/>
          <w:left w:val="nil"/>
          <w:bottom w:val="nil"/>
          <w:right w:val="nil"/>
          <w:between w:val="nil"/>
        </w:pBdr>
        <w:rPr>
          <w:sz w:val="20"/>
          <w:szCs w:val="20"/>
        </w:rPr>
      </w:pPr>
    </w:p>
    <w:p w14:paraId="4B825793" w14:textId="77777777" w:rsidR="00994C74" w:rsidRDefault="00994C74">
      <w:pPr>
        <w:pBdr>
          <w:top w:val="nil"/>
          <w:left w:val="nil"/>
          <w:bottom w:val="nil"/>
          <w:right w:val="nil"/>
          <w:between w:val="nil"/>
        </w:pBdr>
        <w:rPr>
          <w:sz w:val="20"/>
          <w:szCs w:val="20"/>
        </w:rPr>
      </w:pPr>
    </w:p>
    <w:p w14:paraId="6266720D" w14:textId="77777777" w:rsidR="00994C74" w:rsidRDefault="00994C74">
      <w:pPr>
        <w:pBdr>
          <w:top w:val="nil"/>
          <w:left w:val="nil"/>
          <w:bottom w:val="nil"/>
          <w:right w:val="nil"/>
          <w:between w:val="nil"/>
        </w:pBdr>
        <w:rPr>
          <w:sz w:val="20"/>
          <w:szCs w:val="20"/>
        </w:rPr>
      </w:pPr>
    </w:p>
    <w:p w14:paraId="0F3239C9" w14:textId="77777777" w:rsidR="00994C74" w:rsidRDefault="00994C74">
      <w:pPr>
        <w:pBdr>
          <w:top w:val="nil"/>
          <w:left w:val="nil"/>
          <w:bottom w:val="nil"/>
          <w:right w:val="nil"/>
          <w:between w:val="nil"/>
        </w:pBdr>
        <w:rPr>
          <w:sz w:val="20"/>
          <w:szCs w:val="20"/>
        </w:rPr>
      </w:pPr>
    </w:p>
    <w:p w14:paraId="14DF9E6D" w14:textId="77777777" w:rsidR="00994C74" w:rsidRDefault="00994C74">
      <w:pPr>
        <w:pBdr>
          <w:top w:val="nil"/>
          <w:left w:val="nil"/>
          <w:bottom w:val="nil"/>
          <w:right w:val="nil"/>
          <w:between w:val="nil"/>
        </w:pBdr>
        <w:rPr>
          <w:sz w:val="20"/>
          <w:szCs w:val="20"/>
        </w:rPr>
      </w:pPr>
    </w:p>
    <w:p w14:paraId="61CD7D3C" w14:textId="77777777" w:rsidR="00994C74" w:rsidRDefault="00994C74">
      <w:pPr>
        <w:pBdr>
          <w:top w:val="nil"/>
          <w:left w:val="nil"/>
          <w:bottom w:val="nil"/>
          <w:right w:val="nil"/>
          <w:between w:val="nil"/>
        </w:pBdr>
        <w:rPr>
          <w:sz w:val="20"/>
          <w:szCs w:val="20"/>
        </w:rPr>
      </w:pPr>
    </w:p>
    <w:p w14:paraId="234A4522" w14:textId="77777777" w:rsidR="00994C74" w:rsidRDefault="00994C74">
      <w:pPr>
        <w:pBdr>
          <w:top w:val="nil"/>
          <w:left w:val="nil"/>
          <w:bottom w:val="nil"/>
          <w:right w:val="nil"/>
          <w:between w:val="nil"/>
        </w:pBdr>
        <w:rPr>
          <w:sz w:val="20"/>
          <w:szCs w:val="20"/>
        </w:rPr>
      </w:pPr>
    </w:p>
    <w:p w14:paraId="5D659926" w14:textId="77777777" w:rsidR="00994C74" w:rsidRDefault="00994C74" w:rsidP="003209B8">
      <w:pPr>
        <w:pStyle w:val="Heading1"/>
        <w:spacing w:before="214"/>
        <w:ind w:left="0"/>
        <w:jc w:val="left"/>
      </w:pPr>
    </w:p>
    <w:p w14:paraId="1DB13F71" w14:textId="77777777" w:rsidR="00994C74" w:rsidRDefault="00000000">
      <w:pPr>
        <w:pStyle w:val="Heading1"/>
        <w:spacing w:before="214"/>
        <w:ind w:firstLine="113"/>
        <w:jc w:val="left"/>
      </w:pPr>
      <w:r>
        <w:t xml:space="preserve">Pseudo-relevance Feedback </w:t>
      </w:r>
      <w:proofErr w:type="gramStart"/>
      <w:r>
        <w:t>Improvements[</w:t>
      </w:r>
      <w:proofErr w:type="gramEnd"/>
      <w:r>
        <w:t xml:space="preserve"> ONLY MS STUDENTS]</w:t>
      </w:r>
    </w:p>
    <w:p w14:paraId="33DB9676" w14:textId="77777777" w:rsidR="00994C74" w:rsidRDefault="00000000">
      <w:pPr>
        <w:pBdr>
          <w:top w:val="nil"/>
          <w:left w:val="nil"/>
          <w:bottom w:val="nil"/>
          <w:right w:val="nil"/>
          <w:between w:val="nil"/>
        </w:pBdr>
        <w:spacing w:before="48"/>
        <w:ind w:left="113" w:right="150"/>
        <w:rPr>
          <w:rFonts w:ascii="Arial" w:eastAsia="Arial" w:hAnsi="Arial" w:cs="Arial"/>
          <w:color w:val="000000"/>
        </w:rPr>
      </w:pPr>
      <w:r>
        <w:rPr>
          <w:rFonts w:ascii="Arial" w:eastAsia="Arial" w:hAnsi="Arial" w:cs="Arial"/>
          <w:color w:val="000000"/>
        </w:rPr>
        <w:t xml:space="preserve">[The highlighted scores that indicate an improvement </w:t>
      </w:r>
      <w:r>
        <w:rPr>
          <w:rFonts w:ascii="Arial" w:eastAsia="Arial" w:hAnsi="Arial" w:cs="Arial"/>
        </w:rPr>
        <w:t xml:space="preserve">in the </w:t>
      </w:r>
      <w:r>
        <w:rPr>
          <w:rFonts w:ascii="Arial" w:eastAsia="Arial" w:hAnsi="Arial" w:cs="Arial"/>
          <w:color w:val="000000"/>
        </w:rPr>
        <w:t>average precision score of the model]</w:t>
      </w:r>
    </w:p>
    <w:p w14:paraId="0A28007E" w14:textId="77777777" w:rsidR="00994C74" w:rsidRDefault="00994C74">
      <w:pPr>
        <w:pBdr>
          <w:top w:val="nil"/>
          <w:left w:val="nil"/>
          <w:bottom w:val="nil"/>
          <w:right w:val="nil"/>
          <w:between w:val="nil"/>
        </w:pBdr>
        <w:spacing w:before="48"/>
        <w:ind w:left="113" w:right="150"/>
        <w:rPr>
          <w:rFonts w:ascii="Arial" w:eastAsia="Arial" w:hAnsi="Arial" w:cs="Arial"/>
          <w:color w:val="000000"/>
        </w:rPr>
      </w:pPr>
    </w:p>
    <w:p w14:paraId="3BA78A29" w14:textId="77777777" w:rsidR="00994C74" w:rsidRDefault="00000000">
      <w:pPr>
        <w:numPr>
          <w:ilvl w:val="0"/>
          <w:numId w:val="1"/>
        </w:numPr>
        <w:pBdr>
          <w:top w:val="nil"/>
          <w:left w:val="nil"/>
          <w:bottom w:val="nil"/>
          <w:right w:val="nil"/>
          <w:between w:val="nil"/>
        </w:pBdr>
        <w:spacing w:before="48"/>
        <w:ind w:right="150"/>
        <w:rPr>
          <w:rFonts w:ascii="Arial" w:eastAsia="Arial" w:hAnsi="Arial" w:cs="Arial"/>
          <w:color w:val="000000"/>
        </w:rPr>
      </w:pPr>
      <w:r>
        <w:rPr>
          <w:rFonts w:ascii="Arial" w:eastAsia="Arial" w:hAnsi="Arial" w:cs="Arial"/>
          <w:color w:val="000000"/>
        </w:rPr>
        <w:t xml:space="preserve">Result after </w:t>
      </w:r>
      <w:r>
        <w:rPr>
          <w:color w:val="000000"/>
        </w:rPr>
        <w:t xml:space="preserve">adding </w:t>
      </w:r>
      <w:r>
        <w:t xml:space="preserve">the </w:t>
      </w:r>
      <w:r>
        <w:rPr>
          <w:color w:val="000000"/>
        </w:rPr>
        <w:t>top 5 distinctive terms to each query.</w:t>
      </w:r>
    </w:p>
    <w:p w14:paraId="256C1D10" w14:textId="77777777" w:rsidR="00994C74" w:rsidRDefault="00994C74">
      <w:pPr>
        <w:pBdr>
          <w:top w:val="nil"/>
          <w:left w:val="nil"/>
          <w:bottom w:val="nil"/>
          <w:right w:val="nil"/>
          <w:between w:val="nil"/>
        </w:pBdr>
        <w:spacing w:before="10"/>
        <w:rPr>
          <w:color w:val="000000"/>
          <w:sz w:val="27"/>
          <w:szCs w:val="27"/>
        </w:rPr>
      </w:pPr>
    </w:p>
    <w:tbl>
      <w:tblPr>
        <w:tblStyle w:val="a1"/>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35"/>
        <w:gridCol w:w="2545"/>
        <w:gridCol w:w="2340"/>
        <w:gridCol w:w="2340"/>
      </w:tblGrid>
      <w:tr w:rsidR="00994C74" w14:paraId="0AB584A4" w14:textId="77777777">
        <w:trPr>
          <w:trHeight w:val="450"/>
        </w:trPr>
        <w:tc>
          <w:tcPr>
            <w:tcW w:w="2135" w:type="dxa"/>
            <w:shd w:val="clear" w:color="auto" w:fill="D9D9D9"/>
          </w:tcPr>
          <w:p w14:paraId="3FA3C44E" w14:textId="77777777" w:rsidR="00994C74" w:rsidRDefault="00000000">
            <w:pPr>
              <w:pBdr>
                <w:top w:val="nil"/>
                <w:left w:val="nil"/>
                <w:bottom w:val="nil"/>
                <w:right w:val="nil"/>
                <w:between w:val="nil"/>
              </w:pBdr>
              <w:spacing w:before="103"/>
              <w:ind w:left="89"/>
              <w:rPr>
                <w:color w:val="000000"/>
              </w:rPr>
            </w:pPr>
            <w:r>
              <w:rPr>
                <w:color w:val="000000"/>
              </w:rPr>
              <w:t>Model</w:t>
            </w:r>
          </w:p>
        </w:tc>
        <w:tc>
          <w:tcPr>
            <w:tcW w:w="2545" w:type="dxa"/>
            <w:shd w:val="clear" w:color="auto" w:fill="D9D9D9"/>
          </w:tcPr>
          <w:p w14:paraId="08AEC7D8" w14:textId="77777777" w:rsidR="00994C74" w:rsidRDefault="00000000">
            <w:pPr>
              <w:pBdr>
                <w:top w:val="nil"/>
                <w:left w:val="nil"/>
                <w:bottom w:val="nil"/>
                <w:right w:val="nil"/>
                <w:between w:val="nil"/>
              </w:pBdr>
              <w:spacing w:before="103"/>
              <w:ind w:left="89"/>
              <w:rPr>
                <w:color w:val="000000"/>
              </w:rPr>
            </w:pPr>
            <w:r>
              <w:rPr>
                <w:color w:val="000000"/>
              </w:rPr>
              <w:t>Average Precision</w:t>
            </w:r>
          </w:p>
        </w:tc>
        <w:tc>
          <w:tcPr>
            <w:tcW w:w="2340" w:type="dxa"/>
            <w:shd w:val="clear" w:color="auto" w:fill="D9D9D9"/>
          </w:tcPr>
          <w:p w14:paraId="34356556" w14:textId="77777777" w:rsidR="00994C74" w:rsidRDefault="00000000">
            <w:pPr>
              <w:pBdr>
                <w:top w:val="nil"/>
                <w:left w:val="nil"/>
                <w:bottom w:val="nil"/>
                <w:right w:val="nil"/>
                <w:between w:val="nil"/>
              </w:pBdr>
              <w:spacing w:before="103"/>
              <w:ind w:left="89"/>
              <w:rPr>
                <w:color w:val="000000"/>
              </w:rPr>
            </w:pPr>
            <w:r>
              <w:rPr>
                <w:color w:val="000000"/>
              </w:rPr>
              <w:t>Precision at 10</w:t>
            </w:r>
          </w:p>
        </w:tc>
        <w:tc>
          <w:tcPr>
            <w:tcW w:w="2340" w:type="dxa"/>
            <w:shd w:val="clear" w:color="auto" w:fill="D9D9D9"/>
          </w:tcPr>
          <w:p w14:paraId="7F7D7319" w14:textId="77777777" w:rsidR="00994C74" w:rsidRDefault="00000000">
            <w:pPr>
              <w:pBdr>
                <w:top w:val="nil"/>
                <w:left w:val="nil"/>
                <w:bottom w:val="nil"/>
                <w:right w:val="nil"/>
                <w:between w:val="nil"/>
              </w:pBdr>
              <w:spacing w:before="103"/>
              <w:ind w:left="89"/>
              <w:rPr>
                <w:color w:val="000000"/>
              </w:rPr>
            </w:pPr>
            <w:r>
              <w:rPr>
                <w:color w:val="000000"/>
              </w:rPr>
              <w:t>Precision at 30</w:t>
            </w:r>
          </w:p>
        </w:tc>
      </w:tr>
      <w:tr w:rsidR="00994C74" w14:paraId="327BFA04" w14:textId="77777777">
        <w:trPr>
          <w:trHeight w:val="450"/>
        </w:trPr>
        <w:tc>
          <w:tcPr>
            <w:tcW w:w="2135" w:type="dxa"/>
          </w:tcPr>
          <w:p w14:paraId="70AE331C" w14:textId="77777777" w:rsidR="00994C74" w:rsidRDefault="00000000">
            <w:pPr>
              <w:pBdr>
                <w:top w:val="nil"/>
                <w:left w:val="nil"/>
                <w:bottom w:val="nil"/>
                <w:right w:val="nil"/>
                <w:between w:val="nil"/>
              </w:pBdr>
              <w:spacing w:before="101"/>
              <w:ind w:left="89"/>
              <w:rPr>
                <w:color w:val="000000"/>
              </w:rPr>
            </w:pPr>
            <w:r>
              <w:rPr>
                <w:color w:val="000000"/>
              </w:rPr>
              <w:t>ES (built-in)</w:t>
            </w:r>
          </w:p>
        </w:tc>
        <w:tc>
          <w:tcPr>
            <w:tcW w:w="2545" w:type="dxa"/>
            <w:shd w:val="clear" w:color="auto" w:fill="auto"/>
          </w:tcPr>
          <w:p w14:paraId="65EBA777" w14:textId="698F3978" w:rsidR="00994C74" w:rsidRDefault="0099750C">
            <w:pPr>
              <w:pBdr>
                <w:top w:val="nil"/>
                <w:left w:val="nil"/>
                <w:bottom w:val="nil"/>
                <w:right w:val="nil"/>
                <w:between w:val="nil"/>
              </w:pBdr>
              <w:spacing w:before="101"/>
              <w:ind w:left="89"/>
              <w:rPr>
                <w:color w:val="000000"/>
              </w:rPr>
            </w:pPr>
            <w:r w:rsidRPr="00224BBD">
              <w:rPr>
                <w:color w:val="000000"/>
                <w:highlight w:val="green"/>
              </w:rPr>
              <w:t>0.3129</w:t>
            </w:r>
          </w:p>
        </w:tc>
        <w:tc>
          <w:tcPr>
            <w:tcW w:w="2340" w:type="dxa"/>
          </w:tcPr>
          <w:p w14:paraId="1C846875" w14:textId="72515B4C" w:rsidR="00994C74" w:rsidRDefault="00224BBD">
            <w:pPr>
              <w:pBdr>
                <w:top w:val="nil"/>
                <w:left w:val="nil"/>
                <w:bottom w:val="nil"/>
                <w:right w:val="nil"/>
                <w:between w:val="nil"/>
              </w:pBdr>
              <w:spacing w:before="101"/>
              <w:ind w:left="89"/>
              <w:rPr>
                <w:color w:val="000000"/>
              </w:rPr>
            </w:pPr>
            <w:r>
              <w:rPr>
                <w:color w:val="000000"/>
              </w:rPr>
              <w:t>0.4720</w:t>
            </w:r>
          </w:p>
        </w:tc>
        <w:tc>
          <w:tcPr>
            <w:tcW w:w="2340" w:type="dxa"/>
          </w:tcPr>
          <w:p w14:paraId="1EA81D62" w14:textId="5ADE51D2" w:rsidR="00994C74" w:rsidRDefault="00224BBD">
            <w:pPr>
              <w:pBdr>
                <w:top w:val="nil"/>
                <w:left w:val="nil"/>
                <w:bottom w:val="nil"/>
                <w:right w:val="nil"/>
                <w:between w:val="nil"/>
              </w:pBdr>
              <w:spacing w:before="101"/>
              <w:ind w:left="89"/>
              <w:rPr>
                <w:color w:val="000000"/>
              </w:rPr>
            </w:pPr>
            <w:r>
              <w:rPr>
                <w:color w:val="000000"/>
              </w:rPr>
              <w:t>0.3853</w:t>
            </w:r>
          </w:p>
        </w:tc>
      </w:tr>
      <w:tr w:rsidR="00994C74" w14:paraId="3F58D01E" w14:textId="77777777">
        <w:trPr>
          <w:trHeight w:val="450"/>
        </w:trPr>
        <w:tc>
          <w:tcPr>
            <w:tcW w:w="2135" w:type="dxa"/>
          </w:tcPr>
          <w:p w14:paraId="593334E2" w14:textId="77777777" w:rsidR="00994C74" w:rsidRDefault="00000000">
            <w:pPr>
              <w:pBdr>
                <w:top w:val="nil"/>
                <w:left w:val="nil"/>
                <w:bottom w:val="nil"/>
                <w:right w:val="nil"/>
                <w:between w:val="nil"/>
              </w:pBdr>
              <w:spacing w:before="99"/>
              <w:ind w:left="89"/>
              <w:rPr>
                <w:color w:val="000000"/>
              </w:rPr>
            </w:pPr>
            <w:r>
              <w:rPr>
                <w:color w:val="000000"/>
              </w:rPr>
              <w:t>Okapi TF</w:t>
            </w:r>
          </w:p>
        </w:tc>
        <w:tc>
          <w:tcPr>
            <w:tcW w:w="2545" w:type="dxa"/>
            <w:shd w:val="clear" w:color="auto" w:fill="auto"/>
          </w:tcPr>
          <w:p w14:paraId="1C809C3E" w14:textId="3C44D638" w:rsidR="00994C74" w:rsidRDefault="0058363D">
            <w:pPr>
              <w:pBdr>
                <w:top w:val="nil"/>
                <w:left w:val="nil"/>
                <w:bottom w:val="nil"/>
                <w:right w:val="nil"/>
                <w:between w:val="nil"/>
              </w:pBdr>
              <w:spacing w:before="99"/>
              <w:ind w:left="89"/>
              <w:rPr>
                <w:color w:val="000000"/>
              </w:rPr>
            </w:pPr>
            <w:r w:rsidRPr="0058363D">
              <w:rPr>
                <w:color w:val="000000"/>
                <w:highlight w:val="green"/>
              </w:rPr>
              <w:t>0.2744</w:t>
            </w:r>
          </w:p>
        </w:tc>
        <w:tc>
          <w:tcPr>
            <w:tcW w:w="2340" w:type="dxa"/>
          </w:tcPr>
          <w:p w14:paraId="0CF6BDB5" w14:textId="032E2A2B" w:rsidR="00994C74" w:rsidRDefault="0058363D">
            <w:pPr>
              <w:pBdr>
                <w:top w:val="nil"/>
                <w:left w:val="nil"/>
                <w:bottom w:val="nil"/>
                <w:right w:val="nil"/>
                <w:between w:val="nil"/>
              </w:pBdr>
              <w:spacing w:before="99"/>
              <w:ind w:left="89"/>
              <w:rPr>
                <w:color w:val="000000"/>
              </w:rPr>
            </w:pPr>
            <w:r>
              <w:rPr>
                <w:color w:val="000000"/>
              </w:rPr>
              <w:t>0.4400</w:t>
            </w:r>
          </w:p>
        </w:tc>
        <w:tc>
          <w:tcPr>
            <w:tcW w:w="2340" w:type="dxa"/>
          </w:tcPr>
          <w:p w14:paraId="70D891A8" w14:textId="531D7772" w:rsidR="00994C74" w:rsidRDefault="0058363D">
            <w:pPr>
              <w:pBdr>
                <w:top w:val="nil"/>
                <w:left w:val="nil"/>
                <w:bottom w:val="nil"/>
                <w:right w:val="nil"/>
                <w:between w:val="nil"/>
              </w:pBdr>
              <w:spacing w:before="99"/>
              <w:ind w:left="89"/>
              <w:rPr>
                <w:color w:val="000000"/>
              </w:rPr>
            </w:pPr>
            <w:r>
              <w:rPr>
                <w:color w:val="000000"/>
              </w:rPr>
              <w:t>0.3720</w:t>
            </w:r>
          </w:p>
        </w:tc>
      </w:tr>
      <w:tr w:rsidR="00994C74" w14:paraId="25BCC62F" w14:textId="77777777">
        <w:trPr>
          <w:trHeight w:val="450"/>
        </w:trPr>
        <w:tc>
          <w:tcPr>
            <w:tcW w:w="2135" w:type="dxa"/>
          </w:tcPr>
          <w:p w14:paraId="4D34F2ED" w14:textId="77777777" w:rsidR="00994C74" w:rsidRDefault="00000000">
            <w:pPr>
              <w:pBdr>
                <w:top w:val="nil"/>
                <w:left w:val="nil"/>
                <w:bottom w:val="nil"/>
                <w:right w:val="nil"/>
                <w:between w:val="nil"/>
              </w:pBdr>
              <w:spacing w:before="99"/>
              <w:ind w:left="89"/>
              <w:rPr>
                <w:color w:val="000000"/>
              </w:rPr>
            </w:pPr>
            <w:r>
              <w:rPr>
                <w:color w:val="000000"/>
              </w:rPr>
              <w:t>TF-IDF</w:t>
            </w:r>
          </w:p>
        </w:tc>
        <w:tc>
          <w:tcPr>
            <w:tcW w:w="2545" w:type="dxa"/>
            <w:shd w:val="clear" w:color="auto" w:fill="auto"/>
          </w:tcPr>
          <w:p w14:paraId="03585ABF" w14:textId="388E242C" w:rsidR="00994C74" w:rsidRDefault="00791EBA">
            <w:pPr>
              <w:pBdr>
                <w:top w:val="nil"/>
                <w:left w:val="nil"/>
                <w:bottom w:val="nil"/>
                <w:right w:val="nil"/>
                <w:between w:val="nil"/>
              </w:pBdr>
              <w:spacing w:before="99"/>
              <w:ind w:left="89"/>
              <w:rPr>
                <w:color w:val="000000"/>
              </w:rPr>
            </w:pPr>
            <w:r w:rsidRPr="00D314AD">
              <w:rPr>
                <w:color w:val="000000"/>
                <w:highlight w:val="green"/>
              </w:rPr>
              <w:t>0.2999</w:t>
            </w:r>
          </w:p>
        </w:tc>
        <w:tc>
          <w:tcPr>
            <w:tcW w:w="2340" w:type="dxa"/>
          </w:tcPr>
          <w:p w14:paraId="6F9E1365" w14:textId="33DD701B" w:rsidR="00994C74" w:rsidRDefault="00791EBA">
            <w:pPr>
              <w:pBdr>
                <w:top w:val="nil"/>
                <w:left w:val="nil"/>
                <w:bottom w:val="nil"/>
                <w:right w:val="nil"/>
                <w:between w:val="nil"/>
              </w:pBdr>
              <w:spacing w:before="99"/>
              <w:ind w:left="89"/>
              <w:rPr>
                <w:color w:val="000000"/>
              </w:rPr>
            </w:pPr>
            <w:r>
              <w:rPr>
                <w:color w:val="000000"/>
              </w:rPr>
              <w:t>0.4320</w:t>
            </w:r>
          </w:p>
        </w:tc>
        <w:tc>
          <w:tcPr>
            <w:tcW w:w="2340" w:type="dxa"/>
          </w:tcPr>
          <w:p w14:paraId="1E5B0ADF" w14:textId="5C536D9D" w:rsidR="00994C74" w:rsidRDefault="00791EBA">
            <w:pPr>
              <w:pBdr>
                <w:top w:val="nil"/>
                <w:left w:val="nil"/>
                <w:bottom w:val="nil"/>
                <w:right w:val="nil"/>
                <w:between w:val="nil"/>
              </w:pBdr>
              <w:spacing w:before="99"/>
              <w:ind w:left="89"/>
              <w:rPr>
                <w:color w:val="000000"/>
              </w:rPr>
            </w:pPr>
            <w:r>
              <w:rPr>
                <w:color w:val="000000"/>
              </w:rPr>
              <w:t>0.3813</w:t>
            </w:r>
          </w:p>
        </w:tc>
      </w:tr>
      <w:tr w:rsidR="00994C74" w14:paraId="7AC7D19D" w14:textId="77777777">
        <w:trPr>
          <w:trHeight w:val="450"/>
        </w:trPr>
        <w:tc>
          <w:tcPr>
            <w:tcW w:w="2135" w:type="dxa"/>
          </w:tcPr>
          <w:p w14:paraId="560BC341" w14:textId="77777777" w:rsidR="00994C74" w:rsidRDefault="00000000">
            <w:pPr>
              <w:pBdr>
                <w:top w:val="nil"/>
                <w:left w:val="nil"/>
                <w:bottom w:val="nil"/>
                <w:right w:val="nil"/>
                <w:between w:val="nil"/>
              </w:pBdr>
              <w:spacing w:before="99"/>
              <w:ind w:left="89"/>
              <w:rPr>
                <w:color w:val="000000"/>
              </w:rPr>
            </w:pPr>
            <w:r>
              <w:rPr>
                <w:color w:val="000000"/>
              </w:rPr>
              <w:t>Okapi BM-25</w:t>
            </w:r>
          </w:p>
        </w:tc>
        <w:tc>
          <w:tcPr>
            <w:tcW w:w="2545" w:type="dxa"/>
            <w:shd w:val="clear" w:color="auto" w:fill="auto"/>
          </w:tcPr>
          <w:p w14:paraId="1C4E67B6" w14:textId="5840F96E" w:rsidR="00994C74" w:rsidRDefault="006904A9">
            <w:pPr>
              <w:pBdr>
                <w:top w:val="nil"/>
                <w:left w:val="nil"/>
                <w:bottom w:val="nil"/>
                <w:right w:val="nil"/>
                <w:between w:val="nil"/>
              </w:pBdr>
              <w:spacing w:before="99"/>
              <w:ind w:left="89"/>
              <w:rPr>
                <w:color w:val="000000"/>
              </w:rPr>
            </w:pPr>
            <w:r w:rsidRPr="00D314AD">
              <w:rPr>
                <w:color w:val="000000"/>
                <w:highlight w:val="green"/>
              </w:rPr>
              <w:t>0.3078</w:t>
            </w:r>
          </w:p>
        </w:tc>
        <w:tc>
          <w:tcPr>
            <w:tcW w:w="2340" w:type="dxa"/>
          </w:tcPr>
          <w:p w14:paraId="06ED7575" w14:textId="09F402E2" w:rsidR="00994C74" w:rsidRDefault="006904A9">
            <w:pPr>
              <w:pBdr>
                <w:top w:val="nil"/>
                <w:left w:val="nil"/>
                <w:bottom w:val="nil"/>
                <w:right w:val="nil"/>
                <w:between w:val="nil"/>
              </w:pBdr>
              <w:spacing w:before="99"/>
              <w:ind w:left="89"/>
              <w:rPr>
                <w:color w:val="000000"/>
              </w:rPr>
            </w:pPr>
            <w:r>
              <w:rPr>
                <w:color w:val="000000"/>
              </w:rPr>
              <w:t>0.4640</w:t>
            </w:r>
          </w:p>
        </w:tc>
        <w:tc>
          <w:tcPr>
            <w:tcW w:w="2340" w:type="dxa"/>
          </w:tcPr>
          <w:p w14:paraId="5EBFAFCA" w14:textId="58404138" w:rsidR="00994C74" w:rsidRDefault="006904A9">
            <w:pPr>
              <w:pBdr>
                <w:top w:val="nil"/>
                <w:left w:val="nil"/>
                <w:bottom w:val="nil"/>
                <w:right w:val="nil"/>
                <w:between w:val="nil"/>
              </w:pBdr>
              <w:spacing w:before="99"/>
              <w:ind w:left="89"/>
              <w:rPr>
                <w:color w:val="000000"/>
              </w:rPr>
            </w:pPr>
            <w:r>
              <w:rPr>
                <w:color w:val="000000"/>
              </w:rPr>
              <w:t>0.3787</w:t>
            </w:r>
          </w:p>
        </w:tc>
      </w:tr>
      <w:tr w:rsidR="00994C74" w14:paraId="4D87A1C6" w14:textId="77777777">
        <w:trPr>
          <w:trHeight w:val="450"/>
        </w:trPr>
        <w:tc>
          <w:tcPr>
            <w:tcW w:w="2135" w:type="dxa"/>
          </w:tcPr>
          <w:p w14:paraId="5EC17031" w14:textId="77777777" w:rsidR="00994C74" w:rsidRDefault="00000000">
            <w:pPr>
              <w:pBdr>
                <w:top w:val="nil"/>
                <w:left w:val="nil"/>
                <w:bottom w:val="nil"/>
                <w:right w:val="nil"/>
                <w:between w:val="nil"/>
              </w:pBdr>
              <w:spacing w:before="99"/>
              <w:ind w:left="89"/>
              <w:rPr>
                <w:color w:val="000000"/>
              </w:rPr>
            </w:pPr>
            <w:r>
              <w:rPr>
                <w:color w:val="000000"/>
              </w:rPr>
              <w:t>Unigram LM with Laplace smoothing</w:t>
            </w:r>
          </w:p>
        </w:tc>
        <w:tc>
          <w:tcPr>
            <w:tcW w:w="2545" w:type="dxa"/>
            <w:shd w:val="clear" w:color="auto" w:fill="auto"/>
          </w:tcPr>
          <w:p w14:paraId="3DF9E0E4" w14:textId="63BF2F04" w:rsidR="00994C74" w:rsidRDefault="00D314AD">
            <w:pPr>
              <w:pBdr>
                <w:top w:val="nil"/>
                <w:left w:val="nil"/>
                <w:bottom w:val="nil"/>
                <w:right w:val="nil"/>
                <w:between w:val="nil"/>
              </w:pBdr>
              <w:spacing w:before="99"/>
              <w:ind w:left="89"/>
              <w:rPr>
                <w:color w:val="000000"/>
              </w:rPr>
            </w:pPr>
            <w:r>
              <w:rPr>
                <w:color w:val="000000"/>
              </w:rPr>
              <w:t>0.3135</w:t>
            </w:r>
          </w:p>
        </w:tc>
        <w:tc>
          <w:tcPr>
            <w:tcW w:w="2340" w:type="dxa"/>
          </w:tcPr>
          <w:p w14:paraId="3635638B" w14:textId="6645F66B" w:rsidR="00994C74" w:rsidRDefault="00D314AD">
            <w:pPr>
              <w:pBdr>
                <w:top w:val="nil"/>
                <w:left w:val="nil"/>
                <w:bottom w:val="nil"/>
                <w:right w:val="nil"/>
                <w:between w:val="nil"/>
              </w:pBdr>
              <w:spacing w:before="99"/>
              <w:ind w:left="89"/>
              <w:rPr>
                <w:color w:val="000000"/>
              </w:rPr>
            </w:pPr>
            <w:r>
              <w:rPr>
                <w:color w:val="000000"/>
              </w:rPr>
              <w:t>0.5040</w:t>
            </w:r>
          </w:p>
        </w:tc>
        <w:tc>
          <w:tcPr>
            <w:tcW w:w="2340" w:type="dxa"/>
          </w:tcPr>
          <w:p w14:paraId="3938A7BC" w14:textId="12F7AFFD" w:rsidR="00994C74" w:rsidRDefault="00D314AD">
            <w:pPr>
              <w:pBdr>
                <w:top w:val="nil"/>
                <w:left w:val="nil"/>
                <w:bottom w:val="nil"/>
                <w:right w:val="nil"/>
                <w:between w:val="nil"/>
              </w:pBdr>
              <w:spacing w:before="99"/>
              <w:ind w:left="89"/>
              <w:rPr>
                <w:color w:val="000000"/>
              </w:rPr>
            </w:pPr>
            <w:r>
              <w:rPr>
                <w:color w:val="000000"/>
              </w:rPr>
              <w:t>0.3907</w:t>
            </w:r>
          </w:p>
        </w:tc>
      </w:tr>
      <w:tr w:rsidR="00994C74" w14:paraId="18F9F276" w14:textId="77777777">
        <w:trPr>
          <w:trHeight w:val="450"/>
        </w:trPr>
        <w:tc>
          <w:tcPr>
            <w:tcW w:w="2135" w:type="dxa"/>
          </w:tcPr>
          <w:p w14:paraId="675617E5" w14:textId="77777777" w:rsidR="00994C74" w:rsidRDefault="00000000">
            <w:pPr>
              <w:pBdr>
                <w:top w:val="nil"/>
                <w:left w:val="nil"/>
                <w:bottom w:val="nil"/>
                <w:right w:val="nil"/>
                <w:between w:val="nil"/>
              </w:pBdr>
              <w:spacing w:before="99"/>
              <w:ind w:left="89"/>
              <w:rPr>
                <w:color w:val="000000"/>
              </w:rPr>
            </w:pPr>
            <w:r>
              <w:rPr>
                <w:color w:val="000000"/>
              </w:rPr>
              <w:t>Unigram LM with Jelinek-Mercer smoothing</w:t>
            </w:r>
          </w:p>
        </w:tc>
        <w:tc>
          <w:tcPr>
            <w:tcW w:w="2545" w:type="dxa"/>
            <w:shd w:val="clear" w:color="auto" w:fill="auto"/>
          </w:tcPr>
          <w:p w14:paraId="6CDFACC4" w14:textId="7C8C9357" w:rsidR="00994C74" w:rsidRPr="00617874" w:rsidRDefault="00617874">
            <w:pPr>
              <w:pBdr>
                <w:top w:val="nil"/>
                <w:left w:val="nil"/>
                <w:bottom w:val="nil"/>
                <w:right w:val="nil"/>
                <w:between w:val="nil"/>
              </w:pBdr>
              <w:spacing w:before="99"/>
              <w:ind w:left="89"/>
              <w:rPr>
                <w:color w:val="000000"/>
                <w:highlight w:val="green"/>
              </w:rPr>
            </w:pPr>
            <w:r w:rsidRPr="00617874">
              <w:rPr>
                <w:color w:val="000000"/>
                <w:highlight w:val="green"/>
              </w:rPr>
              <w:t>0.2823</w:t>
            </w:r>
          </w:p>
        </w:tc>
        <w:tc>
          <w:tcPr>
            <w:tcW w:w="2340" w:type="dxa"/>
          </w:tcPr>
          <w:p w14:paraId="5BF3CFB7" w14:textId="30F626CA" w:rsidR="00994C74" w:rsidRDefault="00617874">
            <w:pPr>
              <w:pBdr>
                <w:top w:val="nil"/>
                <w:left w:val="nil"/>
                <w:bottom w:val="nil"/>
                <w:right w:val="nil"/>
                <w:between w:val="nil"/>
              </w:pBdr>
              <w:spacing w:before="99"/>
              <w:ind w:left="89"/>
              <w:rPr>
                <w:color w:val="000000"/>
              </w:rPr>
            </w:pPr>
            <w:r>
              <w:rPr>
                <w:color w:val="000000"/>
              </w:rPr>
              <w:t>0.4160</w:t>
            </w:r>
          </w:p>
        </w:tc>
        <w:tc>
          <w:tcPr>
            <w:tcW w:w="2340" w:type="dxa"/>
          </w:tcPr>
          <w:p w14:paraId="33748AB4" w14:textId="65C6145F" w:rsidR="00994C74" w:rsidRDefault="00617874">
            <w:pPr>
              <w:pBdr>
                <w:top w:val="nil"/>
                <w:left w:val="nil"/>
                <w:bottom w:val="nil"/>
                <w:right w:val="nil"/>
                <w:between w:val="nil"/>
              </w:pBdr>
              <w:spacing w:before="99"/>
              <w:ind w:left="89"/>
              <w:rPr>
                <w:color w:val="000000"/>
              </w:rPr>
            </w:pPr>
            <w:r>
              <w:rPr>
                <w:color w:val="000000"/>
              </w:rPr>
              <w:t>0.3773</w:t>
            </w:r>
          </w:p>
        </w:tc>
      </w:tr>
    </w:tbl>
    <w:p w14:paraId="47D74EE4" w14:textId="77777777" w:rsidR="00994C74" w:rsidRDefault="00994C74">
      <w:pPr>
        <w:sectPr w:rsidR="00994C74" w:rsidSect="006622AF">
          <w:pgSz w:w="12240" w:h="15840"/>
          <w:pgMar w:top="1360" w:right="1300" w:bottom="280" w:left="1340" w:header="720" w:footer="720" w:gutter="0"/>
          <w:cols w:space="720"/>
        </w:sectPr>
      </w:pPr>
    </w:p>
    <w:p w14:paraId="29FA593F" w14:textId="77777777" w:rsidR="00994C74" w:rsidRDefault="00994C74"/>
    <w:p w14:paraId="043E8641" w14:textId="77777777" w:rsidR="00994C74" w:rsidRDefault="00000000">
      <w:pPr>
        <w:numPr>
          <w:ilvl w:val="0"/>
          <w:numId w:val="1"/>
        </w:numPr>
        <w:pBdr>
          <w:top w:val="nil"/>
          <w:left w:val="nil"/>
          <w:bottom w:val="nil"/>
          <w:right w:val="nil"/>
          <w:between w:val="nil"/>
        </w:pBdr>
        <w:tabs>
          <w:tab w:val="left" w:pos="820"/>
        </w:tabs>
        <w:spacing w:before="93"/>
      </w:pPr>
      <w:r>
        <w:rPr>
          <w:color w:val="000000"/>
        </w:rPr>
        <w:t xml:space="preserve">Results after adding top 5 significant terms from Elasticsearch </w:t>
      </w:r>
      <w:proofErr w:type="spellStart"/>
      <w:r>
        <w:rPr>
          <w:color w:val="000000"/>
        </w:rPr>
        <w:t>aggs</w:t>
      </w:r>
      <w:proofErr w:type="spellEnd"/>
      <w:r>
        <w:rPr>
          <w:color w:val="000000"/>
        </w:rPr>
        <w:t xml:space="preserve"> to each query.</w:t>
      </w:r>
    </w:p>
    <w:p w14:paraId="6DB12036" w14:textId="77777777" w:rsidR="00994C74" w:rsidRDefault="00994C74">
      <w:pPr>
        <w:pBdr>
          <w:top w:val="nil"/>
          <w:left w:val="nil"/>
          <w:bottom w:val="nil"/>
          <w:right w:val="nil"/>
          <w:between w:val="nil"/>
        </w:pBdr>
        <w:spacing w:before="9"/>
        <w:rPr>
          <w:color w:val="000000"/>
          <w:sz w:val="27"/>
          <w:szCs w:val="27"/>
        </w:rPr>
      </w:pPr>
    </w:p>
    <w:tbl>
      <w:tblPr>
        <w:tblStyle w:val="a2"/>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40"/>
        <w:gridCol w:w="2340"/>
        <w:gridCol w:w="2340"/>
        <w:gridCol w:w="2340"/>
      </w:tblGrid>
      <w:tr w:rsidR="00994C74" w14:paraId="3716DD19" w14:textId="77777777">
        <w:trPr>
          <w:trHeight w:val="450"/>
        </w:trPr>
        <w:tc>
          <w:tcPr>
            <w:tcW w:w="2340" w:type="dxa"/>
            <w:shd w:val="clear" w:color="auto" w:fill="D9D9D9"/>
          </w:tcPr>
          <w:p w14:paraId="3F2DA516" w14:textId="77777777" w:rsidR="00994C74" w:rsidRDefault="00000000">
            <w:pPr>
              <w:pBdr>
                <w:top w:val="nil"/>
                <w:left w:val="nil"/>
                <w:bottom w:val="nil"/>
                <w:right w:val="nil"/>
                <w:between w:val="nil"/>
              </w:pBdr>
              <w:spacing w:before="104"/>
              <w:ind w:left="89"/>
              <w:rPr>
                <w:color w:val="000000"/>
              </w:rPr>
            </w:pPr>
            <w:r>
              <w:rPr>
                <w:color w:val="000000"/>
              </w:rPr>
              <w:t>Model</w:t>
            </w:r>
          </w:p>
        </w:tc>
        <w:tc>
          <w:tcPr>
            <w:tcW w:w="2340" w:type="dxa"/>
            <w:shd w:val="clear" w:color="auto" w:fill="D9D9D9"/>
          </w:tcPr>
          <w:p w14:paraId="5523255E" w14:textId="77777777" w:rsidR="00994C74" w:rsidRDefault="00000000">
            <w:pPr>
              <w:pBdr>
                <w:top w:val="nil"/>
                <w:left w:val="nil"/>
                <w:bottom w:val="nil"/>
                <w:right w:val="nil"/>
                <w:between w:val="nil"/>
              </w:pBdr>
              <w:spacing w:before="104"/>
              <w:ind w:left="89"/>
              <w:rPr>
                <w:color w:val="000000"/>
              </w:rPr>
            </w:pPr>
            <w:r>
              <w:rPr>
                <w:color w:val="000000"/>
              </w:rPr>
              <w:t>Average Precision</w:t>
            </w:r>
          </w:p>
        </w:tc>
        <w:tc>
          <w:tcPr>
            <w:tcW w:w="2340" w:type="dxa"/>
            <w:shd w:val="clear" w:color="auto" w:fill="D9D9D9"/>
          </w:tcPr>
          <w:p w14:paraId="405D61F6" w14:textId="77777777" w:rsidR="00994C74" w:rsidRDefault="00000000">
            <w:pPr>
              <w:pBdr>
                <w:top w:val="nil"/>
                <w:left w:val="nil"/>
                <w:bottom w:val="nil"/>
                <w:right w:val="nil"/>
                <w:between w:val="nil"/>
              </w:pBdr>
              <w:spacing w:before="104"/>
              <w:ind w:left="89"/>
              <w:rPr>
                <w:color w:val="000000"/>
              </w:rPr>
            </w:pPr>
            <w:r>
              <w:rPr>
                <w:color w:val="000000"/>
              </w:rPr>
              <w:t>Precision at 10</w:t>
            </w:r>
          </w:p>
        </w:tc>
        <w:tc>
          <w:tcPr>
            <w:tcW w:w="2340" w:type="dxa"/>
            <w:shd w:val="clear" w:color="auto" w:fill="D9D9D9"/>
          </w:tcPr>
          <w:p w14:paraId="5983F9E6" w14:textId="77777777" w:rsidR="00994C74" w:rsidRDefault="00000000">
            <w:pPr>
              <w:pBdr>
                <w:top w:val="nil"/>
                <w:left w:val="nil"/>
                <w:bottom w:val="nil"/>
                <w:right w:val="nil"/>
                <w:between w:val="nil"/>
              </w:pBdr>
              <w:spacing w:before="104"/>
              <w:ind w:left="89"/>
              <w:rPr>
                <w:color w:val="000000"/>
              </w:rPr>
            </w:pPr>
            <w:r>
              <w:rPr>
                <w:color w:val="000000"/>
              </w:rPr>
              <w:t>Precision at 30</w:t>
            </w:r>
          </w:p>
        </w:tc>
      </w:tr>
      <w:tr w:rsidR="00994C74" w14:paraId="49457575" w14:textId="77777777">
        <w:trPr>
          <w:trHeight w:val="449"/>
        </w:trPr>
        <w:tc>
          <w:tcPr>
            <w:tcW w:w="2340" w:type="dxa"/>
          </w:tcPr>
          <w:p w14:paraId="032CDB2E" w14:textId="77777777" w:rsidR="00994C74" w:rsidRDefault="00000000">
            <w:pPr>
              <w:pBdr>
                <w:top w:val="nil"/>
                <w:left w:val="nil"/>
                <w:bottom w:val="nil"/>
                <w:right w:val="nil"/>
                <w:between w:val="nil"/>
              </w:pBdr>
              <w:spacing w:before="102"/>
              <w:ind w:left="89"/>
              <w:rPr>
                <w:color w:val="000000"/>
              </w:rPr>
            </w:pPr>
            <w:r>
              <w:rPr>
                <w:color w:val="000000"/>
              </w:rPr>
              <w:t>ES (built-in)</w:t>
            </w:r>
          </w:p>
        </w:tc>
        <w:tc>
          <w:tcPr>
            <w:tcW w:w="2340" w:type="dxa"/>
            <w:shd w:val="clear" w:color="auto" w:fill="auto"/>
          </w:tcPr>
          <w:p w14:paraId="6AE1380B" w14:textId="5D6B74D2" w:rsidR="00994C74" w:rsidRDefault="00C60953">
            <w:pPr>
              <w:pBdr>
                <w:top w:val="nil"/>
                <w:left w:val="nil"/>
                <w:bottom w:val="nil"/>
                <w:right w:val="nil"/>
                <w:between w:val="nil"/>
              </w:pBdr>
              <w:spacing w:before="102"/>
              <w:ind w:left="89"/>
              <w:rPr>
                <w:color w:val="000000"/>
              </w:rPr>
            </w:pPr>
            <w:r w:rsidRPr="00C60953">
              <w:rPr>
                <w:color w:val="000000"/>
                <w:highlight w:val="green"/>
              </w:rPr>
              <w:t>0.3349</w:t>
            </w:r>
          </w:p>
        </w:tc>
        <w:tc>
          <w:tcPr>
            <w:tcW w:w="2340" w:type="dxa"/>
            <w:shd w:val="clear" w:color="auto" w:fill="auto"/>
          </w:tcPr>
          <w:p w14:paraId="5D2FF103" w14:textId="267CE0FC" w:rsidR="00994C74" w:rsidRDefault="00C60953">
            <w:pPr>
              <w:pBdr>
                <w:top w:val="nil"/>
                <w:left w:val="nil"/>
                <w:bottom w:val="nil"/>
                <w:right w:val="nil"/>
                <w:between w:val="nil"/>
              </w:pBdr>
              <w:spacing w:before="102"/>
              <w:ind w:left="89"/>
              <w:rPr>
                <w:color w:val="000000"/>
              </w:rPr>
            </w:pPr>
            <w:r>
              <w:rPr>
                <w:color w:val="000000"/>
              </w:rPr>
              <w:t>0.476</w:t>
            </w:r>
            <w:r w:rsidR="008D4CFE">
              <w:rPr>
                <w:color w:val="000000"/>
              </w:rPr>
              <w:t>0</w:t>
            </w:r>
          </w:p>
        </w:tc>
        <w:tc>
          <w:tcPr>
            <w:tcW w:w="2340" w:type="dxa"/>
            <w:shd w:val="clear" w:color="auto" w:fill="auto"/>
          </w:tcPr>
          <w:p w14:paraId="133DE9F7" w14:textId="5D378576" w:rsidR="00994C74" w:rsidRDefault="00C60953">
            <w:pPr>
              <w:pBdr>
                <w:top w:val="nil"/>
                <w:left w:val="nil"/>
                <w:bottom w:val="nil"/>
                <w:right w:val="nil"/>
                <w:between w:val="nil"/>
              </w:pBdr>
              <w:spacing w:before="102"/>
              <w:ind w:left="89"/>
              <w:rPr>
                <w:color w:val="000000"/>
              </w:rPr>
            </w:pPr>
            <w:r>
              <w:rPr>
                <w:color w:val="000000"/>
              </w:rPr>
              <w:t>0.4080</w:t>
            </w:r>
          </w:p>
        </w:tc>
      </w:tr>
      <w:tr w:rsidR="00994C74" w14:paraId="11ED518B" w14:textId="77777777">
        <w:trPr>
          <w:trHeight w:val="450"/>
        </w:trPr>
        <w:tc>
          <w:tcPr>
            <w:tcW w:w="2340" w:type="dxa"/>
          </w:tcPr>
          <w:p w14:paraId="08B7E359" w14:textId="77777777" w:rsidR="00994C74" w:rsidRDefault="00000000">
            <w:pPr>
              <w:pBdr>
                <w:top w:val="nil"/>
                <w:left w:val="nil"/>
                <w:bottom w:val="nil"/>
                <w:right w:val="nil"/>
                <w:between w:val="nil"/>
              </w:pBdr>
              <w:spacing w:before="100"/>
              <w:ind w:left="89"/>
              <w:rPr>
                <w:color w:val="000000"/>
              </w:rPr>
            </w:pPr>
            <w:r>
              <w:rPr>
                <w:color w:val="000000"/>
              </w:rPr>
              <w:t>Okapi TF</w:t>
            </w:r>
          </w:p>
        </w:tc>
        <w:tc>
          <w:tcPr>
            <w:tcW w:w="2340" w:type="dxa"/>
            <w:shd w:val="clear" w:color="auto" w:fill="auto"/>
          </w:tcPr>
          <w:p w14:paraId="119978A5" w14:textId="77F24603" w:rsidR="00994C74" w:rsidRDefault="008D4CFE">
            <w:pPr>
              <w:pBdr>
                <w:top w:val="nil"/>
                <w:left w:val="nil"/>
                <w:bottom w:val="nil"/>
                <w:right w:val="nil"/>
                <w:between w:val="nil"/>
              </w:pBdr>
              <w:spacing w:before="100"/>
              <w:ind w:left="89"/>
              <w:rPr>
                <w:color w:val="000000"/>
              </w:rPr>
            </w:pPr>
            <w:r w:rsidRPr="008D4CFE">
              <w:rPr>
                <w:color w:val="000000"/>
                <w:highlight w:val="green"/>
              </w:rPr>
              <w:t>0.2988</w:t>
            </w:r>
          </w:p>
        </w:tc>
        <w:tc>
          <w:tcPr>
            <w:tcW w:w="2340" w:type="dxa"/>
            <w:shd w:val="clear" w:color="auto" w:fill="auto"/>
          </w:tcPr>
          <w:p w14:paraId="47B604F8" w14:textId="6C18D047" w:rsidR="00994C74" w:rsidRDefault="008D4CFE">
            <w:pPr>
              <w:pBdr>
                <w:top w:val="nil"/>
                <w:left w:val="nil"/>
                <w:bottom w:val="nil"/>
                <w:right w:val="nil"/>
                <w:between w:val="nil"/>
              </w:pBdr>
              <w:spacing w:before="100"/>
              <w:ind w:left="89"/>
              <w:rPr>
                <w:color w:val="000000"/>
              </w:rPr>
            </w:pPr>
            <w:r>
              <w:rPr>
                <w:color w:val="000000"/>
              </w:rPr>
              <w:t>0.4640</w:t>
            </w:r>
          </w:p>
        </w:tc>
        <w:tc>
          <w:tcPr>
            <w:tcW w:w="2340" w:type="dxa"/>
            <w:shd w:val="clear" w:color="auto" w:fill="auto"/>
          </w:tcPr>
          <w:p w14:paraId="2CE96C52" w14:textId="22FF6E1F" w:rsidR="00994C74" w:rsidRDefault="008D4CFE">
            <w:pPr>
              <w:pBdr>
                <w:top w:val="nil"/>
                <w:left w:val="nil"/>
                <w:bottom w:val="nil"/>
                <w:right w:val="nil"/>
                <w:between w:val="nil"/>
              </w:pBdr>
              <w:spacing w:before="100"/>
              <w:ind w:left="89"/>
              <w:rPr>
                <w:color w:val="000000"/>
              </w:rPr>
            </w:pPr>
            <w:r>
              <w:rPr>
                <w:color w:val="000000"/>
              </w:rPr>
              <w:t>0.3973</w:t>
            </w:r>
          </w:p>
        </w:tc>
      </w:tr>
      <w:tr w:rsidR="00994C74" w14:paraId="7DAC96A4" w14:textId="77777777">
        <w:trPr>
          <w:trHeight w:val="450"/>
        </w:trPr>
        <w:tc>
          <w:tcPr>
            <w:tcW w:w="2340" w:type="dxa"/>
          </w:tcPr>
          <w:p w14:paraId="585E0D79" w14:textId="77777777" w:rsidR="00994C74" w:rsidRDefault="00000000">
            <w:pPr>
              <w:pBdr>
                <w:top w:val="nil"/>
                <w:left w:val="nil"/>
                <w:bottom w:val="nil"/>
                <w:right w:val="nil"/>
                <w:between w:val="nil"/>
              </w:pBdr>
              <w:spacing w:before="98"/>
              <w:ind w:left="89"/>
              <w:rPr>
                <w:color w:val="000000"/>
              </w:rPr>
            </w:pPr>
            <w:r>
              <w:rPr>
                <w:color w:val="000000"/>
              </w:rPr>
              <w:t>TF-IDF</w:t>
            </w:r>
          </w:p>
        </w:tc>
        <w:tc>
          <w:tcPr>
            <w:tcW w:w="2340" w:type="dxa"/>
            <w:shd w:val="clear" w:color="auto" w:fill="auto"/>
          </w:tcPr>
          <w:p w14:paraId="2B37BBD7" w14:textId="39E93A2B" w:rsidR="00994C74" w:rsidRDefault="004B56F0">
            <w:pPr>
              <w:pBdr>
                <w:top w:val="nil"/>
                <w:left w:val="nil"/>
                <w:bottom w:val="nil"/>
                <w:right w:val="nil"/>
                <w:between w:val="nil"/>
              </w:pBdr>
              <w:spacing w:before="98"/>
              <w:ind w:left="89"/>
              <w:rPr>
                <w:color w:val="000000"/>
              </w:rPr>
            </w:pPr>
            <w:r w:rsidRPr="004B56F0">
              <w:rPr>
                <w:color w:val="000000"/>
                <w:highlight w:val="green"/>
              </w:rPr>
              <w:t>0.3237</w:t>
            </w:r>
          </w:p>
        </w:tc>
        <w:tc>
          <w:tcPr>
            <w:tcW w:w="2340" w:type="dxa"/>
            <w:shd w:val="clear" w:color="auto" w:fill="auto"/>
          </w:tcPr>
          <w:p w14:paraId="142DFBA1" w14:textId="1451A322" w:rsidR="00994C74" w:rsidRDefault="004B56F0">
            <w:pPr>
              <w:pBdr>
                <w:top w:val="nil"/>
                <w:left w:val="nil"/>
                <w:bottom w:val="nil"/>
                <w:right w:val="nil"/>
                <w:between w:val="nil"/>
              </w:pBdr>
              <w:spacing w:before="98"/>
              <w:ind w:left="89"/>
              <w:rPr>
                <w:color w:val="000000"/>
              </w:rPr>
            </w:pPr>
            <w:r>
              <w:rPr>
                <w:color w:val="000000"/>
              </w:rPr>
              <w:t>0.4640</w:t>
            </w:r>
          </w:p>
        </w:tc>
        <w:tc>
          <w:tcPr>
            <w:tcW w:w="2340" w:type="dxa"/>
            <w:shd w:val="clear" w:color="auto" w:fill="auto"/>
          </w:tcPr>
          <w:p w14:paraId="431AFEC5" w14:textId="5E351B41" w:rsidR="00994C74" w:rsidRDefault="004B56F0">
            <w:pPr>
              <w:pBdr>
                <w:top w:val="nil"/>
                <w:left w:val="nil"/>
                <w:bottom w:val="nil"/>
                <w:right w:val="nil"/>
                <w:between w:val="nil"/>
              </w:pBdr>
              <w:spacing w:before="98"/>
              <w:ind w:left="89"/>
              <w:rPr>
                <w:color w:val="000000"/>
              </w:rPr>
            </w:pPr>
            <w:r>
              <w:rPr>
                <w:color w:val="000000"/>
              </w:rPr>
              <w:t>0.4027</w:t>
            </w:r>
          </w:p>
        </w:tc>
      </w:tr>
      <w:tr w:rsidR="00994C74" w14:paraId="20F449EC" w14:textId="77777777">
        <w:trPr>
          <w:trHeight w:val="429"/>
        </w:trPr>
        <w:tc>
          <w:tcPr>
            <w:tcW w:w="2340" w:type="dxa"/>
          </w:tcPr>
          <w:p w14:paraId="611C11EE" w14:textId="77777777" w:rsidR="00994C74" w:rsidRDefault="00000000">
            <w:pPr>
              <w:pBdr>
                <w:top w:val="nil"/>
                <w:left w:val="nil"/>
                <w:bottom w:val="nil"/>
                <w:right w:val="nil"/>
                <w:between w:val="nil"/>
              </w:pBdr>
              <w:spacing w:before="96"/>
              <w:ind w:left="89"/>
              <w:rPr>
                <w:color w:val="000000"/>
              </w:rPr>
            </w:pPr>
            <w:r>
              <w:rPr>
                <w:color w:val="000000"/>
              </w:rPr>
              <w:t>Okapi BM-25</w:t>
            </w:r>
          </w:p>
        </w:tc>
        <w:tc>
          <w:tcPr>
            <w:tcW w:w="2340" w:type="dxa"/>
            <w:shd w:val="clear" w:color="auto" w:fill="auto"/>
          </w:tcPr>
          <w:p w14:paraId="0CE8B726" w14:textId="4A924AD2" w:rsidR="00994C74" w:rsidRDefault="00352D69">
            <w:pPr>
              <w:pBdr>
                <w:top w:val="nil"/>
                <w:left w:val="nil"/>
                <w:bottom w:val="nil"/>
                <w:right w:val="nil"/>
                <w:between w:val="nil"/>
              </w:pBdr>
              <w:spacing w:before="96"/>
              <w:ind w:left="89"/>
              <w:rPr>
                <w:color w:val="000000"/>
              </w:rPr>
            </w:pPr>
            <w:r w:rsidRPr="00D55792">
              <w:rPr>
                <w:color w:val="000000"/>
                <w:highlight w:val="green"/>
              </w:rPr>
              <w:t>0.3307</w:t>
            </w:r>
          </w:p>
        </w:tc>
        <w:tc>
          <w:tcPr>
            <w:tcW w:w="2340" w:type="dxa"/>
            <w:shd w:val="clear" w:color="auto" w:fill="auto"/>
          </w:tcPr>
          <w:p w14:paraId="56C6DE8E" w14:textId="0931051B" w:rsidR="00994C74" w:rsidRDefault="00352D69">
            <w:pPr>
              <w:pBdr>
                <w:top w:val="nil"/>
                <w:left w:val="nil"/>
                <w:bottom w:val="nil"/>
                <w:right w:val="nil"/>
                <w:between w:val="nil"/>
              </w:pBdr>
              <w:spacing w:before="96"/>
              <w:ind w:left="89"/>
              <w:rPr>
                <w:color w:val="000000"/>
              </w:rPr>
            </w:pPr>
            <w:r>
              <w:rPr>
                <w:color w:val="000000"/>
              </w:rPr>
              <w:t>0.4800</w:t>
            </w:r>
          </w:p>
        </w:tc>
        <w:tc>
          <w:tcPr>
            <w:tcW w:w="2340" w:type="dxa"/>
            <w:shd w:val="clear" w:color="auto" w:fill="auto"/>
          </w:tcPr>
          <w:p w14:paraId="2654DECE" w14:textId="5D10DD50" w:rsidR="00994C74" w:rsidRDefault="00352D69">
            <w:pPr>
              <w:pBdr>
                <w:top w:val="nil"/>
                <w:left w:val="nil"/>
                <w:bottom w:val="nil"/>
                <w:right w:val="nil"/>
                <w:between w:val="nil"/>
              </w:pBdr>
              <w:spacing w:before="96"/>
              <w:ind w:left="89"/>
              <w:rPr>
                <w:color w:val="000000"/>
              </w:rPr>
            </w:pPr>
            <w:r>
              <w:rPr>
                <w:color w:val="000000"/>
              </w:rPr>
              <w:t>0.4013</w:t>
            </w:r>
          </w:p>
        </w:tc>
      </w:tr>
      <w:tr w:rsidR="00994C74" w14:paraId="450E423B" w14:textId="77777777">
        <w:trPr>
          <w:trHeight w:val="710"/>
        </w:trPr>
        <w:tc>
          <w:tcPr>
            <w:tcW w:w="2340" w:type="dxa"/>
          </w:tcPr>
          <w:p w14:paraId="56C4A857" w14:textId="77777777" w:rsidR="00994C74" w:rsidRDefault="00000000">
            <w:pPr>
              <w:pBdr>
                <w:top w:val="nil"/>
                <w:left w:val="nil"/>
                <w:bottom w:val="nil"/>
                <w:right w:val="nil"/>
                <w:between w:val="nil"/>
              </w:pBdr>
              <w:spacing w:before="114"/>
              <w:ind w:left="89" w:right="366"/>
              <w:rPr>
                <w:color w:val="000000"/>
              </w:rPr>
            </w:pPr>
            <w:r>
              <w:rPr>
                <w:color w:val="000000"/>
              </w:rPr>
              <w:t>Unigram LM with Laplace smoothing</w:t>
            </w:r>
          </w:p>
        </w:tc>
        <w:tc>
          <w:tcPr>
            <w:tcW w:w="2340" w:type="dxa"/>
            <w:shd w:val="clear" w:color="auto" w:fill="auto"/>
          </w:tcPr>
          <w:p w14:paraId="517B07FE" w14:textId="254DAAD7" w:rsidR="00994C74" w:rsidRDefault="00D55792">
            <w:pPr>
              <w:pBdr>
                <w:top w:val="nil"/>
                <w:left w:val="nil"/>
                <w:bottom w:val="nil"/>
                <w:right w:val="nil"/>
                <w:between w:val="nil"/>
              </w:pBdr>
              <w:spacing w:before="114"/>
              <w:ind w:left="89"/>
              <w:rPr>
                <w:color w:val="000000"/>
              </w:rPr>
            </w:pPr>
            <w:r w:rsidRPr="00D55792">
              <w:rPr>
                <w:color w:val="000000"/>
                <w:highlight w:val="green"/>
              </w:rPr>
              <w:t>0.3357</w:t>
            </w:r>
          </w:p>
        </w:tc>
        <w:tc>
          <w:tcPr>
            <w:tcW w:w="2340" w:type="dxa"/>
            <w:shd w:val="clear" w:color="auto" w:fill="auto"/>
          </w:tcPr>
          <w:p w14:paraId="77EE74CF" w14:textId="4EB133BE" w:rsidR="00994C74" w:rsidRDefault="00D55792">
            <w:pPr>
              <w:pBdr>
                <w:top w:val="nil"/>
                <w:left w:val="nil"/>
                <w:bottom w:val="nil"/>
                <w:right w:val="nil"/>
                <w:between w:val="nil"/>
              </w:pBdr>
              <w:spacing w:before="114"/>
              <w:ind w:left="89"/>
              <w:rPr>
                <w:color w:val="000000"/>
              </w:rPr>
            </w:pPr>
            <w:r>
              <w:rPr>
                <w:color w:val="000000"/>
              </w:rPr>
              <w:t>0.5240</w:t>
            </w:r>
          </w:p>
        </w:tc>
        <w:tc>
          <w:tcPr>
            <w:tcW w:w="2340" w:type="dxa"/>
            <w:shd w:val="clear" w:color="auto" w:fill="auto"/>
          </w:tcPr>
          <w:p w14:paraId="12042BBA" w14:textId="4222AE85" w:rsidR="00994C74" w:rsidRDefault="00D55792">
            <w:pPr>
              <w:pBdr>
                <w:top w:val="nil"/>
                <w:left w:val="nil"/>
                <w:bottom w:val="nil"/>
                <w:right w:val="nil"/>
                <w:between w:val="nil"/>
              </w:pBdr>
              <w:spacing w:before="114"/>
              <w:ind w:left="89"/>
              <w:rPr>
                <w:color w:val="000000"/>
              </w:rPr>
            </w:pPr>
            <w:r>
              <w:rPr>
                <w:color w:val="000000"/>
              </w:rPr>
              <w:t>0.4080</w:t>
            </w:r>
          </w:p>
        </w:tc>
      </w:tr>
      <w:tr w:rsidR="00994C74" w14:paraId="5EB18DE7" w14:textId="77777777">
        <w:trPr>
          <w:trHeight w:val="949"/>
        </w:trPr>
        <w:tc>
          <w:tcPr>
            <w:tcW w:w="2340" w:type="dxa"/>
          </w:tcPr>
          <w:p w14:paraId="4F0FAC19" w14:textId="77777777" w:rsidR="00994C74" w:rsidRDefault="00000000">
            <w:pPr>
              <w:pBdr>
                <w:top w:val="nil"/>
                <w:left w:val="nil"/>
                <w:bottom w:val="nil"/>
                <w:right w:val="nil"/>
                <w:between w:val="nil"/>
              </w:pBdr>
              <w:spacing w:before="105"/>
              <w:ind w:left="89" w:right="568"/>
              <w:rPr>
                <w:color w:val="000000"/>
              </w:rPr>
            </w:pPr>
            <w:r>
              <w:rPr>
                <w:color w:val="000000"/>
              </w:rPr>
              <w:t>Unigram LM with Jelinek-Mercer smoothing</w:t>
            </w:r>
          </w:p>
        </w:tc>
        <w:tc>
          <w:tcPr>
            <w:tcW w:w="2340" w:type="dxa"/>
            <w:shd w:val="clear" w:color="auto" w:fill="auto"/>
          </w:tcPr>
          <w:p w14:paraId="274A0CAE" w14:textId="59DA3D73" w:rsidR="00994C74" w:rsidRDefault="00D55792">
            <w:pPr>
              <w:pBdr>
                <w:top w:val="nil"/>
                <w:left w:val="nil"/>
                <w:bottom w:val="nil"/>
                <w:right w:val="nil"/>
                <w:between w:val="nil"/>
              </w:pBdr>
              <w:spacing w:before="105"/>
              <w:ind w:left="89"/>
              <w:rPr>
                <w:color w:val="000000"/>
              </w:rPr>
            </w:pPr>
            <w:r w:rsidRPr="00D55792">
              <w:rPr>
                <w:color w:val="000000"/>
                <w:highlight w:val="green"/>
              </w:rPr>
              <w:t>0.3191</w:t>
            </w:r>
          </w:p>
        </w:tc>
        <w:tc>
          <w:tcPr>
            <w:tcW w:w="2340" w:type="dxa"/>
            <w:shd w:val="clear" w:color="auto" w:fill="auto"/>
          </w:tcPr>
          <w:p w14:paraId="5ED541A1" w14:textId="45C27A3C" w:rsidR="00994C74" w:rsidRDefault="00D55792">
            <w:pPr>
              <w:pBdr>
                <w:top w:val="nil"/>
                <w:left w:val="nil"/>
                <w:bottom w:val="nil"/>
                <w:right w:val="nil"/>
                <w:between w:val="nil"/>
              </w:pBdr>
              <w:spacing w:before="105"/>
              <w:ind w:left="89"/>
              <w:rPr>
                <w:color w:val="000000"/>
              </w:rPr>
            </w:pPr>
            <w:r>
              <w:rPr>
                <w:color w:val="000000"/>
              </w:rPr>
              <w:t>0.4600</w:t>
            </w:r>
          </w:p>
        </w:tc>
        <w:tc>
          <w:tcPr>
            <w:tcW w:w="2340" w:type="dxa"/>
            <w:shd w:val="clear" w:color="auto" w:fill="auto"/>
          </w:tcPr>
          <w:p w14:paraId="3643B633" w14:textId="04576CA8" w:rsidR="00994C74" w:rsidRDefault="00D55792">
            <w:pPr>
              <w:pBdr>
                <w:top w:val="nil"/>
                <w:left w:val="nil"/>
                <w:bottom w:val="nil"/>
                <w:right w:val="nil"/>
                <w:between w:val="nil"/>
              </w:pBdr>
              <w:spacing w:before="105"/>
              <w:ind w:left="89"/>
              <w:rPr>
                <w:color w:val="000000"/>
              </w:rPr>
            </w:pPr>
            <w:r>
              <w:rPr>
                <w:color w:val="000000"/>
              </w:rPr>
              <w:t>0.4027</w:t>
            </w:r>
          </w:p>
        </w:tc>
      </w:tr>
    </w:tbl>
    <w:p w14:paraId="5C9DCCC7" w14:textId="77777777" w:rsidR="00994C74" w:rsidRDefault="00994C74"/>
    <w:p w14:paraId="2CC5E3C8" w14:textId="77777777" w:rsidR="00994C74" w:rsidRDefault="00994C74"/>
    <w:p w14:paraId="3EC0424D" w14:textId="77777777" w:rsidR="00994C74" w:rsidRDefault="00994C74"/>
    <w:p w14:paraId="70BC6B39" w14:textId="77777777" w:rsidR="00994C74" w:rsidRDefault="00000000">
      <w:pPr>
        <w:rPr>
          <w:rFonts w:ascii="Arial" w:eastAsia="Arial" w:hAnsi="Arial" w:cs="Arial"/>
          <w:b/>
          <w:sz w:val="28"/>
          <w:szCs w:val="28"/>
        </w:rPr>
      </w:pPr>
      <w:r>
        <w:rPr>
          <w:rFonts w:ascii="Arial" w:eastAsia="Arial" w:hAnsi="Arial" w:cs="Arial"/>
          <w:b/>
          <w:sz w:val="28"/>
          <w:szCs w:val="28"/>
        </w:rPr>
        <w:t xml:space="preserve">Inference on the above pseudo-relevance results </w:t>
      </w:r>
    </w:p>
    <w:p w14:paraId="076A4F17" w14:textId="77777777" w:rsidR="00994C74" w:rsidRDefault="00994C74">
      <w:pPr>
        <w:rPr>
          <w:rFonts w:ascii="Arial" w:eastAsia="Arial" w:hAnsi="Arial" w:cs="Arial"/>
          <w:b/>
          <w:sz w:val="28"/>
          <w:szCs w:val="28"/>
        </w:rPr>
      </w:pPr>
    </w:p>
    <w:p w14:paraId="13F484D5" w14:textId="3EC8B955" w:rsidR="00994C74" w:rsidRDefault="007E5B97" w:rsidP="003B46CF">
      <w:pPr>
        <w:jc w:val="both"/>
        <w:rPr>
          <w:rFonts w:ascii="Arial" w:eastAsia="Arial" w:hAnsi="Arial" w:cs="Arial"/>
          <w:b/>
          <w:sz w:val="28"/>
          <w:szCs w:val="28"/>
        </w:rPr>
      </w:pPr>
      <w:r w:rsidRPr="007E5B97">
        <w:rPr>
          <w:rFonts w:ascii="Arial" w:eastAsia="Arial" w:hAnsi="Arial" w:cs="Arial"/>
          <w:bCs/>
        </w:rPr>
        <w:t xml:space="preserve">The results demonstrate that incorporating pseudo-relevance feedback, particularly by adding top distinctive terms or significant terms from Elasticsearch aggregations to the queries, leads to improvements in average precision scores across all retrieval models. This enhancement is evident in both the Precision at 10 and Precision at 30 metrics as well. </w:t>
      </w:r>
      <w:r w:rsidR="003B46CF">
        <w:rPr>
          <w:rFonts w:ascii="Arial" w:eastAsia="Arial" w:hAnsi="Arial" w:cs="Arial"/>
          <w:bCs/>
        </w:rPr>
        <w:t>Pseudo relevance feedback has overall helped to improve the performance of the models.</w:t>
      </w:r>
    </w:p>
    <w:p w14:paraId="26989674" w14:textId="77777777" w:rsidR="00994C74" w:rsidRDefault="00994C74">
      <w:pPr>
        <w:rPr>
          <w:rFonts w:ascii="Arial" w:eastAsia="Arial" w:hAnsi="Arial" w:cs="Arial"/>
          <w:b/>
          <w:sz w:val="28"/>
          <w:szCs w:val="28"/>
        </w:rPr>
      </w:pPr>
    </w:p>
    <w:p w14:paraId="46D0A706" w14:textId="77777777" w:rsidR="00994C74" w:rsidRDefault="00994C74">
      <w:pPr>
        <w:rPr>
          <w:rFonts w:ascii="Arial" w:eastAsia="Arial" w:hAnsi="Arial" w:cs="Arial"/>
          <w:b/>
          <w:sz w:val="28"/>
          <w:szCs w:val="28"/>
        </w:rPr>
      </w:pPr>
    </w:p>
    <w:p w14:paraId="4DA46493" w14:textId="42CB1F52" w:rsidR="00994C74" w:rsidRDefault="00000000">
      <w:pPr>
        <w:rPr>
          <w:rFonts w:ascii="Arial" w:eastAsia="Arial" w:hAnsi="Arial" w:cs="Arial"/>
          <w:b/>
          <w:sz w:val="28"/>
          <w:szCs w:val="28"/>
        </w:rPr>
      </w:pPr>
      <w:r>
        <w:rPr>
          <w:rFonts w:ascii="Arial" w:eastAsia="Arial" w:hAnsi="Arial" w:cs="Arial"/>
          <w:b/>
          <w:sz w:val="28"/>
          <w:szCs w:val="28"/>
        </w:rPr>
        <w:t>Table showing the Query used for Evaluation</w:t>
      </w:r>
      <w:r w:rsidR="00D628EB">
        <w:rPr>
          <w:rFonts w:ascii="Arial" w:eastAsia="Arial" w:hAnsi="Arial" w:cs="Arial"/>
          <w:b/>
          <w:sz w:val="28"/>
          <w:szCs w:val="28"/>
        </w:rPr>
        <w:t xml:space="preserve"> – Top 5 distinctive terms</w:t>
      </w:r>
    </w:p>
    <w:p w14:paraId="36B33B9C" w14:textId="77777777" w:rsidR="00994C74" w:rsidRDefault="00994C74">
      <w:pPr>
        <w:spacing w:before="3"/>
        <w:rPr>
          <w:rFonts w:ascii="Arial" w:eastAsia="Arial" w:hAnsi="Arial" w:cs="Arial"/>
          <w:b/>
          <w:sz w:val="28"/>
          <w:szCs w:val="28"/>
        </w:rPr>
      </w:pPr>
    </w:p>
    <w:tbl>
      <w:tblPr>
        <w:tblStyle w:val="a3"/>
        <w:tblW w:w="10110" w:type="dxa"/>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50"/>
        <w:gridCol w:w="1710"/>
        <w:gridCol w:w="1650"/>
        <w:gridCol w:w="1800"/>
        <w:gridCol w:w="1800"/>
        <w:gridCol w:w="1800"/>
      </w:tblGrid>
      <w:tr w:rsidR="00994C74" w14:paraId="1D4617F5" w14:textId="77777777">
        <w:trPr>
          <w:trHeight w:val="449"/>
        </w:trPr>
        <w:tc>
          <w:tcPr>
            <w:tcW w:w="1350" w:type="dxa"/>
            <w:shd w:val="clear" w:color="auto" w:fill="D9D9D9"/>
          </w:tcPr>
          <w:p w14:paraId="1502B235" w14:textId="77777777" w:rsidR="00994C74" w:rsidRDefault="00000000">
            <w:pPr>
              <w:spacing w:before="109"/>
              <w:ind w:left="89"/>
            </w:pPr>
            <w:r>
              <w:t>Query number</w:t>
            </w:r>
          </w:p>
        </w:tc>
        <w:tc>
          <w:tcPr>
            <w:tcW w:w="1710" w:type="dxa"/>
            <w:shd w:val="clear" w:color="auto" w:fill="D9D9D9"/>
          </w:tcPr>
          <w:p w14:paraId="237B4943" w14:textId="7B7DBAF2" w:rsidR="00994C74" w:rsidRDefault="00224BBD">
            <w:pPr>
              <w:spacing w:before="109"/>
              <w:ind w:left="89"/>
            </w:pPr>
            <w:r>
              <w:t>95</w:t>
            </w:r>
          </w:p>
        </w:tc>
        <w:tc>
          <w:tcPr>
            <w:tcW w:w="1650" w:type="dxa"/>
            <w:shd w:val="clear" w:color="auto" w:fill="D9D9D9"/>
          </w:tcPr>
          <w:p w14:paraId="4BB6570C" w14:textId="6D8C0227" w:rsidR="00994C74" w:rsidRDefault="00224BBD">
            <w:pPr>
              <w:spacing w:before="109"/>
              <w:ind w:left="89"/>
            </w:pPr>
            <w:r>
              <w:t>87</w:t>
            </w:r>
          </w:p>
        </w:tc>
        <w:tc>
          <w:tcPr>
            <w:tcW w:w="1800" w:type="dxa"/>
            <w:shd w:val="clear" w:color="auto" w:fill="D9D9D9"/>
          </w:tcPr>
          <w:p w14:paraId="2D363AAE" w14:textId="18FC875C" w:rsidR="00994C74" w:rsidRDefault="00224BBD">
            <w:pPr>
              <w:spacing w:before="109"/>
              <w:ind w:left="89"/>
            </w:pPr>
            <w:r>
              <w:t>97</w:t>
            </w:r>
          </w:p>
        </w:tc>
        <w:tc>
          <w:tcPr>
            <w:tcW w:w="1800" w:type="dxa"/>
            <w:shd w:val="clear" w:color="auto" w:fill="D9D9D9"/>
          </w:tcPr>
          <w:p w14:paraId="1475FE74" w14:textId="04383140" w:rsidR="00994C74" w:rsidRDefault="00224BBD">
            <w:pPr>
              <w:spacing w:before="109"/>
              <w:ind w:left="89"/>
            </w:pPr>
            <w:r>
              <w:t>68</w:t>
            </w:r>
          </w:p>
        </w:tc>
        <w:tc>
          <w:tcPr>
            <w:tcW w:w="1800" w:type="dxa"/>
            <w:shd w:val="clear" w:color="auto" w:fill="D9D9D9"/>
          </w:tcPr>
          <w:p w14:paraId="0DAF686F" w14:textId="752FB335" w:rsidR="00994C74" w:rsidRDefault="00224BBD">
            <w:pPr>
              <w:spacing w:before="109"/>
              <w:ind w:left="89"/>
            </w:pPr>
            <w:r>
              <w:t>77</w:t>
            </w:r>
          </w:p>
        </w:tc>
      </w:tr>
      <w:tr w:rsidR="00994C74" w14:paraId="409C3238" w14:textId="77777777">
        <w:trPr>
          <w:trHeight w:val="900"/>
        </w:trPr>
        <w:tc>
          <w:tcPr>
            <w:tcW w:w="1350" w:type="dxa"/>
          </w:tcPr>
          <w:p w14:paraId="2511DD3C" w14:textId="77777777" w:rsidR="00994C74" w:rsidRDefault="00000000">
            <w:pPr>
              <w:spacing w:before="107"/>
              <w:ind w:left="89"/>
            </w:pPr>
            <w:r>
              <w:t>Original Query</w:t>
            </w:r>
          </w:p>
        </w:tc>
        <w:tc>
          <w:tcPr>
            <w:tcW w:w="1710" w:type="dxa"/>
          </w:tcPr>
          <w:p w14:paraId="3961085C" w14:textId="56D4CE20" w:rsidR="00994C74" w:rsidRDefault="00D55792">
            <w:pPr>
              <w:spacing w:before="107"/>
              <w:ind w:left="89"/>
            </w:pPr>
            <w:r w:rsidRPr="00D55792">
              <w:t>Document must describe a computer application to crime solving.</w:t>
            </w:r>
          </w:p>
        </w:tc>
        <w:tc>
          <w:tcPr>
            <w:tcW w:w="1650" w:type="dxa"/>
          </w:tcPr>
          <w:p w14:paraId="5A8A88C9" w14:textId="2D9F251F" w:rsidR="00994C74" w:rsidRDefault="00D55792">
            <w:pPr>
              <w:spacing w:before="107"/>
              <w:ind w:left="89"/>
            </w:pPr>
            <w:r w:rsidRPr="00D55792">
              <w:t>Document will report on current criminal actions against officers of a failed U.S. financial institution.</w:t>
            </w:r>
          </w:p>
        </w:tc>
        <w:tc>
          <w:tcPr>
            <w:tcW w:w="1800" w:type="dxa"/>
          </w:tcPr>
          <w:p w14:paraId="0FAE7F48" w14:textId="326B5DDD" w:rsidR="00994C74" w:rsidRDefault="00D628EB">
            <w:pPr>
              <w:spacing w:before="107"/>
              <w:ind w:left="89"/>
            </w:pPr>
            <w:r w:rsidRPr="00D628EB">
              <w:t xml:space="preserve">Document must identify instances of fiber optics technology </w:t>
            </w:r>
            <w:proofErr w:type="gramStart"/>
            <w:r w:rsidRPr="00D628EB">
              <w:t>actually in</w:t>
            </w:r>
            <w:proofErr w:type="gramEnd"/>
            <w:r w:rsidRPr="00D628EB">
              <w:t xml:space="preserve"> use.  </w:t>
            </w:r>
          </w:p>
        </w:tc>
        <w:tc>
          <w:tcPr>
            <w:tcW w:w="1800" w:type="dxa"/>
          </w:tcPr>
          <w:p w14:paraId="3455B517" w14:textId="4DB7E65C" w:rsidR="00994C74" w:rsidRDefault="00D628EB">
            <w:pPr>
              <w:spacing w:before="107"/>
              <w:ind w:left="89"/>
            </w:pPr>
            <w:r w:rsidRPr="00D628EB">
              <w:t>Document will report actual studies, or even unsubstantiated concerns about the safety to manufacturing employees and installation workers of fine-diameter fibers used in insulation and other products.</w:t>
            </w:r>
          </w:p>
        </w:tc>
        <w:tc>
          <w:tcPr>
            <w:tcW w:w="1800" w:type="dxa"/>
          </w:tcPr>
          <w:p w14:paraId="5710F537" w14:textId="38202950" w:rsidR="00994C74" w:rsidRDefault="00D628EB">
            <w:pPr>
              <w:spacing w:before="107"/>
              <w:ind w:left="89"/>
            </w:pPr>
            <w:r w:rsidRPr="00D628EB">
              <w:t>Document will report a poaching method used against a certain type of wildlife.</w:t>
            </w:r>
          </w:p>
        </w:tc>
      </w:tr>
      <w:tr w:rsidR="00994C74" w14:paraId="467551C4" w14:textId="77777777">
        <w:trPr>
          <w:trHeight w:val="915"/>
        </w:trPr>
        <w:tc>
          <w:tcPr>
            <w:tcW w:w="1350" w:type="dxa"/>
          </w:tcPr>
          <w:p w14:paraId="433F761F" w14:textId="77777777" w:rsidR="00994C74" w:rsidRDefault="00000000">
            <w:pPr>
              <w:spacing w:before="105"/>
              <w:ind w:left="89"/>
            </w:pPr>
            <w:r>
              <w:lastRenderedPageBreak/>
              <w:t>Processed Query</w:t>
            </w:r>
          </w:p>
        </w:tc>
        <w:tc>
          <w:tcPr>
            <w:tcW w:w="1710" w:type="dxa"/>
          </w:tcPr>
          <w:p w14:paraId="03627AC1" w14:textId="77777777" w:rsidR="00224BBD" w:rsidRPr="00224BBD" w:rsidRDefault="00224BBD" w:rsidP="00224B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rPr>
            </w:pPr>
            <w:proofErr w:type="spellStart"/>
            <w:r w:rsidRPr="00224BBD">
              <w:rPr>
                <w:rFonts w:ascii="Courier New" w:eastAsia="Times New Roman" w:hAnsi="Courier New" w:cs="Courier New"/>
                <w:color w:val="000000"/>
                <w:sz w:val="21"/>
                <w:szCs w:val="21"/>
                <w:lang w:val="en-IN"/>
              </w:rPr>
              <w:t>comput</w:t>
            </w:r>
            <w:proofErr w:type="spellEnd"/>
            <w:r w:rsidRPr="00224BBD">
              <w:rPr>
                <w:rFonts w:ascii="Courier New" w:eastAsia="Times New Roman" w:hAnsi="Courier New" w:cs="Courier New"/>
                <w:color w:val="000000"/>
                <w:sz w:val="21"/>
                <w:szCs w:val="21"/>
                <w:lang w:val="en-IN"/>
              </w:rPr>
              <w:t xml:space="preserve"> crime</w:t>
            </w:r>
          </w:p>
          <w:p w14:paraId="74A34CB0" w14:textId="77777777" w:rsidR="00994C74" w:rsidRDefault="00994C74">
            <w:pPr>
              <w:spacing w:before="105"/>
              <w:ind w:left="89"/>
            </w:pPr>
          </w:p>
        </w:tc>
        <w:tc>
          <w:tcPr>
            <w:tcW w:w="1650" w:type="dxa"/>
          </w:tcPr>
          <w:p w14:paraId="0E678A47" w14:textId="3BCB9431"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offic</w:t>
            </w:r>
            <w:proofErr w:type="spellEnd"/>
            <w:r>
              <w:rPr>
                <w:color w:val="000000"/>
                <w:sz w:val="21"/>
                <w:szCs w:val="21"/>
              </w:rPr>
              <w:t xml:space="preserve"> </w:t>
            </w:r>
            <w:proofErr w:type="spellStart"/>
            <w:r>
              <w:rPr>
                <w:color w:val="000000"/>
                <w:sz w:val="21"/>
                <w:szCs w:val="21"/>
              </w:rPr>
              <w:t>institut</w:t>
            </w:r>
            <w:proofErr w:type="spellEnd"/>
          </w:p>
          <w:p w14:paraId="37C1FC71" w14:textId="77777777" w:rsidR="00994C74" w:rsidRDefault="00994C74">
            <w:pPr>
              <w:spacing w:before="105"/>
              <w:ind w:left="89"/>
            </w:pPr>
          </w:p>
        </w:tc>
        <w:tc>
          <w:tcPr>
            <w:tcW w:w="1800" w:type="dxa"/>
          </w:tcPr>
          <w:p w14:paraId="3DAF2D30" w14:textId="0362F508"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fiber</w:t>
            </w:r>
            <w:proofErr w:type="spellEnd"/>
            <w:r>
              <w:rPr>
                <w:color w:val="000000"/>
                <w:sz w:val="21"/>
                <w:szCs w:val="21"/>
              </w:rPr>
              <w:t xml:space="preserve"> optic </w:t>
            </w:r>
            <w:proofErr w:type="spellStart"/>
            <w:r>
              <w:rPr>
                <w:color w:val="000000"/>
                <w:sz w:val="21"/>
                <w:szCs w:val="21"/>
              </w:rPr>
              <w:t>technolog</w:t>
            </w:r>
            <w:proofErr w:type="spellEnd"/>
          </w:p>
          <w:p w14:paraId="27FE424F" w14:textId="77777777" w:rsidR="00994C74" w:rsidRDefault="00994C74">
            <w:pPr>
              <w:spacing w:before="105"/>
              <w:ind w:left="89"/>
            </w:pPr>
          </w:p>
        </w:tc>
        <w:tc>
          <w:tcPr>
            <w:tcW w:w="1800" w:type="dxa"/>
          </w:tcPr>
          <w:p w14:paraId="26DEE8F2" w14:textId="6DF89094"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safeti</w:t>
            </w:r>
            <w:proofErr w:type="spellEnd"/>
            <w:r>
              <w:rPr>
                <w:color w:val="000000"/>
                <w:sz w:val="21"/>
                <w:szCs w:val="21"/>
              </w:rPr>
              <w:t xml:space="preserve"> worker </w:t>
            </w:r>
            <w:proofErr w:type="spellStart"/>
            <w:r>
              <w:rPr>
                <w:color w:val="000000"/>
                <w:sz w:val="21"/>
                <w:szCs w:val="21"/>
              </w:rPr>
              <w:t>diamet</w:t>
            </w:r>
            <w:proofErr w:type="spellEnd"/>
            <w:r>
              <w:rPr>
                <w:color w:val="000000"/>
                <w:sz w:val="21"/>
                <w:szCs w:val="21"/>
              </w:rPr>
              <w:t xml:space="preserve"> </w:t>
            </w:r>
            <w:proofErr w:type="spellStart"/>
            <w:r>
              <w:rPr>
                <w:color w:val="000000"/>
                <w:sz w:val="21"/>
                <w:szCs w:val="21"/>
              </w:rPr>
              <w:t>fiber</w:t>
            </w:r>
            <w:proofErr w:type="spellEnd"/>
          </w:p>
          <w:p w14:paraId="6042A092" w14:textId="77777777" w:rsidR="00994C74" w:rsidRDefault="00994C74">
            <w:pPr>
              <w:spacing w:before="105"/>
              <w:ind w:left="89"/>
            </w:pPr>
          </w:p>
        </w:tc>
        <w:tc>
          <w:tcPr>
            <w:tcW w:w="1800" w:type="dxa"/>
          </w:tcPr>
          <w:p w14:paraId="7716F301" w14:textId="0453A597" w:rsidR="00994C74" w:rsidRPr="00224BBD" w:rsidRDefault="00224BBD" w:rsidP="00224BBD">
            <w:pPr>
              <w:pStyle w:val="HTMLPreformatted"/>
              <w:shd w:val="clear" w:color="auto" w:fill="FFFFFF"/>
              <w:wordWrap w:val="0"/>
              <w:textAlignment w:val="baseline"/>
              <w:rPr>
                <w:color w:val="000000"/>
                <w:sz w:val="21"/>
                <w:szCs w:val="21"/>
              </w:rPr>
            </w:pPr>
            <w:r>
              <w:rPr>
                <w:color w:val="000000"/>
                <w:sz w:val="21"/>
                <w:szCs w:val="21"/>
              </w:rPr>
              <w:t xml:space="preserve">poach </w:t>
            </w:r>
            <w:proofErr w:type="spellStart"/>
            <w:r>
              <w:rPr>
                <w:color w:val="000000"/>
                <w:sz w:val="21"/>
                <w:szCs w:val="21"/>
              </w:rPr>
              <w:t>wildlif</w:t>
            </w:r>
            <w:proofErr w:type="spellEnd"/>
          </w:p>
        </w:tc>
      </w:tr>
      <w:tr w:rsidR="00994C74" w14:paraId="182A4ED5" w14:textId="77777777">
        <w:trPr>
          <w:trHeight w:val="840"/>
        </w:trPr>
        <w:tc>
          <w:tcPr>
            <w:tcW w:w="1350" w:type="dxa"/>
          </w:tcPr>
          <w:p w14:paraId="1DCEB554" w14:textId="77777777" w:rsidR="00994C74" w:rsidRDefault="00000000">
            <w:pPr>
              <w:spacing w:before="105"/>
              <w:ind w:left="89"/>
              <w:rPr>
                <w:b/>
              </w:rPr>
            </w:pPr>
            <w:r>
              <w:t>Processed Query - Pseudo RF</w:t>
            </w:r>
            <w:r>
              <w:rPr>
                <w:b/>
              </w:rPr>
              <w:t xml:space="preserve"> </w:t>
            </w:r>
            <w:proofErr w:type="gramStart"/>
            <w:r>
              <w:rPr>
                <w:b/>
              </w:rPr>
              <w:t>( Only</w:t>
            </w:r>
            <w:proofErr w:type="gramEnd"/>
            <w:r>
              <w:rPr>
                <w:b/>
              </w:rPr>
              <w:t xml:space="preserve"> MS students)</w:t>
            </w:r>
          </w:p>
        </w:tc>
        <w:tc>
          <w:tcPr>
            <w:tcW w:w="1710" w:type="dxa"/>
          </w:tcPr>
          <w:p w14:paraId="75D86F07" w14:textId="77777777"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comput</w:t>
            </w:r>
            <w:proofErr w:type="spellEnd"/>
            <w:r>
              <w:rPr>
                <w:color w:val="000000"/>
                <w:sz w:val="21"/>
                <w:szCs w:val="21"/>
              </w:rPr>
              <w:t xml:space="preserve"> crime </w:t>
            </w:r>
            <w:proofErr w:type="spellStart"/>
            <w:r>
              <w:rPr>
                <w:color w:val="000000"/>
                <w:sz w:val="21"/>
                <w:szCs w:val="21"/>
              </w:rPr>
              <w:t>feder</w:t>
            </w:r>
            <w:proofErr w:type="spellEnd"/>
            <w:r>
              <w:rPr>
                <w:color w:val="000000"/>
                <w:sz w:val="21"/>
                <w:szCs w:val="21"/>
              </w:rPr>
              <w:t xml:space="preserve"> </w:t>
            </w:r>
            <w:proofErr w:type="spellStart"/>
            <w:r>
              <w:rPr>
                <w:color w:val="000000"/>
                <w:sz w:val="21"/>
                <w:szCs w:val="21"/>
              </w:rPr>
              <w:t>fbi</w:t>
            </w:r>
            <w:proofErr w:type="spellEnd"/>
            <w:r>
              <w:rPr>
                <w:color w:val="000000"/>
                <w:sz w:val="21"/>
                <w:szCs w:val="21"/>
              </w:rPr>
              <w:t xml:space="preserve"> </w:t>
            </w:r>
            <w:proofErr w:type="spellStart"/>
            <w:r>
              <w:rPr>
                <w:color w:val="000000"/>
                <w:sz w:val="21"/>
                <w:szCs w:val="21"/>
              </w:rPr>
              <w:t>viru</w:t>
            </w:r>
            <w:proofErr w:type="spellEnd"/>
            <w:r>
              <w:rPr>
                <w:color w:val="000000"/>
                <w:sz w:val="21"/>
                <w:szCs w:val="21"/>
              </w:rPr>
              <w:t xml:space="preserve"> </w:t>
            </w:r>
            <w:proofErr w:type="spellStart"/>
            <w:r>
              <w:rPr>
                <w:color w:val="000000"/>
                <w:sz w:val="21"/>
                <w:szCs w:val="21"/>
              </w:rPr>
              <w:t>ncic</w:t>
            </w:r>
            <w:proofErr w:type="spellEnd"/>
            <w:r>
              <w:rPr>
                <w:color w:val="000000"/>
                <w:sz w:val="21"/>
                <w:szCs w:val="21"/>
              </w:rPr>
              <w:t xml:space="preserve"> hacker</w:t>
            </w:r>
          </w:p>
          <w:p w14:paraId="1E0F2B4A" w14:textId="77777777" w:rsidR="00994C74" w:rsidRDefault="00994C74">
            <w:pPr>
              <w:spacing w:before="103"/>
              <w:ind w:left="89"/>
            </w:pPr>
          </w:p>
        </w:tc>
        <w:tc>
          <w:tcPr>
            <w:tcW w:w="1650" w:type="dxa"/>
          </w:tcPr>
          <w:p w14:paraId="42F895E4" w14:textId="77777777"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offic</w:t>
            </w:r>
            <w:proofErr w:type="spellEnd"/>
            <w:r>
              <w:rPr>
                <w:color w:val="000000"/>
                <w:sz w:val="21"/>
                <w:szCs w:val="21"/>
              </w:rPr>
              <w:t xml:space="preserve"> </w:t>
            </w:r>
            <w:proofErr w:type="spellStart"/>
            <w:r>
              <w:rPr>
                <w:color w:val="000000"/>
                <w:sz w:val="21"/>
                <w:szCs w:val="21"/>
              </w:rPr>
              <w:t>institut</w:t>
            </w:r>
            <w:proofErr w:type="spellEnd"/>
            <w:r>
              <w:rPr>
                <w:color w:val="000000"/>
                <w:sz w:val="21"/>
                <w:szCs w:val="21"/>
              </w:rPr>
              <w:t xml:space="preserve"> </w:t>
            </w:r>
            <w:proofErr w:type="spellStart"/>
            <w:r>
              <w:rPr>
                <w:color w:val="000000"/>
                <w:sz w:val="21"/>
                <w:szCs w:val="21"/>
              </w:rPr>
              <w:t>feder</w:t>
            </w:r>
            <w:proofErr w:type="spellEnd"/>
            <w:r>
              <w:rPr>
                <w:color w:val="000000"/>
                <w:sz w:val="21"/>
                <w:szCs w:val="21"/>
              </w:rPr>
              <w:t xml:space="preserve"> billion</w:t>
            </w:r>
          </w:p>
          <w:p w14:paraId="46FC6C35" w14:textId="77777777" w:rsidR="00994C74" w:rsidRDefault="00994C74">
            <w:pPr>
              <w:spacing w:before="103"/>
              <w:ind w:left="89"/>
            </w:pPr>
          </w:p>
        </w:tc>
        <w:tc>
          <w:tcPr>
            <w:tcW w:w="1800" w:type="dxa"/>
          </w:tcPr>
          <w:p w14:paraId="2825038C" w14:textId="77777777"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fiber</w:t>
            </w:r>
            <w:proofErr w:type="spellEnd"/>
            <w:r>
              <w:rPr>
                <w:color w:val="000000"/>
                <w:sz w:val="21"/>
                <w:szCs w:val="21"/>
              </w:rPr>
              <w:t xml:space="preserve"> optic </w:t>
            </w:r>
            <w:proofErr w:type="spellStart"/>
            <w:r>
              <w:rPr>
                <w:color w:val="000000"/>
                <w:sz w:val="21"/>
                <w:szCs w:val="21"/>
              </w:rPr>
              <w:t>technolog</w:t>
            </w:r>
            <w:proofErr w:type="spellEnd"/>
            <w:r>
              <w:rPr>
                <w:color w:val="000000"/>
                <w:sz w:val="21"/>
                <w:szCs w:val="21"/>
              </w:rPr>
              <w:t xml:space="preserve"> </w:t>
            </w:r>
            <w:proofErr w:type="spellStart"/>
            <w:r>
              <w:rPr>
                <w:color w:val="000000"/>
                <w:sz w:val="21"/>
                <w:szCs w:val="21"/>
              </w:rPr>
              <w:t>satellit</w:t>
            </w:r>
            <w:proofErr w:type="spellEnd"/>
          </w:p>
          <w:p w14:paraId="5CCFFB2E" w14:textId="77777777" w:rsidR="00994C74" w:rsidRDefault="00994C74">
            <w:pPr>
              <w:spacing w:before="103"/>
              <w:ind w:left="89"/>
            </w:pPr>
          </w:p>
        </w:tc>
        <w:tc>
          <w:tcPr>
            <w:tcW w:w="1800" w:type="dxa"/>
          </w:tcPr>
          <w:p w14:paraId="5738E393" w14:textId="77777777" w:rsidR="00224BBD" w:rsidRDefault="00224BBD" w:rsidP="00224BBD">
            <w:pPr>
              <w:pStyle w:val="HTMLPreformatted"/>
              <w:shd w:val="clear" w:color="auto" w:fill="FFFFFF"/>
              <w:wordWrap w:val="0"/>
              <w:textAlignment w:val="baseline"/>
              <w:rPr>
                <w:color w:val="000000"/>
                <w:sz w:val="21"/>
                <w:szCs w:val="21"/>
              </w:rPr>
            </w:pPr>
            <w:proofErr w:type="spellStart"/>
            <w:r>
              <w:rPr>
                <w:color w:val="000000"/>
                <w:sz w:val="21"/>
                <w:szCs w:val="21"/>
              </w:rPr>
              <w:t>safeti</w:t>
            </w:r>
            <w:proofErr w:type="spellEnd"/>
            <w:r>
              <w:rPr>
                <w:color w:val="000000"/>
                <w:sz w:val="21"/>
                <w:szCs w:val="21"/>
              </w:rPr>
              <w:t xml:space="preserve"> worker </w:t>
            </w:r>
            <w:proofErr w:type="spellStart"/>
            <w:r>
              <w:rPr>
                <w:color w:val="000000"/>
                <w:sz w:val="21"/>
                <w:szCs w:val="21"/>
              </w:rPr>
              <w:t>diamet</w:t>
            </w:r>
            <w:proofErr w:type="spellEnd"/>
            <w:r>
              <w:rPr>
                <w:color w:val="000000"/>
                <w:sz w:val="21"/>
                <w:szCs w:val="21"/>
              </w:rPr>
              <w:t xml:space="preserve"> </w:t>
            </w:r>
            <w:proofErr w:type="spellStart"/>
            <w:r>
              <w:rPr>
                <w:color w:val="000000"/>
                <w:sz w:val="21"/>
                <w:szCs w:val="21"/>
              </w:rPr>
              <w:t>fiber</w:t>
            </w:r>
            <w:proofErr w:type="spellEnd"/>
            <w:r>
              <w:rPr>
                <w:color w:val="000000"/>
                <w:sz w:val="21"/>
                <w:szCs w:val="21"/>
              </w:rPr>
              <w:t xml:space="preserve"> </w:t>
            </w:r>
            <w:proofErr w:type="spellStart"/>
            <w:r>
              <w:rPr>
                <w:color w:val="000000"/>
                <w:sz w:val="21"/>
                <w:szCs w:val="21"/>
              </w:rPr>
              <w:t>asbesto</w:t>
            </w:r>
            <w:proofErr w:type="spellEnd"/>
          </w:p>
          <w:p w14:paraId="31E3E9F4" w14:textId="77777777" w:rsidR="00994C74" w:rsidRDefault="00994C74">
            <w:pPr>
              <w:spacing w:before="103"/>
              <w:ind w:left="89"/>
            </w:pPr>
          </w:p>
        </w:tc>
        <w:tc>
          <w:tcPr>
            <w:tcW w:w="1800" w:type="dxa"/>
          </w:tcPr>
          <w:p w14:paraId="187EDA3A" w14:textId="77777777" w:rsidR="00224BBD" w:rsidRDefault="00224BBD" w:rsidP="00224BBD">
            <w:pPr>
              <w:pStyle w:val="HTMLPreformatted"/>
              <w:shd w:val="clear" w:color="auto" w:fill="FFFFFF"/>
              <w:wordWrap w:val="0"/>
              <w:textAlignment w:val="baseline"/>
              <w:rPr>
                <w:color w:val="000000"/>
                <w:sz w:val="21"/>
                <w:szCs w:val="21"/>
              </w:rPr>
            </w:pPr>
            <w:r>
              <w:rPr>
                <w:color w:val="000000"/>
                <w:sz w:val="21"/>
                <w:szCs w:val="21"/>
              </w:rPr>
              <w:t xml:space="preserve">poach </w:t>
            </w:r>
            <w:proofErr w:type="spellStart"/>
            <w:r>
              <w:rPr>
                <w:color w:val="000000"/>
                <w:sz w:val="21"/>
                <w:szCs w:val="21"/>
              </w:rPr>
              <w:t>wildlif</w:t>
            </w:r>
            <w:proofErr w:type="spellEnd"/>
            <w:r>
              <w:rPr>
                <w:color w:val="000000"/>
                <w:sz w:val="21"/>
                <w:szCs w:val="21"/>
              </w:rPr>
              <w:t xml:space="preserve"> </w:t>
            </w:r>
            <w:proofErr w:type="spellStart"/>
            <w:r>
              <w:rPr>
                <w:color w:val="000000"/>
                <w:sz w:val="21"/>
                <w:szCs w:val="21"/>
              </w:rPr>
              <w:t>wa</w:t>
            </w:r>
            <w:proofErr w:type="spellEnd"/>
          </w:p>
          <w:p w14:paraId="0F93121B" w14:textId="77777777" w:rsidR="00994C74" w:rsidRDefault="00994C74">
            <w:pPr>
              <w:spacing w:before="103"/>
              <w:ind w:left="89"/>
            </w:pPr>
          </w:p>
        </w:tc>
      </w:tr>
    </w:tbl>
    <w:p w14:paraId="371673B2" w14:textId="77777777" w:rsidR="00D628EB" w:rsidRDefault="00D628EB">
      <w:pPr>
        <w:spacing w:line="276" w:lineRule="auto"/>
        <w:rPr>
          <w:rFonts w:ascii="Arial" w:eastAsia="Arial" w:hAnsi="Arial" w:cs="Arial"/>
          <w:b/>
          <w:sz w:val="28"/>
          <w:szCs w:val="28"/>
        </w:rPr>
      </w:pPr>
    </w:p>
    <w:p w14:paraId="52B0C49D" w14:textId="77777777" w:rsidR="00D628EB" w:rsidRDefault="00D628EB">
      <w:pPr>
        <w:spacing w:line="276" w:lineRule="auto"/>
        <w:rPr>
          <w:rFonts w:ascii="Arial" w:eastAsia="Arial" w:hAnsi="Arial" w:cs="Arial"/>
          <w:b/>
          <w:sz w:val="28"/>
          <w:szCs w:val="28"/>
        </w:rPr>
      </w:pPr>
    </w:p>
    <w:p w14:paraId="7998BE88" w14:textId="72B271F8" w:rsidR="00D628EB" w:rsidRDefault="00D628EB" w:rsidP="00D628EB">
      <w:pPr>
        <w:rPr>
          <w:rFonts w:ascii="Arial" w:eastAsia="Arial" w:hAnsi="Arial" w:cs="Arial"/>
          <w:b/>
          <w:sz w:val="28"/>
          <w:szCs w:val="28"/>
        </w:rPr>
      </w:pPr>
      <w:r>
        <w:rPr>
          <w:rFonts w:ascii="Arial" w:eastAsia="Arial" w:hAnsi="Arial" w:cs="Arial"/>
          <w:b/>
          <w:sz w:val="28"/>
          <w:szCs w:val="28"/>
        </w:rPr>
        <w:t xml:space="preserve">Table showing the Query used for Evaluation – Top 5 significant terms from ES </w:t>
      </w:r>
      <w:proofErr w:type="spellStart"/>
      <w:r>
        <w:rPr>
          <w:rFonts w:ascii="Arial" w:eastAsia="Arial" w:hAnsi="Arial" w:cs="Arial"/>
          <w:b/>
          <w:sz w:val="28"/>
          <w:szCs w:val="28"/>
        </w:rPr>
        <w:t>aggs</w:t>
      </w:r>
      <w:proofErr w:type="spellEnd"/>
    </w:p>
    <w:p w14:paraId="73D26F06" w14:textId="77777777" w:rsidR="00D628EB" w:rsidRDefault="00D628EB" w:rsidP="00D628EB">
      <w:pPr>
        <w:spacing w:before="3"/>
        <w:rPr>
          <w:rFonts w:ascii="Arial" w:eastAsia="Arial" w:hAnsi="Arial" w:cs="Arial"/>
          <w:b/>
          <w:sz w:val="28"/>
          <w:szCs w:val="28"/>
        </w:rPr>
      </w:pPr>
    </w:p>
    <w:tbl>
      <w:tblPr>
        <w:tblW w:w="10110" w:type="dxa"/>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50"/>
        <w:gridCol w:w="1710"/>
        <w:gridCol w:w="1650"/>
        <w:gridCol w:w="1800"/>
        <w:gridCol w:w="1800"/>
        <w:gridCol w:w="1800"/>
      </w:tblGrid>
      <w:tr w:rsidR="00D628EB" w14:paraId="5E6C4B2C" w14:textId="77777777" w:rsidTr="007F5A18">
        <w:trPr>
          <w:trHeight w:val="449"/>
        </w:trPr>
        <w:tc>
          <w:tcPr>
            <w:tcW w:w="1350" w:type="dxa"/>
            <w:shd w:val="clear" w:color="auto" w:fill="D9D9D9"/>
          </w:tcPr>
          <w:p w14:paraId="6AFA30B0" w14:textId="77777777" w:rsidR="00D628EB" w:rsidRDefault="00D628EB" w:rsidP="007F5A18">
            <w:pPr>
              <w:spacing w:before="109"/>
              <w:ind w:left="89"/>
            </w:pPr>
            <w:r>
              <w:t>Query number</w:t>
            </w:r>
          </w:p>
        </w:tc>
        <w:tc>
          <w:tcPr>
            <w:tcW w:w="1710" w:type="dxa"/>
            <w:shd w:val="clear" w:color="auto" w:fill="D9D9D9"/>
          </w:tcPr>
          <w:p w14:paraId="1B2AC55A" w14:textId="553B21DE" w:rsidR="00D628EB" w:rsidRDefault="00D628EB" w:rsidP="007F5A18">
            <w:pPr>
              <w:spacing w:before="109"/>
              <w:ind w:left="89"/>
            </w:pPr>
            <w:r>
              <w:t>59</w:t>
            </w:r>
          </w:p>
        </w:tc>
        <w:tc>
          <w:tcPr>
            <w:tcW w:w="1650" w:type="dxa"/>
            <w:shd w:val="clear" w:color="auto" w:fill="D9D9D9"/>
          </w:tcPr>
          <w:p w14:paraId="52E1D972" w14:textId="2ADD18D7" w:rsidR="00D628EB" w:rsidRDefault="00D628EB" w:rsidP="007F5A18">
            <w:pPr>
              <w:spacing w:before="109"/>
              <w:ind w:left="89"/>
            </w:pPr>
            <w:r>
              <w:t>64</w:t>
            </w:r>
          </w:p>
        </w:tc>
        <w:tc>
          <w:tcPr>
            <w:tcW w:w="1800" w:type="dxa"/>
            <w:shd w:val="clear" w:color="auto" w:fill="D9D9D9"/>
          </w:tcPr>
          <w:p w14:paraId="3D5FDCC1" w14:textId="7446A784" w:rsidR="00D628EB" w:rsidRDefault="00D628EB" w:rsidP="007F5A18">
            <w:pPr>
              <w:spacing w:before="109"/>
              <w:ind w:left="89"/>
            </w:pPr>
            <w:r>
              <w:t>77</w:t>
            </w:r>
          </w:p>
        </w:tc>
        <w:tc>
          <w:tcPr>
            <w:tcW w:w="1800" w:type="dxa"/>
            <w:shd w:val="clear" w:color="auto" w:fill="D9D9D9"/>
          </w:tcPr>
          <w:p w14:paraId="21A4B8FF" w14:textId="3BC389B2" w:rsidR="00D628EB" w:rsidRDefault="00D628EB" w:rsidP="007F5A18">
            <w:pPr>
              <w:spacing w:before="109"/>
              <w:ind w:left="89"/>
            </w:pPr>
            <w:r>
              <w:t>87</w:t>
            </w:r>
          </w:p>
        </w:tc>
        <w:tc>
          <w:tcPr>
            <w:tcW w:w="1800" w:type="dxa"/>
            <w:shd w:val="clear" w:color="auto" w:fill="D9D9D9"/>
          </w:tcPr>
          <w:p w14:paraId="4759E328" w14:textId="56C91D00" w:rsidR="00D628EB" w:rsidRDefault="00D628EB" w:rsidP="007F5A18">
            <w:pPr>
              <w:spacing w:before="109"/>
              <w:ind w:left="89"/>
            </w:pPr>
            <w:r>
              <w:t>97</w:t>
            </w:r>
          </w:p>
        </w:tc>
      </w:tr>
      <w:tr w:rsidR="00D628EB" w14:paraId="07040507" w14:textId="77777777" w:rsidTr="007F5A18">
        <w:trPr>
          <w:trHeight w:val="900"/>
        </w:trPr>
        <w:tc>
          <w:tcPr>
            <w:tcW w:w="1350" w:type="dxa"/>
          </w:tcPr>
          <w:p w14:paraId="7B8CC86C" w14:textId="77777777" w:rsidR="00D628EB" w:rsidRDefault="00D628EB" w:rsidP="007F5A18">
            <w:pPr>
              <w:spacing w:before="107"/>
              <w:ind w:left="89"/>
            </w:pPr>
            <w:r>
              <w:t>Original Query</w:t>
            </w:r>
          </w:p>
        </w:tc>
        <w:tc>
          <w:tcPr>
            <w:tcW w:w="1710" w:type="dxa"/>
          </w:tcPr>
          <w:p w14:paraId="62F1D796" w14:textId="0ED05649" w:rsidR="00D628EB" w:rsidRDefault="00475961" w:rsidP="007F5A18">
            <w:pPr>
              <w:spacing w:before="107"/>
              <w:ind w:left="89"/>
            </w:pPr>
            <w:r w:rsidRPr="00475961">
              <w:t>Document will report a type of weather event which has directly caused at least one fatality in some location.</w:t>
            </w:r>
          </w:p>
        </w:tc>
        <w:tc>
          <w:tcPr>
            <w:tcW w:w="1650" w:type="dxa"/>
          </w:tcPr>
          <w:p w14:paraId="72E8752C" w14:textId="6F832DD1" w:rsidR="00D628EB" w:rsidRDefault="00475961" w:rsidP="007F5A18">
            <w:pPr>
              <w:spacing w:before="107"/>
              <w:ind w:left="89"/>
            </w:pPr>
            <w:r w:rsidRPr="00475961">
              <w:t>Document will report an event or result of politically motivated hostage-taking.</w:t>
            </w:r>
          </w:p>
        </w:tc>
        <w:tc>
          <w:tcPr>
            <w:tcW w:w="1800" w:type="dxa"/>
          </w:tcPr>
          <w:p w14:paraId="5AE41776" w14:textId="5392507D" w:rsidR="00D628EB" w:rsidRDefault="00475961" w:rsidP="007F5A18">
            <w:pPr>
              <w:spacing w:before="107"/>
              <w:ind w:left="89"/>
            </w:pPr>
            <w:r w:rsidRPr="00475961">
              <w:t>Document will report a poaching method used against a certain type of wildlife.</w:t>
            </w:r>
          </w:p>
        </w:tc>
        <w:tc>
          <w:tcPr>
            <w:tcW w:w="1800" w:type="dxa"/>
          </w:tcPr>
          <w:p w14:paraId="7B64FB15" w14:textId="7664FA1C" w:rsidR="00D628EB" w:rsidRDefault="00475961" w:rsidP="007F5A18">
            <w:pPr>
              <w:spacing w:before="107"/>
              <w:ind w:left="89"/>
            </w:pPr>
            <w:r w:rsidRPr="00475961">
              <w:t xml:space="preserve">Document will report on current criminal actions against officers of a failed U.S. financial </w:t>
            </w:r>
            <w:proofErr w:type="gramStart"/>
            <w:r w:rsidRPr="00475961">
              <w:t>institution.</w:t>
            </w:r>
            <w:r w:rsidR="00D628EB" w:rsidRPr="00D628EB">
              <w:t>.</w:t>
            </w:r>
            <w:proofErr w:type="gramEnd"/>
          </w:p>
        </w:tc>
        <w:tc>
          <w:tcPr>
            <w:tcW w:w="1800" w:type="dxa"/>
          </w:tcPr>
          <w:p w14:paraId="6C014013" w14:textId="49A5976A" w:rsidR="00D628EB" w:rsidRDefault="00475961" w:rsidP="007F5A18">
            <w:pPr>
              <w:spacing w:before="107"/>
              <w:ind w:left="89"/>
            </w:pPr>
            <w:r w:rsidRPr="00475961">
              <w:t xml:space="preserve">Document must identify instances of fiber optics technology </w:t>
            </w:r>
            <w:proofErr w:type="gramStart"/>
            <w:r w:rsidRPr="00475961">
              <w:t>actually in</w:t>
            </w:r>
            <w:proofErr w:type="gramEnd"/>
            <w:r w:rsidRPr="00475961">
              <w:t xml:space="preserve"> use.</w:t>
            </w:r>
          </w:p>
        </w:tc>
      </w:tr>
      <w:tr w:rsidR="00D628EB" w14:paraId="3562FD3B" w14:textId="77777777" w:rsidTr="007F5A18">
        <w:trPr>
          <w:trHeight w:val="915"/>
        </w:trPr>
        <w:tc>
          <w:tcPr>
            <w:tcW w:w="1350" w:type="dxa"/>
          </w:tcPr>
          <w:p w14:paraId="40419537" w14:textId="77777777" w:rsidR="00D628EB" w:rsidRDefault="00D628EB" w:rsidP="007F5A18">
            <w:pPr>
              <w:spacing w:before="105"/>
              <w:ind w:left="89"/>
            </w:pPr>
            <w:r>
              <w:t>Processed Query</w:t>
            </w:r>
          </w:p>
        </w:tc>
        <w:tc>
          <w:tcPr>
            <w:tcW w:w="1710" w:type="dxa"/>
          </w:tcPr>
          <w:p w14:paraId="322AA11C" w14:textId="77777777" w:rsidR="00475961" w:rsidRDefault="00475961" w:rsidP="00475961">
            <w:pPr>
              <w:pStyle w:val="HTMLPreformatted"/>
              <w:shd w:val="clear" w:color="auto" w:fill="FFFFFF"/>
              <w:wordWrap w:val="0"/>
              <w:textAlignment w:val="baseline"/>
              <w:rPr>
                <w:color w:val="000000"/>
                <w:sz w:val="21"/>
                <w:szCs w:val="21"/>
              </w:rPr>
            </w:pPr>
            <w:r>
              <w:rPr>
                <w:color w:val="000000"/>
                <w:sz w:val="21"/>
                <w:szCs w:val="21"/>
              </w:rPr>
              <w:t xml:space="preserve">weather least </w:t>
            </w:r>
            <w:proofErr w:type="spellStart"/>
            <w:r>
              <w:rPr>
                <w:color w:val="000000"/>
                <w:sz w:val="21"/>
                <w:szCs w:val="21"/>
              </w:rPr>
              <w:t>locat</w:t>
            </w:r>
            <w:proofErr w:type="spellEnd"/>
          </w:p>
          <w:p w14:paraId="1C8244AE" w14:textId="77777777" w:rsidR="00D628EB" w:rsidRDefault="00D628EB" w:rsidP="007F5A18">
            <w:pPr>
              <w:spacing w:before="105"/>
              <w:ind w:left="89"/>
            </w:pPr>
          </w:p>
        </w:tc>
        <w:tc>
          <w:tcPr>
            <w:tcW w:w="1650" w:type="dxa"/>
          </w:tcPr>
          <w:p w14:paraId="62808E66" w14:textId="77777777" w:rsidR="00475961" w:rsidRDefault="00475961" w:rsidP="00475961">
            <w:pPr>
              <w:pStyle w:val="HTMLPreformatted"/>
              <w:shd w:val="clear" w:color="auto" w:fill="FFFFFF"/>
              <w:wordWrap w:val="0"/>
              <w:textAlignment w:val="baseline"/>
              <w:rPr>
                <w:color w:val="000000"/>
                <w:sz w:val="21"/>
                <w:szCs w:val="21"/>
              </w:rPr>
            </w:pPr>
            <w:r>
              <w:rPr>
                <w:color w:val="000000"/>
                <w:sz w:val="21"/>
                <w:szCs w:val="21"/>
              </w:rPr>
              <w:t>coup attempt</w:t>
            </w:r>
          </w:p>
          <w:p w14:paraId="0583D373" w14:textId="77777777" w:rsidR="00D628EB" w:rsidRDefault="00D628EB" w:rsidP="007F5A18">
            <w:pPr>
              <w:spacing w:before="105"/>
              <w:ind w:left="89"/>
            </w:pPr>
          </w:p>
        </w:tc>
        <w:tc>
          <w:tcPr>
            <w:tcW w:w="1800" w:type="dxa"/>
          </w:tcPr>
          <w:p w14:paraId="4245EAF5" w14:textId="77777777" w:rsidR="00475961" w:rsidRDefault="00475961" w:rsidP="00475961">
            <w:pPr>
              <w:pStyle w:val="HTMLPreformatted"/>
              <w:shd w:val="clear" w:color="auto" w:fill="FFFFFF"/>
              <w:wordWrap w:val="0"/>
              <w:textAlignment w:val="baseline"/>
              <w:rPr>
                <w:color w:val="000000"/>
                <w:sz w:val="21"/>
                <w:szCs w:val="21"/>
              </w:rPr>
            </w:pPr>
            <w:r>
              <w:rPr>
                <w:color w:val="000000"/>
                <w:sz w:val="21"/>
                <w:szCs w:val="21"/>
              </w:rPr>
              <w:t xml:space="preserve">poach </w:t>
            </w:r>
            <w:proofErr w:type="spellStart"/>
            <w:r>
              <w:rPr>
                <w:color w:val="000000"/>
                <w:sz w:val="21"/>
                <w:szCs w:val="21"/>
              </w:rPr>
              <w:t>wildlif</w:t>
            </w:r>
            <w:proofErr w:type="spellEnd"/>
          </w:p>
          <w:p w14:paraId="78314A61" w14:textId="77777777" w:rsidR="00D628EB" w:rsidRDefault="00D628EB" w:rsidP="007F5A18">
            <w:pPr>
              <w:spacing w:before="105"/>
              <w:ind w:left="89"/>
            </w:pPr>
          </w:p>
        </w:tc>
        <w:tc>
          <w:tcPr>
            <w:tcW w:w="1800" w:type="dxa"/>
          </w:tcPr>
          <w:p w14:paraId="40E409FE" w14:textId="77777777" w:rsidR="00475961" w:rsidRDefault="00475961" w:rsidP="00475961">
            <w:pPr>
              <w:pStyle w:val="HTMLPreformatted"/>
              <w:shd w:val="clear" w:color="auto" w:fill="FFFFFF"/>
              <w:wordWrap w:val="0"/>
              <w:textAlignment w:val="baseline"/>
              <w:rPr>
                <w:color w:val="000000"/>
                <w:sz w:val="21"/>
                <w:szCs w:val="21"/>
              </w:rPr>
            </w:pPr>
            <w:proofErr w:type="spellStart"/>
            <w:r>
              <w:rPr>
                <w:color w:val="000000"/>
                <w:sz w:val="21"/>
                <w:szCs w:val="21"/>
              </w:rPr>
              <w:t>offic</w:t>
            </w:r>
            <w:proofErr w:type="spellEnd"/>
            <w:r>
              <w:rPr>
                <w:color w:val="000000"/>
                <w:sz w:val="21"/>
                <w:szCs w:val="21"/>
              </w:rPr>
              <w:t xml:space="preserve"> </w:t>
            </w:r>
            <w:proofErr w:type="spellStart"/>
            <w:r>
              <w:rPr>
                <w:color w:val="000000"/>
                <w:sz w:val="21"/>
                <w:szCs w:val="21"/>
              </w:rPr>
              <w:t>institut</w:t>
            </w:r>
            <w:proofErr w:type="spellEnd"/>
          </w:p>
          <w:p w14:paraId="03B27540" w14:textId="77777777" w:rsidR="00D628EB" w:rsidRDefault="00D628EB" w:rsidP="007F5A18">
            <w:pPr>
              <w:spacing w:before="105"/>
              <w:ind w:left="89"/>
            </w:pPr>
          </w:p>
        </w:tc>
        <w:tc>
          <w:tcPr>
            <w:tcW w:w="1800" w:type="dxa"/>
          </w:tcPr>
          <w:p w14:paraId="6F40630B" w14:textId="77777777" w:rsidR="00475961" w:rsidRDefault="00475961" w:rsidP="00475961">
            <w:pPr>
              <w:pStyle w:val="HTMLPreformatted"/>
              <w:shd w:val="clear" w:color="auto" w:fill="FFFFFF"/>
              <w:wordWrap w:val="0"/>
              <w:textAlignment w:val="baseline"/>
              <w:rPr>
                <w:color w:val="000000"/>
                <w:sz w:val="21"/>
                <w:szCs w:val="21"/>
              </w:rPr>
            </w:pPr>
            <w:proofErr w:type="spellStart"/>
            <w:r>
              <w:rPr>
                <w:color w:val="000000"/>
                <w:sz w:val="21"/>
                <w:szCs w:val="21"/>
              </w:rPr>
              <w:t>fiber</w:t>
            </w:r>
            <w:proofErr w:type="spellEnd"/>
            <w:r>
              <w:rPr>
                <w:color w:val="000000"/>
                <w:sz w:val="21"/>
                <w:szCs w:val="21"/>
              </w:rPr>
              <w:t xml:space="preserve"> optic </w:t>
            </w:r>
            <w:proofErr w:type="spellStart"/>
            <w:r>
              <w:rPr>
                <w:color w:val="000000"/>
                <w:sz w:val="21"/>
                <w:szCs w:val="21"/>
              </w:rPr>
              <w:t>technolog</w:t>
            </w:r>
            <w:proofErr w:type="spellEnd"/>
          </w:p>
          <w:p w14:paraId="7048D6BD" w14:textId="592B5A9F" w:rsidR="00D628EB" w:rsidRPr="00224BBD" w:rsidRDefault="00D628EB" w:rsidP="007F5A18">
            <w:pPr>
              <w:pStyle w:val="HTMLPreformatted"/>
              <w:shd w:val="clear" w:color="auto" w:fill="FFFFFF"/>
              <w:wordWrap w:val="0"/>
              <w:textAlignment w:val="baseline"/>
              <w:rPr>
                <w:color w:val="000000"/>
                <w:sz w:val="21"/>
                <w:szCs w:val="21"/>
              </w:rPr>
            </w:pPr>
          </w:p>
        </w:tc>
      </w:tr>
      <w:tr w:rsidR="00D628EB" w14:paraId="38CDBDA1" w14:textId="77777777" w:rsidTr="007F5A18">
        <w:trPr>
          <w:trHeight w:val="840"/>
        </w:trPr>
        <w:tc>
          <w:tcPr>
            <w:tcW w:w="1350" w:type="dxa"/>
          </w:tcPr>
          <w:p w14:paraId="3199A1EB" w14:textId="77777777" w:rsidR="00D628EB" w:rsidRDefault="00D628EB" w:rsidP="007F5A18">
            <w:pPr>
              <w:spacing w:before="105"/>
              <w:ind w:left="89"/>
              <w:rPr>
                <w:b/>
              </w:rPr>
            </w:pPr>
            <w:r>
              <w:t>Processed Query - Pseudo RF</w:t>
            </w:r>
            <w:r>
              <w:rPr>
                <w:b/>
              </w:rPr>
              <w:t xml:space="preserve"> </w:t>
            </w:r>
            <w:proofErr w:type="gramStart"/>
            <w:r>
              <w:rPr>
                <w:b/>
              </w:rPr>
              <w:t>( Only</w:t>
            </w:r>
            <w:proofErr w:type="gramEnd"/>
            <w:r>
              <w:rPr>
                <w:b/>
              </w:rPr>
              <w:t xml:space="preserve"> MS students)</w:t>
            </w:r>
          </w:p>
        </w:tc>
        <w:tc>
          <w:tcPr>
            <w:tcW w:w="1710" w:type="dxa"/>
          </w:tcPr>
          <w:p w14:paraId="36D36B86" w14:textId="77777777" w:rsidR="00475961" w:rsidRDefault="00475961" w:rsidP="00475961">
            <w:pPr>
              <w:pStyle w:val="HTMLPreformatted"/>
              <w:shd w:val="clear" w:color="auto" w:fill="FFFFFF"/>
              <w:wordWrap w:val="0"/>
              <w:textAlignment w:val="baseline"/>
              <w:rPr>
                <w:color w:val="000000"/>
                <w:sz w:val="21"/>
                <w:szCs w:val="21"/>
              </w:rPr>
            </w:pPr>
            <w:r>
              <w:rPr>
                <w:color w:val="000000"/>
                <w:sz w:val="21"/>
                <w:szCs w:val="21"/>
              </w:rPr>
              <w:t xml:space="preserve">weather least </w:t>
            </w:r>
            <w:proofErr w:type="spellStart"/>
            <w:r>
              <w:rPr>
                <w:color w:val="000000"/>
                <w:sz w:val="21"/>
                <w:szCs w:val="21"/>
              </w:rPr>
              <w:t>locat</w:t>
            </w:r>
            <w:proofErr w:type="spellEnd"/>
            <w:r>
              <w:rPr>
                <w:color w:val="000000"/>
                <w:sz w:val="21"/>
                <w:szCs w:val="21"/>
              </w:rPr>
              <w:t xml:space="preserve"> forecast </w:t>
            </w:r>
            <w:proofErr w:type="spellStart"/>
            <w:r>
              <w:rPr>
                <w:color w:val="000000"/>
                <w:sz w:val="21"/>
                <w:szCs w:val="21"/>
              </w:rPr>
              <w:t>temperatur</w:t>
            </w:r>
            <w:proofErr w:type="spellEnd"/>
            <w:r>
              <w:rPr>
                <w:color w:val="000000"/>
                <w:sz w:val="21"/>
                <w:szCs w:val="21"/>
              </w:rPr>
              <w:t xml:space="preserve"> rain wind snow</w:t>
            </w:r>
          </w:p>
          <w:p w14:paraId="169C8CAF" w14:textId="77777777" w:rsidR="00D628EB" w:rsidRDefault="00D628EB" w:rsidP="007F5A18">
            <w:pPr>
              <w:spacing w:before="103"/>
              <w:ind w:left="89"/>
            </w:pPr>
          </w:p>
        </w:tc>
        <w:tc>
          <w:tcPr>
            <w:tcW w:w="1650" w:type="dxa"/>
          </w:tcPr>
          <w:p w14:paraId="3F4847CF" w14:textId="77777777" w:rsidR="00475961" w:rsidRDefault="00475961" w:rsidP="00475961">
            <w:pPr>
              <w:pStyle w:val="HTMLPreformatted"/>
              <w:shd w:val="clear" w:color="auto" w:fill="FFFFFF"/>
              <w:wordWrap w:val="0"/>
              <w:textAlignment w:val="baseline"/>
              <w:rPr>
                <w:color w:val="000000"/>
                <w:sz w:val="21"/>
                <w:szCs w:val="21"/>
              </w:rPr>
            </w:pPr>
            <w:proofErr w:type="spellStart"/>
            <w:r>
              <w:rPr>
                <w:color w:val="000000"/>
                <w:sz w:val="21"/>
                <w:szCs w:val="21"/>
              </w:rPr>
              <w:t>hostag</w:t>
            </w:r>
            <w:proofErr w:type="spellEnd"/>
            <w:r>
              <w:rPr>
                <w:color w:val="000000"/>
                <w:sz w:val="21"/>
                <w:szCs w:val="21"/>
              </w:rPr>
              <w:t xml:space="preserve"> hostages </w:t>
            </w:r>
            <w:proofErr w:type="spellStart"/>
            <w:r>
              <w:rPr>
                <w:color w:val="000000"/>
                <w:sz w:val="21"/>
                <w:szCs w:val="21"/>
              </w:rPr>
              <w:t>lebanon</w:t>
            </w:r>
            <w:proofErr w:type="spellEnd"/>
            <w:r>
              <w:rPr>
                <w:color w:val="000000"/>
                <w:sz w:val="21"/>
                <w:szCs w:val="21"/>
              </w:rPr>
              <w:t xml:space="preserve"> </w:t>
            </w:r>
            <w:proofErr w:type="spellStart"/>
            <w:r>
              <w:rPr>
                <w:color w:val="000000"/>
                <w:sz w:val="21"/>
                <w:szCs w:val="21"/>
              </w:rPr>
              <w:t>proiranian</w:t>
            </w:r>
            <w:proofErr w:type="spellEnd"/>
            <w:r>
              <w:rPr>
                <w:color w:val="000000"/>
                <w:sz w:val="21"/>
                <w:szCs w:val="21"/>
              </w:rPr>
              <w:t xml:space="preserve"> </w:t>
            </w:r>
            <w:proofErr w:type="spellStart"/>
            <w:r>
              <w:rPr>
                <w:color w:val="000000"/>
                <w:sz w:val="21"/>
                <w:szCs w:val="21"/>
              </w:rPr>
              <w:t>shiit</w:t>
            </w:r>
            <w:proofErr w:type="spellEnd"/>
            <w:r>
              <w:rPr>
                <w:color w:val="000000"/>
                <w:sz w:val="21"/>
                <w:szCs w:val="21"/>
              </w:rPr>
              <w:t xml:space="preserve"> kidnap</w:t>
            </w:r>
          </w:p>
          <w:p w14:paraId="0BA61B5C" w14:textId="77777777" w:rsidR="00D628EB" w:rsidRDefault="00D628EB" w:rsidP="007F5A18">
            <w:pPr>
              <w:spacing w:before="103"/>
              <w:ind w:left="89"/>
            </w:pPr>
          </w:p>
        </w:tc>
        <w:tc>
          <w:tcPr>
            <w:tcW w:w="1800" w:type="dxa"/>
          </w:tcPr>
          <w:p w14:paraId="48F26A8D" w14:textId="77777777" w:rsidR="00475961" w:rsidRDefault="00475961" w:rsidP="00475961">
            <w:pPr>
              <w:pStyle w:val="HTMLPreformatted"/>
              <w:shd w:val="clear" w:color="auto" w:fill="FFFFFF"/>
              <w:wordWrap w:val="0"/>
              <w:textAlignment w:val="baseline"/>
              <w:rPr>
                <w:color w:val="000000"/>
                <w:sz w:val="21"/>
                <w:szCs w:val="21"/>
              </w:rPr>
            </w:pPr>
            <w:r>
              <w:rPr>
                <w:color w:val="000000"/>
                <w:sz w:val="21"/>
                <w:szCs w:val="21"/>
              </w:rPr>
              <w:t xml:space="preserve">poach </w:t>
            </w:r>
            <w:proofErr w:type="spellStart"/>
            <w:r>
              <w:rPr>
                <w:color w:val="000000"/>
                <w:sz w:val="21"/>
                <w:szCs w:val="21"/>
              </w:rPr>
              <w:t>wildlif</w:t>
            </w:r>
            <w:proofErr w:type="spellEnd"/>
            <w:r>
              <w:rPr>
                <w:color w:val="000000"/>
                <w:sz w:val="21"/>
                <w:szCs w:val="21"/>
              </w:rPr>
              <w:t xml:space="preserve"> poacher tusk poaching </w:t>
            </w:r>
            <w:proofErr w:type="spellStart"/>
            <w:r>
              <w:rPr>
                <w:color w:val="000000"/>
                <w:sz w:val="21"/>
                <w:szCs w:val="21"/>
              </w:rPr>
              <w:t>antipoach</w:t>
            </w:r>
            <w:proofErr w:type="spellEnd"/>
            <w:r>
              <w:rPr>
                <w:color w:val="000000"/>
                <w:sz w:val="21"/>
                <w:szCs w:val="21"/>
              </w:rPr>
              <w:t xml:space="preserve"> poachers</w:t>
            </w:r>
          </w:p>
          <w:p w14:paraId="4D1AD90A" w14:textId="77777777" w:rsidR="00D628EB" w:rsidRDefault="00D628EB" w:rsidP="007F5A18">
            <w:pPr>
              <w:spacing w:before="103"/>
              <w:ind w:left="89"/>
            </w:pPr>
          </w:p>
        </w:tc>
        <w:tc>
          <w:tcPr>
            <w:tcW w:w="1800" w:type="dxa"/>
          </w:tcPr>
          <w:p w14:paraId="41264E26" w14:textId="77777777" w:rsidR="00475961" w:rsidRDefault="00475961" w:rsidP="00475961">
            <w:pPr>
              <w:pStyle w:val="HTMLPreformatted"/>
              <w:shd w:val="clear" w:color="auto" w:fill="FFFFFF"/>
              <w:wordWrap w:val="0"/>
              <w:textAlignment w:val="baseline"/>
              <w:rPr>
                <w:color w:val="000000"/>
                <w:sz w:val="21"/>
                <w:szCs w:val="21"/>
              </w:rPr>
            </w:pPr>
            <w:proofErr w:type="spellStart"/>
            <w:r>
              <w:rPr>
                <w:color w:val="000000"/>
                <w:sz w:val="21"/>
                <w:szCs w:val="21"/>
              </w:rPr>
              <w:t>offic</w:t>
            </w:r>
            <w:proofErr w:type="spellEnd"/>
            <w:r>
              <w:rPr>
                <w:color w:val="000000"/>
                <w:sz w:val="21"/>
                <w:szCs w:val="21"/>
              </w:rPr>
              <w:t xml:space="preserve"> </w:t>
            </w:r>
            <w:proofErr w:type="spellStart"/>
            <w:r>
              <w:rPr>
                <w:color w:val="000000"/>
                <w:sz w:val="21"/>
                <w:szCs w:val="21"/>
              </w:rPr>
              <w:t>institut</w:t>
            </w:r>
            <w:proofErr w:type="spellEnd"/>
            <w:r>
              <w:rPr>
                <w:color w:val="000000"/>
                <w:sz w:val="21"/>
                <w:szCs w:val="21"/>
              </w:rPr>
              <w:t xml:space="preserve"> research institute thrift institutions deposit</w:t>
            </w:r>
          </w:p>
          <w:p w14:paraId="538FACBB" w14:textId="77777777" w:rsidR="00D628EB" w:rsidRDefault="00D628EB" w:rsidP="007F5A18">
            <w:pPr>
              <w:spacing w:before="103"/>
              <w:ind w:left="89"/>
            </w:pPr>
          </w:p>
        </w:tc>
        <w:tc>
          <w:tcPr>
            <w:tcW w:w="1800" w:type="dxa"/>
          </w:tcPr>
          <w:p w14:paraId="01F53940" w14:textId="77777777" w:rsidR="00475961" w:rsidRDefault="00475961" w:rsidP="00475961">
            <w:pPr>
              <w:pStyle w:val="HTMLPreformatted"/>
              <w:shd w:val="clear" w:color="auto" w:fill="FFFFFF"/>
              <w:wordWrap w:val="0"/>
              <w:textAlignment w:val="baseline"/>
              <w:rPr>
                <w:color w:val="000000"/>
                <w:sz w:val="21"/>
                <w:szCs w:val="21"/>
              </w:rPr>
            </w:pPr>
            <w:proofErr w:type="spellStart"/>
            <w:r>
              <w:rPr>
                <w:color w:val="000000"/>
                <w:sz w:val="21"/>
                <w:szCs w:val="21"/>
              </w:rPr>
              <w:t>fiber</w:t>
            </w:r>
            <w:proofErr w:type="spellEnd"/>
            <w:r>
              <w:rPr>
                <w:color w:val="000000"/>
                <w:sz w:val="21"/>
                <w:szCs w:val="21"/>
              </w:rPr>
              <w:t xml:space="preserve"> optic </w:t>
            </w:r>
            <w:proofErr w:type="spellStart"/>
            <w:r>
              <w:rPr>
                <w:color w:val="000000"/>
                <w:sz w:val="21"/>
                <w:szCs w:val="21"/>
              </w:rPr>
              <w:t>technolog</w:t>
            </w:r>
            <w:proofErr w:type="spellEnd"/>
            <w:r>
              <w:rPr>
                <w:color w:val="000000"/>
                <w:sz w:val="21"/>
                <w:szCs w:val="21"/>
              </w:rPr>
              <w:t xml:space="preserve"> </w:t>
            </w:r>
            <w:proofErr w:type="spellStart"/>
            <w:r>
              <w:rPr>
                <w:color w:val="000000"/>
                <w:sz w:val="21"/>
                <w:szCs w:val="21"/>
              </w:rPr>
              <w:t>hairthin</w:t>
            </w:r>
            <w:proofErr w:type="spellEnd"/>
            <w:r>
              <w:rPr>
                <w:color w:val="000000"/>
                <w:sz w:val="21"/>
                <w:szCs w:val="21"/>
              </w:rPr>
              <w:t xml:space="preserve"> </w:t>
            </w:r>
            <w:proofErr w:type="spellStart"/>
            <w:r>
              <w:rPr>
                <w:color w:val="000000"/>
                <w:sz w:val="21"/>
                <w:szCs w:val="21"/>
              </w:rPr>
              <w:t>spacemad</w:t>
            </w:r>
            <w:proofErr w:type="spellEnd"/>
            <w:r>
              <w:rPr>
                <w:color w:val="000000"/>
                <w:sz w:val="21"/>
                <w:szCs w:val="21"/>
              </w:rPr>
              <w:t xml:space="preserve"> </w:t>
            </w:r>
            <w:proofErr w:type="spellStart"/>
            <w:r>
              <w:rPr>
                <w:color w:val="000000"/>
                <w:sz w:val="21"/>
                <w:szCs w:val="21"/>
              </w:rPr>
              <w:t>resolidifi</w:t>
            </w:r>
            <w:proofErr w:type="spellEnd"/>
            <w:r>
              <w:rPr>
                <w:color w:val="000000"/>
                <w:sz w:val="21"/>
                <w:szCs w:val="21"/>
              </w:rPr>
              <w:t xml:space="preserve"> </w:t>
            </w:r>
            <w:proofErr w:type="spellStart"/>
            <w:r>
              <w:rPr>
                <w:color w:val="000000"/>
                <w:sz w:val="21"/>
                <w:szCs w:val="21"/>
              </w:rPr>
              <w:t>fibers</w:t>
            </w:r>
            <w:proofErr w:type="spellEnd"/>
            <w:r>
              <w:rPr>
                <w:color w:val="000000"/>
                <w:sz w:val="21"/>
                <w:szCs w:val="21"/>
              </w:rPr>
              <w:t xml:space="preserve"> telescope</w:t>
            </w:r>
          </w:p>
          <w:p w14:paraId="0F29271A" w14:textId="77777777" w:rsidR="00D628EB" w:rsidRDefault="00D628EB" w:rsidP="007F5A18">
            <w:pPr>
              <w:spacing w:before="103"/>
              <w:ind w:left="89"/>
            </w:pPr>
          </w:p>
        </w:tc>
      </w:tr>
    </w:tbl>
    <w:p w14:paraId="08D54A86" w14:textId="77777777" w:rsidR="00D628EB" w:rsidRDefault="00D628EB">
      <w:pPr>
        <w:spacing w:line="276" w:lineRule="auto"/>
        <w:rPr>
          <w:rFonts w:ascii="Arial" w:eastAsia="Arial" w:hAnsi="Arial" w:cs="Arial"/>
          <w:b/>
          <w:sz w:val="28"/>
          <w:szCs w:val="28"/>
        </w:rPr>
      </w:pPr>
    </w:p>
    <w:p w14:paraId="4C5C18C8" w14:textId="77777777" w:rsidR="001C487C" w:rsidRDefault="001C487C">
      <w:pPr>
        <w:spacing w:line="276" w:lineRule="auto"/>
        <w:rPr>
          <w:rFonts w:ascii="Arial" w:eastAsia="Arial" w:hAnsi="Arial" w:cs="Arial"/>
          <w:b/>
          <w:sz w:val="28"/>
          <w:szCs w:val="28"/>
        </w:rPr>
      </w:pPr>
    </w:p>
    <w:p w14:paraId="321FB66F" w14:textId="77777777" w:rsidR="001C487C" w:rsidRDefault="001C487C">
      <w:pPr>
        <w:spacing w:line="276" w:lineRule="auto"/>
        <w:rPr>
          <w:rFonts w:ascii="Arial" w:eastAsia="Arial" w:hAnsi="Arial" w:cs="Arial"/>
          <w:b/>
          <w:sz w:val="28"/>
          <w:szCs w:val="28"/>
        </w:rPr>
      </w:pPr>
    </w:p>
    <w:p w14:paraId="6321B2AE" w14:textId="77777777" w:rsidR="001C487C" w:rsidRDefault="001C487C">
      <w:pPr>
        <w:spacing w:line="276" w:lineRule="auto"/>
        <w:rPr>
          <w:rFonts w:ascii="Arial" w:eastAsia="Arial" w:hAnsi="Arial" w:cs="Arial"/>
          <w:b/>
          <w:sz w:val="28"/>
          <w:szCs w:val="28"/>
        </w:rPr>
      </w:pPr>
    </w:p>
    <w:p w14:paraId="43D7F88A" w14:textId="09C5F9D6" w:rsidR="001C487C" w:rsidRPr="001C487C" w:rsidRDefault="00BE60E0">
      <w:pPr>
        <w:spacing w:line="276" w:lineRule="auto"/>
        <w:rPr>
          <w:rFonts w:ascii="Arial" w:eastAsia="Arial" w:hAnsi="Arial" w:cs="Arial"/>
          <w:bCs/>
          <w:sz w:val="28"/>
          <w:szCs w:val="28"/>
        </w:rPr>
      </w:pPr>
      <w:r>
        <w:rPr>
          <w:rFonts w:ascii="Arial" w:eastAsia="Arial" w:hAnsi="Arial" w:cs="Arial"/>
          <w:bCs/>
          <w:sz w:val="28"/>
          <w:szCs w:val="28"/>
        </w:rPr>
        <w:t xml:space="preserve">References: </w:t>
      </w:r>
      <w:r w:rsidRPr="00BE60E0">
        <w:rPr>
          <w:rFonts w:ascii="Arial" w:eastAsia="Arial" w:hAnsi="Arial" w:cs="Arial"/>
          <w:bCs/>
          <w:sz w:val="28"/>
          <w:szCs w:val="28"/>
        </w:rPr>
        <w:t>https://www.elastic.co/guide/en/elasticsearch/reference/current/docs-termvectors.html</w:t>
      </w:r>
      <w:r>
        <w:rPr>
          <w:rFonts w:ascii="Arial" w:eastAsia="Arial" w:hAnsi="Arial" w:cs="Arial"/>
          <w:bCs/>
          <w:sz w:val="28"/>
          <w:szCs w:val="28"/>
        </w:rPr>
        <w:br/>
      </w:r>
      <w:r w:rsidR="001C487C" w:rsidRPr="001C487C">
        <w:rPr>
          <w:rFonts w:ascii="Arial" w:eastAsia="Arial" w:hAnsi="Arial" w:cs="Arial"/>
          <w:bCs/>
          <w:sz w:val="28"/>
          <w:szCs w:val="28"/>
        </w:rPr>
        <w:t xml:space="preserve">Used </w:t>
      </w:r>
      <w:proofErr w:type="spellStart"/>
      <w:r w:rsidR="001C487C" w:rsidRPr="001C487C">
        <w:rPr>
          <w:rFonts w:ascii="Arial" w:eastAsia="Arial" w:hAnsi="Arial" w:cs="Arial"/>
          <w:bCs/>
          <w:sz w:val="28"/>
          <w:szCs w:val="28"/>
        </w:rPr>
        <w:t>ChatGpt</w:t>
      </w:r>
      <w:proofErr w:type="spellEnd"/>
      <w:r w:rsidR="001C487C" w:rsidRPr="001C487C">
        <w:rPr>
          <w:rFonts w:ascii="Arial" w:eastAsia="Arial" w:hAnsi="Arial" w:cs="Arial"/>
          <w:bCs/>
          <w:sz w:val="28"/>
          <w:szCs w:val="28"/>
        </w:rPr>
        <w:t xml:space="preserve"> for debugging some part of the code</w:t>
      </w:r>
    </w:p>
    <w:sectPr w:rsidR="001C487C" w:rsidRPr="001C487C">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4405E"/>
    <w:multiLevelType w:val="multilevel"/>
    <w:tmpl w:val="0E181C9E"/>
    <w:lvl w:ilvl="0">
      <w:start w:val="1"/>
      <w:numFmt w:val="decimal"/>
      <w:lvlText w:val="%1."/>
      <w:lvlJc w:val="left"/>
      <w:pPr>
        <w:ind w:left="473" w:hanging="360"/>
      </w:p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num w:numId="1" w16cid:durableId="146276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C74"/>
    <w:rsid w:val="00074203"/>
    <w:rsid w:val="001C487C"/>
    <w:rsid w:val="001D35FA"/>
    <w:rsid w:val="00224BBD"/>
    <w:rsid w:val="003209B8"/>
    <w:rsid w:val="00352D69"/>
    <w:rsid w:val="003B1229"/>
    <w:rsid w:val="003B46CF"/>
    <w:rsid w:val="00475961"/>
    <w:rsid w:val="004B56F0"/>
    <w:rsid w:val="0058363D"/>
    <w:rsid w:val="00617874"/>
    <w:rsid w:val="006622AF"/>
    <w:rsid w:val="006904A9"/>
    <w:rsid w:val="00714DC4"/>
    <w:rsid w:val="00727024"/>
    <w:rsid w:val="00791EBA"/>
    <w:rsid w:val="007E5B97"/>
    <w:rsid w:val="008D4CFE"/>
    <w:rsid w:val="00994C74"/>
    <w:rsid w:val="0099750C"/>
    <w:rsid w:val="00A30AF8"/>
    <w:rsid w:val="00A46200"/>
    <w:rsid w:val="00BE147E"/>
    <w:rsid w:val="00BE60E0"/>
    <w:rsid w:val="00C60953"/>
    <w:rsid w:val="00D314AD"/>
    <w:rsid w:val="00D42B8C"/>
    <w:rsid w:val="00D55792"/>
    <w:rsid w:val="00D6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C39A"/>
  <w15:docId w15:val="{0D6477C2-0484-42A4-A32C-DF8D484C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0"/>
      <w:ind w:left="113" w:right="150"/>
      <w:jc w:val="center"/>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HTMLPreformatted">
    <w:name w:val="HTML Preformatted"/>
    <w:basedOn w:val="Normal"/>
    <w:link w:val="HTMLPreformattedChar"/>
    <w:uiPriority w:val="99"/>
    <w:unhideWhenUsed/>
    <w:rsid w:val="00224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24BBD"/>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469">
      <w:bodyDiv w:val="1"/>
      <w:marLeft w:val="0"/>
      <w:marRight w:val="0"/>
      <w:marTop w:val="0"/>
      <w:marBottom w:val="0"/>
      <w:divBdr>
        <w:top w:val="none" w:sz="0" w:space="0" w:color="auto"/>
        <w:left w:val="none" w:sz="0" w:space="0" w:color="auto"/>
        <w:bottom w:val="none" w:sz="0" w:space="0" w:color="auto"/>
        <w:right w:val="none" w:sz="0" w:space="0" w:color="auto"/>
      </w:divBdr>
    </w:div>
    <w:div w:id="8265167">
      <w:bodyDiv w:val="1"/>
      <w:marLeft w:val="0"/>
      <w:marRight w:val="0"/>
      <w:marTop w:val="0"/>
      <w:marBottom w:val="0"/>
      <w:divBdr>
        <w:top w:val="none" w:sz="0" w:space="0" w:color="auto"/>
        <w:left w:val="none" w:sz="0" w:space="0" w:color="auto"/>
        <w:bottom w:val="none" w:sz="0" w:space="0" w:color="auto"/>
        <w:right w:val="none" w:sz="0" w:space="0" w:color="auto"/>
      </w:divBdr>
    </w:div>
    <w:div w:id="36318947">
      <w:bodyDiv w:val="1"/>
      <w:marLeft w:val="0"/>
      <w:marRight w:val="0"/>
      <w:marTop w:val="0"/>
      <w:marBottom w:val="0"/>
      <w:divBdr>
        <w:top w:val="none" w:sz="0" w:space="0" w:color="auto"/>
        <w:left w:val="none" w:sz="0" w:space="0" w:color="auto"/>
        <w:bottom w:val="none" w:sz="0" w:space="0" w:color="auto"/>
        <w:right w:val="none" w:sz="0" w:space="0" w:color="auto"/>
      </w:divBdr>
    </w:div>
    <w:div w:id="289013869">
      <w:bodyDiv w:val="1"/>
      <w:marLeft w:val="0"/>
      <w:marRight w:val="0"/>
      <w:marTop w:val="0"/>
      <w:marBottom w:val="0"/>
      <w:divBdr>
        <w:top w:val="none" w:sz="0" w:space="0" w:color="auto"/>
        <w:left w:val="none" w:sz="0" w:space="0" w:color="auto"/>
        <w:bottom w:val="none" w:sz="0" w:space="0" w:color="auto"/>
        <w:right w:val="none" w:sz="0" w:space="0" w:color="auto"/>
      </w:divBdr>
    </w:div>
    <w:div w:id="362439129">
      <w:bodyDiv w:val="1"/>
      <w:marLeft w:val="0"/>
      <w:marRight w:val="0"/>
      <w:marTop w:val="0"/>
      <w:marBottom w:val="0"/>
      <w:divBdr>
        <w:top w:val="none" w:sz="0" w:space="0" w:color="auto"/>
        <w:left w:val="none" w:sz="0" w:space="0" w:color="auto"/>
        <w:bottom w:val="none" w:sz="0" w:space="0" w:color="auto"/>
        <w:right w:val="none" w:sz="0" w:space="0" w:color="auto"/>
      </w:divBdr>
    </w:div>
    <w:div w:id="439222655">
      <w:bodyDiv w:val="1"/>
      <w:marLeft w:val="0"/>
      <w:marRight w:val="0"/>
      <w:marTop w:val="0"/>
      <w:marBottom w:val="0"/>
      <w:divBdr>
        <w:top w:val="none" w:sz="0" w:space="0" w:color="auto"/>
        <w:left w:val="none" w:sz="0" w:space="0" w:color="auto"/>
        <w:bottom w:val="none" w:sz="0" w:space="0" w:color="auto"/>
        <w:right w:val="none" w:sz="0" w:space="0" w:color="auto"/>
      </w:divBdr>
    </w:div>
    <w:div w:id="552081821">
      <w:bodyDiv w:val="1"/>
      <w:marLeft w:val="0"/>
      <w:marRight w:val="0"/>
      <w:marTop w:val="0"/>
      <w:marBottom w:val="0"/>
      <w:divBdr>
        <w:top w:val="none" w:sz="0" w:space="0" w:color="auto"/>
        <w:left w:val="none" w:sz="0" w:space="0" w:color="auto"/>
        <w:bottom w:val="none" w:sz="0" w:space="0" w:color="auto"/>
        <w:right w:val="none" w:sz="0" w:space="0" w:color="auto"/>
      </w:divBdr>
    </w:div>
    <w:div w:id="871112709">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1025910540">
      <w:bodyDiv w:val="1"/>
      <w:marLeft w:val="0"/>
      <w:marRight w:val="0"/>
      <w:marTop w:val="0"/>
      <w:marBottom w:val="0"/>
      <w:divBdr>
        <w:top w:val="none" w:sz="0" w:space="0" w:color="auto"/>
        <w:left w:val="none" w:sz="0" w:space="0" w:color="auto"/>
        <w:bottom w:val="none" w:sz="0" w:space="0" w:color="auto"/>
        <w:right w:val="none" w:sz="0" w:space="0" w:color="auto"/>
      </w:divBdr>
    </w:div>
    <w:div w:id="1026367044">
      <w:bodyDiv w:val="1"/>
      <w:marLeft w:val="0"/>
      <w:marRight w:val="0"/>
      <w:marTop w:val="0"/>
      <w:marBottom w:val="0"/>
      <w:divBdr>
        <w:top w:val="none" w:sz="0" w:space="0" w:color="auto"/>
        <w:left w:val="none" w:sz="0" w:space="0" w:color="auto"/>
        <w:bottom w:val="none" w:sz="0" w:space="0" w:color="auto"/>
        <w:right w:val="none" w:sz="0" w:space="0" w:color="auto"/>
      </w:divBdr>
    </w:div>
    <w:div w:id="1121607923">
      <w:bodyDiv w:val="1"/>
      <w:marLeft w:val="0"/>
      <w:marRight w:val="0"/>
      <w:marTop w:val="0"/>
      <w:marBottom w:val="0"/>
      <w:divBdr>
        <w:top w:val="none" w:sz="0" w:space="0" w:color="auto"/>
        <w:left w:val="none" w:sz="0" w:space="0" w:color="auto"/>
        <w:bottom w:val="none" w:sz="0" w:space="0" w:color="auto"/>
        <w:right w:val="none" w:sz="0" w:space="0" w:color="auto"/>
      </w:divBdr>
    </w:div>
    <w:div w:id="1159274573">
      <w:bodyDiv w:val="1"/>
      <w:marLeft w:val="0"/>
      <w:marRight w:val="0"/>
      <w:marTop w:val="0"/>
      <w:marBottom w:val="0"/>
      <w:divBdr>
        <w:top w:val="none" w:sz="0" w:space="0" w:color="auto"/>
        <w:left w:val="none" w:sz="0" w:space="0" w:color="auto"/>
        <w:bottom w:val="none" w:sz="0" w:space="0" w:color="auto"/>
        <w:right w:val="none" w:sz="0" w:space="0" w:color="auto"/>
      </w:divBdr>
    </w:div>
    <w:div w:id="1266766684">
      <w:bodyDiv w:val="1"/>
      <w:marLeft w:val="0"/>
      <w:marRight w:val="0"/>
      <w:marTop w:val="0"/>
      <w:marBottom w:val="0"/>
      <w:divBdr>
        <w:top w:val="none" w:sz="0" w:space="0" w:color="auto"/>
        <w:left w:val="none" w:sz="0" w:space="0" w:color="auto"/>
        <w:bottom w:val="none" w:sz="0" w:space="0" w:color="auto"/>
        <w:right w:val="none" w:sz="0" w:space="0" w:color="auto"/>
      </w:divBdr>
    </w:div>
    <w:div w:id="1337879355">
      <w:bodyDiv w:val="1"/>
      <w:marLeft w:val="0"/>
      <w:marRight w:val="0"/>
      <w:marTop w:val="0"/>
      <w:marBottom w:val="0"/>
      <w:divBdr>
        <w:top w:val="none" w:sz="0" w:space="0" w:color="auto"/>
        <w:left w:val="none" w:sz="0" w:space="0" w:color="auto"/>
        <w:bottom w:val="none" w:sz="0" w:space="0" w:color="auto"/>
        <w:right w:val="none" w:sz="0" w:space="0" w:color="auto"/>
      </w:divBdr>
    </w:div>
    <w:div w:id="1643382310">
      <w:bodyDiv w:val="1"/>
      <w:marLeft w:val="0"/>
      <w:marRight w:val="0"/>
      <w:marTop w:val="0"/>
      <w:marBottom w:val="0"/>
      <w:divBdr>
        <w:top w:val="none" w:sz="0" w:space="0" w:color="auto"/>
        <w:left w:val="none" w:sz="0" w:space="0" w:color="auto"/>
        <w:bottom w:val="none" w:sz="0" w:space="0" w:color="auto"/>
        <w:right w:val="none" w:sz="0" w:space="0" w:color="auto"/>
      </w:divBdr>
    </w:div>
    <w:div w:id="1769081953">
      <w:bodyDiv w:val="1"/>
      <w:marLeft w:val="0"/>
      <w:marRight w:val="0"/>
      <w:marTop w:val="0"/>
      <w:marBottom w:val="0"/>
      <w:divBdr>
        <w:top w:val="none" w:sz="0" w:space="0" w:color="auto"/>
        <w:left w:val="none" w:sz="0" w:space="0" w:color="auto"/>
        <w:bottom w:val="none" w:sz="0" w:space="0" w:color="auto"/>
        <w:right w:val="none" w:sz="0" w:space="0" w:color="auto"/>
      </w:divBdr>
    </w:div>
    <w:div w:id="1781100542">
      <w:bodyDiv w:val="1"/>
      <w:marLeft w:val="0"/>
      <w:marRight w:val="0"/>
      <w:marTop w:val="0"/>
      <w:marBottom w:val="0"/>
      <w:divBdr>
        <w:top w:val="none" w:sz="0" w:space="0" w:color="auto"/>
        <w:left w:val="none" w:sz="0" w:space="0" w:color="auto"/>
        <w:bottom w:val="none" w:sz="0" w:space="0" w:color="auto"/>
        <w:right w:val="none" w:sz="0" w:space="0" w:color="auto"/>
      </w:divBdr>
    </w:div>
    <w:div w:id="1896506793">
      <w:bodyDiv w:val="1"/>
      <w:marLeft w:val="0"/>
      <w:marRight w:val="0"/>
      <w:marTop w:val="0"/>
      <w:marBottom w:val="0"/>
      <w:divBdr>
        <w:top w:val="none" w:sz="0" w:space="0" w:color="auto"/>
        <w:left w:val="none" w:sz="0" w:space="0" w:color="auto"/>
        <w:bottom w:val="none" w:sz="0" w:space="0" w:color="auto"/>
        <w:right w:val="none" w:sz="0" w:space="0" w:color="auto"/>
      </w:divBdr>
    </w:div>
    <w:div w:id="1926302097">
      <w:bodyDiv w:val="1"/>
      <w:marLeft w:val="0"/>
      <w:marRight w:val="0"/>
      <w:marTop w:val="0"/>
      <w:marBottom w:val="0"/>
      <w:divBdr>
        <w:top w:val="none" w:sz="0" w:space="0" w:color="auto"/>
        <w:left w:val="none" w:sz="0" w:space="0" w:color="auto"/>
        <w:bottom w:val="none" w:sz="0" w:space="0" w:color="auto"/>
        <w:right w:val="none" w:sz="0" w:space="0" w:color="auto"/>
      </w:divBdr>
    </w:div>
    <w:div w:id="1965228808">
      <w:bodyDiv w:val="1"/>
      <w:marLeft w:val="0"/>
      <w:marRight w:val="0"/>
      <w:marTop w:val="0"/>
      <w:marBottom w:val="0"/>
      <w:divBdr>
        <w:top w:val="none" w:sz="0" w:space="0" w:color="auto"/>
        <w:left w:val="none" w:sz="0" w:space="0" w:color="auto"/>
        <w:bottom w:val="none" w:sz="0" w:space="0" w:color="auto"/>
        <w:right w:val="none" w:sz="0" w:space="0" w:color="auto"/>
      </w:divBdr>
    </w:div>
    <w:div w:id="201703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Pramatha Bhat</dc:creator>
  <cp:lastModifiedBy>Pramatha Bhat</cp:lastModifiedBy>
  <cp:revision>2</cp:revision>
  <dcterms:created xsi:type="dcterms:W3CDTF">2024-02-07T23:52:00Z</dcterms:created>
  <dcterms:modified xsi:type="dcterms:W3CDTF">2024-02-07T23:52:00Z</dcterms:modified>
</cp:coreProperties>
</file>