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ServiceNow-Based Employee Laptop Request Application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– Solution Fit :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Problem–Solution Fit for the ServiceNow-Based Employee Laptop Request Application identifies the difficulties employees and IT teams face in managing laptop requests. The proposed solution addresses these problems through a centralized ServiceNow platform that provides automated request submission, manager approval, IT fulfillment, real-time tracking, notifications, and asset management, resulting in a faster and more transparent laptop request process.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Solve employee laptop request problems through a simple and centralized ServiceNow application.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solution adoption by providing an easy request, approval, and tracking process through the ServiceNow portal.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communication through automated notifications for request submission, approval, rejection, and fulfillment.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Increase efficiency by reducing manual work, delays, repeated communication, and lack of request visibility.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employee and IT support needs to improve the laptop request and fulfillment process.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common request issues and provide a faster, transparent, and reliable solution for employees, managers, and IT teams.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References: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1155cc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color w:val="1155cc"/>
          <w:rtl w:val="0"/>
        </w:rPr>
        <w:t xml:space="preserve">https://mbejda.github.io/problem-solution-fit-canvas/?utm_source=chatgpt.com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2.https://mbejda.github.io/problem-solution-fit-canvas/?utm_source=chatgpt.com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