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965"/>
        <w:gridCol w:w="1290"/>
        <w:gridCol w:w="1710"/>
        <w:gridCol w:w="1125"/>
        <w:gridCol w:w="1245"/>
        <w:gridCol w:w="1665"/>
        <w:tblGridChange w:id="0">
          <w:tblGrid>
            <w:gridCol w:w="1095"/>
            <w:gridCol w:w="1965"/>
            <w:gridCol w:w="1290"/>
            <w:gridCol w:w="1710"/>
            <w:gridCol w:w="1125"/>
            <w:gridCol w:w="1245"/>
            <w:gridCol w:w="16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Registration &amp; Authentication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Developer / Tester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Registration &amp; Authentication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user, I will receive a confirmation email once I have registered for the application.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Developer / Email Admin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Social 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user, I can register for the application through Facebook.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Developer / Tester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Social 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user, I can register for the application through Gmail.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Developer / Tester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user, I can log into the application by entering email &amp; password.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Developer / Tester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Catalog Management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IT admin, I can view available laptop models with specs and inventory count.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Admin / Developer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Laptop Request Submission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employee, I can select a laptop model and submit a request form with justification.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Developer / Tester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Laptop Request Submission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employee, I can attach supporting documents (e.g., manager approval email) to my request.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Developer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Approval Workflow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reporting manager, I can approve or reject laptop requests directly via email or portal.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Developer / Business Analyst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Request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employee, I can track the real-time status of my laptop request on the dashboard.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Developer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Fulfillment &amp; Inventory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IT support technician, I can update inventory status and assign hardware serial numbers upon dispatch.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 Support Specialist / Developer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employee, I will receive automated email/SMS updates when my request status changes.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Developer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Dashboard &amp; 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IT manager, I can view dashboard metrics on pending, approved, and fulfilled laptop requests.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Admin / BI Analyst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Asset Return / Decommission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employee, I can initiate a return or replacement request for an existing laptop.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ServiceNow Developer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</w:t>
      </w:r>
    </w:p>
    <w:tbl>
      <w:tblPr>
        <w:tblStyle w:val="Table3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125"/>
        <w:gridCol w:w="1380"/>
        <w:gridCol w:w="1080"/>
        <w:gridCol w:w="1485"/>
        <w:gridCol w:w="1635"/>
        <w:gridCol w:w="1290"/>
        <w:tblGridChange w:id="0">
          <w:tblGrid>
            <w:gridCol w:w="1170"/>
            <w:gridCol w:w="1125"/>
            <w:gridCol w:w="1380"/>
            <w:gridCol w:w="1080"/>
            <w:gridCol w:w="1485"/>
            <w:gridCol w:w="1635"/>
            <w:gridCol w:w="1290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 Days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24 Oct 2022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29 Oct 2022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 Days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31 Oct 2022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05 Nov 2022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07 Nov 2022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 Days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07 Nov 2022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 Nov 2022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 Nov 2022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 Days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14 Nov 2022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          $$\text{Velocity} = \frac{\sum (\text{Completed Story Points per Sprint})}{\text{Total Number of Sprints}}$$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                          = 80/4 = 20 Story points / Spirit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how-to-do-scrum-with-jira-software" TargetMode="External"/><Relationship Id="rId10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sprints" TargetMode="External"/><Relationship Id="rId12" Type="http://schemas.openxmlformats.org/officeDocument/2006/relationships/hyperlink" Target="https://www.atlassian.com/agile/tutorials/epi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7" Type="http://schemas.openxmlformats.org/officeDocument/2006/relationships/hyperlink" Target="https://www.visual-paradigm.com/scrum/scrum-in-3-minutes/" TargetMode="External"/><Relationship Id="rId8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