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2D92" w14:textId="4E3B0967" w:rsidR="009833B0" w:rsidRPr="009833B0" w:rsidRDefault="009833B0" w:rsidP="009833B0">
      <w:pPr>
        <w:pStyle w:val="Heading1"/>
        <w:jc w:val="right"/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833B0">
        <w:rPr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5/6/2025</w:t>
      </w:r>
    </w:p>
    <w:p w14:paraId="757EB32B" w14:textId="2670EB3C" w:rsidR="009C5C3D" w:rsidRPr="009833B0" w:rsidRDefault="000853A8" w:rsidP="00587558">
      <w:pPr>
        <w:pStyle w:val="Heading1"/>
        <w:jc w:val="center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Assignment </w:t>
      </w:r>
      <w:r w:rsidR="009461E3" w:rsidRPr="009833B0">
        <w:rPr>
          <w:sz w:val="28"/>
          <w:szCs w:val="28"/>
          <w:bdr w:val="none" w:sz="0" w:space="0" w:color="auto" w:frame="1"/>
          <w:shd w:val="clear" w:color="auto" w:fill="FFFFFF"/>
        </w:rPr>
        <w:t>2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 xml:space="preserve">: Exception 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H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andling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F</w:t>
      </w:r>
      <w:r w:rsidR="006D5A1A" w:rsidRPr="009833B0">
        <w:rPr>
          <w:sz w:val="28"/>
          <w:szCs w:val="28"/>
          <w:bdr w:val="none" w:sz="0" w:space="0" w:color="auto" w:frame="1"/>
          <w:shd w:val="clear" w:color="auto" w:fill="FFFFFF"/>
        </w:rPr>
        <w:t>ile I/</w:t>
      </w:r>
      <w:r w:rsidR="00753BB4" w:rsidRPr="009833B0">
        <w:rPr>
          <w:sz w:val="28"/>
          <w:szCs w:val="28"/>
          <w:bdr w:val="none" w:sz="0" w:space="0" w:color="auto" w:frame="1"/>
          <w:shd w:val="clear" w:color="auto" w:fill="FFFFFF"/>
        </w:rPr>
        <w:t>O</w:t>
      </w:r>
      <w:r w:rsidR="00272847" w:rsidRPr="009833B0">
        <w:rPr>
          <w:sz w:val="28"/>
          <w:szCs w:val="28"/>
          <w:bdr w:val="none" w:sz="0" w:space="0" w:color="auto" w:frame="1"/>
          <w:shd w:val="clear" w:color="auto" w:fill="FFFFFF"/>
        </w:rPr>
        <w:t>, and Facade</w:t>
      </w:r>
    </w:p>
    <w:p w14:paraId="1F9A071E" w14:textId="128A7351" w:rsidR="00E74F2D" w:rsidRPr="00397FD6" w:rsidRDefault="00BC692B" w:rsidP="00D568C5">
      <w:pPr>
        <w:jc w:val="center"/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</w:pPr>
      <w:r w:rsidRPr="00397FD6">
        <w:rPr>
          <w:rFonts w:cs="Times New Roman"/>
          <w:sz w:val="36"/>
          <w:szCs w:val="36"/>
          <w:bdr w:val="none" w:sz="0" w:space="0" w:color="auto" w:frame="1"/>
          <w:shd w:val="clear" w:color="auto" w:fill="FFFFFF"/>
        </w:rPr>
        <w:t>Pedro Ramirez</w:t>
      </w:r>
    </w:p>
    <w:p w14:paraId="24A546D4" w14:textId="2D9CF98E" w:rsidR="00486E50" w:rsidRPr="00E74F2D" w:rsidRDefault="00486E50" w:rsidP="008C67C7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 w:rsidRPr="00F93F65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of </w:t>
      </w:r>
      <w:r w:rsidR="000853A8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your term project.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user-defined 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exception handling and </w:t>
      </w:r>
      <w:r w:rsidR="000257C4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Pr="00E74F2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also use the Façade design pattern and apply unit tests. These features should be applied in an appropriate—not artificial—manner.</w:t>
      </w:r>
    </w:p>
    <w:p w14:paraId="16E0D563" w14:textId="77777777" w:rsidR="00D568C5" w:rsidRDefault="00D568C5" w:rsidP="00D568C5">
      <w:pPr>
        <w:rPr>
          <w:rFonts w:ascii="Arial Narrow" w:hAnsi="Arial Narrow" w:cs="Times New Roman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create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simply on AI-generated material).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 w:cs="Times New Roman"/>
          <w:color w:val="FF0000"/>
          <w:sz w:val="20"/>
          <w:szCs w:val="20"/>
        </w:rPr>
        <w:t xml:space="preserve">in red font </w:t>
      </w:r>
      <w:r>
        <w:rPr>
          <w:rFonts w:ascii="Arial Narrow" w:hAnsi="Arial Narrow" w:cs="Times New Roman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 w:cs="Times New Roman"/>
          <w:color w:val="FF0000"/>
          <w:sz w:val="20"/>
          <w:szCs w:val="20"/>
        </w:rPr>
        <w:t>. For figures, insert comments (in red) that describe clearly your value added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. </w:t>
      </w:r>
    </w:p>
    <w:p w14:paraId="4A66F84D" w14:textId="77777777" w:rsidR="00D568C5" w:rsidRDefault="00D568C5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rovide all code in text format, not in screenshots, so you can highlight in red your value added. If you performed significant prompt 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work, please note this in the relevant sections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with added explanations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.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Accompany code and diagrams with explanations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F3EAF80" w14:textId="2CA0039B" w:rsidR="00587558" w:rsidRDefault="00587558" w:rsidP="00D568C5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For functions, use the </w:t>
      </w:r>
      <w:proofErr w:type="spellStart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functionName</w:t>
      </w:r>
      <w:proofErr w:type="spellEnd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(arguments) / INTENT / EXAMPLE / DEFINITIONS / PRECONDITIONS / POSTCONDITIONS format.</w:t>
      </w:r>
    </w:p>
    <w:p w14:paraId="7E89B403" w14:textId="38C280B7" w:rsidR="00F738CD" w:rsidRPr="00D00D69" w:rsidRDefault="007A7BAF" w:rsidP="00F738C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Assignment 2 onward, </w:t>
      </w:r>
      <w:r w:rsidR="00F738CD" w:rsidRPr="009833B0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application must provide an interactive input mechanism</w:t>
      </w:r>
      <w:r w:rsidR="00F738CD">
        <w:rPr>
          <w:rFonts w:ascii="Arial Narrow" w:hAnsi="Arial Narrow"/>
          <w:color w:val="808080" w:themeColor="background1" w:themeShade="80"/>
          <w:sz w:val="20"/>
          <w:szCs w:val="20"/>
        </w:rPr>
        <w:t xml:space="preserve">, commonly a CLI or GUI.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The user must be able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supply different values </w:t>
      </w:r>
      <w:r w:rsidR="009243E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responses </w:t>
      </w:r>
      <w:r w:rsidRPr="007A7BAF">
        <w:rPr>
          <w:rFonts w:ascii="Arial Narrow" w:hAnsi="Arial Narrow"/>
          <w:color w:val="808080" w:themeColor="background1" w:themeShade="80"/>
          <w:sz w:val="20"/>
          <w:szCs w:val="20"/>
        </w:rPr>
        <w:t>without recompiling, relaunching, or editing source code</w:t>
      </w:r>
      <w:r w:rsidR="00F62812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0BE9925F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document.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Please observe and retain the gray text.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materials—in black 12-point Times New Roman—should not exceed 5 pages excluding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references, figures, and appendices. Use the Appendix sections for additional material if you need to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These will be read only on an as-needed basis. </w:t>
      </w:r>
    </w:p>
    <w:p w14:paraId="1AA10D79" w14:textId="77777777" w:rsidR="00D568C5" w:rsidRPr="00D00D69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F8E8EF5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(talk to your facilitator about exceptions). As you code, use JUnit tests whenever possible—package-by-package, class-by-class, and method-by-method, except for trivial methods and those requiring I/O.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 Keep the evaluation criteria in mind, listed at the end.</w:t>
      </w:r>
    </w:p>
    <w:p w14:paraId="0B0F2918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FA83A42" w14:textId="77777777" w:rsidR="00D568C5" w:rsidRDefault="00D568C5" w:rsidP="00D568C5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53CFED30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that contains necessary execution notes and describing where to run the application from. All JUnit tests will be assumed runnable. </w:t>
      </w:r>
    </w:p>
    <w:p w14:paraId="6ACB23E6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0E2D2A1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75B5623D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4A86B7D8" w14:textId="77777777" w:rsidR="00D568C5" w:rsidRPr="00B063DC" w:rsidRDefault="00D568C5" w:rsidP="00D568C5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</w:p>
    <w:p w14:paraId="27D67D14" w14:textId="3D238919" w:rsidR="00175285" w:rsidRDefault="00D568C5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</w:t>
      </w:r>
      <w:r w:rsidR="00D47696">
        <w:rPr>
          <w:bdr w:val="none" w:sz="0" w:space="0" w:color="auto" w:frame="1"/>
          <w:shd w:val="clear" w:color="auto" w:fill="FFFFFF"/>
        </w:rPr>
        <w:t xml:space="preserve">. </w:t>
      </w:r>
      <w:r w:rsidR="009C5C3D" w:rsidRPr="009C5C3D">
        <w:rPr>
          <w:bdr w:val="none" w:sz="0" w:space="0" w:color="auto" w:frame="1"/>
          <w:shd w:val="clear" w:color="auto" w:fill="FFFFFF"/>
        </w:rPr>
        <w:t>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</w:p>
    <w:p w14:paraId="4B489A35" w14:textId="5D3CA411" w:rsidR="00290607" w:rsidRPr="000458D7" w:rsidRDefault="00290607" w:rsidP="0029060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</w:t>
      </w:r>
      <w:r w:rsidR="00096802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whole 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as needed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D34D5F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CA6BDB3" w14:textId="75B7EC2F" w:rsidR="001A67D3" w:rsidRDefault="001A1149" w:rsidP="00226D42">
      <w:bookmarkStart w:id="0" w:name="_Hlk134418691"/>
      <w:r>
        <w:t>Your response replaces this</w:t>
      </w:r>
      <w:r w:rsidR="004C35D2">
        <w:t>.</w:t>
      </w:r>
      <w:bookmarkEnd w:id="0"/>
    </w:p>
    <w:p w14:paraId="29D19ED3" w14:textId="2BECC4F5" w:rsidR="00CF51DB" w:rsidRDefault="00226D42" w:rsidP="00D47696">
      <w:pPr>
        <w:pStyle w:val="Heading1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lastRenderedPageBreak/>
        <w:t>2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4818E2" w:rsidRPr="009C5C3D">
        <w:rPr>
          <w:bdr w:val="none" w:sz="0" w:space="0" w:color="auto" w:frame="1"/>
          <w:shd w:val="clear" w:color="auto" w:fill="FFFFFF"/>
        </w:rPr>
        <w:t xml:space="preserve">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</w:t>
      </w:r>
      <w:r w:rsidR="00D47696">
        <w:rPr>
          <w:bdr w:val="none" w:sz="0" w:space="0" w:color="auto" w:frame="1"/>
          <w:shd w:val="clear" w:color="auto" w:fill="FFFFFF"/>
        </w:rPr>
        <w:t>E</w:t>
      </w:r>
    </w:p>
    <w:p w14:paraId="1CEA493F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2.1 Requirement Title: Add Persistent Appointment Storage Using File I/O</w:t>
      </w:r>
    </w:p>
    <w:p w14:paraId="6308C72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will write all confirmed appointments to a CSV file named </w:t>
      </w:r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appointments.csv</w:t>
      </w:r>
      <w:r w:rsidRPr="00F15489">
        <w:rPr>
          <w:rFonts w:cs="Times New Roman"/>
          <w:szCs w:val="24"/>
        </w:rPr>
        <w:t xml:space="preserve">. When a booking occurs, appointment details such as patient ID, </w:t>
      </w:r>
      <w:proofErr w:type="gramStart"/>
      <w:r w:rsidRPr="00F15489">
        <w:rPr>
          <w:rFonts w:cs="Times New Roman"/>
          <w:szCs w:val="24"/>
        </w:rPr>
        <w:t>doctor</w:t>
      </w:r>
      <w:proofErr w:type="gramEnd"/>
      <w:r w:rsidRPr="00F15489">
        <w:rPr>
          <w:rFonts w:cs="Times New Roman"/>
          <w:szCs w:val="24"/>
        </w:rPr>
        <w:t xml:space="preserve"> ID, date, time, and confirmation code are appended to the file. This ensures that appointments persist even after the application is closed.</w:t>
      </w:r>
    </w:p>
    <w:p w14:paraId="62CE32F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used buffered file writing with exception handling to ensure atomic, fail-safe writes. I explicitly separated I/O logic from domain logic.</w:t>
      </w:r>
    </w:p>
    <w:p w14:paraId="1B86D061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2.2 Requirement Title: Restore Appointment Records from File at Startup</w:t>
      </w:r>
    </w:p>
    <w:p w14:paraId="1DF4E31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will read </w:t>
      </w:r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appointments.csv</w:t>
      </w:r>
      <w:r w:rsidRPr="00F15489">
        <w:rPr>
          <w:rFonts w:cs="Times New Roman"/>
          <w:szCs w:val="24"/>
        </w:rPr>
        <w:t xml:space="preserve"> on startup and reconstruct existing appointment objects in memory. This allows the application to resume with prior state and prevent booking conflicts for previously saved appointments.</w:t>
      </w:r>
    </w:p>
    <w:p w14:paraId="56B9D37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validated file format line-by-line and handled invalid/malformed lines with custom exceptions while skipping over errors, making the system fault-tolerant.</w:t>
      </w:r>
    </w:p>
    <w:p w14:paraId="31F310DE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2.3 Requirement Title: Provide Interactive CLI Menu</w:t>
      </w:r>
    </w:p>
    <w:p w14:paraId="54DADFCD" w14:textId="1DC78B12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now prompts users with </w:t>
      </w:r>
      <w:r w:rsidR="007F610C">
        <w:t xml:space="preserve">an </w:t>
      </w:r>
      <w:r w:rsidR="007F610C">
        <w:rPr>
          <w:rStyle w:val="Strong"/>
        </w:rPr>
        <w:t>interactive command-line interface</w:t>
      </w:r>
      <w:r w:rsidR="007F610C">
        <w:t xml:space="preserve"> that supports dynamic user input </w:t>
      </w:r>
      <w:r w:rsidRPr="00F15489">
        <w:rPr>
          <w:rFonts w:cs="Times New Roman"/>
          <w:szCs w:val="24"/>
        </w:rPr>
        <w:t xml:space="preserve">for all core operations: booking, viewing, and exiting. This replaces hardcoded data from </w:t>
      </w:r>
      <w:r>
        <w:rPr>
          <w:rFonts w:cs="Times New Roman"/>
          <w:szCs w:val="24"/>
        </w:rPr>
        <w:t>assignment</w:t>
      </w:r>
      <w:r w:rsidRPr="00F15489">
        <w:rPr>
          <w:rFonts w:cs="Times New Roman"/>
          <w:szCs w:val="24"/>
        </w:rPr>
        <w:t xml:space="preserve"> 1.</w:t>
      </w:r>
    </w:p>
    <w:p w14:paraId="6BC89C6D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 xml:space="preserve">I implemented a command-line loop using </w:t>
      </w:r>
      <w:r w:rsidRPr="00F15489">
        <w:rPr>
          <w:rStyle w:val="HTMLCode"/>
          <w:rFonts w:ascii="Times New Roman" w:eastAsiaTheme="majorEastAsia" w:hAnsi="Times New Roman" w:cs="Times New Roman"/>
          <w:color w:val="C00000"/>
          <w:sz w:val="24"/>
          <w:szCs w:val="24"/>
        </w:rPr>
        <w:t>Scanner</w:t>
      </w:r>
      <w:r w:rsidRPr="00F15489">
        <w:rPr>
          <w:rFonts w:cs="Times New Roman"/>
          <w:color w:val="C00000"/>
          <w:szCs w:val="24"/>
        </w:rPr>
        <w:t xml:space="preserve"> for flexible interaction without requiring code recompilation.</w:t>
      </w:r>
    </w:p>
    <w:p w14:paraId="0A260374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t>2.4 Requirement Title: User-Defined Exception for Invalid Input</w:t>
      </w:r>
    </w:p>
    <w:p w14:paraId="6F5F245F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defines a custom exception,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InvalidInputException</w:t>
      </w:r>
      <w:proofErr w:type="spellEnd"/>
      <w:r w:rsidRPr="00F15489">
        <w:rPr>
          <w:rFonts w:cs="Times New Roman"/>
          <w:szCs w:val="24"/>
        </w:rPr>
        <w:t>, which is thrown when the user inputs a malformed date, time, or non-existent doctor/patient ID. This exception is caught at the CLI level, displaying a meaningful error to the user without crashing the application.</w:t>
      </w:r>
    </w:p>
    <w:p w14:paraId="3003494C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I designed the exception to include the invalid value and context, which improves logging and user messaging.</w:t>
      </w:r>
    </w:p>
    <w:p w14:paraId="091FBAF6" w14:textId="77777777" w:rsidR="00F15489" w:rsidRPr="00F15489" w:rsidRDefault="00F15489" w:rsidP="00F15489">
      <w:pPr>
        <w:pStyle w:val="Heading4"/>
        <w:rPr>
          <w:rFonts w:ascii="Times New Roman" w:hAnsi="Times New Roman" w:cs="Times New Roman"/>
          <w:color w:val="000000" w:themeColor="text1"/>
          <w:szCs w:val="24"/>
        </w:rPr>
      </w:pPr>
      <w:r w:rsidRPr="00F15489">
        <w:rPr>
          <w:rFonts w:ascii="Times New Roman" w:hAnsi="Times New Roman" w:cs="Times New Roman"/>
          <w:color w:val="000000" w:themeColor="text1"/>
          <w:szCs w:val="24"/>
        </w:rPr>
        <w:lastRenderedPageBreak/>
        <w:t>2.5 Requirement Title: Unified Booking API via Facade Pattern</w:t>
      </w:r>
    </w:p>
    <w:p w14:paraId="21541462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cs="Times New Roman"/>
          <w:szCs w:val="24"/>
        </w:rPr>
        <w:t xml:space="preserve">The system now exposes a </w:t>
      </w:r>
      <w:proofErr w:type="gramStart"/>
      <w:r w:rsidRPr="00F15489">
        <w:rPr>
          <w:rFonts w:cs="Times New Roman"/>
          <w:szCs w:val="24"/>
        </w:rPr>
        <w:t>single entry</w:t>
      </w:r>
      <w:proofErr w:type="gramEnd"/>
      <w:r w:rsidRPr="00F15489">
        <w:rPr>
          <w:rFonts w:cs="Times New Roman"/>
          <w:szCs w:val="24"/>
        </w:rPr>
        <w:t xml:space="preserve"> point for booking logic through the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FacadeService</w:t>
      </w:r>
      <w:proofErr w:type="spellEnd"/>
      <w:r w:rsidRPr="00F15489">
        <w:rPr>
          <w:rFonts w:cs="Times New Roman"/>
          <w:szCs w:val="24"/>
        </w:rPr>
        <w:t xml:space="preserve"> class. This facade coordinates between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UserRegistry</w:t>
      </w:r>
      <w:proofErr w:type="spellEnd"/>
      <w:r w:rsidRPr="00F15489">
        <w:rPr>
          <w:rFonts w:cs="Times New Roman"/>
          <w:szCs w:val="24"/>
        </w:rPr>
        <w:t xml:space="preserve"> and </w:t>
      </w:r>
      <w:proofErr w:type="spellStart"/>
      <w:r w:rsidRPr="00F15489">
        <w:rPr>
          <w:rStyle w:val="HTMLCode"/>
          <w:rFonts w:ascii="Times New Roman" w:eastAsiaTheme="majorEastAsia" w:hAnsi="Times New Roman" w:cs="Times New Roman"/>
          <w:sz w:val="24"/>
          <w:szCs w:val="24"/>
        </w:rPr>
        <w:t>AppointmentManager</w:t>
      </w:r>
      <w:proofErr w:type="spellEnd"/>
      <w:r w:rsidRPr="00F15489">
        <w:rPr>
          <w:rFonts w:cs="Times New Roman"/>
          <w:szCs w:val="24"/>
        </w:rPr>
        <w:t xml:space="preserve"> and hides internal service calls. All CLI operations interact with this unified class.</w:t>
      </w:r>
    </w:p>
    <w:p w14:paraId="319EC31A" w14:textId="77777777" w:rsidR="00F15489" w:rsidRPr="00F15489" w:rsidRDefault="00F15489" w:rsidP="00F15489">
      <w:pPr>
        <w:spacing w:before="100" w:beforeAutospacing="1" w:after="100" w:afterAutospacing="1"/>
        <w:rPr>
          <w:rFonts w:cs="Times New Roman"/>
          <w:szCs w:val="24"/>
        </w:rPr>
      </w:pPr>
      <w:r w:rsidRPr="00F15489">
        <w:rPr>
          <w:rFonts w:ascii="Apple Color Emoji" w:hAnsi="Apple Color Emoji" w:cs="Apple Color Emoji"/>
          <w:szCs w:val="24"/>
        </w:rPr>
        <w:t>🟥</w:t>
      </w:r>
      <w:r w:rsidRPr="00F15489">
        <w:rPr>
          <w:rFonts w:cs="Times New Roman"/>
          <w:szCs w:val="24"/>
        </w:rPr>
        <w:t xml:space="preserve"> </w:t>
      </w:r>
      <w:r w:rsidRPr="00F15489">
        <w:rPr>
          <w:rFonts w:cs="Times New Roman"/>
          <w:color w:val="C00000"/>
          <w:szCs w:val="24"/>
        </w:rPr>
        <w:t>This abstraction decouples the interface from implementation, improving modularity and paving the way for future GUI integration.</w:t>
      </w:r>
    </w:p>
    <w:p w14:paraId="4FCCE6C9" w14:textId="55FA7390" w:rsidR="00E17177" w:rsidRDefault="00676303" w:rsidP="00D47696">
      <w:pPr>
        <w:pStyle w:val="Heading1"/>
        <w:rPr>
          <w:bdr w:val="none" w:sz="0" w:space="0" w:color="auto" w:frame="1"/>
          <w:shd w:val="clear" w:color="auto" w:fill="FFFFFF"/>
        </w:rPr>
      </w:pPr>
      <w:r>
        <w:t>3</w:t>
      </w:r>
      <w:r w:rsidR="00D47696">
        <w:t>.</w:t>
      </w:r>
      <w:r w:rsidR="001534DB">
        <w:t xml:space="preserve"> </w:t>
      </w:r>
      <w:r w:rsidR="00D34D5F">
        <w:t>I/O EVIDENCE THAT THE ABOVE FUNCTIONALITY WAS ACHIEVED</w:t>
      </w:r>
    </w:p>
    <w:p w14:paraId="0A67566B" w14:textId="04304EDB" w:rsidR="009C48F0" w:rsidRPr="000458D7" w:rsidRDefault="00E17177" w:rsidP="00E17177">
      <w:pPr>
        <w:pStyle w:val="Heading2"/>
        <w:rPr>
          <w:color w:val="808080" w:themeColor="background1" w:themeShade="80"/>
        </w:rPr>
      </w:pP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This typically consists of </w:t>
      </w:r>
      <w:r w:rsidR="00C07527">
        <w:rPr>
          <w:rFonts w:ascii="Arial Narrow" w:hAnsi="Arial Narrow"/>
          <w:color w:val="808080" w:themeColor="background1" w:themeShade="80"/>
          <w:sz w:val="20"/>
        </w:rPr>
        <w:t>screenshots</w:t>
      </w:r>
      <w:r w:rsidRPr="000458D7">
        <w:rPr>
          <w:rFonts w:ascii="Arial Narrow" w:hAnsi="Arial Narrow"/>
          <w:color w:val="808080" w:themeColor="background1" w:themeShade="80"/>
          <w:sz w:val="20"/>
        </w:rPr>
        <w:t xml:space="preserve"> of </w:t>
      </w:r>
      <w:r w:rsidR="00DE631A" w:rsidRPr="000458D7">
        <w:rPr>
          <w:rFonts w:ascii="Arial Narrow" w:hAnsi="Arial Narrow"/>
          <w:color w:val="808080" w:themeColor="background1" w:themeShade="80"/>
          <w:sz w:val="20"/>
        </w:rPr>
        <w:t xml:space="preserve">input and </w:t>
      </w:r>
      <w:r w:rsidRPr="000458D7">
        <w:rPr>
          <w:rFonts w:ascii="Arial Narrow" w:hAnsi="Arial Narrow"/>
          <w:color w:val="808080" w:themeColor="background1" w:themeShade="80"/>
          <w:sz w:val="20"/>
        </w:rPr>
        <w:t>output, together with text explaining their context.</w:t>
      </w:r>
      <w:r w:rsidR="00301454">
        <w:rPr>
          <w:rFonts w:ascii="Arial Narrow" w:hAnsi="Arial Narrow"/>
          <w:color w:val="808080" w:themeColor="background1" w:themeShade="80"/>
          <w:sz w:val="20"/>
        </w:rPr>
        <w:t xml:space="preserve"> Be thorough</w:t>
      </w:r>
      <w:r w:rsidR="00724608">
        <w:rPr>
          <w:rFonts w:ascii="Arial Narrow" w:hAnsi="Arial Narrow"/>
          <w:color w:val="808080" w:themeColor="background1" w:themeShade="80"/>
          <w:sz w:val="20"/>
        </w:rPr>
        <w:t xml:space="preserve"> in explanation. The reader should not need to execute your application to determine its I/O functionality.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55E27339" w14:textId="4C4DDE7B" w:rsidR="00D45860" w:rsidRDefault="00753BB4" w:rsidP="00D47696">
      <w:pPr>
        <w:pStyle w:val="Heading1"/>
      </w:pPr>
      <w:r>
        <w:t>4</w:t>
      </w:r>
      <w:r w:rsidR="00D47696">
        <w:t xml:space="preserve">. </w:t>
      </w:r>
      <w:r w:rsidR="00D45860">
        <w:t>YOUR DIRECT</w:t>
      </w:r>
      <w:r w:rsidR="00D47696">
        <w:t>ORY</w:t>
      </w:r>
    </w:p>
    <w:p w14:paraId="0884BAD4" w14:textId="026BD90A" w:rsidR="0055743B" w:rsidRDefault="00F93F65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To prepare for code expansion and addition, divide your code into well-named packages, each containing a singleton Facade object. (If the package is named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Façade object should be named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FacadeMyPackage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Obtaining the singleton object should be done with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get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TheInstance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Access to functionality within each </w:t>
      </w:r>
      <w:proofErr w:type="spellStart"/>
      <w:proofErr w:type="gramStart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</w:t>
      </w:r>
      <w:proofErr w:type="gram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.package</w:t>
      </w:r>
      <w:proofErr w:type="spellEnd"/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should be only via </w:t>
      </w:r>
      <w:proofErr w:type="spellStart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myPackageAccess</w:t>
      </w:r>
      <w:proofErr w:type="spellEnd"/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()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55743B"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24D87939" w14:textId="77777777" w:rsidR="0055743B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 directory s</w:t>
      </w:r>
      <w:r w:rsidR="00D45860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hould include a pa</w:t>
      </w:r>
      <w:r w:rsidR="00A83CF3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  <w:r w:rsidRP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B6B2912" w14:textId="6AA70785" w:rsidR="00D45860" w:rsidRPr="000458D7" w:rsidRDefault="0055743B" w:rsidP="005B2F2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6848AD4" w14:textId="4E43CCDA" w:rsidR="001534DB" w:rsidRPr="009C5C3D" w:rsidRDefault="00753BB4" w:rsidP="00D47696">
      <w:pPr>
        <w:pStyle w:val="Heading1"/>
      </w:pPr>
      <w:r>
        <w:rPr>
          <w:bdr w:val="none" w:sz="0" w:space="0" w:color="auto" w:frame="1"/>
          <w:shd w:val="clear" w:color="auto" w:fill="FFFFFF"/>
        </w:rPr>
        <w:t>5</w:t>
      </w:r>
      <w:r w:rsidR="00D47696">
        <w:rPr>
          <w:bdr w:val="none" w:sz="0" w:space="0" w:color="auto" w:frame="1"/>
          <w:shd w:val="clear" w:color="auto" w:fill="FFFFFF"/>
        </w:rPr>
        <w:t>.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</w:p>
    <w:p w14:paraId="75CE9DC9" w14:textId="3974AEC7" w:rsidR="001534DB" w:rsidRPr="000458D7" w:rsidRDefault="00E4449A" w:rsidP="001534DB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file I/O, exception handling, and the Facade design pattern so they tangibly improve the application’s real-world usability—these features should feel essential, not bolted on. Because you have AI at your disposal, we hold you to a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high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standard: we reward well-engineered solutions rather than merely deducting points for errors. Aim for an ambitious scope across all three: file I/O should persist complex state and handle real-world data anomalies; exception strategies should include layered recovery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</w:t>
      </w:r>
      <w:r w:rsidRPr="00E444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user messaging; and the Facade should unify these behind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 clean API</w:t>
      </w:r>
      <w:r w:rsidR="00A21BF1" w:rsidRPr="00A21BF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Using the headings below, 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where and how you applied these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C61D88A" w:rsidR="001534DB" w:rsidRDefault="00394B31" w:rsidP="00D47696">
      <w:pPr>
        <w:pStyle w:val="Heading2"/>
      </w:pPr>
      <w:r>
        <w:t>5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2CC77C32" w:rsidR="001534DB" w:rsidRPr="000458D7" w:rsidRDefault="008C47DA" w:rsidP="001534DB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Indicate clearly</w:t>
      </w:r>
      <w:r w:rsidR="001534DB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your class model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0458D7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do this use tools, PowerPoint, or combine models as in</w:t>
      </w:r>
      <w:r w:rsidR="00E1717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hyperlink r:id="rId8" w:history="1"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this </w:t>
        </w:r>
        <w:r w:rsidR="00DE631A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 xml:space="preserve">RUML </w:t>
        </w:r>
        <w:r w:rsidR="00E17177" w:rsidRPr="000458D7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example</w:t>
        </w:r>
      </w:hyperlink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(which you are free to </w:t>
      </w:r>
      <w:r w:rsidR="00EF6885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copy,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cut and paste from). Insert indications in red (as in</w:t>
      </w:r>
      <w:r w:rsidR="003C2157" w:rsidRPr="000458D7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the example) </w:t>
      </w:r>
      <w:r w:rsidR="001534DB" w:rsidRPr="000458D7">
        <w:rPr>
          <w:rFonts w:ascii="Arial Narrow" w:hAnsi="Arial Narrow"/>
          <w:color w:val="808080" w:themeColor="background1" w:themeShade="80"/>
          <w:sz w:val="20"/>
          <w:szCs w:val="20"/>
        </w:rPr>
        <w:t>to show where the three features below apply.</w:t>
      </w:r>
      <w:r w:rsidR="00E71644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</w:p>
    <w:p w14:paraId="71B22B08" w14:textId="1F0C8511" w:rsidR="002918FE" w:rsidRDefault="00F70823" w:rsidP="002918FE">
      <w:r>
        <w:t>Link to the Diagram</w:t>
      </w:r>
      <w:r w:rsidR="00204E5F">
        <w:t xml:space="preserve">, Google Sheet: </w:t>
      </w:r>
      <w:r>
        <w:t xml:space="preserve"> </w:t>
      </w:r>
      <w:hyperlink r:id="rId9" w:history="1">
        <w:r w:rsidRPr="007C5BD8">
          <w:rPr>
            <w:rStyle w:val="Hyperlink"/>
          </w:rPr>
          <w:t>https://docs.google.com/spreadsheets/d/1Srxutu-G_5bswR1xzbCi4zFVPmfwhTKby1di8F7EdTw/edit?usp=sharing</w:t>
        </w:r>
      </w:hyperlink>
      <w:r>
        <w:t xml:space="preserve"> </w:t>
      </w:r>
    </w:p>
    <w:p w14:paraId="7447CF5E" w14:textId="29D119EA" w:rsidR="00F70823" w:rsidRDefault="00936BA7" w:rsidP="002918FE">
      <w:r>
        <w:rPr>
          <w:noProof/>
        </w:rPr>
        <w:lastRenderedPageBreak/>
        <w:drawing>
          <wp:inline distT="0" distB="0" distL="0" distR="0" wp14:anchorId="55DBE266" wp14:editId="436C8222">
            <wp:extent cx="5943600" cy="4846955"/>
            <wp:effectExtent l="0" t="0" r="0" b="4445"/>
            <wp:docPr id="1160879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936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415" w14:textId="06E4D67F" w:rsidR="001534DB" w:rsidRDefault="00394B31" w:rsidP="00D47696">
      <w:pPr>
        <w:pStyle w:val="Heading2"/>
      </w:pPr>
      <w:r>
        <w:t>5</w:t>
      </w:r>
      <w:r w:rsidR="001534DB">
        <w:t>.</w:t>
      </w:r>
      <w:r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</w:p>
    <w:p w14:paraId="5505DE40" w14:textId="77777777" w:rsidR="0049199A" w:rsidRDefault="001534DB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18907ABD" w14:textId="77777777" w:rsidR="0049199A" w:rsidRDefault="0049199A" w:rsidP="006D5A1A"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br/>
      </w:r>
      <w:r>
        <w:t>The following code is located in:</w:t>
      </w:r>
    </w:p>
    <w:p w14:paraId="3BFE2885" w14:textId="052932DA" w:rsidR="006D5A1A" w:rsidRDefault="0049199A" w:rsidP="006D5A1A">
      <w:pPr>
        <w:rPr>
          <w:rStyle w:val="HTMLCode"/>
          <w:rFonts w:eastAsiaTheme="majorEastAsia"/>
          <w:b/>
          <w:bCs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service.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AppointmentManager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(Patient, Doctor, String, String)</w:t>
      </w:r>
    </w:p>
    <w:p w14:paraId="6729D896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public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bookAppointment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(Patient patient, Doctor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, String date, String time) {</w:t>
      </w:r>
    </w:p>
    <w:p w14:paraId="4B66DDB7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if (!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checkAvailability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(doctor, date, time)) {</w:t>
      </w:r>
    </w:p>
    <w:p w14:paraId="44548C8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("Doctor is not available at the selected time."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7AA0B33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null;</w:t>
      </w:r>
      <w:proofErr w:type="gramEnd"/>
    </w:p>
    <w:p w14:paraId="0209504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3A5A80B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3D082DFE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Appointment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= new Appointment(</w:t>
      </w:r>
    </w:p>
    <w:p w14:paraId="7DD94761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(),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doctor.getId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(), date, time</w:t>
      </w:r>
    </w:p>
    <w:p w14:paraId="4E0A1F68" w14:textId="77777777" w:rsid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lastRenderedPageBreak/>
        <w:t xml:space="preserve">        );</w:t>
      </w:r>
    </w:p>
    <w:p w14:paraId="5AEB224C" w14:textId="59F4E2A2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doctor.addAppointment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(appointment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098F98C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 confirmed:"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64E5A61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System.out.println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() + " with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on " + date + " at " + time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922CF33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</w:p>
    <w:p w14:paraId="2773AC7F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// </w:t>
      </w:r>
      <w:r w:rsidRPr="0049199A">
        <w:rPr>
          <w:rStyle w:val="HTMLCode"/>
          <w:rFonts w:ascii="Apple Color Emoji" w:eastAsiaTheme="majorEastAsia" w:hAnsi="Apple Color Emoji" w:cs="Apple Color Emoji"/>
          <w:b/>
          <w:bCs/>
        </w:rPr>
        <w:t>🟥</w:t>
      </w: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Value added: persist appointment to a file</w:t>
      </w:r>
    </w:p>
    <w:p w14:paraId="1BAD5D3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try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writer = new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FileWriter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("appointments.txt", true)) {</w:t>
      </w:r>
    </w:p>
    <w:p w14:paraId="64DE52C9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writer.write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appointment.getConfirmationCode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401AC54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patient.getName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5E0E3F74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doctor.getName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 + " | " +</w:t>
      </w:r>
    </w:p>
    <w:p w14:paraId="63A5341C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        date + " " + time + "\n"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53CCF062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 catch (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IOException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e) {</w:t>
      </w:r>
    </w:p>
    <w:p w14:paraId="782ED41D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   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System.err.println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("Error saving appointment to file: " + </w:t>
      </w:r>
      <w:proofErr w:type="spell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e.getMessage</w:t>
      </w:r>
      <w:proofErr w:type="spellEnd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()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);</w:t>
      </w:r>
      <w:proofErr w:type="gramEnd"/>
    </w:p>
    <w:p w14:paraId="1BA6D4D3" w14:textId="22A759CA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}</w:t>
      </w:r>
    </w:p>
    <w:p w14:paraId="6A3F6ABB" w14:textId="77777777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    return </w:t>
      </w:r>
      <w:proofErr w:type="gramStart"/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>appointment;</w:t>
      </w:r>
      <w:proofErr w:type="gramEnd"/>
    </w:p>
    <w:p w14:paraId="7219210A" w14:textId="1DEE7E19" w:rsidR="0049199A" w:rsidRPr="0049199A" w:rsidRDefault="0049199A" w:rsidP="0049199A">
      <w:pPr>
        <w:spacing w:line="240" w:lineRule="auto"/>
        <w:rPr>
          <w:rStyle w:val="HTMLCode"/>
          <w:rFonts w:ascii="Times New Roman" w:eastAsiaTheme="majorEastAsia" w:hAnsi="Times New Roman" w:cs="Times New Roman"/>
          <w:b/>
          <w:bCs/>
        </w:rPr>
      </w:pPr>
      <w:r w:rsidRPr="0049199A">
        <w:rPr>
          <w:rStyle w:val="HTMLCode"/>
          <w:rFonts w:ascii="Times New Roman" w:eastAsiaTheme="majorEastAsia" w:hAnsi="Times New Roman" w:cs="Times New Roman"/>
          <w:b/>
          <w:bCs/>
        </w:rPr>
        <w:t xml:space="preserve">    }</w:t>
      </w:r>
    </w:p>
    <w:p w14:paraId="21DFB8E7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INTENT</w:t>
      </w:r>
    </w:p>
    <w:p w14:paraId="11A02204" w14:textId="26E2750D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Persist confirmed appointments to a text file so that scheduled data survives program restarts.</w:t>
      </w:r>
    </w:p>
    <w:p w14:paraId="4745A761" w14:textId="77777777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EXAMPLE</w:t>
      </w:r>
    </w:p>
    <w:p w14:paraId="5633095B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a patient books an appointment with a doctor, a line like this will be saved:</w:t>
      </w:r>
    </w:p>
    <w:p w14:paraId="76E74F76" w14:textId="77777777" w:rsidR="0049199A" w:rsidRPr="0049199A" w:rsidRDefault="0049199A" w:rsidP="0049199A">
      <w:pPr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59F3EA11" w14:textId="58B13330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DEFINITIONS</w:t>
      </w:r>
    </w:p>
    <w:p w14:paraId="032AF1D6" w14:textId="21058C82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FileWriter</w:t>
      </w:r>
      <w:proofErr w:type="spellEnd"/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: standard Java class for writing character files</w:t>
      </w:r>
    </w:p>
    <w:p w14:paraId="36521327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"appointments.txt": output file where appointments are logged</w:t>
      </w:r>
    </w:p>
    <w:p w14:paraId="6F154B9E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true: append mode so data isn’t overwritten</w:t>
      </w:r>
    </w:p>
    <w:p w14:paraId="15A5E15E" w14:textId="1F02DD18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PRECONDITIONS</w:t>
      </w:r>
    </w:p>
    <w:p w14:paraId="17C38EF2" w14:textId="77777777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Doctor is available at the specified time</w:t>
      </w:r>
    </w:p>
    <w:p w14:paraId="3AA54A5D" w14:textId="1AEFB121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Patient and Doctor instances are valid and already registered</w:t>
      </w:r>
    </w:p>
    <w:p w14:paraId="67981AC8" w14:textId="77777777" w:rsid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POSTCONDITIONS</w:t>
      </w:r>
    </w:p>
    <w:p w14:paraId="7BDE66EC" w14:textId="72DB9143" w:rsidR="0049199A" w:rsidRPr="0049199A" w:rsidRDefault="0049199A" w:rsidP="0049199A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object is created and added to the doctor's list</w:t>
      </w:r>
    </w:p>
    <w:p w14:paraId="37823C3E" w14:textId="6C60BEF5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Appointment is saved to disk</w:t>
      </w:r>
    </w:p>
    <w:p w14:paraId="389B2D86" w14:textId="568AB483" w:rsidR="0049199A" w:rsidRP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   </w:t>
      </w:r>
      <w:r w:rsidRPr="0049199A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If I/O fails, an error message is shown</w:t>
      </w:r>
    </w:p>
    <w:p w14:paraId="02757CE4" w14:textId="342E2C9F" w:rsidR="0049199A" w:rsidRDefault="0049199A" w:rsidP="0049199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49199A">
        <w:rPr>
          <w:rFonts w:ascii="Apple Color Emoji" w:hAnsi="Apple Color Emoji" w:cs="Apple Color Emoji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lastRenderedPageBreak/>
        <w:t>🟥</w:t>
      </w:r>
      <w:r w:rsidRPr="0049199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Value added: Included real-world persistence and robust exception handling via try-with-resources. Without this, appointments would be lost between runs. Used file appending to retain historical logs.</w:t>
      </w:r>
    </w:p>
    <w:p w14:paraId="2316E1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When the application is run, the following output is printed to the console:</w:t>
      </w:r>
    </w:p>
    <w:p w14:paraId="3FCDF41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5B198A71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John Doe (P1001)  </w:t>
      </w:r>
    </w:p>
    <w:p w14:paraId="7DE0EF75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Registered user: Dr. Daniel Lee (D2002)  </w:t>
      </w:r>
    </w:p>
    <w:p w14:paraId="394F569D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confirmed:  </w:t>
      </w:r>
    </w:p>
    <w:p w14:paraId="33BA89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John Doe with Dr. Daniel Lee on 2025-05-10 at 14:00  </w:t>
      </w:r>
    </w:p>
    <w:p w14:paraId="1631EE4C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&gt; Appointment successfully booked!  </w:t>
      </w:r>
    </w:p>
    <w:p w14:paraId="148F8A3E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&gt; - Your confirmation code is: APT-P1001-D2002-20250510-1400</w:t>
      </w:r>
    </w:p>
    <w:p w14:paraId="61B71B94" w14:textId="77777777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</w:p>
    <w:p w14:paraId="37024553" w14:textId="55B71C50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In addition, the following line is appended to `appointments.txt`:</w:t>
      </w:r>
    </w:p>
    <w:p w14:paraId="0DA3CBEE" w14:textId="6CC61C99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>APT-P1001-D2002-20250510-1400 | John Doe | Dr. Daniel Lee | 2025-05-10 14:00</w:t>
      </w:r>
    </w:p>
    <w:p w14:paraId="37F5BE78" w14:textId="411A7CD6" w:rsidR="006A5591" w:rsidRPr="006A5591" w:rsidRDefault="006A5591" w:rsidP="006A5591">
      <w:pPr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</w:pPr>
      <w:r w:rsidRPr="006A5591">
        <w:rPr>
          <w:rFonts w:ascii="Apple Color Emoji" w:hAnsi="Apple Color Emoji" w:cs="Apple Color Emoji"/>
          <w:color w:val="000000" w:themeColor="text1"/>
          <w:sz w:val="20"/>
          <w:bdr w:val="none" w:sz="0" w:space="0" w:color="auto" w:frame="1"/>
          <w:shd w:val="clear" w:color="auto" w:fill="FFFFFF"/>
        </w:rPr>
        <w:t>🟥</w:t>
      </w:r>
      <w:r w:rsidRPr="006A5591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r w:rsidRPr="006A5591">
        <w:rPr>
          <w:rFonts w:ascii="Arial Narrow" w:hAnsi="Arial Narrow"/>
          <w:color w:val="C00000"/>
          <w:sz w:val="20"/>
          <w:bdr w:val="none" w:sz="0" w:space="0" w:color="auto" w:frame="1"/>
          <w:shd w:val="clear" w:color="auto" w:fill="FFFFFF"/>
        </w:rPr>
        <w:t>This persistent output file enables the application to track confirmed appointments across sessions and serves as a historical audit log for clinic administration.</w:t>
      </w:r>
    </w:p>
    <w:p w14:paraId="206551E2" w14:textId="39DC7C25" w:rsidR="006D5A1A" w:rsidRDefault="00394B31" w:rsidP="006D5A1A">
      <w:pPr>
        <w:pStyle w:val="Heading2"/>
      </w:pPr>
      <w:r>
        <w:t>5</w:t>
      </w:r>
      <w:r w:rsidR="006D5A1A">
        <w:t>.3 Explanation of Exception Handling</w:t>
      </w:r>
    </w:p>
    <w:p w14:paraId="6A02FD3A" w14:textId="10737CA0" w:rsidR="006D5A1A" w:rsidRPr="000458D7" w:rsidRDefault="006D5A1A" w:rsidP="006D5A1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Explain why the exceptions you im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plemented make this application </w:t>
      </w:r>
      <w:r w:rsidR="0055743B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robust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27325F0F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An excellent solution would have the following specific qualities not currently perfected in the assignment in progress:</w:t>
      </w:r>
    </w:p>
    <w:p w14:paraId="52757BFE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Gracefully handles real-world I/O errors such as missing directories, permission issues, or disk failures.</w:t>
      </w:r>
    </w:p>
    <w:p w14:paraId="0022AC4C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Provides clear, user-friendly error messages instead of crashing the program.</w:t>
      </w:r>
    </w:p>
    <w:p w14:paraId="4D389E19" w14:textId="77777777" w:rsidR="00BC692B" w:rsidRPr="00BC692B" w:rsidRDefault="00BC692B" w:rsidP="00BC69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692B">
        <w:rPr>
          <w:rFonts w:eastAsia="Times New Roman" w:cs="Times New Roman"/>
          <w:szCs w:val="24"/>
        </w:rPr>
        <w:t>Localizes exception handling to the appropriate service layer (not main logic), following separation of concerns.</w:t>
      </w:r>
    </w:p>
    <w:p w14:paraId="101611A8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szCs w:val="24"/>
        </w:rPr>
        <w:t>🟥</w:t>
      </w:r>
      <w:r w:rsidRPr="00BC692B">
        <w:rPr>
          <w:rFonts w:eastAsia="Times New Roman" w:cs="Times New Roman"/>
          <w:szCs w:val="24"/>
        </w:rPr>
        <w:t xml:space="preserve"> </w:t>
      </w:r>
      <w:r w:rsidRPr="00BC692B">
        <w:rPr>
          <w:rFonts w:eastAsia="Times New Roman" w:cs="Times New Roman"/>
          <w:color w:val="C00000"/>
          <w:szCs w:val="24"/>
        </w:rPr>
        <w:t xml:space="preserve">In this release, I implemented 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try-catch</w:t>
      </w:r>
      <w:r w:rsidRPr="00BC692B">
        <w:rPr>
          <w:rFonts w:eastAsia="Times New Roman" w:cs="Times New Roman"/>
          <w:color w:val="C00000"/>
          <w:szCs w:val="24"/>
        </w:rPr>
        <w:t xml:space="preserve"> blocks around the file-writing logic inside the </w:t>
      </w:r>
      <w:proofErr w:type="spellStart"/>
      <w:r w:rsidRPr="00BC692B">
        <w:rPr>
          <w:rFonts w:eastAsia="Times New Roman" w:cs="Times New Roman"/>
          <w:b/>
          <w:bCs/>
          <w:color w:val="C00000"/>
          <w:szCs w:val="24"/>
        </w:rPr>
        <w:t>AppointmentManager</w:t>
      </w:r>
      <w:proofErr w:type="spellEnd"/>
      <w:r w:rsidRPr="00BC692B">
        <w:rPr>
          <w:rFonts w:eastAsia="Times New Roman" w:cs="Times New Roman"/>
          <w:color w:val="C00000"/>
          <w:szCs w:val="24"/>
        </w:rPr>
        <w:t xml:space="preserve"> class. By catching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IOException</w:t>
      </w:r>
      <w:proofErr w:type="spellEnd"/>
      <w:r w:rsidRPr="00BC692B">
        <w:rPr>
          <w:rFonts w:eastAsia="Times New Roman" w:cs="Times New Roman"/>
          <w:color w:val="C00000"/>
          <w:szCs w:val="24"/>
        </w:rPr>
        <w:t>, the system can respond to real-world file system issues (e.g., non-existent directory, write permissions, or disk space problems) without terminating the program.</w:t>
      </w:r>
    </w:p>
    <w:p w14:paraId="39B02376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message is clearly printed using 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System.err.println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(...)</w:t>
      </w:r>
      <w:r w:rsidRPr="00BC692B">
        <w:rPr>
          <w:rFonts w:eastAsia="Times New Roman" w:cs="Times New Roman"/>
          <w:color w:val="C00000"/>
          <w:szCs w:val="24"/>
        </w:rPr>
        <w:t>, allowing users or developers to identify the cause quickly. This improves the application’s robustness and user experience by failing gracefully and maintaining control flow.</w:t>
      </w:r>
    </w:p>
    <w:p w14:paraId="354D4002" w14:textId="77777777" w:rsidR="00BC692B" w:rsidRPr="00BC692B" w:rsidRDefault="00BC692B" w:rsidP="00BC692B">
      <w:pPr>
        <w:spacing w:before="100" w:beforeAutospacing="1" w:after="100" w:afterAutospacing="1" w:line="240" w:lineRule="auto"/>
        <w:rPr>
          <w:rFonts w:eastAsia="Times New Roman" w:cs="Times New Roman"/>
          <w:color w:val="C00000"/>
          <w:szCs w:val="24"/>
        </w:rPr>
      </w:pPr>
      <w:r w:rsidRPr="00BC692B">
        <w:rPr>
          <w:rFonts w:ascii="Apple Color Emoji" w:eastAsia="Times New Roman" w:hAnsi="Apple Color Emoji" w:cs="Apple Color Emoji"/>
          <w:color w:val="C00000"/>
          <w:szCs w:val="24"/>
        </w:rPr>
        <w:t>🟥</w:t>
      </w:r>
      <w:r w:rsidRPr="00BC692B">
        <w:rPr>
          <w:rFonts w:eastAsia="Times New Roman" w:cs="Times New Roman"/>
          <w:color w:val="C00000"/>
          <w:szCs w:val="24"/>
        </w:rPr>
        <w:t xml:space="preserve"> The exception handling also supports better testing. I verified the catch block works by forcing a failure using an invalid path (</w:t>
      </w:r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</w:t>
      </w:r>
      <w:proofErr w:type="spellStart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invalid_path</w:t>
      </w:r>
      <w:proofErr w:type="spellEnd"/>
      <w:r w:rsidRPr="00BC692B">
        <w:rPr>
          <w:rFonts w:ascii="Courier New" w:eastAsia="Times New Roman" w:hAnsi="Courier New" w:cs="Courier New"/>
          <w:color w:val="C00000"/>
          <w:sz w:val="20"/>
          <w:szCs w:val="20"/>
        </w:rPr>
        <w:t>/appointments.txt</w:t>
      </w:r>
      <w:r w:rsidRPr="00BC692B">
        <w:rPr>
          <w:rFonts w:eastAsia="Times New Roman" w:cs="Times New Roman"/>
          <w:color w:val="C00000"/>
          <w:szCs w:val="24"/>
        </w:rPr>
        <w:t>) and confirmed the error message prints as expected. This setup shows layered recovery and distinguishes between logic errors and environmental failures.</w:t>
      </w:r>
    </w:p>
    <w:p w14:paraId="6F9D53E8" w14:textId="77777777" w:rsidR="00BC692B" w:rsidRPr="00BC692B" w:rsidRDefault="00250102" w:rsidP="00BC692B">
      <w:pPr>
        <w:spacing w:after="0" w:line="240" w:lineRule="auto"/>
        <w:rPr>
          <w:rFonts w:eastAsia="Times New Roman" w:cs="Times New Roman"/>
          <w:szCs w:val="24"/>
        </w:rPr>
      </w:pPr>
      <w:r w:rsidRPr="00250102">
        <w:rPr>
          <w:rFonts w:eastAsia="Times New Roman" w:cs="Times New Roman"/>
          <w:noProof/>
          <w:szCs w:val="24"/>
        </w:rPr>
        <w:lastRenderedPageBreak/>
        <w:pict w14:anchorId="0760CA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FB987C5" w14:textId="629E2F7B" w:rsidR="006D5A1A" w:rsidRDefault="006D5A1A" w:rsidP="006D5A1A"/>
    <w:p w14:paraId="25A0BB73" w14:textId="5A935F26" w:rsidR="001534DB" w:rsidRDefault="00394B31" w:rsidP="00D47696">
      <w:pPr>
        <w:pStyle w:val="Heading2"/>
      </w:pPr>
      <w:r>
        <w:t>5</w:t>
      </w:r>
      <w:r w:rsidR="001534DB">
        <w:t>.</w:t>
      </w:r>
      <w:r w:rsidR="006D5A1A">
        <w:t>4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0458D7">
        <w:rPr>
          <w:i/>
        </w:rPr>
        <w:t>s</w:t>
      </w:r>
      <w:r w:rsidR="00A930DA">
        <w:t xml:space="preserve">, </w:t>
      </w:r>
      <w:r w:rsidR="000458D7">
        <w:t xml:space="preserve">including </w:t>
      </w:r>
      <w:r w:rsidR="00A930DA">
        <w:t>user-defined exception</w:t>
      </w:r>
      <w:r w:rsidR="000458D7">
        <w:t>s</w:t>
      </w:r>
    </w:p>
    <w:p w14:paraId="082F32AA" w14:textId="35253A89" w:rsidR="00175285" w:rsidRPr="000458D7" w:rsidRDefault="001534DB" w:rsidP="00175285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 w:rsidRPr="000458D7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exceptions</w:t>
      </w:r>
      <w:r w:rsidR="00A81C7C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are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appropriate</w:t>
      </w:r>
      <w:r w:rsidR="000458D7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 complete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It should be clear where the code is located (class and method).</w:t>
      </w:r>
      <w:r w:rsidR="00175285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3CD33CE9" w14:textId="14259EBC" w:rsidR="00E71644" w:rsidRDefault="004823FF" w:rsidP="00E71644">
      <w:r>
        <w:t>Your response replaces this.</w:t>
      </w:r>
    </w:p>
    <w:p w14:paraId="44385AF4" w14:textId="1729EADC" w:rsidR="00DD506F" w:rsidRDefault="00394B31" w:rsidP="00DD506F">
      <w:pPr>
        <w:pStyle w:val="Heading2"/>
      </w:pPr>
      <w:r>
        <w:t>5</w:t>
      </w:r>
      <w:r w:rsidR="00DD506F">
        <w:t>.5 Explanation of your Façade design pattern</w:t>
      </w:r>
    </w:p>
    <w:p w14:paraId="202F4700" w14:textId="0554AC3B" w:rsidR="00DD506F" w:rsidRDefault="00DD506F" w:rsidP="00DD506F">
      <w:r>
        <w:t>Your response replaces this.</w:t>
      </w:r>
    </w:p>
    <w:p w14:paraId="0ED492F6" w14:textId="10081E34" w:rsidR="00E71644" w:rsidRDefault="00394B31" w:rsidP="00E71644">
      <w:pPr>
        <w:pStyle w:val="Heading2"/>
      </w:pPr>
      <w:r>
        <w:t>5</w:t>
      </w:r>
      <w:r w:rsidR="00E71644">
        <w:t>.</w:t>
      </w:r>
      <w:r w:rsidR="00DD506F">
        <w:t>6</w:t>
      </w:r>
      <w:r w:rsidR="00E71644">
        <w:t xml:space="preserve"> </w:t>
      </w:r>
      <w:r w:rsidR="00DD506F" w:rsidRPr="00DD506F">
        <w:t xml:space="preserve">Code showing </w:t>
      </w:r>
      <w:r w:rsidR="00DD506F">
        <w:t>Facade</w:t>
      </w:r>
    </w:p>
    <w:p w14:paraId="0C169274" w14:textId="123457E8" w:rsidR="00E71644" w:rsidRPr="000458D7" w:rsidRDefault="00DD506F" w:rsidP="00E71644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7B3D1E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</w:t>
      </w:r>
      <w:r>
        <w:rPr>
          <w:rFonts w:ascii="Arial Narrow" w:hAnsi="Arial Narrow"/>
          <w:i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acade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is helpful</w:t>
      </w:r>
      <w:r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It should be clear where the code is located (class and method). </w:t>
      </w:r>
      <w:r w:rsidR="00E71644" w:rsidRPr="000458D7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8FD30A0" w14:textId="77777777" w:rsidR="00E71644" w:rsidRDefault="00E71644" w:rsidP="00E71644">
      <w:r>
        <w:t>Your response replaces this.</w:t>
      </w:r>
    </w:p>
    <w:p w14:paraId="0324BB89" w14:textId="21CB7F88" w:rsidR="001534DB" w:rsidRDefault="00394B31" w:rsidP="00D47696">
      <w:pPr>
        <w:pStyle w:val="Heading1"/>
      </w:pPr>
      <w:r>
        <w:t>6</w:t>
      </w:r>
      <w:r w:rsidR="00D47696">
        <w:t xml:space="preserve">.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1" w:name="_MON_1494397122"/>
    <w:bookmarkEnd w:id="1"/>
    <w:p w14:paraId="6D6E5B02" w14:textId="1987046D" w:rsidR="00A930DA" w:rsidRDefault="00250102" w:rsidP="001A1149">
      <w:r>
        <w:rPr>
          <w:noProof/>
        </w:rPr>
        <w:object w:dxaOrig="9504" w:dyaOrig="4178" w14:anchorId="01118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75.85pt;height:207.85pt;mso-width-percent:0;mso-height-percent:0;mso-width-percent:0;mso-height-percent:0" o:ole="">
            <v:imagedata r:id="rId11" o:title=""/>
          </v:shape>
          <o:OLEObject Type="Embed" ProgID="Excel.Sheet.12" ShapeID="_x0000_i1028" DrawAspect="Content" ObjectID="_1808999755" r:id="rId12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4710BDB1" w14:textId="77777777" w:rsidR="006A267A" w:rsidRDefault="006A267A" w:rsidP="006A267A">
      <w:pPr>
        <w:pStyle w:val="Heading2"/>
      </w:pPr>
      <w:r>
        <w:rPr>
          <w:rFonts w:ascii="Apple Color Emoji" w:hAnsi="Apple Color Emoji" w:cs="Apple Color Emoji"/>
        </w:rPr>
        <w:t>🔽</w:t>
      </w:r>
      <w:r>
        <w:t xml:space="preserve"> </w:t>
      </w:r>
      <w:r>
        <w:rPr>
          <w:rStyle w:val="Strong"/>
          <w:b w:val="0"/>
          <w:bCs w:val="0"/>
        </w:rPr>
        <w:t>AI Feedback for Draft Assignment 2</w:t>
      </w:r>
    </w:p>
    <w:p w14:paraId="684A0936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2 – Requirements Implemented</w:t>
      </w:r>
    </w:p>
    <w:p w14:paraId="7B505B9E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54D7B80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Clearly separate which new requirements were added in this release (vs. Assignment 1).</w:t>
      </w:r>
    </w:p>
    <w:p w14:paraId="72BBD9A7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Use declarative language to describe functionality from the user’s point of view, not just design details.</w:t>
      </w:r>
    </w:p>
    <w:p w14:paraId="2B99D833" w14:textId="77777777" w:rsidR="006A267A" w:rsidRDefault="006A267A" w:rsidP="006A26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Include requirements that demonstrate meaningful use of file I/O and exceptions, not just technical additions.</w:t>
      </w:r>
    </w:p>
    <w:p w14:paraId="4807F22C" w14:textId="77777777" w:rsidR="006A267A" w:rsidRDefault="00250102" w:rsidP="006A267A">
      <w:pPr>
        <w:spacing w:after="0"/>
      </w:pPr>
      <w:r>
        <w:rPr>
          <w:noProof/>
        </w:rPr>
        <w:pict w14:anchorId="5A6E0F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E24D0F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5.1 – Class Model and Sequence Diagram</w:t>
      </w:r>
    </w:p>
    <w:p w14:paraId="4BB338CD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3596F0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Use proper UML notation for inheritance, dependencies, and package structure.</w:t>
      </w:r>
    </w:p>
    <w:p w14:paraId="7A8806A5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Indicate clearly (in red) where file I/O, abstraction, and exception handling are applied.</w:t>
      </w:r>
    </w:p>
    <w:p w14:paraId="4F73D928" w14:textId="77777777" w:rsidR="006A267A" w:rsidRDefault="006A267A" w:rsidP="006A26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Include a sequence diagram for a specific use case (e.g., booking an appointment) showing runtime behavior between layers.</w:t>
      </w:r>
    </w:p>
    <w:p w14:paraId="2A5EBF0E" w14:textId="77777777" w:rsidR="006A267A" w:rsidRDefault="00250102" w:rsidP="006A267A">
      <w:pPr>
        <w:spacing w:after="0"/>
      </w:pPr>
      <w:r>
        <w:rPr>
          <w:noProof/>
        </w:rPr>
        <w:pict w14:anchorId="4B57F2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D448AA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5.2 – Code Showing File I/O</w:t>
      </w:r>
    </w:p>
    <w:p w14:paraId="5DF46DA9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051FC65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Persist real-world domain data (like appointments) in a useful, readable format.</w:t>
      </w:r>
    </w:p>
    <w:p w14:paraId="2F079D57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Handle edge cases such as append mode, missing files, or invalid paths.</w:t>
      </w:r>
    </w:p>
    <w:p w14:paraId="522BE7E0" w14:textId="77777777" w:rsidR="006A267A" w:rsidRDefault="006A267A" w:rsidP="006A26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Document preconditions, postconditions, and provide examples for how and when the method is called.</w:t>
      </w:r>
    </w:p>
    <w:p w14:paraId="796B4AF9" w14:textId="77777777" w:rsidR="006A267A" w:rsidRDefault="00250102" w:rsidP="006A267A">
      <w:pPr>
        <w:spacing w:after="0"/>
      </w:pPr>
      <w:r>
        <w:rPr>
          <w:noProof/>
        </w:rPr>
        <w:pict w14:anchorId="080BC8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28210E" w14:textId="77777777" w:rsidR="006A267A" w:rsidRDefault="006A267A" w:rsidP="006A267A">
      <w:pPr>
        <w:pStyle w:val="Heading3"/>
      </w:pPr>
      <w:r>
        <w:rPr>
          <w:rStyle w:val="Strong"/>
          <w:b w:val="0"/>
          <w:bCs w:val="0"/>
        </w:rPr>
        <w:t>Part 5.3 – Explanation of Exception Handling</w:t>
      </w:r>
    </w:p>
    <w:p w14:paraId="3288CD76" w14:textId="77777777" w:rsidR="006A267A" w:rsidRDefault="006A267A" w:rsidP="006A267A">
      <w:pPr>
        <w:spacing w:before="100" w:beforeAutospacing="1" w:after="100" w:afterAutospacing="1"/>
      </w:pPr>
      <w:r>
        <w:t>An excellent solution would have the following specific qualities not currently perfected in the assignment in progress:</w:t>
      </w:r>
    </w:p>
    <w:p w14:paraId="453EE442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Describe how the chosen exception strategy helps prevent crashes and maintains control flow.</w:t>
      </w:r>
    </w:p>
    <w:p w14:paraId="18C7A141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Justify the placement of try-catch blocks in the architecture (e.g., service vs. facade vs. main).</w:t>
      </w:r>
    </w:p>
    <w:p w14:paraId="3D81F5F5" w14:textId="77777777" w:rsidR="006A267A" w:rsidRDefault="006A267A" w:rsidP="006A26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Distinguish between checked exceptions (e.g., </w:t>
      </w:r>
      <w:proofErr w:type="spellStart"/>
      <w:r>
        <w:t>IOException</w:t>
      </w:r>
      <w:proofErr w:type="spellEnd"/>
      <w:r>
        <w:t>) and how the application recovers from them in context.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C96"/>
    <w:multiLevelType w:val="multilevel"/>
    <w:tmpl w:val="6A5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6E7"/>
    <w:multiLevelType w:val="multilevel"/>
    <w:tmpl w:val="58A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1F02"/>
    <w:multiLevelType w:val="multilevel"/>
    <w:tmpl w:val="A78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36605"/>
    <w:multiLevelType w:val="multilevel"/>
    <w:tmpl w:val="5A2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0E6E"/>
    <w:multiLevelType w:val="multilevel"/>
    <w:tmpl w:val="6CD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1F6F0F"/>
    <w:multiLevelType w:val="multilevel"/>
    <w:tmpl w:val="C95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891">
    <w:abstractNumId w:val="15"/>
  </w:num>
  <w:num w:numId="2" w16cid:durableId="1399278263">
    <w:abstractNumId w:val="2"/>
  </w:num>
  <w:num w:numId="3" w16cid:durableId="1826162001">
    <w:abstractNumId w:val="6"/>
  </w:num>
  <w:num w:numId="4" w16cid:durableId="999456681">
    <w:abstractNumId w:val="16"/>
  </w:num>
  <w:num w:numId="5" w16cid:durableId="1184368510">
    <w:abstractNumId w:val="11"/>
  </w:num>
  <w:num w:numId="6" w16cid:durableId="974676954">
    <w:abstractNumId w:val="0"/>
  </w:num>
  <w:num w:numId="7" w16cid:durableId="1272278899">
    <w:abstractNumId w:val="5"/>
  </w:num>
  <w:num w:numId="8" w16cid:durableId="476655505">
    <w:abstractNumId w:val="9"/>
  </w:num>
  <w:num w:numId="9" w16cid:durableId="203716447">
    <w:abstractNumId w:val="4"/>
  </w:num>
  <w:num w:numId="10" w16cid:durableId="285503370">
    <w:abstractNumId w:val="12"/>
  </w:num>
  <w:num w:numId="11" w16cid:durableId="1674410758">
    <w:abstractNumId w:val="1"/>
  </w:num>
  <w:num w:numId="12" w16cid:durableId="187380227">
    <w:abstractNumId w:val="13"/>
  </w:num>
  <w:num w:numId="13" w16cid:durableId="931472703">
    <w:abstractNumId w:val="7"/>
  </w:num>
  <w:num w:numId="14" w16cid:durableId="967777276">
    <w:abstractNumId w:val="8"/>
  </w:num>
  <w:num w:numId="15" w16cid:durableId="1685865258">
    <w:abstractNumId w:val="10"/>
  </w:num>
  <w:num w:numId="16" w16cid:durableId="314578622">
    <w:abstractNumId w:val="14"/>
  </w:num>
  <w:num w:numId="17" w16cid:durableId="138860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57C4"/>
    <w:rsid w:val="000338C4"/>
    <w:rsid w:val="000458D7"/>
    <w:rsid w:val="0006712F"/>
    <w:rsid w:val="00070AF4"/>
    <w:rsid w:val="0007431E"/>
    <w:rsid w:val="000853A8"/>
    <w:rsid w:val="00096802"/>
    <w:rsid w:val="000D3222"/>
    <w:rsid w:val="000D7A7A"/>
    <w:rsid w:val="001410A6"/>
    <w:rsid w:val="001534DB"/>
    <w:rsid w:val="00175285"/>
    <w:rsid w:val="00186395"/>
    <w:rsid w:val="00197D31"/>
    <w:rsid w:val="001A1149"/>
    <w:rsid w:val="001A67D3"/>
    <w:rsid w:val="001C1B04"/>
    <w:rsid w:val="001F29DB"/>
    <w:rsid w:val="00204E5F"/>
    <w:rsid w:val="0022361D"/>
    <w:rsid w:val="00225168"/>
    <w:rsid w:val="00226D42"/>
    <w:rsid w:val="0023225D"/>
    <w:rsid w:val="0023231A"/>
    <w:rsid w:val="00250102"/>
    <w:rsid w:val="00272847"/>
    <w:rsid w:val="00290607"/>
    <w:rsid w:val="002918FE"/>
    <w:rsid w:val="002A4A1D"/>
    <w:rsid w:val="002E6C1C"/>
    <w:rsid w:val="00300878"/>
    <w:rsid w:val="00301454"/>
    <w:rsid w:val="00302685"/>
    <w:rsid w:val="00394B31"/>
    <w:rsid w:val="00397FD6"/>
    <w:rsid w:val="003C2157"/>
    <w:rsid w:val="003D5036"/>
    <w:rsid w:val="003E32C9"/>
    <w:rsid w:val="003F15CC"/>
    <w:rsid w:val="00406F1F"/>
    <w:rsid w:val="004175A3"/>
    <w:rsid w:val="00444C9C"/>
    <w:rsid w:val="00453CAD"/>
    <w:rsid w:val="00476FCF"/>
    <w:rsid w:val="004818E2"/>
    <w:rsid w:val="004823FF"/>
    <w:rsid w:val="00486E50"/>
    <w:rsid w:val="0049199A"/>
    <w:rsid w:val="004C35D2"/>
    <w:rsid w:val="004F5F5F"/>
    <w:rsid w:val="00521EBF"/>
    <w:rsid w:val="0055743B"/>
    <w:rsid w:val="00587558"/>
    <w:rsid w:val="005B2F2A"/>
    <w:rsid w:val="005D085E"/>
    <w:rsid w:val="005D4E72"/>
    <w:rsid w:val="00627B9A"/>
    <w:rsid w:val="006706E8"/>
    <w:rsid w:val="00676303"/>
    <w:rsid w:val="006A267A"/>
    <w:rsid w:val="006A5591"/>
    <w:rsid w:val="006D5A1A"/>
    <w:rsid w:val="006E144A"/>
    <w:rsid w:val="00700E8F"/>
    <w:rsid w:val="00724608"/>
    <w:rsid w:val="00750C8C"/>
    <w:rsid w:val="007521AD"/>
    <w:rsid w:val="00753BB4"/>
    <w:rsid w:val="00760DD8"/>
    <w:rsid w:val="007637E6"/>
    <w:rsid w:val="0077411F"/>
    <w:rsid w:val="007A1DB4"/>
    <w:rsid w:val="007A7BAF"/>
    <w:rsid w:val="007B3D1E"/>
    <w:rsid w:val="007E6BA0"/>
    <w:rsid w:val="007F610C"/>
    <w:rsid w:val="008758A6"/>
    <w:rsid w:val="00892F8A"/>
    <w:rsid w:val="008A140B"/>
    <w:rsid w:val="008A3C72"/>
    <w:rsid w:val="008B1623"/>
    <w:rsid w:val="008C0F5F"/>
    <w:rsid w:val="008C1DA4"/>
    <w:rsid w:val="008C3583"/>
    <w:rsid w:val="008C47DA"/>
    <w:rsid w:val="008C67C7"/>
    <w:rsid w:val="008E1A43"/>
    <w:rsid w:val="008E6CF8"/>
    <w:rsid w:val="008F5EDB"/>
    <w:rsid w:val="009243EC"/>
    <w:rsid w:val="00936BA7"/>
    <w:rsid w:val="00937347"/>
    <w:rsid w:val="009461E3"/>
    <w:rsid w:val="009758DA"/>
    <w:rsid w:val="009833B0"/>
    <w:rsid w:val="00992D32"/>
    <w:rsid w:val="009C48F0"/>
    <w:rsid w:val="009C5C3D"/>
    <w:rsid w:val="00A0098B"/>
    <w:rsid w:val="00A07007"/>
    <w:rsid w:val="00A21BF1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355CE"/>
    <w:rsid w:val="00B950B8"/>
    <w:rsid w:val="00BC692B"/>
    <w:rsid w:val="00C07527"/>
    <w:rsid w:val="00C1752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47696"/>
    <w:rsid w:val="00D568C5"/>
    <w:rsid w:val="00D81BFD"/>
    <w:rsid w:val="00DD506F"/>
    <w:rsid w:val="00DE19B9"/>
    <w:rsid w:val="00DE631A"/>
    <w:rsid w:val="00E17177"/>
    <w:rsid w:val="00E3490A"/>
    <w:rsid w:val="00E4449A"/>
    <w:rsid w:val="00E71644"/>
    <w:rsid w:val="00E74F2D"/>
    <w:rsid w:val="00EF6885"/>
    <w:rsid w:val="00F0072D"/>
    <w:rsid w:val="00F07F39"/>
    <w:rsid w:val="00F15489"/>
    <w:rsid w:val="00F24C51"/>
    <w:rsid w:val="00F51679"/>
    <w:rsid w:val="00F62812"/>
    <w:rsid w:val="00F70823"/>
    <w:rsid w:val="00F738CD"/>
    <w:rsid w:val="00F76B48"/>
    <w:rsid w:val="00F93F65"/>
    <w:rsid w:val="00FE58C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476FC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F738C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154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08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6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rxutu-G_5bswR1xzbCi4zFVPmfwhTKby1di8F7EdTw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CB551-7446-41E9-B843-C94BB691DB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DFE5D-62B8-440D-A1E7-49A2266A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7CF2CE-12E7-42C0-8DE9-9D2B5BC24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4</cp:revision>
  <cp:lastPrinted>2025-05-06T12:04:00Z</cp:lastPrinted>
  <dcterms:created xsi:type="dcterms:W3CDTF">2025-05-17T19:53:00Z</dcterms:created>
  <dcterms:modified xsi:type="dcterms:W3CDTF">2025-05-17T20:09:00Z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  <property fmtid="{D5CDD505-2E9C-101B-9397-08002B2CF9AE}" pid="3" name="GrammarlyDocumentId">
    <vt:lpwstr>fa0af5e1-cbff-4530-bd69-7e54b1731b1a</vt:lpwstr>
  </property>
</Properties>
</file>