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0E9DC" w14:textId="7DE1A295" w:rsidR="00666E0F" w:rsidRDefault="00666E0F" w:rsidP="00666E0F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Assignment 3</w:t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</w:r>
      <w:r>
        <w:rPr>
          <w:bdr w:val="none" w:sz="0" w:space="0" w:color="auto" w:frame="1"/>
          <w:shd w:val="clear" w:color="auto" w:fill="FFFFFF"/>
        </w:rPr>
        <w:tab/>
        <w:t xml:space="preserve">        </w:t>
      </w:r>
      <w:r>
        <w:rPr>
          <w:color w:val="BFBFBF" w:themeColor="background1" w:themeShade="BF"/>
          <w:sz w:val="16"/>
          <w:szCs w:val="16"/>
        </w:rPr>
        <w:t>5/</w:t>
      </w:r>
      <w:r w:rsidR="005C5866">
        <w:rPr>
          <w:color w:val="BFBFBF" w:themeColor="background1" w:themeShade="BF"/>
          <w:sz w:val="16"/>
          <w:szCs w:val="16"/>
        </w:rPr>
        <w:t>23</w:t>
      </w:r>
      <w:r w:rsidR="00820838">
        <w:rPr>
          <w:color w:val="BFBFBF" w:themeColor="background1" w:themeShade="BF"/>
          <w:sz w:val="16"/>
          <w:szCs w:val="16"/>
        </w:rPr>
        <w:t>/25</w:t>
      </w:r>
    </w:p>
    <w:p w14:paraId="492D6E03" w14:textId="41A88A00" w:rsidR="005B5A68" w:rsidRPr="00485906" w:rsidRDefault="005B5A68" w:rsidP="005B5A68">
      <w:pPr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</w:t>
      </w:r>
      <w:r w:rsidRPr="00485906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 will incorporate Java generics and file I/O</w:t>
      </w:r>
      <w:r w:rsidR="00CA05DF" w:rsidRPr="00485906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in a fitting manner</w:t>
      </w:r>
      <w:r w:rsidR="00C82055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(i.e., where they are needed)</w:t>
      </w:r>
      <w:r w:rsidRPr="00485906">
        <w:rPr>
          <w:rFonts w:ascii="Arial Narrow" w:hAnsi="Arial Narrow"/>
          <w:b/>
          <w:b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as specified below.</w:t>
      </w:r>
    </w:p>
    <w:p w14:paraId="0FA2ACC7" w14:textId="7DE23B80" w:rsidR="00AE1EE1" w:rsidRDefault="00AE1EE1" w:rsidP="00AE1EE1">
      <w:pPr>
        <w:rPr>
          <w:rFonts w:ascii="Arial Narrow" w:hAnsi="Arial Narrow" w:cs="Times New Roman"/>
          <w:color w:val="FF0000"/>
          <w:sz w:val="20"/>
          <w:szCs w:val="20"/>
        </w:rPr>
      </w:pP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Leverage an AI generator such as ChatGPT as much as you can to </w:t>
      </w:r>
      <w:r w:rsidR="00485906" w:rsidRPr="00485906">
        <w:rPr>
          <w:rFonts w:ascii="Arial Narrow" w:hAnsi="Arial Narrow"/>
          <w:b/>
          <w:bCs/>
          <w:color w:val="808080" w:themeColor="background1" w:themeShade="80"/>
          <w:sz w:val="20"/>
          <w:szCs w:val="20"/>
        </w:rPr>
        <w:t>continue creating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a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real-world application. As described in the evaluation criteria below, your work will be assessed in terms of </w:t>
      </w:r>
      <w:r w:rsidRPr="00253553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 xml:space="preserve">your </w:t>
      </w:r>
      <w:proofErr w:type="gramStart"/>
      <w:r w:rsidRPr="00253553">
        <w:rPr>
          <w:rFonts w:ascii="Arial Narrow" w:hAnsi="Arial Narrow"/>
          <w:i/>
          <w:iCs/>
          <w:color w:val="808080" w:themeColor="background1" w:themeShade="80"/>
          <w:sz w:val="20"/>
          <w:szCs w:val="20"/>
        </w:rPr>
        <w:t>value added</w:t>
      </w:r>
      <w:proofErr w:type="gramEnd"/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(not simply on AI-generated material).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>Your value added</w:t>
      </w:r>
      <w:r w:rsidRPr="00253553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consists of your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choice of </w:t>
      </w:r>
      <w:r w:rsidRPr="00B063DC">
        <w:rPr>
          <w:rFonts w:ascii="Arial Narrow" w:hAnsi="Arial Narrow"/>
          <w:color w:val="808080" w:themeColor="background1" w:themeShade="80"/>
          <w:sz w:val="20"/>
          <w:szCs w:val="20"/>
        </w:rPr>
        <w:t>prompts together with your edits and additions to AI-generated material</w:t>
      </w:r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that result in capable and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20"/>
        </w:rPr>
        <w:t>high quality</w:t>
      </w:r>
      <w:proofErr w:type="gramEnd"/>
      <w:r>
        <w:rPr>
          <w:rFonts w:ascii="Arial Narrow" w:hAnsi="Arial Narrow"/>
          <w:color w:val="808080" w:themeColor="background1" w:themeShade="80"/>
          <w:sz w:val="20"/>
          <w:szCs w:val="20"/>
        </w:rPr>
        <w:t xml:space="preserve"> code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. 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Show your value added </w:t>
      </w:r>
      <w:r w:rsidRPr="00967EA0">
        <w:rPr>
          <w:rFonts w:ascii="Arial Narrow" w:hAnsi="Arial Narrow" w:cs="Times New Roman"/>
          <w:color w:val="FF0000"/>
          <w:sz w:val="20"/>
          <w:szCs w:val="20"/>
        </w:rPr>
        <w:t xml:space="preserve">in red font </w:t>
      </w:r>
      <w:r>
        <w:rPr>
          <w:rFonts w:ascii="Arial Narrow" w:hAnsi="Arial Narrow" w:cs="Times New Roman"/>
          <w:color w:val="FF0000"/>
          <w:sz w:val="20"/>
          <w:szCs w:val="20"/>
        </w:rPr>
        <w:t>and by means of explanations</w:t>
      </w:r>
      <w:r w:rsidRPr="00633856">
        <w:rPr>
          <w:rFonts w:ascii="Arial Narrow" w:hAnsi="Arial Narrow" w:cs="Times New Roman"/>
          <w:color w:val="FF0000"/>
          <w:sz w:val="20"/>
          <w:szCs w:val="20"/>
        </w:rPr>
        <w:t>. For figures, insert comments (in red) that describe clearly your value added</w:t>
      </w:r>
      <w:r>
        <w:rPr>
          <w:rFonts w:ascii="Arial Narrow" w:hAnsi="Arial Narrow" w:cs="Times New Roman"/>
          <w:color w:val="FF0000"/>
          <w:sz w:val="20"/>
          <w:szCs w:val="20"/>
        </w:rPr>
        <w:t xml:space="preserve">. </w:t>
      </w:r>
    </w:p>
    <w:p w14:paraId="5617A103" w14:textId="4C5CB3EC" w:rsidR="00820838" w:rsidRPr="00820838" w:rsidRDefault="00AE1EE1" w:rsidP="00AE1EE1">
      <w:pPr>
        <w:rPr>
          <w:rFonts w:ascii="Arial Narrow" w:hAnsi="Arial Narrow" w:cs="Times New Roman"/>
          <w:b/>
          <w:bCs/>
          <w:color w:val="808080" w:themeColor="background1" w:themeShade="80"/>
          <w:sz w:val="20"/>
          <w:szCs w:val="20"/>
        </w:rPr>
      </w:pP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P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lease p</w:t>
      </w:r>
      <w:r w:rsidRPr="00B063DC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rovide all code in text format, not in screenshots, so you can highlight in red your value added. If you performed significant prompt 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work, please note this in the relevant sections</w:t>
      </w: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with added explanations</w:t>
      </w:r>
      <w:r w:rsidRPr="00633856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.</w:t>
      </w:r>
      <w:r w:rsidR="00820838">
        <w:rPr>
          <w:rFonts w:ascii="Arial Narrow" w:hAnsi="Arial Narrow" w:cs="Times New Roman"/>
          <w:color w:val="808080" w:themeColor="background1" w:themeShade="80"/>
          <w:sz w:val="20"/>
          <w:szCs w:val="20"/>
        </w:rPr>
        <w:t xml:space="preserve"> </w:t>
      </w:r>
      <w:r w:rsidR="00820838">
        <w:rPr>
          <w:rFonts w:ascii="Arial Narrow" w:hAnsi="Arial Narrow" w:cs="Times New Roman"/>
          <w:b/>
          <w:bCs/>
          <w:color w:val="808080" w:themeColor="background1" w:themeShade="80"/>
          <w:sz w:val="20"/>
          <w:szCs w:val="20"/>
        </w:rPr>
        <w:t xml:space="preserve">To get credit for your prompt </w:t>
      </w:r>
      <w:r w:rsidR="00485906">
        <w:rPr>
          <w:rFonts w:ascii="Arial Narrow" w:hAnsi="Arial Narrow" w:cs="Times New Roman"/>
          <w:b/>
          <w:bCs/>
          <w:color w:val="808080" w:themeColor="background1" w:themeShade="80"/>
          <w:sz w:val="20"/>
          <w:szCs w:val="20"/>
        </w:rPr>
        <w:t>work, comment</w:t>
      </w:r>
      <w:r w:rsidR="00820838">
        <w:rPr>
          <w:rFonts w:ascii="Arial Narrow" w:hAnsi="Arial Narrow" w:cs="Times New Roman"/>
          <w:b/>
          <w:bCs/>
          <w:color w:val="808080" w:themeColor="background1" w:themeShade="80"/>
          <w:sz w:val="20"/>
          <w:szCs w:val="20"/>
        </w:rPr>
        <w:t xml:space="preserve"> on what you consider significant prompt contributions.</w:t>
      </w:r>
    </w:p>
    <w:p w14:paraId="6ECB1A31" w14:textId="6416B481" w:rsidR="00AE1EE1" w:rsidRDefault="00AE1EE1" w:rsidP="00AE1EE1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808080" w:themeColor="background1" w:themeShade="80"/>
          <w:sz w:val="20"/>
          <w:szCs w:val="20"/>
        </w:rPr>
        <w:t>Accompany code and diagrams with explanations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00B8CA15" w14:textId="77777777" w:rsidR="00AE1EE1" w:rsidRDefault="00AE1EE1" w:rsidP="00AE1EE1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For functions, use the </w:t>
      </w:r>
      <w:proofErr w:type="spellStart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functionName</w:t>
      </w:r>
      <w:proofErr w:type="spellEnd"/>
      <w:r w:rsidRPr="00587558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(arguments) / INTENT / EXAMPLE / DEFINITIONS / PRECONDITIONS / POSTCONDITIONS format.</w:t>
      </w:r>
    </w:p>
    <w:p w14:paraId="4C2D39E8" w14:textId="71633D00" w:rsidR="00AE1EE1" w:rsidRPr="00D00D69" w:rsidRDefault="00485906" w:rsidP="00AE1EE1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48590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</w:t>
      </w:r>
      <w:r w:rsidR="00AE1EE1" w:rsidRPr="0048590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our application must provide an interactive input mechanism</w:t>
      </w:r>
      <w:r w:rsidR="00AE1EE1" w:rsidRPr="00485906">
        <w:rPr>
          <w:rFonts w:ascii="Arial Narrow" w:hAnsi="Arial Narrow"/>
          <w:color w:val="808080" w:themeColor="background1" w:themeShade="80"/>
          <w:sz w:val="20"/>
          <w:szCs w:val="20"/>
        </w:rPr>
        <w:t>, commonly a CLI or GUI. The user must be able to supply different</w:t>
      </w:r>
      <w:r w:rsidR="00AE1EE1" w:rsidRPr="007A7BA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values </w:t>
      </w:r>
      <w:r w:rsidR="00AE1EE1">
        <w:rPr>
          <w:rFonts w:ascii="Arial Narrow" w:hAnsi="Arial Narrow"/>
          <w:color w:val="808080" w:themeColor="background1" w:themeShade="80"/>
          <w:sz w:val="20"/>
          <w:szCs w:val="20"/>
        </w:rPr>
        <w:t xml:space="preserve">and responses </w:t>
      </w:r>
      <w:r w:rsidR="00AE1EE1" w:rsidRPr="007A7BAF">
        <w:rPr>
          <w:rFonts w:ascii="Arial Narrow" w:hAnsi="Arial Narrow"/>
          <w:color w:val="808080" w:themeColor="background1" w:themeShade="80"/>
          <w:sz w:val="20"/>
          <w:szCs w:val="20"/>
        </w:rPr>
        <w:t>without recompiling, relaunching, or editing source code</w:t>
      </w:r>
      <w:r w:rsidR="00AE1EE1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7E134E8C" w14:textId="77777777" w:rsidR="00AE1EE1" w:rsidRPr="00D00D69" w:rsidRDefault="00AE1EE1" w:rsidP="00AE1EE1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Submit this </w:t>
      </w:r>
      <w:proofErr w:type="gramStart"/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completed</w:t>
      </w:r>
      <w:proofErr w:type="gramEnd"/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Word document. 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Insert your material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as indicated. Please observe and retain the gray text.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materials—in black 12-point Times New Roman—should not exceed 5 pages excluding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the gray instructions,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references, figures, and appendices. Use the Appendix sections for additional material if you need to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refer to them in the document body</w:t>
      </w:r>
      <w:r w:rsidRPr="00D00D69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These will be read only on an as-needed basis. </w:t>
      </w:r>
    </w:p>
    <w:p w14:paraId="45B95149" w14:textId="77777777" w:rsidR="00AE1EE1" w:rsidRPr="00D00D69" w:rsidRDefault="00AE1EE1" w:rsidP="00AE1EE1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7170443E" w14:textId="2505C303" w:rsidR="00AE1EE1" w:rsidRDefault="00AE1EE1" w:rsidP="00AE1EE1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develop in Eclipse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preferably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or else IntelliJ (talk to your facilitator about exceptions). As you code, use JUnit tests whenever possible—package-by-package, class-by-class, and method-by-method, except for trivial methods and those requiring I/O. Use 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testing</w:t>
      </w:r>
      <w:r w:rsidRPr="00D00D69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classes for testing the latter. Keep the evaluation criteria in mind, listed at the end</w:t>
      </w:r>
      <w:r w:rsidR="0026286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—</w:t>
      </w:r>
      <w:r w:rsidR="0026286C">
        <w:rPr>
          <w:rFonts w:ascii="Arial Narrow" w:hAnsi="Arial Narrow"/>
          <w:b/>
          <w:b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point out your contributions with these in mind.</w:t>
      </w:r>
    </w:p>
    <w:p w14:paraId="7AF6FFD9" w14:textId="77777777" w:rsidR="00AE1EE1" w:rsidRDefault="00AE1EE1" w:rsidP="00AE1EE1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</w:p>
    <w:p w14:paraId="70C21573" w14:textId="6D2C74D6" w:rsidR="00AE1EE1" w:rsidRDefault="00AE1EE1" w:rsidP="00AE1EE1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Housekeeping:</w:t>
      </w:r>
    </w:p>
    <w:p w14:paraId="60BDD316" w14:textId="77777777" w:rsidR="00AE1EE1" w:rsidRPr="00B063DC" w:rsidRDefault="00AE1EE1" w:rsidP="00AE1EE1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Include a ReadMe file that contains necessary execution notes and describing where to run the application from. All JUnit tests will be assumed runnable. </w:t>
      </w:r>
    </w:p>
    <w:p w14:paraId="6D57EC00" w14:textId="77777777" w:rsidR="00AE1EE1" w:rsidRPr="00B063DC" w:rsidRDefault="00AE1EE1" w:rsidP="00AE1EE1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After you have completed the questions, make sure you have saved the file.</w:t>
      </w:r>
    </w:p>
    <w:p w14:paraId="6105A340" w14:textId="77777777" w:rsidR="00AE1EE1" w:rsidRPr="00B063DC" w:rsidRDefault="00AE1EE1" w:rsidP="00AE1EE1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Please save this completed document with the file name: METCS622_Assignment1_FirstnameLastname.</w:t>
      </w:r>
    </w:p>
    <w:p w14:paraId="3054B3C7" w14:textId="77777777" w:rsidR="00AE1EE1" w:rsidRPr="00B063DC" w:rsidRDefault="00AE1EE1" w:rsidP="00AE1EE1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To upload the completed Draft Assignment 1, click the "Browse My Computer" to upload your Word file, and then click "Submit".</w:t>
      </w:r>
    </w:p>
    <w:p w14:paraId="3C81B7DA" w14:textId="77777777" w:rsidR="00AE1EE1" w:rsidRPr="00B063DC" w:rsidRDefault="00AE1EE1" w:rsidP="00AE1EE1">
      <w:pPr>
        <w:pStyle w:val="ListParagraph"/>
        <w:numPr>
          <w:ilvl w:val="0"/>
          <w:numId w:val="12"/>
        </w:num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B063D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Export your project from your IDE using its export feature and provide it as a second attachment.</w:t>
      </w:r>
    </w:p>
    <w:p w14:paraId="15E57461" w14:textId="247BB82C" w:rsidR="005B5A68" w:rsidRPr="000458D7" w:rsidRDefault="005B5A68" w:rsidP="005B5A68">
      <w:pPr>
        <w:spacing w:after="0"/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0458D7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34E13575" w14:textId="562E929D" w:rsidR="00465002" w:rsidRPr="009C5C3D" w:rsidRDefault="009C5C3D" w:rsidP="00C60483">
      <w:pPr>
        <w:pStyle w:val="Heading2"/>
        <w:rPr>
          <w:rFonts w:ascii="Arial" w:hAnsi="Arial" w:cs="Arial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  <w:r w:rsidR="00BD6E2B">
        <w:rPr>
          <w:bdr w:val="none" w:sz="0" w:space="0" w:color="auto" w:frame="1"/>
          <w:shd w:val="clear" w:color="auto" w:fill="FFFFFF"/>
        </w:rPr>
        <w:t>, UPDATED AS NECESSARY</w:t>
      </w:r>
    </w:p>
    <w:p w14:paraId="749D58E2" w14:textId="2118B900" w:rsidR="008C67C7" w:rsidRPr="00CA05DF" w:rsidRDefault="009C5C3D" w:rsidP="008C67C7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One- or two-paragraph overall description</w:t>
      </w:r>
      <w:r w:rsidR="00750C8C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of your proposed </w:t>
      </w:r>
      <w:r w:rsidR="00B355CE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term</w:t>
      </w:r>
      <w:r w:rsidR="00750C8C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project.</w:t>
      </w:r>
      <w:r w:rsidR="00C128DE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Color </w:t>
      </w:r>
      <w:r w:rsidR="008B0499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 </w:t>
      </w:r>
      <w:r w:rsidR="003D7299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red the parts </w:t>
      </w:r>
      <w:r w:rsidR="008B0499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different</w:t>
      </w:r>
      <w:r w:rsidR="00C128DE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from Assignment 2.</w:t>
      </w:r>
    </w:p>
    <w:p w14:paraId="5367D2DB" w14:textId="1345AC80" w:rsidR="008C67C7" w:rsidRDefault="00465002" w:rsidP="008C67C7">
      <w:r>
        <w:t>Your response replaces this.</w:t>
      </w:r>
    </w:p>
    <w:p w14:paraId="5971A6C6" w14:textId="0E96E4DE" w:rsidR="00465002" w:rsidRPr="009C5C3D" w:rsidRDefault="00C659A1" w:rsidP="00C60483">
      <w:pPr>
        <w:pStyle w:val="Heading2"/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2</w:t>
      </w:r>
      <w:r w:rsidR="00327328" w:rsidRPr="009C5C3D">
        <w:rPr>
          <w:bdr w:val="none" w:sz="0" w:space="0" w:color="auto" w:frame="1"/>
          <w:shd w:val="clear" w:color="auto" w:fill="FFFFFF"/>
        </w:rPr>
        <w:t xml:space="preserve"> </w:t>
      </w:r>
      <w:r w:rsidR="0048238E">
        <w:rPr>
          <w:bdr w:val="none" w:sz="0" w:space="0" w:color="auto" w:frame="1"/>
          <w:shd w:val="clear" w:color="auto" w:fill="FFFFFF"/>
        </w:rPr>
        <w:t xml:space="preserve">ADDITIONAL </w:t>
      </w:r>
      <w:r w:rsidR="00327328" w:rsidRPr="009C5C3D">
        <w:rPr>
          <w:bdr w:val="none" w:sz="0" w:space="0" w:color="auto" w:frame="1"/>
          <w:shd w:val="clear" w:color="auto" w:fill="FFFFFF"/>
        </w:rPr>
        <w:t>REQUIREMENTS</w:t>
      </w:r>
      <w:r w:rsidR="00327328">
        <w:rPr>
          <w:bdr w:val="none" w:sz="0" w:space="0" w:color="auto" w:frame="1"/>
          <w:shd w:val="clear" w:color="auto" w:fill="FFFFFF"/>
        </w:rPr>
        <w:t xml:space="preserve"> IMPLEMENTED IN THIS RELEASE</w:t>
      </w:r>
      <w:r w:rsidR="00465002" w:rsidRPr="00465002">
        <w:rPr>
          <w:bdr w:val="none" w:sz="0" w:space="0" w:color="auto" w:frame="1"/>
          <w:shd w:val="clear" w:color="auto" w:fill="FFFFFF"/>
        </w:rPr>
        <w:t xml:space="preserve"> </w:t>
      </w:r>
      <w:r w:rsidR="00C60483">
        <w:rPr>
          <w:bdr w:val="none" w:sz="0" w:space="0" w:color="auto" w:frame="1"/>
          <w:shd w:val="clear" w:color="auto" w:fill="FFFFFF"/>
        </w:rPr>
        <w:t xml:space="preserve"> </w:t>
      </w:r>
    </w:p>
    <w:p w14:paraId="11DC484F" w14:textId="55DFE555" w:rsidR="009E1B27" w:rsidRPr="00CA05DF" w:rsidRDefault="00327328" w:rsidP="009E1B27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Title and one or two sentences per requirement.</w:t>
      </w:r>
      <w:r w:rsidR="0048238E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C82055" w:rsidRPr="00C82055">
        <w:rPr>
          <w:rFonts w:ascii="Arial Narrow" w:hAnsi="Arial Narrow"/>
          <w:b/>
          <w:b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Make these substantial</w:t>
      </w:r>
      <w:r w:rsidR="00C82055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="0048238E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Don’t repeat requirements implemented for prior assignments unless they are necessary to provide context—in which case, make it clear which are new vs. old.</w:t>
      </w:r>
    </w:p>
    <w:p w14:paraId="4ACEA8BC" w14:textId="57228F01" w:rsidR="009E1B27" w:rsidRDefault="009E1B27" w:rsidP="009E1B27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</w:t>
      </w:r>
      <w:r w:rsidR="00465002">
        <w:rPr>
          <w:bdr w:val="none" w:sz="0" w:space="0" w:color="auto" w:frame="1"/>
          <w:shd w:val="clear" w:color="auto" w:fill="FFFFFF"/>
        </w:rPr>
        <w:t>Your title replaces this.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3D7299">
        <w:rPr>
          <w:bdr w:val="none" w:sz="0" w:space="0" w:color="auto" w:frame="1"/>
          <w:shd w:val="clear" w:color="auto" w:fill="FFFFFF"/>
        </w:rPr>
        <w:t>(OLD</w:t>
      </w:r>
      <w:r w:rsidR="00C27229">
        <w:rPr>
          <w:bdr w:val="none" w:sz="0" w:space="0" w:color="auto" w:frame="1"/>
          <w:shd w:val="clear" w:color="auto" w:fill="FFFFFF"/>
        </w:rPr>
        <w:t xml:space="preserve"> / NEW</w:t>
      </w:r>
      <w:r w:rsidR="003D7299">
        <w:rPr>
          <w:bdr w:val="none" w:sz="0" w:space="0" w:color="auto" w:frame="1"/>
          <w:shd w:val="clear" w:color="auto" w:fill="FFFFFF"/>
        </w:rPr>
        <w:t xml:space="preserve"> REQUIREMENT)</w:t>
      </w:r>
    </w:p>
    <w:p w14:paraId="14C5C397" w14:textId="168115A2" w:rsidR="00C27229" w:rsidRDefault="00465002" w:rsidP="00C27229">
      <w:r>
        <w:t>Your response replaces this.</w:t>
      </w:r>
    </w:p>
    <w:p w14:paraId="318AF973" w14:textId="63D4FD2A" w:rsidR="00327328" w:rsidRDefault="009E1B27" w:rsidP="0032732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lastRenderedPageBreak/>
        <w:t>    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465002">
        <w:rPr>
          <w:bdr w:val="none" w:sz="0" w:space="0" w:color="auto" w:frame="1"/>
          <w:shd w:val="clear" w:color="auto" w:fill="FFFFFF"/>
        </w:rPr>
        <w:t>Your title replaces this.</w:t>
      </w:r>
      <w:r w:rsidR="00C27229">
        <w:rPr>
          <w:bdr w:val="none" w:sz="0" w:space="0" w:color="auto" w:frame="1"/>
          <w:shd w:val="clear" w:color="auto" w:fill="FFFFFF"/>
        </w:rPr>
        <w:t xml:space="preserve"> (OLD / NEW REQUIREMENT)</w:t>
      </w:r>
    </w:p>
    <w:p w14:paraId="710F21B4" w14:textId="19F71ABD" w:rsidR="00C27229" w:rsidRDefault="00465002" w:rsidP="00C27229">
      <w:r>
        <w:t>Your response replaces this.</w:t>
      </w:r>
    </w:p>
    <w:p w14:paraId="4A5E2739" w14:textId="25BB1443" w:rsidR="00327328" w:rsidRDefault="00327328" w:rsidP="00CA05DF">
      <w:pPr>
        <w:pStyle w:val="Heading3"/>
        <w:spacing w:after="240"/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C659A1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>.</w:t>
      </w:r>
      <w:r w:rsidR="009E1B27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C60483">
        <w:rPr>
          <w:bdr w:val="none" w:sz="0" w:space="0" w:color="auto" w:frame="1"/>
          <w:shd w:val="clear" w:color="auto" w:fill="FFFFFF"/>
        </w:rPr>
        <w:t>…</w:t>
      </w:r>
    </w:p>
    <w:p w14:paraId="36A8F23E" w14:textId="3FB25FC0" w:rsidR="00CD546E" w:rsidRPr="00C60483" w:rsidRDefault="00C659A1" w:rsidP="00C60483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C128DE" w:rsidRPr="009C5C3D">
        <w:rPr>
          <w:bdr w:val="none" w:sz="0" w:space="0" w:color="auto" w:frame="1"/>
          <w:shd w:val="clear" w:color="auto" w:fill="FFFFFF"/>
        </w:rPr>
        <w:t xml:space="preserve"> </w:t>
      </w:r>
      <w:r w:rsidR="00C128DE">
        <w:rPr>
          <w:bdr w:val="none" w:sz="0" w:space="0" w:color="auto" w:frame="1"/>
          <w:shd w:val="clear" w:color="auto" w:fill="FFFFFF"/>
        </w:rPr>
        <w:t xml:space="preserve">I/O </w:t>
      </w:r>
      <w:r w:rsidR="00BD6E2B">
        <w:rPr>
          <w:bdr w:val="none" w:sz="0" w:space="0" w:color="auto" w:frame="1"/>
          <w:shd w:val="clear" w:color="auto" w:fill="FFFFFF"/>
        </w:rPr>
        <w:t>EVIDENCE OF ACCOMPLISHING</w:t>
      </w:r>
      <w:r w:rsidR="009E1B27">
        <w:rPr>
          <w:bdr w:val="none" w:sz="0" w:space="0" w:color="auto" w:frame="1"/>
          <w:shd w:val="clear" w:color="auto" w:fill="FFFFFF"/>
        </w:rPr>
        <w:t xml:space="preserve"> THE REQUIREMENTS LISTED ABOVE</w:t>
      </w:r>
    </w:p>
    <w:p w14:paraId="75577097" w14:textId="26E0A0FE" w:rsidR="00E125EF" w:rsidRPr="00C82055" w:rsidRDefault="00E125EF" w:rsidP="00E125EF">
      <w:pPr>
        <w:rPr>
          <w:rFonts w:ascii="Arial Narrow" w:hAnsi="Arial Narrow" w:cs="Tahoma"/>
          <w:b/>
          <w:b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</w:rPr>
        <w:t>Provide example</w:t>
      </w:r>
      <w:r w:rsidR="00CA05DF" w:rsidRPr="00CA05DF">
        <w:rPr>
          <w:rFonts w:ascii="Arial Narrow" w:hAnsi="Arial Narrow"/>
          <w:color w:val="808080" w:themeColor="background1" w:themeShade="80"/>
          <w:sz w:val="20"/>
        </w:rPr>
        <w:t>s</w:t>
      </w:r>
      <w:r w:rsidRPr="00CA05DF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CA05DF" w:rsidRPr="00CA05DF">
        <w:rPr>
          <w:rFonts w:ascii="Arial Narrow" w:hAnsi="Arial Narrow"/>
          <w:color w:val="808080" w:themeColor="background1" w:themeShade="80"/>
          <w:sz w:val="20"/>
        </w:rPr>
        <w:t xml:space="preserve">and explanations </w:t>
      </w:r>
      <w:r w:rsidRPr="00CA05DF">
        <w:rPr>
          <w:rFonts w:ascii="Arial Narrow" w:hAnsi="Arial Narrow"/>
          <w:color w:val="808080" w:themeColor="background1" w:themeShade="80"/>
          <w:sz w:val="20"/>
        </w:rPr>
        <w:t xml:space="preserve">of </w:t>
      </w:r>
      <w:r w:rsidR="00465002" w:rsidRPr="00CA05DF">
        <w:rPr>
          <w:rFonts w:ascii="Arial Narrow" w:hAnsi="Arial Narrow"/>
          <w:color w:val="808080" w:themeColor="background1" w:themeShade="80"/>
          <w:sz w:val="20"/>
        </w:rPr>
        <w:t xml:space="preserve">actual </w:t>
      </w:r>
      <w:r w:rsidRPr="00CA05DF">
        <w:rPr>
          <w:rFonts w:ascii="Arial Narrow" w:hAnsi="Arial Narrow"/>
          <w:color w:val="808080" w:themeColor="background1" w:themeShade="80"/>
          <w:sz w:val="20"/>
        </w:rPr>
        <w:t xml:space="preserve">input / output </w:t>
      </w:r>
      <w:r w:rsidR="00465002" w:rsidRPr="00CA05DF">
        <w:rPr>
          <w:rFonts w:ascii="Arial Narrow" w:hAnsi="Arial Narrow"/>
          <w:color w:val="808080" w:themeColor="background1" w:themeShade="80"/>
          <w:sz w:val="20"/>
        </w:rPr>
        <w:t>corresponding to the requirements</w:t>
      </w:r>
      <w:r w:rsidRPr="00CA05DF">
        <w:rPr>
          <w:rFonts w:ascii="Arial Narrow" w:hAnsi="Arial Narrow"/>
          <w:color w:val="808080" w:themeColor="background1" w:themeShade="80"/>
          <w:sz w:val="20"/>
        </w:rPr>
        <w:t xml:space="preserve"> </w:t>
      </w:r>
      <w:r w:rsidR="00BD6E2B" w:rsidRPr="00CA05DF">
        <w:rPr>
          <w:rFonts w:ascii="Arial Narrow" w:hAnsi="Arial Narrow"/>
          <w:color w:val="808080" w:themeColor="background1" w:themeShade="80"/>
          <w:sz w:val="20"/>
        </w:rPr>
        <w:t>above</w:t>
      </w:r>
      <w:r w:rsidR="00CA05DF" w:rsidRPr="00CA05DF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  <w:r w:rsidR="00C82055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C82055">
        <w:rPr>
          <w:rFonts w:ascii="Arial Narrow" w:hAnsi="Arial Narrow" w:cs="Tahoma"/>
          <w:b/>
          <w:bCs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enough scenarios to make your accomplishment of the requirements entirely clear.</w:t>
      </w:r>
    </w:p>
    <w:p w14:paraId="488E1BDA" w14:textId="0B63F832" w:rsidR="00C128DE" w:rsidRDefault="00465002" w:rsidP="00C128DE">
      <w:pPr>
        <w:spacing w:after="0"/>
      </w:pPr>
      <w:r>
        <w:t>Your response replaces this.</w:t>
      </w:r>
    </w:p>
    <w:p w14:paraId="0031B7A5" w14:textId="73E23B75" w:rsidR="00D42324" w:rsidRDefault="00522FDD" w:rsidP="00396D28">
      <w:pPr>
        <w:pStyle w:val="Heading3"/>
      </w:pPr>
      <w:r>
        <w:t>Input</w:t>
      </w:r>
      <w:r w:rsidR="00BD6E2B">
        <w:t xml:space="preserve"> File(s)</w:t>
      </w:r>
    </w:p>
    <w:p w14:paraId="48047367" w14:textId="77777777" w:rsidR="00CA05DF" w:rsidRDefault="00CA05DF" w:rsidP="00CA05DF">
      <w:pPr>
        <w:spacing w:after="0"/>
      </w:pPr>
      <w:r>
        <w:t>Your response replaces this.</w:t>
      </w:r>
    </w:p>
    <w:p w14:paraId="54A57550" w14:textId="3CF313FC" w:rsidR="00396D28" w:rsidRDefault="00CA05DF" w:rsidP="00396D28">
      <w:pPr>
        <w:pStyle w:val="Heading3"/>
      </w:pPr>
      <w:r>
        <w:t xml:space="preserve">Console or GUI </w:t>
      </w:r>
      <w:r w:rsidR="00396D28">
        <w:t>Input / Output</w:t>
      </w:r>
    </w:p>
    <w:p w14:paraId="428E80EF" w14:textId="342DFA06" w:rsidR="00522FDD" w:rsidRDefault="00CA05DF" w:rsidP="00522FDD">
      <w:pPr>
        <w:spacing w:after="0"/>
      </w:pPr>
      <w:r>
        <w:t xml:space="preserve">Your response replaces this. </w:t>
      </w:r>
    </w:p>
    <w:p w14:paraId="76C80C08" w14:textId="38934B0C" w:rsidR="009461E3" w:rsidRDefault="00396D28" w:rsidP="00396D28">
      <w:pPr>
        <w:pStyle w:val="Heading3"/>
      </w:pPr>
      <w:r>
        <w:t>Output</w:t>
      </w:r>
      <w:r w:rsidR="0048238E">
        <w:t xml:space="preserve"> File</w:t>
      </w:r>
      <w:r w:rsidR="00BD6E2B">
        <w:t>(s)</w:t>
      </w:r>
      <w:r w:rsidR="00C60483">
        <w:t xml:space="preserve"> (if applicable)</w:t>
      </w:r>
    </w:p>
    <w:p w14:paraId="2FFDD9D6" w14:textId="2126DFF7" w:rsidR="00CA05DF" w:rsidRDefault="00CA05DF" w:rsidP="00CA05DF">
      <w:pPr>
        <w:spacing w:after="0"/>
      </w:pPr>
      <w:r>
        <w:t>Your response replaces this.</w:t>
      </w:r>
    </w:p>
    <w:p w14:paraId="44E06984" w14:textId="77777777" w:rsidR="001A67D3" w:rsidRPr="001A67D3" w:rsidRDefault="001A67D3" w:rsidP="001A67D3">
      <w:pPr>
        <w:spacing w:after="0"/>
      </w:pPr>
    </w:p>
    <w:p w14:paraId="55E27339" w14:textId="2720E27C" w:rsidR="00D45860" w:rsidRDefault="00D45860" w:rsidP="00D45860">
      <w:pPr>
        <w:pStyle w:val="Heading2"/>
      </w:pPr>
      <w:r>
        <w:t>4 YOUR DIRECT</w:t>
      </w:r>
      <w:r w:rsidRPr="00D45860">
        <w:rPr>
          <w:rStyle w:val="Heading2Char"/>
        </w:rPr>
        <w:t>OR</w:t>
      </w:r>
      <w:r>
        <w:t>Y</w:t>
      </w:r>
    </w:p>
    <w:p w14:paraId="51AA7772" w14:textId="104F0706" w:rsidR="00CA05DF" w:rsidRPr="00CA05DF" w:rsidRDefault="00CA05DF" w:rsidP="00CA05DF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Continue to d</w:t>
      </w: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ivide your code into well-named packages, each containing a singleton Facade object. If the package is named </w:t>
      </w:r>
      <w:proofErr w:type="spellStart"/>
      <w:proofErr w:type="gramStart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my.package</w:t>
      </w:r>
      <w:proofErr w:type="spellEnd"/>
      <w:proofErr w:type="gramEnd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, the Façade object should be named </w:t>
      </w:r>
      <w:proofErr w:type="spellStart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FacadeMyPackage</w:t>
      </w:r>
      <w:proofErr w:type="spellEnd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Obtaining the singleton object should be done with </w:t>
      </w:r>
      <w:proofErr w:type="spellStart"/>
      <w:proofErr w:type="gramStart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getTheInstance</w:t>
      </w:r>
      <w:proofErr w:type="spellEnd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</w:t>
      </w:r>
      <w:proofErr w:type="gramEnd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). Access to functionality within each </w:t>
      </w:r>
      <w:proofErr w:type="spellStart"/>
      <w:proofErr w:type="gramStart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my.package</w:t>
      </w:r>
      <w:proofErr w:type="spellEnd"/>
      <w:proofErr w:type="gramEnd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should be only via </w:t>
      </w:r>
      <w:proofErr w:type="spellStart"/>
      <w:proofErr w:type="gramStart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myPackageAccess</w:t>
      </w:r>
      <w:proofErr w:type="spellEnd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(</w:t>
      </w:r>
      <w:proofErr w:type="gramEnd"/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). </w:t>
      </w:r>
    </w:p>
    <w:p w14:paraId="6B6B2912" w14:textId="036998C7" w:rsidR="00D45860" w:rsidRPr="00CA05DF" w:rsidRDefault="00CA05DF" w:rsidP="00CA05DF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Your directory should include a parallel directory of JUnit tests—package-by-package, class-by-class, and method-by-method, except for trivial ones. </w:t>
      </w:r>
    </w:p>
    <w:p w14:paraId="22BBF326" w14:textId="0A7763EF" w:rsidR="003D7299" w:rsidRDefault="00CA05DF" w:rsidP="003D7299">
      <w:pPr>
        <w:spacing w:after="0"/>
      </w:pPr>
      <w:r>
        <w:t>A screenshot of your directory</w:t>
      </w:r>
      <w:r w:rsidR="00465002">
        <w:t xml:space="preserve"> replaces this.</w:t>
      </w:r>
    </w:p>
    <w:p w14:paraId="3DAC89D4" w14:textId="77777777" w:rsidR="007B52D9" w:rsidRDefault="007B52D9" w:rsidP="005B2F2A">
      <w:pPr>
        <w:spacing w:after="0"/>
        <w:rPr>
          <w:bdr w:val="none" w:sz="0" w:space="0" w:color="auto" w:frame="1"/>
          <w:shd w:val="clear" w:color="auto" w:fill="FFFFFF"/>
        </w:rPr>
      </w:pPr>
    </w:p>
    <w:p w14:paraId="7173CBD7" w14:textId="4C9402D0" w:rsidR="00CD546E" w:rsidRPr="00C60483" w:rsidRDefault="007B52D9" w:rsidP="00C60483">
      <w:pPr>
        <w:pStyle w:val="Heading2"/>
      </w:pPr>
      <w:r>
        <w:rPr>
          <w:bdr w:val="none" w:sz="0" w:space="0" w:color="auto" w:frame="1"/>
          <w:shd w:val="clear" w:color="auto" w:fill="FFFFFF"/>
        </w:rPr>
        <w:t xml:space="preserve">5 </w:t>
      </w:r>
      <w:r w:rsidR="00BD6E2B">
        <w:t>YOUR UPDATED CLASS MODEL AND CLARIFICATION OF HOW THE EXECUTION WORKS</w:t>
      </w:r>
    </w:p>
    <w:p w14:paraId="4EDF8D84" w14:textId="1C37CA54" w:rsidR="00BA0F07" w:rsidRPr="00CA05DF" w:rsidRDefault="003D7299" w:rsidP="0035204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CA05DF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</w:t>
      </w:r>
      <w:r w:rsidR="008B0499" w:rsidRPr="00CA05DF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clear</w:t>
      </w:r>
      <w:r w:rsidRPr="00CA05DF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CA05DF">
        <w:rPr>
          <w:rFonts w:ascii="Arial Narrow" w:hAnsi="Arial Narrow"/>
          <w:noProof/>
          <w:color w:val="808080" w:themeColor="background1" w:themeShade="80"/>
          <w:sz w:val="20"/>
          <w:szCs w:val="20"/>
        </w:rPr>
        <w:t xml:space="preserve"> </w:t>
      </w:r>
      <w:r w:rsidR="00BA0F07" w:rsidRPr="00CA05DF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Indicate clearly in your class model where you applied generics. </w:t>
      </w:r>
      <w:r w:rsidR="00BA0F07" w:rsidRPr="00CA05D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To do this use tools, PowerPoint, or a combine models as in </w:t>
      </w:r>
      <w:hyperlink r:id="rId8" w:history="1">
        <w:r w:rsidR="00BA0F07" w:rsidRPr="00CA05DF">
          <w:rPr>
            <w:rStyle w:val="Hyperlink"/>
            <w:rFonts w:ascii="Arial Narrow" w:hAnsi="Arial Narrow"/>
            <w:color w:val="808080" w:themeColor="background1" w:themeShade="80"/>
            <w:sz w:val="20"/>
            <w:szCs w:val="20"/>
          </w:rPr>
          <w:t>this example</w:t>
        </w:r>
      </w:hyperlink>
      <w:r w:rsidR="00BA0F07" w:rsidRPr="00CA05DF">
        <w:rPr>
          <w:rFonts w:ascii="Arial Narrow" w:hAnsi="Arial Narrow"/>
          <w:color w:val="808080" w:themeColor="background1" w:themeShade="80"/>
          <w:sz w:val="20"/>
          <w:szCs w:val="20"/>
        </w:rPr>
        <w:t>. Insert indications in red</w:t>
      </w:r>
      <w:r w:rsidR="00AD36F2" w:rsidRPr="00CA05D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to show </w:t>
      </w:r>
      <w:r w:rsidR="00BA0F07" w:rsidRPr="00CA05D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where </w:t>
      </w:r>
      <w:r w:rsidRPr="00CA05DF">
        <w:rPr>
          <w:rFonts w:ascii="Arial Narrow" w:hAnsi="Arial Narrow"/>
          <w:color w:val="808080" w:themeColor="background1" w:themeShade="80"/>
          <w:sz w:val="20"/>
          <w:szCs w:val="20"/>
        </w:rPr>
        <w:t>generics</w:t>
      </w:r>
      <w:r w:rsidR="00BA0F07" w:rsidRPr="00CA05DF">
        <w:rPr>
          <w:rFonts w:ascii="Arial Narrow" w:hAnsi="Arial Narrow"/>
          <w:color w:val="808080" w:themeColor="background1" w:themeShade="80"/>
          <w:sz w:val="20"/>
          <w:szCs w:val="20"/>
        </w:rPr>
        <w:t xml:space="preserve"> apply</w:t>
      </w:r>
      <w:r w:rsidR="00AD36F2" w:rsidRPr="00CA05DF">
        <w:rPr>
          <w:rFonts w:ascii="Arial Narrow" w:hAnsi="Arial Narrow"/>
          <w:color w:val="808080" w:themeColor="background1" w:themeShade="80"/>
          <w:sz w:val="20"/>
          <w:szCs w:val="20"/>
        </w:rPr>
        <w:t>.</w:t>
      </w:r>
    </w:p>
    <w:p w14:paraId="6D1CD9F4" w14:textId="5F8EBD3D" w:rsidR="003D7299" w:rsidRDefault="00465002" w:rsidP="003D7299">
      <w:pPr>
        <w:spacing w:after="0"/>
      </w:pPr>
      <w:r>
        <w:t>Your response replaces this.</w:t>
      </w:r>
    </w:p>
    <w:p w14:paraId="59AE2EB4" w14:textId="0A428809" w:rsidR="00BD6E2B" w:rsidRDefault="00BD6E2B" w:rsidP="003D7299">
      <w:pPr>
        <w:spacing w:after="0"/>
      </w:pPr>
    </w:p>
    <w:p w14:paraId="65009DB3" w14:textId="7B718C3A" w:rsidR="00CD546E" w:rsidRPr="00CD546E" w:rsidRDefault="00715A2C" w:rsidP="00C60483">
      <w:pPr>
        <w:pStyle w:val="Heading2"/>
      </w:pPr>
      <w:r>
        <w:rPr>
          <w:bdr w:val="none" w:sz="0" w:space="0" w:color="auto" w:frame="1"/>
          <w:shd w:val="clear" w:color="auto" w:fill="FFFFFF"/>
        </w:rPr>
        <w:t>6</w:t>
      </w:r>
      <w:r w:rsidR="00BD6E2B">
        <w:rPr>
          <w:bdr w:val="none" w:sz="0" w:space="0" w:color="auto" w:frame="1"/>
          <w:shd w:val="clear" w:color="auto" w:fill="FFFFFF"/>
        </w:rPr>
        <w:t xml:space="preserve"> </w:t>
      </w:r>
      <w:r>
        <w:t xml:space="preserve">WHERE GENERICS </w:t>
      </w:r>
      <w:r w:rsidR="0035204D">
        <w:t xml:space="preserve">ARE </w:t>
      </w:r>
      <w:r>
        <w:t>IMPLEMENTED</w:t>
      </w:r>
      <w:r w:rsidR="00937F2A">
        <w:t xml:space="preserve"> </w:t>
      </w:r>
    </w:p>
    <w:p w14:paraId="155C1B31" w14:textId="007C7127" w:rsidR="001C1B04" w:rsidRDefault="00C659A1" w:rsidP="001C1B04">
      <w:pPr>
        <w:pStyle w:val="Heading3"/>
      </w:pPr>
      <w:r>
        <w:t>6</w:t>
      </w:r>
      <w:r w:rsidR="001C1B04">
        <w:t xml:space="preserve">.1 </w:t>
      </w:r>
      <w:r w:rsidR="00A83CF3">
        <w:t>Class model fragment</w:t>
      </w:r>
      <w:r w:rsidR="00302685">
        <w:t xml:space="preserve"> </w:t>
      </w:r>
      <w:r w:rsidR="009758DA">
        <w:t>showing</w:t>
      </w:r>
      <w:r w:rsidR="001C1B04">
        <w:t xml:space="preserve"> </w:t>
      </w:r>
      <w:r w:rsidR="00522FDD">
        <w:t>generic class</w:t>
      </w:r>
      <w:r w:rsidR="000A0240">
        <w:t>(es)</w:t>
      </w:r>
    </w:p>
    <w:p w14:paraId="098BEC56" w14:textId="56CDCEBE" w:rsidR="001C1B04" w:rsidRPr="00CA05DF" w:rsidRDefault="001C1B04" w:rsidP="001C1B04">
      <w:pPr>
        <w:rPr>
          <w:rFonts w:ascii="Arial Narrow" w:hAnsi="Arial Narrow" w:cs="Tahoma"/>
          <w:color w:val="808080" w:themeColor="background1" w:themeShade="80"/>
          <w:sz w:val="20"/>
          <w:szCs w:val="24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Explain where and how you applied </w:t>
      </w:r>
      <w:r w:rsidR="00522FDD" w:rsidRPr="00CA05DF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generic classes</w:t>
      </w: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in your class model</w:t>
      </w:r>
      <w:r w:rsid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280F7692" w14:textId="3897CA7C" w:rsidR="00666E0F" w:rsidRDefault="00465002" w:rsidP="00666E0F">
      <w:r>
        <w:t>Your response replaces this.</w:t>
      </w:r>
    </w:p>
    <w:p w14:paraId="47F191E4" w14:textId="01EBDE25" w:rsidR="00E7372A" w:rsidRDefault="0087546E" w:rsidP="00E7372A">
      <w:pPr>
        <w:pStyle w:val="Heading3"/>
      </w:pPr>
      <w:r>
        <w:t xml:space="preserve">6.2 </w:t>
      </w:r>
      <w:r w:rsidR="0077411F">
        <w:t xml:space="preserve">Code (including test code), input (if applicable), and output showing </w:t>
      </w:r>
      <w:r w:rsidR="00522FDD">
        <w:t>generics</w:t>
      </w:r>
      <w:r w:rsidR="00E7372A">
        <w:t xml:space="preserve"> and collections</w:t>
      </w:r>
    </w:p>
    <w:p w14:paraId="1976AA40" w14:textId="7F40F9BC" w:rsidR="00E7372A" w:rsidRPr="00920561" w:rsidRDefault="00E7372A" w:rsidP="00E7372A">
      <w:pPr>
        <w:rPr>
          <w:rFonts w:ascii="Arial Narrow" w:hAnsi="Arial Narrow" w:cs="Tahoma"/>
          <w:color w:val="808080" w:themeColor="background1" w:themeShade="80"/>
          <w:sz w:val="20"/>
          <w:szCs w:val="24"/>
          <w:bdr w:val="none" w:sz="0" w:space="0" w:color="auto" w:frame="1"/>
          <w:shd w:val="clear" w:color="auto" w:fill="FFFFFF"/>
        </w:rPr>
      </w:pPr>
      <w:r w:rsidRPr="00920561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at least two uses of Collection classes.</w:t>
      </w:r>
    </w:p>
    <w:p w14:paraId="08D644A3" w14:textId="77777777" w:rsidR="00937F2A" w:rsidRDefault="00465002" w:rsidP="00937F2A">
      <w:r>
        <w:t>Your response replaces this.</w:t>
      </w:r>
    </w:p>
    <w:p w14:paraId="1F13E960" w14:textId="1F2D04A1" w:rsidR="00937F2A" w:rsidRDefault="00937F2A" w:rsidP="00937F2A">
      <w:pPr>
        <w:pStyle w:val="Heading3"/>
      </w:pPr>
      <w:r>
        <w:t xml:space="preserve">6.3 </w:t>
      </w:r>
      <w:r w:rsidR="005C5866">
        <w:t>Explanation of generics use</w:t>
      </w:r>
    </w:p>
    <w:p w14:paraId="59ECCF45" w14:textId="6BDC1B2C" w:rsidR="00937F2A" w:rsidRPr="00CA05DF" w:rsidRDefault="00937F2A" w:rsidP="00937F2A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Explain why </w:t>
      </w:r>
      <w:r w:rsidR="005C5866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your</w:t>
      </w: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use of </w:t>
      </w:r>
      <w:r w:rsidRPr="00CA05DF">
        <w:rPr>
          <w:rFonts w:ascii="Arial Narrow" w:hAnsi="Arial Narrow"/>
          <w:i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generics</w:t>
      </w: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is appropriate here.</w:t>
      </w:r>
      <w: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Explain what the class model and code would be without it.</w:t>
      </w:r>
    </w:p>
    <w:p w14:paraId="6CD87EFD" w14:textId="77777777" w:rsidR="00937F2A" w:rsidRDefault="00937F2A" w:rsidP="00937F2A">
      <w:r>
        <w:t>Your response replaces this.</w:t>
      </w:r>
    </w:p>
    <w:p w14:paraId="5406F41A" w14:textId="488CAE3D" w:rsidR="00666E0F" w:rsidRDefault="00666E0F" w:rsidP="00CD42D4"/>
    <w:p w14:paraId="6D2757CC" w14:textId="34745F40" w:rsidR="00CD546E" w:rsidRPr="00C60483" w:rsidRDefault="00C659A1" w:rsidP="00C60483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7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YOUR CODE</w:t>
      </w:r>
    </w:p>
    <w:p w14:paraId="51FCD143" w14:textId="47CC6337" w:rsidR="00666E0F" w:rsidRPr="00CA05DF" w:rsidRDefault="00C659A1" w:rsidP="00666E0F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Unless your facilitator </w:t>
      </w:r>
      <w:r w:rsidR="00AE6468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arranges </w:t>
      </w: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another method, copy your Eclipse project to your file system, zip it, and attach it. Please contact your facilitator in a</w:t>
      </w:r>
      <w:r w:rsidR="0035204D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dvance if you want to request another transmission process (e.g., </w:t>
      </w:r>
      <w:proofErr w:type="spellStart"/>
      <w:r w:rsidR="0035204D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github</w:t>
      </w:r>
      <w:proofErr w:type="spellEnd"/>
      <w:r w:rsidR="0035204D"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)</w:t>
      </w:r>
      <w:r w:rsidRPr="00CA05DF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5B06FD62" w14:textId="2E1CC088" w:rsidR="008C67C7" w:rsidRDefault="00C659A1" w:rsidP="008C67C7">
      <w:pPr>
        <w:pStyle w:val="Heading2"/>
      </w:pPr>
      <w:r>
        <w:t>8</w:t>
      </w:r>
      <w:r w:rsidR="008C67C7">
        <w:t xml:space="preserve"> </w:t>
      </w:r>
      <w:r w:rsidR="00BD6E2B">
        <w:t>INSTRUCTOR’S EVALUATION</w:t>
      </w:r>
    </w:p>
    <w:p w14:paraId="363383AD" w14:textId="6115D907" w:rsidR="008C67C7" w:rsidRDefault="008C67C7" w:rsidP="008C67C7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0" w:name="_MON_1494397122"/>
    <w:bookmarkEnd w:id="0"/>
    <w:p w14:paraId="1E33D90F" w14:textId="41C9EDB5" w:rsidR="0035204D" w:rsidRDefault="0026286C" w:rsidP="008C67C7">
      <w:r>
        <w:object w:dxaOrig="9504" w:dyaOrig="4178" w14:anchorId="3E4D97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207.5pt" o:ole="">
            <v:imagedata r:id="rId9" o:title=""/>
          </v:shape>
          <o:OLEObject Type="Embed" ProgID="Excel.Sheet.12" ShapeID="_x0000_i1025" DrawAspect="Content" ObjectID="_1809487513" r:id="rId10"/>
        </w:object>
      </w:r>
    </w:p>
    <w:p w14:paraId="655747D6" w14:textId="77777777" w:rsidR="005B5A68" w:rsidRDefault="005B5A68" w:rsidP="005B5A68">
      <w:pPr>
        <w:pStyle w:val="Heading2"/>
      </w:pPr>
      <w:r>
        <w:t>Appendix 1 (will be read as-needed only—add more as necessary)</w:t>
      </w:r>
    </w:p>
    <w:p w14:paraId="6239FACC" w14:textId="77777777" w:rsidR="005B5A68" w:rsidRDefault="005B5A68" w:rsidP="008C67C7"/>
    <w:sectPr w:rsidR="005B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2857"/>
    <w:multiLevelType w:val="hybridMultilevel"/>
    <w:tmpl w:val="7BFE5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6440">
    <w:abstractNumId w:val="10"/>
  </w:num>
  <w:num w:numId="2" w16cid:durableId="1567260411">
    <w:abstractNumId w:val="2"/>
  </w:num>
  <w:num w:numId="3" w16cid:durableId="841550716">
    <w:abstractNumId w:val="5"/>
  </w:num>
  <w:num w:numId="4" w16cid:durableId="95682838">
    <w:abstractNumId w:val="11"/>
  </w:num>
  <w:num w:numId="5" w16cid:durableId="1934581904">
    <w:abstractNumId w:val="8"/>
  </w:num>
  <w:num w:numId="6" w16cid:durableId="625623299">
    <w:abstractNumId w:val="0"/>
  </w:num>
  <w:num w:numId="7" w16cid:durableId="552229167">
    <w:abstractNumId w:val="4"/>
  </w:num>
  <w:num w:numId="8" w16cid:durableId="1601376002">
    <w:abstractNumId w:val="7"/>
  </w:num>
  <w:num w:numId="9" w16cid:durableId="414401028">
    <w:abstractNumId w:val="3"/>
  </w:num>
  <w:num w:numId="10" w16cid:durableId="1125001815">
    <w:abstractNumId w:val="6"/>
  </w:num>
  <w:num w:numId="11" w16cid:durableId="2125998279">
    <w:abstractNumId w:val="1"/>
  </w:num>
  <w:num w:numId="12" w16cid:durableId="1873802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853A8"/>
    <w:rsid w:val="000A0240"/>
    <w:rsid w:val="00186395"/>
    <w:rsid w:val="00197D31"/>
    <w:rsid w:val="001A67D3"/>
    <w:rsid w:val="001B1354"/>
    <w:rsid w:val="001C1B04"/>
    <w:rsid w:val="001D444C"/>
    <w:rsid w:val="001F29DB"/>
    <w:rsid w:val="001F5A62"/>
    <w:rsid w:val="00225168"/>
    <w:rsid w:val="0023225D"/>
    <w:rsid w:val="0026286C"/>
    <w:rsid w:val="002F0D0E"/>
    <w:rsid w:val="00302685"/>
    <w:rsid w:val="00327328"/>
    <w:rsid w:val="0035204D"/>
    <w:rsid w:val="00396D28"/>
    <w:rsid w:val="003A3782"/>
    <w:rsid w:val="003D5036"/>
    <w:rsid w:val="003D7299"/>
    <w:rsid w:val="003E32C9"/>
    <w:rsid w:val="00465002"/>
    <w:rsid w:val="0048238E"/>
    <w:rsid w:val="00485906"/>
    <w:rsid w:val="004C3C80"/>
    <w:rsid w:val="00522FDD"/>
    <w:rsid w:val="005763A4"/>
    <w:rsid w:val="005B2F2A"/>
    <w:rsid w:val="005B5A68"/>
    <w:rsid w:val="005C5866"/>
    <w:rsid w:val="005D085E"/>
    <w:rsid w:val="00632C70"/>
    <w:rsid w:val="006606D1"/>
    <w:rsid w:val="00666E0F"/>
    <w:rsid w:val="006706E8"/>
    <w:rsid w:val="006D115F"/>
    <w:rsid w:val="006E144A"/>
    <w:rsid w:val="00715055"/>
    <w:rsid w:val="00715A2C"/>
    <w:rsid w:val="00750C8C"/>
    <w:rsid w:val="00760DD8"/>
    <w:rsid w:val="007637E6"/>
    <w:rsid w:val="0077411F"/>
    <w:rsid w:val="007A3EAE"/>
    <w:rsid w:val="007B52D9"/>
    <w:rsid w:val="007F2260"/>
    <w:rsid w:val="00820838"/>
    <w:rsid w:val="0087546E"/>
    <w:rsid w:val="008758A6"/>
    <w:rsid w:val="008B0499"/>
    <w:rsid w:val="008B1623"/>
    <w:rsid w:val="008C1DA4"/>
    <w:rsid w:val="008C67C7"/>
    <w:rsid w:val="008E1A43"/>
    <w:rsid w:val="008E6CF8"/>
    <w:rsid w:val="00920561"/>
    <w:rsid w:val="00937F2A"/>
    <w:rsid w:val="009461E3"/>
    <w:rsid w:val="009758DA"/>
    <w:rsid w:val="009C48F0"/>
    <w:rsid w:val="009C5C3D"/>
    <w:rsid w:val="009E1B27"/>
    <w:rsid w:val="00A07007"/>
    <w:rsid w:val="00A717C2"/>
    <w:rsid w:val="00A83CF3"/>
    <w:rsid w:val="00AA2657"/>
    <w:rsid w:val="00AB27A0"/>
    <w:rsid w:val="00AD36F2"/>
    <w:rsid w:val="00AE098F"/>
    <w:rsid w:val="00AE1EE1"/>
    <w:rsid w:val="00AE5A88"/>
    <w:rsid w:val="00AE6468"/>
    <w:rsid w:val="00B355CE"/>
    <w:rsid w:val="00BA0F07"/>
    <w:rsid w:val="00BD6E2B"/>
    <w:rsid w:val="00C128DE"/>
    <w:rsid w:val="00C27229"/>
    <w:rsid w:val="00C53EB2"/>
    <w:rsid w:val="00C60483"/>
    <w:rsid w:val="00C659A1"/>
    <w:rsid w:val="00C82055"/>
    <w:rsid w:val="00CA05DF"/>
    <w:rsid w:val="00CA6A33"/>
    <w:rsid w:val="00CA7B09"/>
    <w:rsid w:val="00CD42D4"/>
    <w:rsid w:val="00CD546E"/>
    <w:rsid w:val="00CD7CB7"/>
    <w:rsid w:val="00CF51DB"/>
    <w:rsid w:val="00CF70B2"/>
    <w:rsid w:val="00D11881"/>
    <w:rsid w:val="00D42324"/>
    <w:rsid w:val="00D45860"/>
    <w:rsid w:val="00DA276F"/>
    <w:rsid w:val="00E125EF"/>
    <w:rsid w:val="00E44357"/>
    <w:rsid w:val="00E7372A"/>
    <w:rsid w:val="00F07F39"/>
    <w:rsid w:val="00F24C51"/>
    <w:rsid w:val="00F8058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2A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04D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5B5A6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BmDVtWWh3EX0oehFFLRU0P6eR-fn4d0qVg1-XOUooM/edit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package" Target="embeddings/Microsoft_Excel_Worksheet.xlsx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4048DC-577F-4101-A663-98B0D6BBF4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DF9D14-F7F1-40E0-B186-58FB26D2DF77}"/>
</file>

<file path=customXml/itemProps3.xml><?xml version="1.0" encoding="utf-8"?>
<ds:datastoreItem xmlns:ds="http://schemas.openxmlformats.org/officeDocument/2006/customXml" ds:itemID="{F593EE5A-B170-4908-8DDF-09387F9CB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</cp:lastModifiedBy>
  <cp:revision>5</cp:revision>
  <cp:lastPrinted>2025-05-13T13:43:00Z</cp:lastPrinted>
  <dcterms:created xsi:type="dcterms:W3CDTF">2025-05-14T20:31:00Z</dcterms:created>
  <dcterms:modified xsi:type="dcterms:W3CDTF">2025-05-23T10:39:00Z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