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FEB">
        <w:tc>
          <w:tcPr>
            <w:tcW w:w="9360" w:type="dxa"/>
            <w:shd w:val="clear" w:color="auto" w:fill="1F4E7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BF0FEB" w:rsidRPr="00E825F9" w:rsidRDefault="00B643BE">
            <w:pPr>
              <w:rPr>
                <w:color w:val="BDD6EE" w:themeColor="accent1" w:themeTint="66"/>
              </w:rPr>
            </w:pPr>
            <w:r>
              <w:rPr>
                <w:rFonts w:ascii="Calibri" w:eastAsia="Calibri" w:hAnsi="Calibri" w:cs="Calibri"/>
                <w:b/>
                <w:bCs/>
                <w:color w:val="BFD7ED"/>
                <w:sz w:val="18"/>
                <w:szCs w:val="18"/>
              </w:rPr>
              <w:t>EXPERIMENT NO. 1</w:t>
            </w:r>
          </w:p>
          <w:p w:rsidR="00BF0FEB" w:rsidRDefault="00B643BE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Port Scanning Tools</w:t>
            </w:r>
          </w:p>
        </w:tc>
      </w:tr>
    </w:tbl>
    <w:p w:rsidR="00BF0FEB" w:rsidRDefault="00BF0FEB">
      <w:pPr>
        <w:spacing w:after="260"/>
      </w:pPr>
    </w:p>
    <w:p w:rsidR="00BF0FEB" w:rsidRDefault="00B643B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AIM</w:t>
      </w:r>
    </w:p>
    <w:p w:rsidR="00BF0FEB" w:rsidRDefault="00B643BE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To perform port scanning on a target host using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study different TCP/UDP scanning techniques available in Kali Linux.</w:t>
      </w:r>
    </w:p>
    <w:p w:rsidR="00BF0FEB" w:rsidRDefault="00B643B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TOOLS REQUIRED</w:t>
      </w:r>
    </w:p>
    <w:p w:rsidR="00BF0FEB" w:rsidRDefault="00B643B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 xml:space="preserve">Kali Linux (with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pre-installed)</w:t>
      </w:r>
    </w:p>
    <w:p w:rsidR="00BF0FEB" w:rsidRDefault="00B643B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A target machine / IP address reachable on the network</w:t>
      </w:r>
    </w:p>
    <w:p w:rsidR="00BF0FEB" w:rsidRDefault="00B643B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Terminal with root privileges</w:t>
      </w:r>
    </w:p>
    <w:p w:rsidR="00BF0FEB" w:rsidRDefault="00B643B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THEORY</w:t>
      </w:r>
    </w:p>
    <w:p w:rsidR="00BF0FEB" w:rsidRDefault="00B643BE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Port scanning is the process of probing a target host to discover which TCP/UDP ports are open, closed, or filtered.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supports several scan types, each using a different TCP flag combination or protocol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determine port state while varying in speed, stealth, and accuracy.</w:t>
      </w:r>
    </w:p>
    <w:p w:rsidR="00BF0FEB" w:rsidRDefault="00B643B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PROCEDURE</w:t>
      </w:r>
    </w:p>
    <w:p w:rsidR="00BF0FEB" w:rsidRDefault="00B643BE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1:  </w:t>
      </w:r>
      <w:r>
        <w:rPr>
          <w:rFonts w:ascii="Calibri" w:eastAsia="Calibri" w:hAnsi="Calibri" w:cs="Calibri"/>
          <w:sz w:val="22"/>
          <w:szCs w:val="22"/>
        </w:rPr>
        <w:t xml:space="preserve">Open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from Kali Linux: Applications → Information Gathering → </w:t>
      </w:r>
      <w:proofErr w:type="spellStart"/>
      <w:r>
        <w:rPr>
          <w:rFonts w:ascii="Calibri" w:eastAsia="Calibri" w:hAnsi="Calibri" w:cs="Calibri"/>
          <w:sz w:val="22"/>
          <w:szCs w:val="22"/>
        </w:rPr>
        <w:t>Nmap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BF0FEB" w:rsidRDefault="00B643BE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2:  </w:t>
      </w:r>
      <w:r>
        <w:rPr>
          <w:rFonts w:ascii="Calibri" w:eastAsia="Calibri" w:hAnsi="Calibri" w:cs="Calibri"/>
          <w:sz w:val="22"/>
          <w:szCs w:val="22"/>
        </w:rPr>
        <w:t xml:space="preserve">Perform different types of scans — TCP, UDP, ACK, SYN, FIN, NULL, XMAS, RPC, </w:t>
      </w:r>
      <w:proofErr w:type="gramStart"/>
      <w:r>
        <w:rPr>
          <w:rFonts w:ascii="Calibri" w:eastAsia="Calibri" w:hAnsi="Calibri" w:cs="Calibri"/>
          <w:sz w:val="22"/>
          <w:szCs w:val="22"/>
        </w:rPr>
        <w:t>Idle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using the scan types listed below.</w:t>
      </w:r>
    </w:p>
    <w:p w:rsidR="00BF0FEB" w:rsidRDefault="00B643B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SCANNING TECHNIQUES</w:t>
      </w:r>
    </w:p>
    <w:tbl>
      <w:tblPr>
        <w:tblW w:w="8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3800"/>
      </w:tblGrid>
      <w:tr w:rsidR="00BF0FEB">
        <w:trPr>
          <w:tblHeader/>
        </w:trPr>
        <w:tc>
          <w:tcPr>
            <w:tcW w:w="16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Flag</w:t>
            </w:r>
          </w:p>
        </w:tc>
        <w:tc>
          <w:tcPr>
            <w:tcW w:w="28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Use</w:t>
            </w:r>
          </w:p>
        </w:tc>
        <w:tc>
          <w:tcPr>
            <w:tcW w:w="38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BF0FEB">
        <w:trPr>
          <w:cantSplit/>
        </w:trPr>
        <w:tc>
          <w:tcPr>
            <w:tcW w:w="16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sS</w:t>
            </w:r>
            <w:proofErr w:type="spellEnd"/>
          </w:p>
        </w:tc>
        <w:tc>
          <w:tcPr>
            <w:tcW w:w="28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TCP SYN port scan (stealth scan)</w:t>
            </w:r>
          </w:p>
        </w:tc>
        <w:tc>
          <w:tcPr>
            <w:tcW w:w="38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192.168.1.1</w:t>
            </w:r>
          </w:p>
        </w:tc>
      </w:tr>
      <w:tr w:rsidR="00BF0FEB">
        <w:trPr>
          <w:cantSplit/>
        </w:trPr>
        <w:tc>
          <w:tcPr>
            <w:tcW w:w="16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sT</w:t>
            </w:r>
            <w:proofErr w:type="spellEnd"/>
          </w:p>
        </w:tc>
        <w:tc>
          <w:tcPr>
            <w:tcW w:w="28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TCP connect port scan</w:t>
            </w:r>
          </w:p>
        </w:tc>
        <w:tc>
          <w:tcPr>
            <w:tcW w:w="38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192.168.1.1</w:t>
            </w:r>
          </w:p>
        </w:tc>
      </w:tr>
      <w:tr w:rsidR="00BF0FEB">
        <w:trPr>
          <w:cantSplit/>
        </w:trPr>
        <w:tc>
          <w:tcPr>
            <w:tcW w:w="16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–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sU</w:t>
            </w:r>
            <w:proofErr w:type="spellEnd"/>
          </w:p>
        </w:tc>
        <w:tc>
          <w:tcPr>
            <w:tcW w:w="28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UDP port scan</w:t>
            </w:r>
          </w:p>
        </w:tc>
        <w:tc>
          <w:tcPr>
            <w:tcW w:w="38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–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192.168.1.1</w:t>
            </w:r>
          </w:p>
        </w:tc>
      </w:tr>
      <w:tr w:rsidR="00BF0FEB">
        <w:trPr>
          <w:cantSplit/>
        </w:trPr>
        <w:tc>
          <w:tcPr>
            <w:tcW w:w="16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–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sA</w:t>
            </w:r>
            <w:proofErr w:type="spellEnd"/>
          </w:p>
        </w:tc>
        <w:tc>
          <w:tcPr>
            <w:tcW w:w="28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TCP ACK port scan</w:t>
            </w:r>
          </w:p>
        </w:tc>
        <w:tc>
          <w:tcPr>
            <w:tcW w:w="38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BF0FEB" w:rsidRDefault="00B643B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–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sA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192.168.1.1</w:t>
            </w:r>
          </w:p>
        </w:tc>
      </w:tr>
    </w:tbl>
    <w:p w:rsidR="00BF0FEB" w:rsidRDefault="00BF0FEB">
      <w:pPr>
        <w:spacing w:after="100"/>
      </w:pPr>
    </w:p>
    <w:p w:rsidR="00BF0FEB" w:rsidRDefault="00B643BE">
      <w:pPr>
        <w:spacing w:after="120" w:line="300" w:lineRule="auto"/>
      </w:pPr>
      <w:r>
        <w:rPr>
          <w:rFonts w:ascii="Calibri" w:eastAsia="Calibri" w:hAnsi="Calibri" w:cs="Calibri"/>
          <w:i/>
          <w:iCs/>
          <w:sz w:val="22"/>
          <w:szCs w:val="22"/>
        </w:rPr>
        <w:t>Note: SYN scan (-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sS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) is the default and most popular scan option since it is fast and stealthy. UDP scans (-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) are typically slower due to the lack of a reliable handshake mechanism.</w:t>
      </w:r>
    </w:p>
    <w:p w:rsidR="00736AD7" w:rsidRDefault="00736AD7">
      <w:pPr>
        <w:pBdr>
          <w:bottom w:val="single" w:sz="6" w:space="3" w:color="2E75B6"/>
        </w:pBdr>
        <w:spacing w:before="320" w:after="140"/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</w:pPr>
    </w:p>
    <w:p w:rsidR="00736AD7" w:rsidRDefault="00736AD7">
      <w:pPr>
        <w:pBdr>
          <w:bottom w:val="single" w:sz="6" w:space="3" w:color="2E75B6"/>
        </w:pBdr>
        <w:spacing w:before="320" w:after="140"/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</w:pPr>
    </w:p>
    <w:p w:rsidR="00736AD7" w:rsidRDefault="00736AD7">
      <w:pPr>
        <w:pBdr>
          <w:bottom w:val="single" w:sz="6" w:space="3" w:color="2E75B6"/>
        </w:pBdr>
        <w:spacing w:before="320" w:after="140"/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</w:pPr>
    </w:p>
    <w:p w:rsidR="00BF0FEB" w:rsidRDefault="00B643B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OUTPUT</w:t>
      </w:r>
    </w:p>
    <w:tbl>
      <w:tblPr>
        <w:tblpPr w:leftFromText="180" w:rightFromText="180" w:vertAnchor="text" w:horzAnchor="margin" w:tblpY="37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6"/>
      </w:tblGrid>
      <w:tr w:rsidR="00B643BE" w:rsidTr="00B643BE">
        <w:tc>
          <w:tcPr>
            <w:tcW w:w="10456" w:type="dxa"/>
            <w:tcBorders>
              <w:top w:val="dashed" w:sz="6" w:space="0" w:color="9FB4C7"/>
              <w:left w:val="dashed" w:sz="6" w:space="0" w:color="9FB4C7"/>
              <w:bottom w:val="dashed" w:sz="6" w:space="0" w:color="9FB4C7"/>
              <w:right w:val="dashed" w:sz="6" w:space="0" w:color="9FB4C7"/>
            </w:tcBorders>
            <w:shd w:val="clear" w:color="auto" w:fill="F5F7FA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B643BE" w:rsidRDefault="00B643BE" w:rsidP="00B643BE">
            <w:pPr>
              <w:spacing w:after="60"/>
            </w:pPr>
            <w:r w:rsidRPr="00E825F9">
              <w:rPr>
                <w:noProof/>
              </w:rPr>
              <w:drawing>
                <wp:inline distT="0" distB="0" distL="0" distR="0" wp14:anchorId="3EF64CB4" wp14:editId="09E9729B">
                  <wp:extent cx="6281057" cy="5933996"/>
                  <wp:effectExtent l="0" t="0" r="5715" b="0"/>
                  <wp:docPr id="1" name="Picture 1" descr="C:\Users\HOME\Desktop\Ongoing Courses\Slot-D Ethical Hacking\Lab Experiements\photos\Exp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ME\Desktop\Ongoing Courses\Slot-D Ethical Hacking\Lab Experiements\photos\Exp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397" cy="5946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36AD7" w:rsidRDefault="00736AD7" w:rsidP="00B643BE">
            <w:pPr>
              <w:spacing w:after="60"/>
            </w:pPr>
          </w:p>
          <w:p w:rsidR="00736AD7" w:rsidRDefault="00736AD7" w:rsidP="00B643BE">
            <w:pPr>
              <w:spacing w:after="60"/>
            </w:pPr>
          </w:p>
          <w:p w:rsidR="00736AD7" w:rsidRDefault="00736AD7" w:rsidP="00B643BE">
            <w:pPr>
              <w:spacing w:after="60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-177800</wp:posOffset>
                      </wp:positionH>
                      <wp:positionV relativeFrom="paragraph">
                        <wp:posOffset>6823075</wp:posOffset>
                      </wp:positionV>
                      <wp:extent cx="6766560" cy="125730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6656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36AD7" w:rsidRDefault="00736AD7" w:rsidP="00736AD7">
                                  <w:pPr>
                                    <w:pBdr>
                                      <w:bottom w:val="single" w:sz="6" w:space="3" w:color="2E75B6"/>
                                    </w:pBdr>
                                    <w:spacing w:before="320" w:after="140"/>
                                  </w:pPr>
                                  <w:bookmarkStart w:id="0" w:name="_GoBack"/>
                                  <w:bookmarkEnd w:id="0"/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1F4E79"/>
                                      <w:spacing w:val="10"/>
                                      <w:sz w:val="23"/>
                                      <w:szCs w:val="23"/>
                                    </w:rPr>
                                    <w:t>RESULT</w:t>
                                  </w:r>
                                </w:p>
                                <w:p w:rsidR="00736AD7" w:rsidRDefault="00736AD7" w:rsidP="00736AD7">
                                  <w:pPr>
                                    <w:spacing w:after="120" w:line="300" w:lineRule="auto"/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Thus, port scanning on the target host 192.168.1.1 was successfully performed using </w:t>
                                  </w:r>
                                  <w:proofErr w:type="spellStart"/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>Nmap</w:t>
                                  </w:r>
                                  <w:proofErr w:type="spellEnd"/>
                                  <w:r>
                                    <w:rPr>
                                      <w:rFonts w:ascii="Calibri" w:eastAsia="Calibri" w:hAnsi="Calibri" w:cs="Calibri"/>
                                      <w:sz w:val="22"/>
                                      <w:szCs w:val="22"/>
                                    </w:rPr>
                                    <w:t xml:space="preserve"> with SYN, Connect, ACK, and UDP scan techniques, and the open/closed/filtered port states were observed and recorded.</w:t>
                                  </w:r>
                                </w:p>
                                <w:p w:rsidR="00736AD7" w:rsidRDefault="00736AD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14pt;margin-top:537.25pt;width:532.8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/bbiwIAAIsFAAAOAAAAZHJzL2Uyb0RvYy54bWysVEtvGyEQvlfqf0Dc6/Ujtlsr68hN5KqS&#10;lURNqpwxCzEqMBSwd91f34FdP5rmkqqX3YH55vUxM5dXjdFkJ3xQYEs66PUpEZZDpexzSb8/Lj98&#10;pCREZiumwYqS7kWgV/P37y5rNxND2ICuhCfoxIZZ7Uq6idHNiiLwjTAs9MAJi0oJ3rCIR/9cVJ7V&#10;6N3oYtjvT4oafOU8cBEC3t60SjrP/qUUPN5JGUQkuqSYW8xfn7/r9C3ml2z27JnbKN6lwf4hC8OU&#10;xaBHVzcsMrL16i9XRnEPAWTscTAFSKm4yDVgNYP+i2oeNsyJXAuSE9yRpvD/3PLb3b0nqirpiBLL&#10;DD7Ro2gi+QwNGSV2ahdmCHpwCIsNXuMrH+4DXqaiG+lN+mM5BPXI8/7IbXLG8XIynUzGE1Rx1A2G&#10;4+mon9kvTubOh/hFgCFJKKnHx8ucst0qREwFoQdIihZAq2qptM6H1DDiWnuyY/jUOuYk0eIPlLak&#10;xlRG4352bCGZt561TW5EbpkuXCq9LTFLca9Fwmj7TUikLFf6SmzGubDH+BmdUBJDvcWww5+yeotx&#10;Wwda5Mhg49HYKAs+V59n7ERZ9eNAmWzxSPhZ3UmMzbrpWmIN1R47wkM7UcHxpcJXW7EQ75nHEcKX&#10;xrUQ7/AjNSDr0EmUbMD/eu0+4bGzUUtJjSNZ0vBzy7ygRH+12POfBhcXaYbz4WI8HeLBn2vW5xq7&#10;NdeArTDABeR4FhM+6oMoPZgn3B6LFBVVzHKMXdJ4EK9juyhw+3CxWGQQTq1jcWUfHE+uE72pJx+b&#10;J+Zd17gRe/4WDsPLZi/6t8UmSwuLbQSpcnMngltWO+Jx4nPPd9sprZTzc0adduj8NwAAAP//AwBQ&#10;SwMEFAAGAAgAAAAhAN5YnYbkAAAADgEAAA8AAABkcnMvZG93bnJldi54bWxMj81OwzAQhO9IvIO1&#10;SFxQa5OQpgpxKoT4kXqjoUXc3NgkEfE6it0kvD3bE9x2NKPZb/LNbDs2msG3DiXcLgUwg5XTLdYS&#10;3svnxRqYDwq16hwaCT/Gw6a4vMhVpt2Eb2bchZpRCfpMSWhC6DPOfdUYq/zS9QbJ+3KDVYHkUHM9&#10;qInKbccjIVbcqhbpQ6N689iY6nt3shI+b+qPrZ9f9lOcxP3T61imB11KeX01P9wDC2YOf2E44xM6&#10;FMR0dCfUnnUSFtGatgQyRHqXADtHRJyugB3pitIoAV7k/P+M4hcAAP//AwBQSwECLQAUAAYACAAA&#10;ACEAtoM4kv4AAADhAQAAEwAAAAAAAAAAAAAAAAAAAAAAW0NvbnRlbnRfVHlwZXNdLnhtbFBLAQIt&#10;ABQABgAIAAAAIQA4/SH/1gAAAJQBAAALAAAAAAAAAAAAAAAAAC8BAABfcmVscy8ucmVsc1BLAQIt&#10;ABQABgAIAAAAIQAs//bbiwIAAIsFAAAOAAAAAAAAAAAAAAAAAC4CAABkcnMvZTJvRG9jLnhtbFBL&#10;AQItABQABgAIAAAAIQDeWJ2G5AAAAA4BAAAPAAAAAAAAAAAAAAAAAOUEAABkcnMvZG93bnJldi54&#10;bWxQSwUGAAAAAAQABADzAAAA9gUAAAAA&#10;" fillcolor="white [3201]" stroked="f" strokeweight=".5pt">
                      <v:textbox>
                        <w:txbxContent>
                          <w:p w:rsidR="00736AD7" w:rsidRDefault="00736AD7" w:rsidP="00736AD7">
                            <w:pPr>
                              <w:pBdr>
                                <w:bottom w:val="single" w:sz="6" w:space="3" w:color="2E75B6"/>
                              </w:pBdr>
                              <w:spacing w:before="320" w:after="140"/>
                            </w:pPr>
                            <w:bookmarkStart w:id="1" w:name="_GoBack"/>
                            <w:bookmarkEnd w:id="1"/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1F4E79"/>
                                <w:spacing w:val="10"/>
                                <w:sz w:val="23"/>
                                <w:szCs w:val="23"/>
                              </w:rPr>
                              <w:t>RESULT</w:t>
                            </w:r>
                          </w:p>
                          <w:p w:rsidR="00736AD7" w:rsidRDefault="00736AD7" w:rsidP="00736AD7">
                            <w:pPr>
                              <w:spacing w:after="120" w:line="300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Thus, port scanning on the target host 192.168.1.1 was successfully performed using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Nmap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with SYN, Connect, ACK, and UDP scan techniques, and the open/closed/filtered port states were observed and recorded.</w:t>
                            </w:r>
                          </w:p>
                          <w:p w:rsidR="00736AD7" w:rsidRDefault="00736AD7"/>
                        </w:txbxContent>
                      </v:textbox>
                    </v:shape>
                  </w:pict>
                </mc:Fallback>
              </mc:AlternateContent>
            </w:r>
            <w:r w:rsidRPr="00736AD7">
              <w:rPr>
                <w:noProof/>
              </w:rPr>
              <w:drawing>
                <wp:inline distT="0" distB="0" distL="0" distR="0">
                  <wp:extent cx="6096000" cy="5817961"/>
                  <wp:effectExtent l="0" t="0" r="0" b="0"/>
                  <wp:docPr id="2" name="Picture 2" descr="C:\Users\HOME\Desktop\Ongoing Courses\Slot-D Ethical Hacking\Lab Experiements\photos\Exp 1.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ME\Desktop\Ongoing Courses\Slot-D Ethical Hacking\Lab Experiements\photos\Exp 1.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1369" cy="582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0FEB" w:rsidRDefault="00BF0FEB">
      <w:pPr>
        <w:spacing w:after="220"/>
      </w:pPr>
    </w:p>
    <w:sectPr w:rsidR="00BF0FE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8750B5"/>
    <w:multiLevelType w:val="hybridMultilevel"/>
    <w:tmpl w:val="E0801C26"/>
    <w:lvl w:ilvl="0" w:tplc="5736033A">
      <w:start w:val="1"/>
      <w:numFmt w:val="bullet"/>
      <w:lvlText w:val="•"/>
      <w:lvlJc w:val="left"/>
      <w:pPr>
        <w:ind w:left="540" w:hanging="270"/>
      </w:pPr>
    </w:lvl>
    <w:lvl w:ilvl="1" w:tplc="3CD64F60">
      <w:numFmt w:val="decimal"/>
      <w:lvlText w:val=""/>
      <w:lvlJc w:val="left"/>
    </w:lvl>
    <w:lvl w:ilvl="2" w:tplc="9DB00766">
      <w:numFmt w:val="decimal"/>
      <w:lvlText w:val=""/>
      <w:lvlJc w:val="left"/>
    </w:lvl>
    <w:lvl w:ilvl="3" w:tplc="151A0614">
      <w:numFmt w:val="decimal"/>
      <w:lvlText w:val=""/>
      <w:lvlJc w:val="left"/>
    </w:lvl>
    <w:lvl w:ilvl="4" w:tplc="9A288B50">
      <w:numFmt w:val="decimal"/>
      <w:lvlText w:val=""/>
      <w:lvlJc w:val="left"/>
    </w:lvl>
    <w:lvl w:ilvl="5" w:tplc="DDB88A7A">
      <w:numFmt w:val="decimal"/>
      <w:lvlText w:val=""/>
      <w:lvlJc w:val="left"/>
    </w:lvl>
    <w:lvl w:ilvl="6" w:tplc="11C4118C">
      <w:numFmt w:val="decimal"/>
      <w:lvlText w:val=""/>
      <w:lvlJc w:val="left"/>
    </w:lvl>
    <w:lvl w:ilvl="7" w:tplc="8B3CFBB0">
      <w:numFmt w:val="decimal"/>
      <w:lvlText w:val=""/>
      <w:lvlJc w:val="left"/>
    </w:lvl>
    <w:lvl w:ilvl="8" w:tplc="18166216">
      <w:numFmt w:val="decimal"/>
      <w:lvlText w:val=""/>
      <w:lvlJc w:val="left"/>
    </w:lvl>
  </w:abstractNum>
  <w:abstractNum w:abstractNumId="1">
    <w:nsid w:val="698E2BD4"/>
    <w:multiLevelType w:val="hybridMultilevel"/>
    <w:tmpl w:val="4FE6C486"/>
    <w:lvl w:ilvl="0" w:tplc="D31C5798">
      <w:start w:val="1"/>
      <w:numFmt w:val="bullet"/>
      <w:lvlText w:val="●"/>
      <w:lvlJc w:val="left"/>
      <w:pPr>
        <w:ind w:left="720" w:hanging="360"/>
      </w:pPr>
    </w:lvl>
    <w:lvl w:ilvl="1" w:tplc="B298E926">
      <w:start w:val="1"/>
      <w:numFmt w:val="bullet"/>
      <w:lvlText w:val="○"/>
      <w:lvlJc w:val="left"/>
      <w:pPr>
        <w:ind w:left="1440" w:hanging="360"/>
      </w:pPr>
    </w:lvl>
    <w:lvl w:ilvl="2" w:tplc="E208FCB2">
      <w:start w:val="1"/>
      <w:numFmt w:val="bullet"/>
      <w:lvlText w:val="■"/>
      <w:lvlJc w:val="left"/>
      <w:pPr>
        <w:ind w:left="2160" w:hanging="360"/>
      </w:pPr>
    </w:lvl>
    <w:lvl w:ilvl="3" w:tplc="EFB21E14">
      <w:start w:val="1"/>
      <w:numFmt w:val="bullet"/>
      <w:lvlText w:val="●"/>
      <w:lvlJc w:val="left"/>
      <w:pPr>
        <w:ind w:left="2880" w:hanging="360"/>
      </w:pPr>
    </w:lvl>
    <w:lvl w:ilvl="4" w:tplc="3B442E7E">
      <w:start w:val="1"/>
      <w:numFmt w:val="bullet"/>
      <w:lvlText w:val="○"/>
      <w:lvlJc w:val="left"/>
      <w:pPr>
        <w:ind w:left="3600" w:hanging="360"/>
      </w:pPr>
    </w:lvl>
    <w:lvl w:ilvl="5" w:tplc="FE1C4054">
      <w:start w:val="1"/>
      <w:numFmt w:val="bullet"/>
      <w:lvlText w:val="■"/>
      <w:lvlJc w:val="left"/>
      <w:pPr>
        <w:ind w:left="4320" w:hanging="360"/>
      </w:pPr>
    </w:lvl>
    <w:lvl w:ilvl="6" w:tplc="5BCC21FE">
      <w:start w:val="1"/>
      <w:numFmt w:val="bullet"/>
      <w:lvlText w:val="●"/>
      <w:lvlJc w:val="left"/>
      <w:pPr>
        <w:ind w:left="5040" w:hanging="360"/>
      </w:pPr>
    </w:lvl>
    <w:lvl w:ilvl="7" w:tplc="6748A12E">
      <w:start w:val="1"/>
      <w:numFmt w:val="bullet"/>
      <w:lvlText w:val="●"/>
      <w:lvlJc w:val="left"/>
      <w:pPr>
        <w:ind w:left="5760" w:hanging="360"/>
      </w:pPr>
    </w:lvl>
    <w:lvl w:ilvl="8" w:tplc="E2A2E2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FEB"/>
    <w:rsid w:val="00736AD7"/>
    <w:rsid w:val="00995037"/>
    <w:rsid w:val="00B643BE"/>
    <w:rsid w:val="00BF0FEB"/>
    <w:rsid w:val="00E8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C00E14-7EF3-42A3-B4D1-14E41B3B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2026-10-10T07:57:00Z</dcterms:created>
  <dcterms:modified xsi:type="dcterms:W3CDTF">2026-10-10T08:38:00Z</dcterms:modified>
</cp:coreProperties>
</file>