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e2432a8fabea4ae1" /><Relationship Type="http://schemas.openxmlformats.org/package/2006/relationships/metadata/core-properties" Target="package/services/metadata/core-properties/95a543e7023a4538b5954db45ab7c78b.psmdcp" Id="Rb498c153257a451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Software Test Plan (STP) - ATM System (Sample)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p xmlns:wp14="http://schemas.microsoft.com/office/word/2010/wordml" w:rsidP="421DB826" w:rsidRDefault="00000000" w14:paraId="00000003" wp14:textId="77777777">
      <w:pPr>
        <w:rPr>
          <w:lang w:val="en-US"/>
        </w:rPr>
      </w:pPr>
      <w:r w:rsidRPr="421DB826" w:rsidR="421DB826">
        <w:rPr>
          <w:b w:val="1"/>
          <w:bCs w:val="1"/>
          <w:lang w:val="en-US"/>
        </w:rPr>
        <w:t xml:space="preserve">Project: </w:t>
      </w:r>
      <w:r w:rsidRPr="421DB826" w:rsidR="421DB826">
        <w:rPr>
          <w:lang w:val="en-US"/>
        </w:rPr>
        <w:t xml:space="preserve">Automated Teller Machine (ATM) System</w:t>
      </w:r>
      <w:r>
        <w:rPr>
          <w:rtl w:val="0"/>
        </w:rPr>
        <w:br w:type="textWrapping"/>
      </w:r>
      <w:r w:rsidRPr="421DB826" w:rsidR="421DB826">
        <w:rPr>
          <w:b w:val="1"/>
          <w:bCs w:val="1"/>
          <w:lang w:val="en-US"/>
        </w:rPr>
        <w:t xml:space="preserve">Version: </w:t>
      </w:r>
      <w:r w:rsidRPr="421DB826" w:rsidR="421DB826">
        <w:rPr>
          <w:lang w:val="en-US"/>
        </w:rPr>
        <w:t xml:space="preserve">1.0</w:t>
      </w:r>
      <w:r>
        <w:rPr>
          <w:rtl w:val="0"/>
        </w:rPr>
        <w:br w:type="textWrapping"/>
      </w:r>
      <w:r w:rsidRPr="421DB826" w:rsidR="421DB826">
        <w:rPr>
          <w:b w:val="1"/>
          <w:bCs w:val="1"/>
          <w:lang w:val="en-US"/>
        </w:rPr>
        <w:t xml:space="preserve">Authors: </w:t>
      </w:r>
      <w:r w:rsidRPr="421DB826" w:rsidR="421DB826">
        <w:rPr>
          <w:lang w:val="en-US"/>
        </w:rPr>
        <w:t xml:space="preserve">&lt;QA Team&gt;</w:t>
      </w:r>
      <w:r>
        <w:rPr>
          <w:rtl w:val="0"/>
        </w:rPr>
        <w:br w:type="textWrapping"/>
      </w:r>
      <w:r w:rsidRPr="421DB826" w:rsidR="421DB826">
        <w:rPr>
          <w:b w:val="1"/>
          <w:bCs w:val="1"/>
          <w:lang w:val="en-US"/>
        </w:rPr>
        <w:t xml:space="preserve">Date: </w:t>
      </w:r>
      <w:r w:rsidRPr="421DB826" w:rsidR="421DB826">
        <w:rPr>
          <w:lang w:val="en-US"/>
        </w:rPr>
        <w:t xml:space="preserve">31-08-2025</w:t>
      </w:r>
      <w:r>
        <w:rPr>
          <w:rtl w:val="0"/>
        </w:rPr>
        <w:br w:type="textWrapping"/>
      </w:r>
      <w:r w:rsidRPr="421DB826" w:rsidR="421DB826">
        <w:rPr>
          <w:b w:val="1"/>
          <w:bCs w:val="1"/>
          <w:lang w:val="en-US"/>
        </w:rPr>
        <w:t xml:space="preserve">Status: </w:t>
      </w:r>
      <w:r w:rsidRPr="421DB826" w:rsidR="421DB826">
        <w:rPr>
          <w:lang w:val="en-US"/>
        </w:rPr>
        <w:t xml:space="preserve">Sample / Draft</w:t>
      </w:r>
      <w:r>
        <w:rPr>
          <w:rtl w:val="0"/>
        </w:rPr>
        <w:br w:type="textWrapping"/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pStyle w:val="Heading2"/>
        <w:rPr/>
      </w:pPr>
      <w:r>
        <w:rPr>
          <w:rtl w:val="0"/>
        </w:rPr>
        <w:t xml:space="preserve">1. Introduction</w:t>
      </w:r>
    </w:p>
    <w:p xmlns:wp14="http://schemas.microsoft.com/office/word/2010/wordml" w:rsidRDefault="00000000" w14:paraId="00000006" wp14:textId="77777777">
      <w:pPr/>
      <w:r w:rsidRPr="421DB826" w:rsidR="421DB826">
        <w:rPr>
          <w:lang w:val="en-US"/>
        </w:rPr>
        <w:t xml:space="preserve">Purpose: This document defines the test plan for the ATM System v1.0. It outlines objectives, scope, strategy, resources, schedule, and responsibilities for testing.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Scope: Testing covers ATM features such as authentication, cash withdrawal, balance inquiry, deposit, and fund transfer. Hardware maintenance and core banking system internals are excluded.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References: ATM SRS v1.0, Design Specifications v1.0, Banking Standards, PCI-DSS.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Definitions: ATM (Automated Teller Machine), PIN (Personal Identification Number), SRS (Software Requirements Specification), RTM (Requirements Traceability Matrix).</w:t>
      </w:r>
    </w:p>
    <w:p xmlns:wp14="http://schemas.microsoft.com/office/word/2010/wordml" w:rsidRDefault="00000000" w14:paraId="00000007" wp14:textId="77777777">
      <w:pPr>
        <w:pStyle w:val="Heading2"/>
        <w:rPr/>
      </w:pPr>
      <w:r>
        <w:rPr>
          <w:rtl w:val="0"/>
        </w:rPr>
        <w:t xml:space="preserve">2. Test Items</w:t>
      </w:r>
    </w:p>
    <w:p xmlns:wp14="http://schemas.microsoft.com/office/word/2010/wordml" w:rsidRDefault="00000000" w14:paraId="00000008" wp14:textId="77777777">
      <w:pPr>
        <w:rPr/>
      </w:pPr>
      <w:r>
        <w:rPr>
          <w:rtl w:val="0"/>
        </w:rPr>
        <w:t xml:space="preserve">- ATM Authentication module</w:t>
      </w:r>
      <w:r>
        <w:rPr>
          <w:rtl w:val="0"/>
        </w:rPr>
        <w:br w:type="textWrapping"/>
      </w:r>
      <w:r>
        <w:rPr>
          <w:rtl w:val="0"/>
        </w:rPr>
        <w:t xml:space="preserve">- Cash withdrawal module</w:t>
      </w:r>
      <w:r>
        <w:rPr>
          <w:rtl w:val="0"/>
        </w:rPr>
        <w:br w:type="textWrapping"/>
      </w:r>
      <w:r>
        <w:rPr>
          <w:rtl w:val="0"/>
        </w:rPr>
        <w:t xml:space="preserve">- Balance inquiry module</w:t>
      </w:r>
      <w:r>
        <w:rPr>
          <w:rtl w:val="0"/>
        </w:rPr>
        <w:br w:type="textWrapping"/>
      </w:r>
      <w:r>
        <w:rPr>
          <w:rtl w:val="0"/>
        </w:rPr>
        <w:t xml:space="preserve">- Deposit module</w:t>
      </w:r>
      <w:r>
        <w:rPr>
          <w:rtl w:val="0"/>
        </w:rPr>
        <w:br w:type="textWrapping"/>
      </w:r>
      <w:r>
        <w:rPr>
          <w:rtl w:val="0"/>
        </w:rPr>
        <w:t xml:space="preserve">- Fund transfer module</w:t>
      </w:r>
      <w:r>
        <w:rPr>
          <w:rtl w:val="0"/>
        </w:rPr>
        <w:br w:type="textWrapping"/>
      </w:r>
      <w:r>
        <w:rPr>
          <w:rtl w:val="0"/>
        </w:rPr>
        <w:t xml:space="preserve">- Admin/maintenance interface</w:t>
      </w:r>
    </w:p>
    <w:p xmlns:wp14="http://schemas.microsoft.com/office/word/2010/wordml" w:rsidRDefault="00000000" w14:paraId="00000009" wp14:textId="77777777">
      <w:pPr>
        <w:pStyle w:val="Heading2"/>
        <w:rPr/>
      </w:pPr>
      <w:r>
        <w:rPr>
          <w:rtl w:val="0"/>
        </w:rPr>
        <w:t xml:space="preserve">3. Features to be Tested</w:t>
      </w:r>
    </w:p>
    <w:p xmlns:wp14="http://schemas.microsoft.com/office/word/2010/wordml" w:rsidRDefault="00000000" w14:paraId="0000000A" wp14:textId="77777777">
      <w:pPr/>
      <w:r w:rsidRPr="421DB826" w:rsidR="421DB826">
        <w:rPr>
          <w:lang w:val="en-US"/>
        </w:rPr>
        <w:t xml:space="preserve">Features mapped to SRS requirement IDs: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ATM-F-001: Validate PIN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ATM-F-010: Cash withdrawal with balance check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ATM-F-020: Balance inquiry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ATM-F-030: Deposit acceptance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ATM-F-040: Fund transfer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ATM-NF-001: Response time ≤ 5s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ATM-NF-002: 99.9% availability</w:t>
      </w:r>
    </w:p>
    <w:p xmlns:wp14="http://schemas.microsoft.com/office/word/2010/wordml" w:rsidRDefault="00000000" w14:paraId="0000000B" wp14:textId="77777777">
      <w:pPr>
        <w:pStyle w:val="Heading2"/>
        <w:rPr/>
      </w:pPr>
      <w:r>
        <w:rPr>
          <w:rtl w:val="0"/>
        </w:rPr>
        <w:t xml:space="preserve">4. Features Not to be Tested</w:t>
      </w:r>
    </w:p>
    <w:p xmlns:wp14="http://schemas.microsoft.com/office/word/2010/wordml" w:rsidRDefault="00000000" w14:paraId="0000000C" wp14:textId="77777777">
      <w:pPr/>
      <w:r w:rsidRPr="421DB826" w:rsidR="421DB826">
        <w:rPr>
          <w:lang w:val="en-US"/>
        </w:rPr>
        <w:t xml:space="preserve">- Core banking backend logic (assumed tested by vendor)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ATM hardware device firmware (vendor responsibility)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Third-party payment gateway integrations</w:t>
      </w:r>
    </w:p>
    <w:p xmlns:wp14="http://schemas.microsoft.com/office/word/2010/wordml" w:rsidRDefault="00000000" w14:paraId="0000000D" wp14:textId="77777777">
      <w:pPr>
        <w:pStyle w:val="Heading2"/>
        <w:rPr/>
      </w:pPr>
      <w:r>
        <w:rPr>
          <w:rtl w:val="0"/>
        </w:rPr>
        <w:t xml:space="preserve">5. Test Approach / Strategy</w:t>
      </w:r>
    </w:p>
    <w:p xmlns:wp14="http://schemas.microsoft.com/office/word/2010/wordml" w:rsidRDefault="00000000" w14:paraId="0000000E" wp14:textId="77777777">
      <w:pPr/>
      <w:r w:rsidRPr="421DB826" w:rsidR="421DB826">
        <w:rPr>
          <w:lang w:val="en-US"/>
        </w:rPr>
        <w:t xml:space="preserve">Levels: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Unit tests (module-level)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Integration tests (ATM ↔ Bank Core)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System tests (end-to-end ATM functionality)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Acceptance tests (UAT)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Types: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Functional testing (core features)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Regression testing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Performance testing (response time, load)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Usability testing (UI clarity, accessibility)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Entry Criteria: Stable build delivered, test data available, test environment ready.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Exit Criteria: 100% of planned test cases executed, 0 critical defects open, all acceptance criteria satisfied.</w:t>
      </w:r>
    </w:p>
    <w:p xmlns:wp14="http://schemas.microsoft.com/office/word/2010/wordml" w:rsidRDefault="00000000" w14:paraId="0000000F" wp14:textId="77777777">
      <w:pPr>
        <w:pStyle w:val="Heading2"/>
        <w:rPr/>
      </w:pPr>
      <w:r>
        <w:rPr>
          <w:rtl w:val="0"/>
        </w:rPr>
        <w:t xml:space="preserve">5.1 Security Validation</w:t>
      </w:r>
    </w:p>
    <w:p xmlns:wp14="http://schemas.microsoft.com/office/word/2010/wordml" w:rsidRDefault="00000000" w14:paraId="00000010" wp14:textId="77777777">
      <w:pPr/>
      <w:r w:rsidRPr="421DB826" w:rsidR="421DB826">
        <w:rPr>
          <w:lang w:val="en-US"/>
        </w:rPr>
        <w:t xml:space="preserve">- Validate PIN handling (masking, no logging)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TLS 1.2+ verification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PCI-DSS compliance checks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Fuzzing for input fields (card data, PIN entry)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Penetration testing of authentication flows</w:t>
      </w:r>
    </w:p>
    <w:p xmlns:wp14="http://schemas.microsoft.com/office/word/2010/wordml" w:rsidRDefault="00000000" w14:paraId="00000011" wp14:textId="77777777">
      <w:pPr>
        <w:pStyle w:val="Heading2"/>
        <w:rPr/>
      </w:pPr>
      <w:r>
        <w:rPr>
          <w:rtl w:val="0"/>
        </w:rPr>
        <w:t xml:space="preserve">6. Test Environment</w:t>
      </w:r>
    </w:p>
    <w:p xmlns:wp14="http://schemas.microsoft.com/office/word/2010/wordml" w:rsidRDefault="00000000" w14:paraId="00000012" wp14:textId="77777777">
      <w:pPr/>
      <w:r w:rsidRPr="421DB826" w:rsidR="421DB826">
        <w:rPr>
          <w:lang w:val="en-US"/>
        </w:rPr>
        <w:t xml:space="preserve">Hardware: ATM terminal with card reader, dispenser, printer, deposit acceptor.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Software: ATM app v1.0, core banking API sandbox.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Tools: Selenium (UI automation), Postman (API), JMeter (performance), Jira (defect tracking).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Test Data: Dummy customer accounts, cards, transactions.</w:t>
      </w:r>
    </w:p>
    <w:p xmlns:wp14="http://schemas.microsoft.com/office/word/2010/wordml" w:rsidRDefault="00000000" w14:paraId="00000013" wp14:textId="77777777">
      <w:pPr>
        <w:pStyle w:val="Heading2"/>
        <w:rPr/>
      </w:pPr>
      <w:r>
        <w:rPr>
          <w:rtl w:val="0"/>
        </w:rPr>
        <w:t xml:space="preserve">7. Test Schedule</w:t>
      </w:r>
    </w:p>
    <w:p xmlns:wp14="http://schemas.microsoft.com/office/word/2010/wordml" w:rsidRDefault="00000000" w14:paraId="00000014" wp14:textId="77777777">
      <w:pPr/>
      <w:r w:rsidRPr="421DB826" w:rsidR="421DB826">
        <w:rPr>
          <w:lang w:val="en-US"/>
        </w:rPr>
        <w:t xml:space="preserve">Milestones: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Test case design: 05-Sep-2025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Environment setup: 07-Sep-2025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Test execution start: 08-Sep-2025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Test execution end: 20-Sep-2025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UAT: 22-Sep-2025 to 25-Sep-2025</w:t>
      </w:r>
    </w:p>
    <w:p xmlns:wp14="http://schemas.microsoft.com/office/word/2010/wordml" w:rsidRDefault="00000000" w14:paraId="00000015" wp14:textId="77777777">
      <w:pPr>
        <w:pStyle w:val="Heading2"/>
        <w:rPr/>
      </w:pPr>
      <w:r>
        <w:rPr>
          <w:rtl w:val="0"/>
        </w:rPr>
        <w:t xml:space="preserve">8. Test Deliverables</w:t>
      </w:r>
    </w:p>
    <w:p xmlns:wp14="http://schemas.microsoft.com/office/word/2010/wordml" w:rsidRDefault="00000000" w14:paraId="00000016" wp14:textId="77777777">
      <w:pPr/>
      <w:r w:rsidRPr="421DB826" w:rsidR="421DB826">
        <w:rPr>
          <w:lang w:val="en-US"/>
        </w:rPr>
        <w:t xml:space="preserve">- Test Plan (this document)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Test Cases (manual &amp; automated)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Test Scripts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Test Data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Test Execution Logs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Defect Reports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Test Summary Report</w:t>
      </w:r>
    </w:p>
    <w:p xmlns:wp14="http://schemas.microsoft.com/office/word/2010/wordml" w:rsidRDefault="00000000" w14:paraId="00000017" wp14:textId="77777777">
      <w:pPr>
        <w:pStyle w:val="Heading2"/>
        <w:rPr/>
      </w:pPr>
      <w:r>
        <w:rPr>
          <w:rtl w:val="0"/>
        </w:rPr>
        <w:t xml:space="preserve">9. Roles and Responsibilities</w:t>
      </w:r>
    </w:p>
    <w:tbl>
      <w:tblPr>
        <w:tblStyle w:val="Table1"/>
        <w:tblW w:w="8640.0" w:type="dxa"/>
        <w:jc w:val="left"/>
        <w:tblInd w:w="-115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 xmlns:wp14="http://schemas.microsoft.com/office/word/2010/wordml" w14:paraId="716B5D50" wp14:textId="77777777">
        <w:trPr>
          <w:cantSplit w:val="0"/>
          <w:tblHeader w:val="0"/>
        </w:trPr>
        <w:tc>
          <w:tcPr/>
          <w:p w:rsidRDefault="00000000" w14:paraId="00000018" wp14:textId="77777777">
            <w:pPr>
              <w:rPr/>
            </w:pPr>
            <w:r>
              <w:rPr>
                <w:rtl w:val="0"/>
              </w:rPr>
              <w:t xml:space="preserve">Role</w:t>
            </w:r>
          </w:p>
        </w:tc>
        <w:tc>
          <w:tcPr/>
          <w:p w:rsidRDefault="00000000" w14:paraId="00000019" wp14:textId="77777777">
            <w:pPr>
              <w:rPr/>
            </w:pPr>
            <w:r>
              <w:rPr>
                <w:rtl w:val="0"/>
              </w:rPr>
              <w:t xml:space="preserve">Name</w:t>
            </w:r>
          </w:p>
        </w:tc>
        <w:tc>
          <w:tcPr/>
          <w:p w:rsidRDefault="00000000" w14:paraId="0000001A" wp14:textId="77777777">
            <w:pPr>
              <w:rPr/>
            </w:pPr>
            <w:r>
              <w:rPr>
                <w:rtl w:val="0"/>
              </w:rPr>
              <w:t xml:space="preserve">Responsibility</w:t>
            </w:r>
          </w:p>
        </w:tc>
      </w:tr>
      <w:tr xmlns:wp14="http://schemas.microsoft.com/office/word/2010/wordml" w14:paraId="1E55F2E3" wp14:textId="77777777">
        <w:trPr>
          <w:cantSplit w:val="0"/>
          <w:tblHeader w:val="0"/>
        </w:trPr>
        <w:tc>
          <w:tcPr/>
          <w:p w:rsidRDefault="00000000" w14:paraId="0000001B" wp14:textId="77777777">
            <w:pPr>
              <w:rPr/>
            </w:pPr>
            <w:r>
              <w:rPr>
                <w:rtl w:val="0"/>
              </w:rPr>
              <w:t xml:space="preserve">QA Lead</w:t>
            </w:r>
          </w:p>
        </w:tc>
        <w:tc>
          <w:tcPr/>
          <w:p w:rsidRDefault="00000000" w14:paraId="0000001C" wp14:textId="77777777">
            <w:pPr>
              <w:rPr/>
            </w:pPr>
            <w:r>
              <w:rPr>
                <w:rtl w:val="0"/>
              </w:rPr>
              <w:t xml:space="preserve">&lt;Name&gt;</w:t>
            </w:r>
          </w:p>
        </w:tc>
        <w:tc>
          <w:tcPr/>
          <w:p w:rsidRDefault="00000000" w14:paraId="0000001D" wp14:textId="77777777">
            <w:pPr>
              <w:rPr/>
            </w:pPr>
            <w:r>
              <w:rPr>
                <w:rtl w:val="0"/>
              </w:rPr>
              <w:t xml:space="preserve">Prepare plan, coordinate execution</w:t>
            </w:r>
          </w:p>
        </w:tc>
      </w:tr>
      <w:tr xmlns:wp14="http://schemas.microsoft.com/office/word/2010/wordml" w14:paraId="16827E83" wp14:textId="77777777">
        <w:trPr>
          <w:cantSplit w:val="0"/>
          <w:tblHeader w:val="0"/>
        </w:trPr>
        <w:tc>
          <w:tcPr/>
          <w:p w:rsidRDefault="00000000" w14:paraId="0000001E" wp14:textId="77777777">
            <w:pPr>
              <w:rPr/>
            </w:pPr>
            <w:r>
              <w:rPr>
                <w:rtl w:val="0"/>
              </w:rPr>
              <w:t xml:space="preserve">Test Engineer</w:t>
            </w:r>
          </w:p>
        </w:tc>
        <w:tc>
          <w:tcPr/>
          <w:p w:rsidRDefault="00000000" w14:paraId="0000001F" wp14:textId="77777777">
            <w:pPr>
              <w:rPr/>
            </w:pPr>
            <w:r>
              <w:rPr>
                <w:rtl w:val="0"/>
              </w:rPr>
              <w:t xml:space="preserve">&lt;Name&gt;</w:t>
            </w:r>
          </w:p>
        </w:tc>
        <w:tc>
          <w:tcPr/>
          <w:p w:rsidRDefault="00000000" w14:paraId="00000020" wp14:textId="77777777">
            <w:pPr>
              <w:rPr/>
            </w:pPr>
            <w:r>
              <w:rPr>
                <w:rtl w:val="0"/>
              </w:rPr>
              <w:t xml:space="preserve">Design &amp; execute test cases, log defects</w:t>
            </w:r>
          </w:p>
        </w:tc>
      </w:tr>
      <w:tr xmlns:wp14="http://schemas.microsoft.com/office/word/2010/wordml" w14:paraId="3DED349C" wp14:textId="77777777">
        <w:trPr>
          <w:cantSplit w:val="0"/>
          <w:tblHeader w:val="0"/>
        </w:trPr>
        <w:tc>
          <w:tcPr/>
          <w:p w:rsidRDefault="00000000" w14:paraId="00000021" wp14:textId="77777777">
            <w:pPr>
              <w:rPr/>
            </w:pPr>
            <w:r>
              <w:rPr>
                <w:rtl w:val="0"/>
              </w:rPr>
              <w:t xml:space="preserve">Developer</w:t>
            </w:r>
          </w:p>
        </w:tc>
        <w:tc>
          <w:tcPr/>
          <w:p w:rsidRDefault="00000000" w14:paraId="00000022" wp14:textId="77777777">
            <w:pPr>
              <w:rPr/>
            </w:pPr>
            <w:r>
              <w:rPr>
                <w:rtl w:val="0"/>
              </w:rPr>
              <w:t xml:space="preserve">&lt;Name&gt;</w:t>
            </w:r>
          </w:p>
        </w:tc>
        <w:tc>
          <w:tcPr/>
          <w:p w:rsidRDefault="00000000" w14:paraId="00000023" wp14:textId="77777777">
            <w:pPr>
              <w:rPr/>
            </w:pPr>
            <w:r>
              <w:rPr>
                <w:rtl w:val="0"/>
              </w:rPr>
              <w:t xml:space="preserve">Support defect fixes and triage</w:t>
            </w:r>
          </w:p>
        </w:tc>
      </w:tr>
      <w:tr xmlns:wp14="http://schemas.microsoft.com/office/word/2010/wordml" w14:paraId="2C59250E" wp14:textId="77777777">
        <w:trPr>
          <w:cantSplit w:val="0"/>
          <w:tblHeader w:val="0"/>
        </w:trPr>
        <w:tc>
          <w:tcPr/>
          <w:p w:rsidRDefault="00000000" w14:paraId="00000024" wp14:textId="77777777">
            <w:pPr>
              <w:rPr/>
            </w:pPr>
            <w:r>
              <w:rPr>
                <w:rtl w:val="0"/>
              </w:rPr>
              <w:t xml:space="preserve">Product Owner</w:t>
            </w:r>
          </w:p>
        </w:tc>
        <w:tc>
          <w:tcPr/>
          <w:p w:rsidRDefault="00000000" w14:paraId="00000025" wp14:textId="77777777">
            <w:pPr>
              <w:rPr/>
            </w:pPr>
            <w:r>
              <w:rPr>
                <w:rtl w:val="0"/>
              </w:rPr>
              <w:t xml:space="preserve">&lt;Name&gt;</w:t>
            </w:r>
          </w:p>
        </w:tc>
        <w:tc>
          <w:tcPr/>
          <w:p w:rsidRDefault="00000000" w14:paraId="00000026" wp14:textId="77777777">
            <w:pPr>
              <w:rPr/>
            </w:pPr>
            <w:r>
              <w:rPr>
                <w:rtl w:val="0"/>
              </w:rPr>
              <w:t xml:space="preserve">Approve test results, sign-off readiness</w:t>
            </w:r>
          </w:p>
        </w:tc>
      </w:tr>
    </w:tbl>
    <w:p xmlns:wp14="http://schemas.microsoft.com/office/word/2010/wordml" w:rsidRDefault="00000000" w14:paraId="00000027" wp14:textId="77777777">
      <w:pPr>
        <w:pStyle w:val="Heading2"/>
        <w:rPr/>
      </w:pPr>
      <w:r>
        <w:rPr>
          <w:rtl w:val="0"/>
        </w:rPr>
        <w:t xml:space="preserve">10. Risks and Mitigation</w:t>
      </w:r>
    </w:p>
    <w:tbl>
      <w:tblPr>
        <w:tblStyle w:val="Table2"/>
        <w:tblW w:w="8640" w:type="dxa"/>
        <w:jc w:val="left"/>
        <w:tblInd w:w="-115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/>
        <w:tblPrChange w:author="" w:id="1479976456">
          <w:tblPr/>
        </w:tblPrChange>
      </w:tblPr>
      <w:tblGrid>
        <w:gridCol w:w="4320"/>
        <w:gridCol w:w="4320"/>
      </w:tblGrid>
      <w:tr xmlns:wp14="http://schemas.microsoft.com/office/word/2010/wordml" w:rsidTr="421DB826" w14:paraId="6E408633" wp14:textId="77777777">
        <w:trPr>
          <w:cantSplit w:val="0"/>
          <w:tblHeader w:val="0"/>
        </w:trPr>
        <w:tc>
          <w:tcPr>
            <w:tcMar/>
          </w:tcPr>
          <w:p w:rsidRDefault="00000000" w14:paraId="00000028" wp14:textId="77777777">
            <w:pPr>
              <w:rPr/>
            </w:pPr>
            <w:r>
              <w:rPr>
                <w:rtl w:val="0"/>
              </w:rPr>
              <w:t xml:space="preserve">Risk</w:t>
            </w:r>
          </w:p>
        </w:tc>
        <w:tc>
          <w:tcPr>
            <w:tcMar/>
          </w:tcPr>
          <w:p w:rsidRDefault="00000000" w14:paraId="00000029" wp14:textId="77777777">
            <w:pPr>
              <w:rPr/>
            </w:pPr>
            <w:r>
              <w:rPr>
                <w:rtl w:val="0"/>
              </w:rPr>
              <w:t xml:space="preserve">Mitigation</w:t>
            </w:r>
          </w:p>
        </w:tc>
      </w:tr>
      <w:tr xmlns:wp14="http://schemas.microsoft.com/office/word/2010/wordml" w:rsidTr="421DB826" w14:paraId="0DDCE5CF" wp14:textId="77777777">
        <w:trPr>
          <w:cantSplit w:val="0"/>
          <w:tblHeader w:val="0"/>
        </w:trPr>
        <w:tc>
          <w:tcPr>
            <w:tcMar/>
          </w:tcPr>
          <w:p w:rsidRDefault="00000000" w14:paraId="0000002A" wp14:textId="77777777">
            <w:pPr>
              <w:rPr/>
            </w:pPr>
            <w:r>
              <w:rPr>
                <w:rtl w:val="0"/>
              </w:rPr>
              <w:t xml:space="preserve">Delay in stable build delivery</w:t>
            </w:r>
          </w:p>
        </w:tc>
        <w:tc>
          <w:tcPr>
            <w:tcMar/>
          </w:tcPr>
          <w:p w:rsidRDefault="00000000" w14:paraId="0000002B" wp14:textId="77777777">
            <w:pPr>
              <w:rPr/>
            </w:pPr>
            <w:r>
              <w:rPr>
                <w:rtl w:val="0"/>
              </w:rPr>
              <w:t xml:space="preserve">Request early smoke builds from dev team</w:t>
            </w:r>
          </w:p>
        </w:tc>
      </w:tr>
      <w:tr xmlns:wp14="http://schemas.microsoft.com/office/word/2010/wordml" w:rsidTr="421DB826" w14:paraId="01134ABB" wp14:textId="77777777">
        <w:trPr>
          <w:cantSplit w:val="0"/>
          <w:tblHeader w:val="0"/>
        </w:trPr>
        <w:tc>
          <w:tcPr>
            <w:tcMar/>
          </w:tcPr>
          <w:p w:rsidRDefault="00000000" w14:paraId="0000002C" wp14:textId="77777777">
            <w:pPr>
              <w:rPr/>
            </w:pPr>
            <w:r>
              <w:rPr>
                <w:rtl w:val="0"/>
              </w:rPr>
              <w:t xml:space="preserve">Test environment downtime</w:t>
            </w:r>
          </w:p>
        </w:tc>
        <w:tc>
          <w:tcPr>
            <w:tcMar/>
          </w:tcPr>
          <w:p w:rsidRDefault="00000000" w14:paraId="0000002D" wp14:textId="77777777">
            <w:pPr>
              <w:rPr/>
            </w:pPr>
            <w:r>
              <w:rPr>
                <w:rtl w:val="0"/>
              </w:rPr>
              <w:t xml:space="preserve">Maintain backup environment on cloud VM</w:t>
            </w:r>
          </w:p>
        </w:tc>
      </w:tr>
      <w:tr xmlns:wp14="http://schemas.microsoft.com/office/word/2010/wordml" w:rsidTr="421DB826" w14:paraId="4251438B" wp14:textId="77777777">
        <w:trPr>
          <w:cantSplit w:val="0"/>
          <w:tblHeader w:val="0"/>
        </w:trPr>
        <w:tc>
          <w:tcPr>
            <w:tcMar/>
          </w:tcPr>
          <w:p w:rsidRDefault="00000000" w14:paraId="0000002E" wp14:textId="77777777">
            <w:pPr>
              <w:rPr/>
            </w:pPr>
            <w:r>
              <w:rPr>
                <w:rtl w:val="0"/>
              </w:rPr>
              <w:t xml:space="preserve">Dependency on third-party ATM hardware vendor</w:t>
            </w:r>
          </w:p>
        </w:tc>
        <w:tc>
          <w:tcPr>
            <w:tcMar/>
          </w:tcPr>
          <w:p w:rsidRDefault="00000000" w14:paraId="0000002F" wp14:textId="77777777">
            <w:pPr/>
            <w:r w:rsidRPr="421DB826" w:rsidR="421DB826">
              <w:rPr>
                <w:lang w:val="en-US"/>
              </w:rPr>
              <w:t>Engage vendor early and maintain test stubs</w:t>
            </w:r>
          </w:p>
        </w:tc>
      </w:tr>
    </w:tbl>
    <w:p xmlns:wp14="http://schemas.microsoft.com/office/word/2010/wordml" w:rsidRDefault="00000000" w14:paraId="00000030" wp14:textId="77777777">
      <w:pPr>
        <w:pStyle w:val="Heading2"/>
        <w:rPr/>
      </w:pPr>
      <w:r>
        <w:rPr>
          <w:rtl w:val="0"/>
        </w:rPr>
        <w:t xml:space="preserve">11. Assumptions &amp; Dependencies</w:t>
      </w:r>
    </w:p>
    <w:p xmlns:wp14="http://schemas.microsoft.com/office/word/2010/wordml" w:rsidRDefault="00000000" w14:paraId="00000031" wp14:textId="77777777">
      <w:pPr>
        <w:rPr/>
      </w:pPr>
      <w:r>
        <w:rPr>
          <w:rtl w:val="0"/>
        </w:rPr>
        <w:t xml:space="preserve">- Core banking API sandbox will be stable and available</w:t>
      </w:r>
      <w:r>
        <w:rPr>
          <w:rtl w:val="0"/>
        </w:rPr>
        <w:br w:type="textWrapping"/>
      </w:r>
      <w:r>
        <w:rPr>
          <w:rtl w:val="0"/>
        </w:rPr>
        <w:t xml:space="preserve">- Test data (accounts/cards) will be provided before execution</w:t>
      </w:r>
      <w:r>
        <w:rPr>
          <w:rtl w:val="0"/>
        </w:rPr>
        <w:br w:type="textWrapping"/>
      </w:r>
      <w:r>
        <w:rPr>
          <w:rtl w:val="0"/>
        </w:rPr>
        <w:t xml:space="preserve">- Hardware drivers will be available from vendor</w:t>
      </w:r>
    </w:p>
    <w:p xmlns:wp14="http://schemas.microsoft.com/office/word/2010/wordml" w:rsidRDefault="00000000" w14:paraId="00000032" wp14:textId="77777777">
      <w:pPr>
        <w:pStyle w:val="Heading2"/>
        <w:rPr/>
      </w:pPr>
      <w:r>
        <w:rPr>
          <w:rtl w:val="0"/>
        </w:rPr>
        <w:t xml:space="preserve">12. Suspension &amp; Resumption Criteria</w:t>
      </w:r>
    </w:p>
    <w:p xmlns:wp14="http://schemas.microsoft.com/office/word/2010/wordml" w:rsidRDefault="00000000" w14:paraId="00000033" wp14:textId="77777777">
      <w:pPr/>
      <w:r w:rsidRPr="421DB826" w:rsidR="421DB826">
        <w:rPr>
          <w:lang w:val="en-US"/>
        </w:rPr>
        <w:t xml:space="preserve">Suspend testing if: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Environment unavailable for &gt;4 hours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Build is too unstable (blocks &gt;30% test cases)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Resume testing if: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Blocking defects are resolved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Environment stabilized</w:t>
      </w:r>
    </w:p>
    <w:p xmlns:wp14="http://schemas.microsoft.com/office/word/2010/wordml" w:rsidRDefault="00000000" w14:paraId="00000034" wp14:textId="77777777">
      <w:pPr>
        <w:pStyle w:val="Heading2"/>
        <w:rPr/>
      </w:pPr>
      <w:r>
        <w:rPr>
          <w:rtl w:val="0"/>
        </w:rPr>
        <w:t xml:space="preserve">13. Test Case Management &amp; Traceability</w:t>
      </w:r>
    </w:p>
    <w:p xmlns:wp14="http://schemas.microsoft.com/office/word/2010/wordml" w:rsidRDefault="00000000" w14:paraId="00000035" wp14:textId="77777777">
      <w:pPr/>
      <w:r w:rsidRPr="421DB826" w:rsidR="421DB826">
        <w:rPr>
          <w:lang w:val="en-US"/>
        </w:rPr>
        <w:t xml:space="preserve">RTM ensures mapping of SRS requirements to test cases.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Example: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ATM-F-001 (PIN validation) → TC-Auth-01, TC-Auth-02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ATM-F-010 (Withdrawal) → TC-WD-01, TC-WD-02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ATM-NF-001 (Response time) → TC-Perf-01</w:t>
      </w:r>
    </w:p>
    <w:p xmlns:wp14="http://schemas.microsoft.com/office/word/2010/wordml" w:rsidRDefault="00000000" w14:paraId="00000036" wp14:textId="77777777">
      <w:pPr>
        <w:pStyle w:val="Heading2"/>
        <w:rPr/>
      </w:pPr>
      <w:r>
        <w:rPr>
          <w:rtl w:val="0"/>
        </w:rPr>
        <w:t xml:space="preserve">14. Test Metrics &amp; Reporting</w:t>
      </w:r>
    </w:p>
    <w:p xmlns:wp14="http://schemas.microsoft.com/office/word/2010/wordml" w:rsidRDefault="00000000" w14:paraId="00000037" wp14:textId="77777777">
      <w:pPr/>
      <w:r w:rsidRPr="421DB826" w:rsidR="421DB826">
        <w:rPr>
          <w:lang w:val="en-US"/>
        </w:rPr>
        <w:t xml:space="preserve">Metrics collected: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% test cases executed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% passed/failed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Defect density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Defect aging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Requirement coverage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Reports: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Daily execution status</w:t>
      </w:r>
      <w:r>
        <w:rPr>
          <w:rtl w:val="0"/>
        </w:rPr>
        <w:br w:type="textWrapping"/>
      </w:r>
      <w:r w:rsidRPr="421DB826" w:rsidR="421DB826">
        <w:rPr>
          <w:lang w:val="en-US"/>
        </w:rPr>
        <w:t xml:space="preserve">- Final Test Summary Report</w:t>
      </w:r>
    </w:p>
    <w:p xmlns:wp14="http://schemas.microsoft.com/office/word/2010/wordml" w:rsidRDefault="00000000" w14:paraId="00000038" wp14:textId="77777777">
      <w:pPr>
        <w:pStyle w:val="Heading2"/>
        <w:rPr/>
      </w:pPr>
      <w:r>
        <w:rPr>
          <w:rtl w:val="0"/>
        </w:rPr>
        <w:t xml:space="preserve">15. Approvals</w:t>
      </w:r>
    </w:p>
    <w:tbl>
      <w:tblPr>
        <w:tblStyle w:val="Table3"/>
        <w:tblW w:w="8640" w:type="dxa"/>
        <w:jc w:val="left"/>
        <w:tblInd w:w="-115.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/>
        <w:tblPrChange w:author="" w:id="1493384543">
          <w:tblPr/>
        </w:tblPrChange>
      </w:tblPr>
      <w:tblGrid>
        <w:gridCol w:w="2880"/>
        <w:gridCol w:w="2880"/>
        <w:gridCol w:w="2880"/>
      </w:tblGrid>
      <w:tr xmlns:wp14="http://schemas.microsoft.com/office/word/2010/wordml" w:rsidTr="421DB826" w14:paraId="6F4C7C9E" wp14:textId="77777777">
        <w:trPr>
          <w:cantSplit w:val="0"/>
          <w:tblHeader w:val="0"/>
        </w:trPr>
        <w:tc>
          <w:tcPr>
            <w:tcMar/>
          </w:tcPr>
          <w:p w:rsidRDefault="00000000" w14:paraId="00000039" wp14:textId="77777777">
            <w:pPr>
              <w:rPr/>
            </w:pPr>
            <w:r>
              <w:rPr>
                <w:rtl w:val="0"/>
              </w:rPr>
              <w:t xml:space="preserve">Role</w:t>
            </w:r>
          </w:p>
        </w:tc>
        <w:tc>
          <w:tcPr>
            <w:tcMar/>
          </w:tcPr>
          <w:p w:rsidRDefault="00000000" w14:paraId="0000003A" wp14:textId="77777777">
            <w:pPr>
              <w:rPr/>
            </w:pPr>
            <w:r>
              <w:rPr>
                <w:rtl w:val="0"/>
              </w:rPr>
              <w:t xml:space="preserve">Name</w:t>
            </w:r>
          </w:p>
        </w:tc>
        <w:tc>
          <w:tcPr>
            <w:tcMar/>
          </w:tcPr>
          <w:p w:rsidRDefault="00000000" w14:paraId="0000003B" wp14:textId="77777777">
            <w:pPr>
              <w:rPr/>
            </w:pPr>
            <w:r>
              <w:rPr>
                <w:rtl w:val="0"/>
              </w:rPr>
              <w:t xml:space="preserve">Signature / Date</w:t>
            </w:r>
          </w:p>
        </w:tc>
      </w:tr>
      <w:tr xmlns:wp14="http://schemas.microsoft.com/office/word/2010/wordml" w:rsidTr="421DB826" w14:paraId="5547FA5C" wp14:textId="77777777">
        <w:trPr>
          <w:cantSplit w:val="0"/>
          <w:tblHeader w:val="0"/>
        </w:trPr>
        <w:tc>
          <w:tcPr>
            <w:tcMar/>
          </w:tcPr>
          <w:p w:rsidRDefault="00000000" w14:paraId="0000003C" wp14:textId="77777777">
            <w:pPr>
              <w:rPr/>
            </w:pPr>
            <w:r>
              <w:rPr>
                <w:rtl w:val="0"/>
              </w:rPr>
              <w:t xml:space="preserve">QA Lead</w:t>
            </w:r>
          </w:p>
        </w:tc>
        <w:tc>
          <w:tcPr>
            <w:tcMar/>
          </w:tcPr>
          <w:p w:rsidRDefault="00000000" w14:paraId="0000003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3E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21DB826" w14:paraId="51A78961" wp14:textId="77777777">
        <w:trPr>
          <w:cantSplit w:val="0"/>
          <w:tblHeader w:val="0"/>
        </w:trPr>
        <w:tc>
          <w:tcPr>
            <w:tcMar/>
          </w:tcPr>
          <w:p w:rsidRDefault="00000000" w14:paraId="0000003F" wp14:textId="77777777">
            <w:pPr/>
            <w:r w:rsidRPr="421DB826" w:rsidR="421DB826">
              <w:rPr>
                <w:lang w:val="en-US"/>
              </w:rPr>
              <w:t>Dev Lead</w:t>
            </w:r>
          </w:p>
        </w:tc>
        <w:tc>
          <w:tcPr>
            <w:tcMar/>
          </w:tcPr>
          <w:p w:rsidRDefault="00000000" w14:paraId="0000004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1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421DB826" w14:paraId="378DF709" wp14:textId="77777777">
        <w:trPr>
          <w:cantSplit w:val="0"/>
          <w:tblHeader w:val="0"/>
        </w:trPr>
        <w:tc>
          <w:tcPr>
            <w:tcMar/>
          </w:tcPr>
          <w:p w:rsidRDefault="00000000" w14:paraId="00000042" wp14:textId="77777777">
            <w:pPr>
              <w:rPr/>
            </w:pPr>
            <w:r>
              <w:rPr>
                <w:rtl w:val="0"/>
              </w:rPr>
              <w:t xml:space="preserve">Product Owner</w:t>
            </w:r>
          </w:p>
        </w:tc>
        <w:tc>
          <w:tcPr>
            <w:tcMar/>
          </w:tcPr>
          <w:p w:rsidRDefault="00000000" w14:paraId="0000004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4" wp14:textId="77777777">
            <w:pPr>
              <w:rPr/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5" wp14:textId="77777777">
      <w:pPr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after="0" w:lineRule="auto"/>
        <w:rPr/>
      </w:pPr>
      <w:r>
        <w:rPr>
          <w:rtl w:val="0"/>
        </w:rPr>
      </w:r>
    </w:p>
    <w:sectPr>
      <w:pgSz w:w="12240" w:h="15840" w:orient="portrait"/>
      <w:pgMar w:top="1440" w:right="1800" w:bottom="1440" w:left="180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7E2EEAA"/>
  <w15:docId w15:val="{31E6A914-3F70-4F25-938D-9C14E04936CA}"/>
  <w:rsids>
    <w:rsidRoot w:val="421DB826"/>
    <w:rsid w:val="421DB826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mbria" w:hAnsi="Cambria" w:eastAsia="Cambria" w:cs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80" w:after="0" w:lineRule="auto"/>
    </w:pPr>
    <w:rPr>
      <w:rFonts w:ascii="Calibri" w:hAnsi="Calibri" w:eastAsia="Calibri" w:cs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0" w:lineRule="auto"/>
    </w:pPr>
    <w:rPr>
      <w:rFonts w:ascii="Calibri" w:hAnsi="Calibri" w:eastAsia="Calibri" w:cs="Calibri"/>
      <w:i w:val="1"/>
      <w:color w:val="243f61"/>
    </w:rPr>
  </w:style>
  <w:style w:type="paragraph" w:styleId="Title">
    <w:name w:val="Title"/>
    <w:basedOn w:val="Normal"/>
    <w:next w:val="Normal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hAnsi="Calibri" w:eastAsia="Calibri" w:cs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14127171A624CB64D6FD45CF1553E" ma:contentTypeVersion="5" ma:contentTypeDescription="Create a new document." ma:contentTypeScope="" ma:versionID="6ae0c9f065d7dd71dba8b92259656a45">
  <xsd:schema xmlns:xsd="http://www.w3.org/2001/XMLSchema" xmlns:xs="http://www.w3.org/2001/XMLSchema" xmlns:p="http://schemas.microsoft.com/office/2006/metadata/properties" xmlns:ns2="603bae63-f7a0-4eb1-877c-666e9c60f78d" targetNamespace="http://schemas.microsoft.com/office/2006/metadata/properties" ma:root="true" ma:fieldsID="aaa557cc5b31d39bbedfeb992a8f4cef" ns2:_="">
    <xsd:import namespace="603bae63-f7a0-4eb1-877c-666e9c60f7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RN"/>
                <xsd:element ref="ns2:NAM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ae63-f7a0-4eb1-877c-666e9c60f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RN" ma:index="11" ma:displayName="SRN" ma:internalName="SRN">
      <xsd:simpleType>
        <xsd:restriction base="dms:Text">
          <xsd:maxLength value="255"/>
        </xsd:restriction>
      </xsd:simpleType>
    </xsd:element>
    <xsd:element name="NAME" ma:index="12" ma:displayName="NAME" ma:internalName="NAM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RN xmlns="603bae63-f7a0-4eb1-877c-666e9c60f78d"/>
    <NAME xmlns="603bae63-f7a0-4eb1-877c-666e9c60f78d"/>
  </documentManagement>
</p:properties>
</file>

<file path=customXml/itemProps1.xml><?xml version="1.0" encoding="utf-8"?>
<ds:datastoreItem xmlns:ds="http://schemas.openxmlformats.org/officeDocument/2006/customXml" ds:itemID="{99F1E2CA-4025-4B08-8A4B-CDF3E5AB1820}"/>
</file>

<file path=customXml/itemProps2.xml><?xml version="1.0" encoding="utf-8"?>
<ds:datastoreItem xmlns:ds="http://schemas.openxmlformats.org/officeDocument/2006/customXml" ds:itemID="{D233DD0F-34F2-4511-B497-21939159015D}"/>
</file>

<file path=customXml/itemProps3.xml><?xml version="1.0" encoding="utf-8"?>
<ds:datastoreItem xmlns:ds="http://schemas.openxmlformats.org/officeDocument/2006/customXml" ds:itemID="{07312F1C-030F-4B2B-8B8A-E023217E27F0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0x010100BFE14127171A624CB64D6FD45CF1553E</vt:lpwstr>
  </property>
</Properties>
</file>