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3A4A5C">
      <w:pPr>
        <w:spacing w:before="1800" w:after="200"/>
        <w:jc w:val="center"/>
      </w:pPr>
      <w:r>
        <w:rPr>
          <w:b/>
          <w:bCs/>
          <w:color w:val="1F3864"/>
          <w:sz w:val="48"/>
          <w:szCs w:val="48"/>
        </w:rPr>
        <w:t>Software Requirements Specification</w:t>
      </w:r>
    </w:p>
    <w:p w14:paraId="3AB2D7A8">
      <w:pPr>
        <w:spacing w:after="120"/>
        <w:jc w:val="center"/>
      </w:pPr>
      <w:r>
        <w:rPr>
          <w:sz w:val="28"/>
          <w:szCs w:val="28"/>
        </w:rPr>
        <w:t>for</w:t>
      </w:r>
    </w:p>
    <w:p w14:paraId="75672020">
      <w:pPr>
        <w:spacing w:after="200"/>
        <w:jc w:val="center"/>
      </w:pPr>
      <w:r>
        <w:rPr>
          <w:b/>
          <w:bCs/>
          <w:color w:val="1F3864"/>
          <w:sz w:val="56"/>
          <w:szCs w:val="56"/>
        </w:rPr>
        <w:t>Vehicle Parking System</w:t>
      </w:r>
    </w:p>
    <w:p w14:paraId="5E8AD6CB">
      <w:pPr>
        <w:spacing w:after="120"/>
        <w:jc w:val="center"/>
      </w:pPr>
      <w:r>
        <w:rPr>
          <w:i/>
          <w:iCs/>
          <w:sz w:val="24"/>
          <w:szCs w:val="24"/>
        </w:rPr>
        <w:t>A system for managing parking slots and vehicle tracking</w:t>
      </w:r>
    </w:p>
    <w:p w14:paraId="0AF0274E">
      <w:pPr>
        <w:spacing w:after="120"/>
        <w:jc w:val="center"/>
      </w:pPr>
      <w:r>
        <w:rPr>
          <w:b/>
          <w:bCs/>
          <w:sz w:val="24"/>
          <w:szCs w:val="24"/>
        </w:rPr>
        <w:t>Version 1.1 approved</w:t>
      </w:r>
    </w:p>
    <w:p w14:paraId="2CE4959C">
      <w:pPr>
        <w:spacing w:after="60"/>
      </w:pPr>
    </w:p>
    <w:tbl>
      <w:tblPr>
        <w:tblStyle w:val="9"/>
        <w:tblW w:w="7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3500"/>
      </w:tblGrid>
      <w:tr w14:paraId="5942F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0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1ED316EA">
            <w:r>
              <w:rPr>
                <w:b/>
                <w:bCs/>
                <w:sz w:val="22"/>
                <w:szCs w:val="22"/>
              </w:rPr>
              <w:t>Name</w:t>
            </w:r>
          </w:p>
        </w:tc>
        <w:tc>
          <w:tcPr>
            <w:tcW w:w="35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522D82F7">
            <w:r>
              <w:rPr>
                <w:b/>
                <w:bCs/>
                <w:sz w:val="22"/>
                <w:szCs w:val="22"/>
              </w:rPr>
              <w:t>SRN</w:t>
            </w:r>
          </w:p>
        </w:tc>
      </w:tr>
      <w:tr w14:paraId="42DFE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36ADE0B">
            <w:r>
              <w:rPr>
                <w:b w:val="0"/>
                <w:bCs w:val="0"/>
                <w:sz w:val="22"/>
                <w:szCs w:val="22"/>
              </w:rPr>
              <w:t>Ramitha</w:t>
            </w:r>
          </w:p>
        </w:tc>
        <w:tc>
          <w:tcPr>
            <w:tcW w:w="3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E6DD96F">
            <w:r>
              <w:rPr>
                <w:b w:val="0"/>
                <w:bCs w:val="0"/>
                <w:sz w:val="22"/>
                <w:szCs w:val="22"/>
              </w:rPr>
              <w:t>PES1UG24CS368</w:t>
            </w:r>
          </w:p>
        </w:tc>
      </w:tr>
      <w:tr w14:paraId="4CDE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76ED018">
            <w:r>
              <w:rPr>
                <w:b w:val="0"/>
                <w:bCs w:val="0"/>
                <w:sz w:val="22"/>
                <w:szCs w:val="22"/>
              </w:rPr>
              <w:t>Snehitha</w:t>
            </w:r>
          </w:p>
        </w:tc>
        <w:tc>
          <w:tcPr>
            <w:tcW w:w="3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D9522ED">
            <w:r>
              <w:rPr>
                <w:b w:val="0"/>
                <w:bCs w:val="0"/>
                <w:sz w:val="22"/>
                <w:szCs w:val="22"/>
              </w:rPr>
              <w:t>PES1UG24CS315</w:t>
            </w:r>
          </w:p>
        </w:tc>
      </w:tr>
      <w:tr w14:paraId="2DFA7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DB3C3B7">
            <w:r>
              <w:rPr>
                <w:b w:val="0"/>
                <w:bCs w:val="0"/>
                <w:sz w:val="22"/>
                <w:szCs w:val="22"/>
              </w:rPr>
              <w:t>Pramiti</w:t>
            </w:r>
          </w:p>
        </w:tc>
        <w:tc>
          <w:tcPr>
            <w:tcW w:w="3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B84143F">
            <w:r>
              <w:rPr>
                <w:b w:val="0"/>
                <w:bCs w:val="0"/>
                <w:sz w:val="22"/>
                <w:szCs w:val="22"/>
              </w:rPr>
              <w:t>PES1UG24CS331</w:t>
            </w:r>
          </w:p>
        </w:tc>
      </w:tr>
    </w:tbl>
    <w:p w14:paraId="770D103C">
      <w:pPr>
        <w:spacing w:after="60"/>
      </w:pPr>
    </w:p>
    <w:p w14:paraId="4E15E595">
      <w:pPr>
        <w:spacing w:after="120"/>
        <w:jc w:val="center"/>
      </w:pPr>
      <w:r>
        <w:rPr>
          <w:sz w:val="22"/>
          <w:szCs w:val="22"/>
        </w:rPr>
        <w:t>Project No.: 10        Group No.: [to be filled by the team]</w:t>
      </w:r>
    </w:p>
    <w:p w14:paraId="3286CDA4">
      <w:pPr>
        <w:spacing w:after="120"/>
        <w:jc w:val="center"/>
      </w:pPr>
      <w:r>
        <w:rPr>
          <w:sz w:val="22"/>
          <w:szCs w:val="22"/>
        </w:rPr>
        <w:t>Technology: MERN Stack (MongoDB, Express.js, React.js, Node.js)</w:t>
      </w:r>
    </w:p>
    <w:p w14:paraId="4F04FEE1">
      <w:pPr>
        <w:spacing w:after="120"/>
        <w:jc w:val="center"/>
      </w:pPr>
      <w:r>
        <w:rPr>
          <w:b/>
          <w:bCs/>
          <w:sz w:val="24"/>
          <w:szCs w:val="24"/>
        </w:rPr>
        <w:t>PES University, Bangalore</w:t>
      </w:r>
    </w:p>
    <w:p w14:paraId="1D16D4FD">
      <w:pPr>
        <w:spacing w:after="120"/>
        <w:jc w:val="center"/>
      </w:pPr>
      <w:r>
        <w:rPr>
          <w:sz w:val="22"/>
          <w:szCs w:val="22"/>
        </w:rPr>
        <w:t>Prepared on 04-10-2026</w:t>
      </w:r>
    </w:p>
    <w:p w14:paraId="3D96089A">
      <w:r>
        <w:br w:type="page"/>
      </w:r>
    </w:p>
    <w:p w14:paraId="5533BD06">
      <w:pPr>
        <w:spacing w:after="140"/>
      </w:pPr>
      <w:r>
        <w:rPr>
          <w:b/>
          <w:bCs/>
          <w:color w:val="1F3864"/>
          <w:sz w:val="30"/>
          <w:szCs w:val="30"/>
        </w:rPr>
        <w:t>Revision History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300"/>
        <w:gridCol w:w="4300"/>
        <w:gridCol w:w="1160"/>
      </w:tblGrid>
      <w:tr w14:paraId="00051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78A5E28B">
            <w:r>
              <w:rPr>
                <w:b/>
                <w:bCs/>
                <w:sz w:val="19"/>
                <w:szCs w:val="19"/>
              </w:rPr>
              <w:t>Name</w:t>
            </w:r>
          </w:p>
        </w:tc>
        <w:tc>
          <w:tcPr>
            <w:tcW w:w="13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7774F185">
            <w:r>
              <w:rPr>
                <w:b/>
                <w:bCs/>
                <w:sz w:val="19"/>
                <w:szCs w:val="19"/>
              </w:rPr>
              <w:t>Date</w:t>
            </w:r>
          </w:p>
        </w:tc>
        <w:tc>
          <w:tcPr>
            <w:tcW w:w="43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6BD1406D">
            <w:r>
              <w:rPr>
                <w:b/>
                <w:bCs/>
                <w:sz w:val="19"/>
                <w:szCs w:val="19"/>
              </w:rPr>
              <w:t>Reason For Changes</w:t>
            </w:r>
          </w:p>
        </w:tc>
        <w:tc>
          <w:tcPr>
            <w:tcW w:w="116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374134F8">
            <w:r>
              <w:rPr>
                <w:b/>
                <w:bCs/>
                <w:sz w:val="19"/>
                <w:szCs w:val="19"/>
              </w:rPr>
              <w:t>Version</w:t>
            </w:r>
          </w:p>
        </w:tc>
      </w:tr>
      <w:tr w14:paraId="5F4ED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C0695B4">
            <w:r>
              <w:rPr>
                <w:b w:val="0"/>
                <w:bCs w:val="0"/>
                <w:sz w:val="19"/>
                <w:szCs w:val="19"/>
              </w:rPr>
              <w:t>Team (Ramitha, Snehitha, Pramiti)</w:t>
            </w:r>
          </w:p>
        </w:tc>
        <w:tc>
          <w:tcPr>
            <w:tcW w:w="13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6001D9E">
            <w:r>
              <w:rPr>
                <w:b w:val="0"/>
                <w:bCs w:val="0"/>
                <w:sz w:val="19"/>
                <w:szCs w:val="19"/>
              </w:rPr>
              <w:t>04-10-2026</w:t>
            </w:r>
          </w:p>
        </w:tc>
        <w:tc>
          <w:tcPr>
            <w:tcW w:w="43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75330EF">
            <w:r>
              <w:rPr>
                <w:b w:val="0"/>
                <w:bCs w:val="0"/>
                <w:sz w:val="19"/>
                <w:szCs w:val="19"/>
              </w:rPr>
              <w:t>Initial SRS prepared for Vehicle Parking System</w:t>
            </w:r>
          </w:p>
        </w:tc>
        <w:tc>
          <w:tcPr>
            <w:tcW w:w="11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A028455">
            <w:r>
              <w:rPr>
                <w:b w:val="0"/>
                <w:bCs w:val="0"/>
                <w:sz w:val="19"/>
                <w:szCs w:val="19"/>
              </w:rPr>
              <w:t>1.0</w:t>
            </w:r>
          </w:p>
        </w:tc>
      </w:tr>
      <w:tr w14:paraId="62F39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7F58826">
            <w:r>
              <w:rPr>
                <w:b w:val="0"/>
                <w:bCs w:val="0"/>
                <w:sz w:val="19"/>
                <w:szCs w:val="19"/>
              </w:rPr>
              <w:t>Team (Ramitha, Snehitha, Pramiti)</w:t>
            </w:r>
          </w:p>
        </w:tc>
        <w:tc>
          <w:tcPr>
            <w:tcW w:w="13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94BBB11">
            <w:r>
              <w:rPr>
                <w:b w:val="0"/>
                <w:bCs w:val="0"/>
                <w:sz w:val="19"/>
                <w:szCs w:val="19"/>
              </w:rPr>
              <w:t>04-10-2026</w:t>
            </w:r>
          </w:p>
        </w:tc>
        <w:tc>
          <w:tcPr>
            <w:tcW w:w="43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62E49AF">
            <w:r>
              <w:rPr>
                <w:b w:val="0"/>
                <w:bCs w:val="0"/>
                <w:sz w:val="19"/>
                <w:szCs w:val="19"/>
              </w:rPr>
              <w:t>Scope reduced for a three-member full-stack project: Vehicle Owner role removed; 23 FRs, 7 NFRs, 7 security requirements and 5 business rules; measurable requirements; complete RTM; redrawn use case diagram</w:t>
            </w:r>
          </w:p>
        </w:tc>
        <w:tc>
          <w:tcPr>
            <w:tcW w:w="11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9607161">
            <w:r>
              <w:rPr>
                <w:b w:val="0"/>
                <w:bCs w:val="0"/>
                <w:sz w:val="19"/>
                <w:szCs w:val="19"/>
              </w:rPr>
              <w:t>1.1</w:t>
            </w:r>
          </w:p>
        </w:tc>
      </w:tr>
    </w:tbl>
    <w:p w14:paraId="2FB04186">
      <w:pPr>
        <w:spacing w:after="60"/>
      </w:pPr>
    </w:p>
    <w:p w14:paraId="55106936">
      <w:pPr>
        <w:spacing w:before="200" w:after="140"/>
      </w:pPr>
      <w:r>
        <w:rPr>
          <w:b/>
          <w:bCs/>
          <w:color w:val="1F3864"/>
          <w:sz w:val="30"/>
          <w:szCs w:val="30"/>
        </w:rPr>
        <w:t>Table of Contents</w:t>
      </w:r>
    </w:p>
    <w:sdt>
      <w:sdtPr>
        <w:alias w:val="Table of Contents"/>
        <w:id w:val="147480620"/>
      </w:sdtPr>
      <w:sdtContent>
        <w:p w14:paraId="0288FAFF">
          <w:r>
            <w:fldChar w:fldCharType="begin"/>
          </w:r>
          <w:r>
            <w:instrText xml:space="preserve">TOC \h \o "1-2"</w:instrText>
          </w:r>
          <w:r>
            <w:fldChar w:fldCharType="separate"/>
          </w:r>
        </w:p>
        <w:p w14:paraId="63AA813F">
          <w:r>
            <w:fldChar w:fldCharType="end"/>
          </w:r>
        </w:p>
      </w:sdtContent>
    </w:sdt>
    <w:p w14:paraId="72FD213E">
      <w:pPr>
        <w:spacing w:after="110"/>
      </w:pPr>
      <w:r>
        <w:t>(If the page numbers or entries are blank, right-click the table in Word and choose Update Field.)</w:t>
      </w:r>
    </w:p>
    <w:p w14:paraId="5149C548">
      <w:r>
        <w:br w:type="page"/>
      </w:r>
    </w:p>
    <w:p w14:paraId="280FE1CE">
      <w:pPr>
        <w:pStyle w:val="2"/>
      </w:pPr>
      <w:r>
        <w:t>1. Introduction</w:t>
      </w:r>
    </w:p>
    <w:p w14:paraId="37C0603F">
      <w:pPr>
        <w:pStyle w:val="3"/>
      </w:pPr>
      <w:r>
        <w:t>1.1 Purpose</w:t>
      </w:r>
    </w:p>
    <w:p w14:paraId="7D2D6D54">
      <w:pPr>
        <w:spacing w:after="110"/>
      </w:pPr>
      <w:r>
        <w:t>This Software Requirements Specification (SRS) specifies the requirements of the Vehicle Parking System (VPS), Version 1.1. The VPS is a web-based system for managing parking slots and tracking vehicles in a parking facility. This document covers the complete system and defines its functional requirements, non-functional requirements, security objectives and requirements, interfaces, assumptions and design constraints.</w:t>
      </w:r>
    </w:p>
    <w:p w14:paraId="3F17E131">
      <w:pPr>
        <w:pStyle w:val="3"/>
      </w:pPr>
      <w:r>
        <w:t>1.2 Intended Audience</w:t>
      </w:r>
    </w:p>
    <w:p w14:paraId="7873AE5A">
      <w:pPr>
        <w:spacing w:after="110"/>
      </w:pPr>
      <w:r>
        <w:t>This document is intended for the project development team, testers, project reviewers and instructors, parking administrators and attendants, and future maintainers. Section 2 gives the overall description, Section 3 the external interfaces, Section 4 the analysis model (use case diagram), Section 5 the functional requirements grouped by system feature, Section 6 the non-functional, security and business-rule requirements, and Section 7 other requirements. Appendices A to C contain the glossary, field layouts and the requirements traceability matrix.</w:t>
      </w:r>
    </w:p>
    <w:p w14:paraId="3E9DD2AA">
      <w:pPr>
        <w:pStyle w:val="3"/>
      </w:pPr>
      <w:r>
        <w:t>1.3 Product Scope</w:t>
      </w:r>
    </w:p>
    <w:p w14:paraId="4240B93F">
      <w:pPr>
        <w:spacing w:after="110"/>
      </w:pPr>
      <w:r>
        <w:t>The VPS lets a parking facility keep an accurate, current record of which slots are free, which vehicle is parked in which slot, when it entered and left, and how much it owes. Its objectives are to:</w:t>
      </w:r>
    </w:p>
    <w:p w14:paraId="4C250634">
      <w:pPr>
        <w:pStyle w:val="16"/>
        <w:numPr>
          <w:ilvl w:val="0"/>
          <w:numId w:val="1"/>
        </w:numPr>
        <w:spacing w:after="50"/>
      </w:pPr>
      <w:r>
        <w:t>Register vehicle information.</w:t>
      </w:r>
    </w:p>
    <w:p w14:paraId="3F8762AB">
      <w:pPr>
        <w:pStyle w:val="16"/>
        <w:numPr>
          <w:ilvl w:val="0"/>
          <w:numId w:val="1"/>
        </w:numPr>
        <w:spacing w:after="50"/>
      </w:pPr>
      <w:r>
        <w:t>Show the availability and status of every parking slot.</w:t>
      </w:r>
    </w:p>
    <w:p w14:paraId="71E3A3D6">
      <w:pPr>
        <w:pStyle w:val="16"/>
        <w:numPr>
          <w:ilvl w:val="0"/>
          <w:numId w:val="1"/>
        </w:numPr>
        <w:spacing w:after="50"/>
      </w:pPr>
      <w:r>
        <w:t>Allocate an available slot of the right type to an entering vehicle.</w:t>
      </w:r>
    </w:p>
    <w:p w14:paraId="6CC17A31">
      <w:pPr>
        <w:pStyle w:val="16"/>
        <w:numPr>
          <w:ilvl w:val="0"/>
          <w:numId w:val="1"/>
        </w:numPr>
        <w:spacing w:after="50"/>
      </w:pPr>
      <w:r>
        <w:t>Record vehicle entry and exit and release the slot on exit.</w:t>
      </w:r>
    </w:p>
    <w:p w14:paraId="72EADC15">
      <w:pPr>
        <w:pStyle w:val="16"/>
        <w:numPr>
          <w:ilvl w:val="0"/>
          <w:numId w:val="1"/>
        </w:numPr>
        <w:spacing w:after="50"/>
      </w:pPr>
      <w:r>
        <w:t>Calculate the parking fee from the parking duration and configured fee rules.</w:t>
      </w:r>
    </w:p>
    <w:p w14:paraId="18599DE9">
      <w:pPr>
        <w:pStyle w:val="16"/>
        <w:numPr>
          <w:ilvl w:val="0"/>
          <w:numId w:val="1"/>
        </w:numPr>
        <w:spacing w:after="50"/>
      </w:pPr>
      <w:r>
        <w:t>Track vehicles: find a vehicle, show its current location and keep its parking history.</w:t>
      </w:r>
    </w:p>
    <w:p w14:paraId="77DB4BB2">
      <w:pPr>
        <w:pStyle w:val="16"/>
        <w:numPr>
          <w:ilvl w:val="0"/>
          <w:numId w:val="1"/>
        </w:numPr>
        <w:spacing w:after="50"/>
      </w:pPr>
      <w:r>
        <w:t>Let administrators manage slots, users, fee rates and the occupancy report.</w:t>
      </w:r>
    </w:p>
    <w:p w14:paraId="62F46039">
      <w:pPr>
        <w:pStyle w:val="16"/>
        <w:numPr>
          <w:ilvl w:val="0"/>
          <w:numId w:val="1"/>
        </w:numPr>
        <w:spacing w:after="50"/>
      </w:pPr>
      <w:r>
        <w:t>Restrict every protected operation to authorized users.</w:t>
      </w:r>
    </w:p>
    <w:p w14:paraId="12648B22">
      <w:pPr>
        <w:spacing w:after="110"/>
      </w:pPr>
      <w:r>
        <w:rPr>
          <w:b/>
          <w:bCs/>
        </w:rPr>
        <w:t xml:space="preserve">Out of scope: </w:t>
      </w:r>
      <w:r>
        <w:t>online payment, number-plate recognition, hardware gate control, reservations and mobile-native applications.</w:t>
      </w:r>
    </w:p>
    <w:p w14:paraId="0247101F">
      <w:pPr>
        <w:pStyle w:val="3"/>
      </w:pPr>
      <w:r>
        <w:t>1.4 Definitions, Acronyms, and Abbreviations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18C75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5670AA12">
            <w:r>
              <w:rPr>
                <w:b/>
                <w:bCs/>
                <w:sz w:val="19"/>
                <w:szCs w:val="19"/>
              </w:rPr>
              <w:t>Term</w:t>
            </w:r>
          </w:p>
        </w:tc>
        <w:tc>
          <w:tcPr>
            <w:tcW w:w="696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547C6CF5">
            <w:r>
              <w:rPr>
                <w:b/>
                <w:bCs/>
                <w:sz w:val="19"/>
                <w:szCs w:val="19"/>
              </w:rPr>
              <w:t>Meaning</w:t>
            </w:r>
          </w:p>
        </w:tc>
      </w:tr>
      <w:tr w14:paraId="5433B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3EAE628">
            <w:r>
              <w:rPr>
                <w:b w:val="0"/>
                <w:bCs w:val="0"/>
                <w:sz w:val="19"/>
                <w:szCs w:val="19"/>
              </w:rPr>
              <w:t>SRS</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BD86088">
            <w:r>
              <w:rPr>
                <w:b w:val="0"/>
                <w:bCs w:val="0"/>
                <w:sz w:val="19"/>
                <w:szCs w:val="19"/>
              </w:rPr>
              <w:t>Software Requirements Specification</w:t>
            </w:r>
          </w:p>
        </w:tc>
      </w:tr>
      <w:tr w14:paraId="19C6B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084288A">
            <w:r>
              <w:rPr>
                <w:b w:val="0"/>
                <w:bCs w:val="0"/>
                <w:sz w:val="19"/>
                <w:szCs w:val="19"/>
              </w:rPr>
              <w:t>SAD</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159AC23">
            <w:r>
              <w:rPr>
                <w:b w:val="0"/>
                <w:bCs w:val="0"/>
                <w:sz w:val="19"/>
                <w:szCs w:val="19"/>
              </w:rPr>
              <w:t>Software Architecture &amp; Design Specification</w:t>
            </w:r>
          </w:p>
        </w:tc>
      </w:tr>
      <w:tr w14:paraId="17793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EA2D95B">
            <w:r>
              <w:rPr>
                <w:b w:val="0"/>
                <w:bCs w:val="0"/>
                <w:sz w:val="19"/>
                <w:szCs w:val="19"/>
              </w:rPr>
              <w:t>VPS</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362751D">
            <w:r>
              <w:rPr>
                <w:b w:val="0"/>
                <w:bCs w:val="0"/>
                <w:sz w:val="19"/>
                <w:szCs w:val="19"/>
              </w:rPr>
              <w:t>Vehicle Parking System</w:t>
            </w:r>
          </w:p>
        </w:tc>
      </w:tr>
      <w:tr w14:paraId="6FCB1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FC8D566">
            <w:r>
              <w:rPr>
                <w:b w:val="0"/>
                <w:bCs w:val="0"/>
                <w:sz w:val="19"/>
                <w:szCs w:val="19"/>
              </w:rPr>
              <w:t>FR / NFR / SEC / BR</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3649362">
            <w:r>
              <w:rPr>
                <w:b w:val="0"/>
                <w:bCs w:val="0"/>
                <w:sz w:val="19"/>
                <w:szCs w:val="19"/>
              </w:rPr>
              <w:t>Functional Requirement / Non-Functional Requirement / Security Requirement / Business Rule</w:t>
            </w:r>
          </w:p>
        </w:tc>
      </w:tr>
      <w:tr w14:paraId="22424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14047DD">
            <w:r>
              <w:rPr>
                <w:b w:val="0"/>
                <w:bCs w:val="0"/>
                <w:sz w:val="19"/>
                <w:szCs w:val="19"/>
              </w:rPr>
              <w:t>RTM</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6396AF9">
            <w:r>
              <w:rPr>
                <w:b w:val="0"/>
                <w:bCs w:val="0"/>
                <w:sz w:val="19"/>
                <w:szCs w:val="19"/>
              </w:rPr>
              <w:t>Requirements Traceability Matrix</w:t>
            </w:r>
          </w:p>
        </w:tc>
      </w:tr>
      <w:tr w14:paraId="5EB8E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81F87D2">
            <w:r>
              <w:rPr>
                <w:b w:val="0"/>
                <w:bCs w:val="0"/>
                <w:sz w:val="19"/>
                <w:szCs w:val="19"/>
              </w:rPr>
              <w:t>UI</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F837BC0">
            <w:r>
              <w:rPr>
                <w:b w:val="0"/>
                <w:bCs w:val="0"/>
                <w:sz w:val="19"/>
                <w:szCs w:val="19"/>
              </w:rPr>
              <w:t>User Interface</w:t>
            </w:r>
          </w:p>
        </w:tc>
      </w:tr>
      <w:tr w14:paraId="57494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62E6A4A">
            <w:r>
              <w:rPr>
                <w:b w:val="0"/>
                <w:bCs w:val="0"/>
                <w:sz w:val="19"/>
                <w:szCs w:val="19"/>
              </w:rPr>
              <w:t>API</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AC9ED26">
            <w:r>
              <w:rPr>
                <w:b w:val="0"/>
                <w:bCs w:val="0"/>
                <w:sz w:val="19"/>
                <w:szCs w:val="19"/>
              </w:rPr>
              <w:t>Application Programming Interface</w:t>
            </w:r>
          </w:p>
        </w:tc>
      </w:tr>
      <w:tr w14:paraId="7D04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4BCC444">
            <w:r>
              <w:rPr>
                <w:b w:val="0"/>
                <w:bCs w:val="0"/>
                <w:sz w:val="19"/>
                <w:szCs w:val="19"/>
              </w:rPr>
              <w:t>REST</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9DB3AC1">
            <w:r>
              <w:rPr>
                <w:b w:val="0"/>
                <w:bCs w:val="0"/>
                <w:sz w:val="19"/>
                <w:szCs w:val="19"/>
              </w:rPr>
              <w:t>Representational State Transfer</w:t>
            </w:r>
          </w:p>
        </w:tc>
      </w:tr>
      <w:tr w14:paraId="0F263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4BD93D4">
            <w:r>
              <w:rPr>
                <w:b w:val="0"/>
                <w:bCs w:val="0"/>
                <w:sz w:val="19"/>
                <w:szCs w:val="19"/>
              </w:rPr>
              <w:t>JSON</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3808345">
            <w:r>
              <w:rPr>
                <w:b w:val="0"/>
                <w:bCs w:val="0"/>
                <w:sz w:val="19"/>
                <w:szCs w:val="19"/>
              </w:rPr>
              <w:t>JavaScript Object Notation</w:t>
            </w:r>
          </w:p>
        </w:tc>
      </w:tr>
      <w:tr w14:paraId="1897D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2627C0B">
            <w:r>
              <w:rPr>
                <w:b w:val="0"/>
                <w:bCs w:val="0"/>
                <w:sz w:val="19"/>
                <w:szCs w:val="19"/>
              </w:rPr>
              <w:t>HTTP / HTTPS</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D5B4C52">
            <w:r>
              <w:rPr>
                <w:b w:val="0"/>
                <w:bCs w:val="0"/>
                <w:sz w:val="19"/>
                <w:szCs w:val="19"/>
              </w:rPr>
              <w:t>Hypertext Transfer Protocol / HTTP over TLS</w:t>
            </w:r>
          </w:p>
        </w:tc>
      </w:tr>
      <w:tr w14:paraId="5C1A6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6FCC881">
            <w:r>
              <w:rPr>
                <w:b w:val="0"/>
                <w:bCs w:val="0"/>
                <w:sz w:val="19"/>
                <w:szCs w:val="19"/>
              </w:rPr>
              <w:t>TLS</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9B59904">
            <w:r>
              <w:rPr>
                <w:b w:val="0"/>
                <w:bCs w:val="0"/>
                <w:sz w:val="19"/>
                <w:szCs w:val="19"/>
              </w:rPr>
              <w:t>Transport Layer Security</w:t>
            </w:r>
          </w:p>
        </w:tc>
      </w:tr>
      <w:tr w14:paraId="1516D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ADA15D1">
            <w:r>
              <w:rPr>
                <w:b w:val="0"/>
                <w:bCs w:val="0"/>
                <w:sz w:val="19"/>
                <w:szCs w:val="19"/>
              </w:rPr>
              <w:t>RBAC</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97DD82B">
            <w:r>
              <w:rPr>
                <w:b w:val="0"/>
                <w:bCs w:val="0"/>
                <w:sz w:val="19"/>
                <w:szCs w:val="19"/>
              </w:rPr>
              <w:t>Role-Based Access Control</w:t>
            </w:r>
          </w:p>
        </w:tc>
      </w:tr>
      <w:tr w14:paraId="5261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5A224D1">
            <w:r>
              <w:rPr>
                <w:b w:val="0"/>
                <w:bCs w:val="0"/>
                <w:sz w:val="19"/>
                <w:szCs w:val="19"/>
              </w:rPr>
              <w:t>JWT</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AB63151">
            <w:r>
              <w:rPr>
                <w:b w:val="0"/>
                <w:bCs w:val="0"/>
                <w:sz w:val="19"/>
                <w:szCs w:val="19"/>
              </w:rPr>
              <w:t>JSON Web Token</w:t>
            </w:r>
          </w:p>
        </w:tc>
      </w:tr>
      <w:tr w14:paraId="5B07C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102263C">
            <w:r>
              <w:rPr>
                <w:b w:val="0"/>
                <w:bCs w:val="0"/>
                <w:sz w:val="19"/>
                <w:szCs w:val="19"/>
              </w:rPr>
              <w:t>MERN</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5382F9C">
            <w:r>
              <w:rPr>
                <w:b w:val="0"/>
                <w:bCs w:val="0"/>
                <w:sz w:val="19"/>
                <w:szCs w:val="19"/>
              </w:rPr>
              <w:t>MongoDB, Express.js, React.js, Node.js</w:t>
            </w:r>
          </w:p>
        </w:tc>
      </w:tr>
      <w:tr w14:paraId="6A0D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5B5F2AE">
            <w:r>
              <w:rPr>
                <w:b w:val="0"/>
                <w:bCs w:val="0"/>
                <w:sz w:val="19"/>
                <w:szCs w:val="19"/>
              </w:rPr>
              <w:t>ID</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7889DDE">
            <w:r>
              <w:rPr>
                <w:b w:val="0"/>
                <w:bCs w:val="0"/>
                <w:sz w:val="19"/>
                <w:szCs w:val="19"/>
              </w:rPr>
              <w:t>Identifier</w:t>
            </w:r>
          </w:p>
        </w:tc>
      </w:tr>
    </w:tbl>
    <w:p w14:paraId="5E0AA442">
      <w:pPr>
        <w:pStyle w:val="3"/>
      </w:pPr>
      <w:r>
        <w:t>1.5 References</w:t>
      </w:r>
    </w:p>
    <w:p w14:paraId="1E13D4D1">
      <w:pPr>
        <w:pStyle w:val="16"/>
        <w:numPr>
          <w:ilvl w:val="0"/>
          <w:numId w:val="2"/>
        </w:numPr>
        <w:spacing w:after="50"/>
      </w:pPr>
      <w:r>
        <w:t>PES University, Software Engineering Mini-Project Deliverables Part-1, ETA 07-10-2026.</w:t>
      </w:r>
    </w:p>
    <w:p w14:paraId="27419ED3">
      <w:pPr>
        <w:pStyle w:val="16"/>
        <w:numPr>
          <w:ilvl w:val="0"/>
          <w:numId w:val="2"/>
        </w:numPr>
        <w:spacing w:after="50"/>
      </w:pPr>
      <w:r>
        <w:t>PES University, Software Requirements Specification template (IEEE-based), Version 1.0.</w:t>
      </w:r>
    </w:p>
    <w:p w14:paraId="1A655820">
      <w:pPr>
        <w:pStyle w:val="16"/>
        <w:numPr>
          <w:ilvl w:val="0"/>
          <w:numId w:val="2"/>
        </w:numPr>
        <w:spacing w:after="50"/>
      </w:pPr>
      <w:r>
        <w:t>PES University, Project Guidelines for the Software Engineering mini-project.</w:t>
      </w:r>
    </w:p>
    <w:p w14:paraId="0D037A26">
      <w:pPr>
        <w:pStyle w:val="16"/>
        <w:numPr>
          <w:ilvl w:val="0"/>
          <w:numId w:val="2"/>
        </w:numPr>
        <w:spacing w:after="50"/>
      </w:pPr>
      <w:r>
        <w:t>Project problem statement No. 10: "Vehicle Parking System – A system for managing parking slots and vehicle tracking."</w:t>
      </w:r>
    </w:p>
    <w:p w14:paraId="44BB1B90">
      <w:pPr>
        <w:pStyle w:val="16"/>
        <w:numPr>
          <w:ilvl w:val="0"/>
          <w:numId w:val="2"/>
        </w:numPr>
        <w:spacing w:after="50"/>
      </w:pPr>
      <w:r>
        <w:t>IEEE Std 830-1998 / ISO/IEC/IEEE 29148:2018, Systems and software engineering – Requirements engineering.</w:t>
      </w:r>
    </w:p>
    <w:p w14:paraId="672C8A28">
      <w:pPr>
        <w:pStyle w:val="16"/>
        <w:numPr>
          <w:ilvl w:val="0"/>
          <w:numId w:val="2"/>
        </w:numPr>
        <w:spacing w:after="50"/>
      </w:pPr>
      <w:r>
        <w:t>MongoDB, Express.js, React.js and Node.js official documentation.</w:t>
      </w:r>
    </w:p>
    <w:p w14:paraId="6A96F403">
      <w:pPr>
        <w:pStyle w:val="2"/>
      </w:pPr>
      <w:r>
        <w:t>2. Overall Description</w:t>
      </w:r>
    </w:p>
    <w:p w14:paraId="053B0C05">
      <w:pPr>
        <w:pStyle w:val="3"/>
      </w:pPr>
      <w:r>
        <w:t>2.1 Product Perspective</w:t>
      </w:r>
    </w:p>
    <w:p w14:paraId="4A72A593">
      <w:pPr>
        <w:spacing w:after="110"/>
      </w:pPr>
      <w:r>
        <w:t>The VPS is a new, self-contained web application. A React.js frontend runs in the user's browser and calls a Node.js/Express.js backend through a REST API over HTTP/HTTPS. The backend applies the business rules and stores all data in a MongoDB database. The VPS has no interface to any other system in Version 1.0.</w:t>
      </w:r>
    </w:p>
    <w:p w14:paraId="5FEEC910">
      <w:pPr>
        <w:pStyle w:val="3"/>
      </w:pPr>
      <w:r>
        <w:t>2.2 Product Functions</w:t>
      </w:r>
    </w:p>
    <w:p w14:paraId="0CCB9C94">
      <w:pPr>
        <w:pStyle w:val="16"/>
        <w:numPr>
          <w:ilvl w:val="0"/>
          <w:numId w:val="1"/>
        </w:numPr>
        <w:spacing w:after="50"/>
      </w:pPr>
      <w:r>
        <w:t>Authentication, user management and role-based access control.</w:t>
      </w:r>
    </w:p>
    <w:p w14:paraId="44246CF4">
      <w:pPr>
        <w:pStyle w:val="16"/>
        <w:numPr>
          <w:ilvl w:val="0"/>
          <w:numId w:val="1"/>
        </w:numPr>
        <w:spacing w:after="50"/>
      </w:pPr>
      <w:r>
        <w:t>Vehicle registration.</w:t>
      </w:r>
    </w:p>
    <w:p w14:paraId="074C3F1B">
      <w:pPr>
        <w:pStyle w:val="16"/>
        <w:numPr>
          <w:ilvl w:val="0"/>
          <w:numId w:val="1"/>
        </w:numPr>
        <w:spacing w:after="50"/>
      </w:pPr>
      <w:r>
        <w:t>Parking slot management and slot availability display.</w:t>
      </w:r>
    </w:p>
    <w:p w14:paraId="20141B18">
      <w:pPr>
        <w:pStyle w:val="16"/>
        <w:numPr>
          <w:ilvl w:val="0"/>
          <w:numId w:val="1"/>
        </w:numPr>
        <w:spacing w:after="50"/>
      </w:pPr>
      <w:r>
        <w:t>Vehicle entry recording and automatic slot allocation.</w:t>
      </w:r>
    </w:p>
    <w:p w14:paraId="50B1B5FE">
      <w:pPr>
        <w:pStyle w:val="16"/>
        <w:numPr>
          <w:ilvl w:val="0"/>
          <w:numId w:val="1"/>
        </w:numPr>
        <w:spacing w:after="50"/>
      </w:pPr>
      <w:r>
        <w:t>Vehicle exit recording, parking fee calculation and slot release.</w:t>
      </w:r>
    </w:p>
    <w:p w14:paraId="2C376DFD">
      <w:pPr>
        <w:pStyle w:val="16"/>
        <w:numPr>
          <w:ilvl w:val="0"/>
          <w:numId w:val="1"/>
        </w:numPr>
        <w:spacing w:after="50"/>
      </w:pPr>
      <w:r>
        <w:t>Parking fee rate configuration.</w:t>
      </w:r>
    </w:p>
    <w:p w14:paraId="0E317A0F">
      <w:pPr>
        <w:pStyle w:val="16"/>
        <w:numPr>
          <w:ilvl w:val="0"/>
          <w:numId w:val="1"/>
        </w:numPr>
        <w:spacing w:after="50"/>
      </w:pPr>
      <w:r>
        <w:t>Vehicle search, current-location tracking and parking history.</w:t>
      </w:r>
    </w:p>
    <w:p w14:paraId="7CFA7B89">
      <w:pPr>
        <w:pStyle w:val="16"/>
        <w:numPr>
          <w:ilvl w:val="0"/>
          <w:numId w:val="1"/>
        </w:numPr>
        <w:spacing w:after="50"/>
      </w:pPr>
      <w:r>
        <w:t>Parking occupancy report.</w:t>
      </w:r>
    </w:p>
    <w:p w14:paraId="63284C76">
      <w:pPr>
        <w:pStyle w:val="3"/>
      </w:pPr>
      <w:r>
        <w:t>2.3 User Classes and Characteristics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900"/>
        <w:gridCol w:w="3500"/>
        <w:gridCol w:w="1260"/>
      </w:tblGrid>
      <w:tr w14:paraId="49665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60BF69CB">
            <w:r>
              <w:rPr>
                <w:b/>
                <w:bCs/>
                <w:sz w:val="19"/>
                <w:szCs w:val="19"/>
              </w:rPr>
              <w:t>User class</w:t>
            </w:r>
          </w:p>
        </w:tc>
        <w:tc>
          <w:tcPr>
            <w:tcW w:w="29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5544B1EE">
            <w:r>
              <w:rPr>
                <w:b/>
                <w:bCs/>
                <w:sz w:val="19"/>
                <w:szCs w:val="19"/>
              </w:rPr>
              <w:t>Characteristics</w:t>
            </w:r>
          </w:p>
        </w:tc>
        <w:tc>
          <w:tcPr>
            <w:tcW w:w="35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08CFEA23">
            <w:r>
              <w:rPr>
                <w:b/>
                <w:bCs/>
                <w:sz w:val="19"/>
                <w:szCs w:val="19"/>
              </w:rPr>
              <w:t>Main functions</w:t>
            </w:r>
          </w:p>
        </w:tc>
        <w:tc>
          <w:tcPr>
            <w:tcW w:w="126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0163F30E">
            <w:r>
              <w:rPr>
                <w:b/>
                <w:bCs/>
                <w:sz w:val="19"/>
                <w:szCs w:val="19"/>
              </w:rPr>
              <w:t>Importance</w:t>
            </w:r>
          </w:p>
        </w:tc>
      </w:tr>
      <w:tr w14:paraId="75CC5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CEFF8A3">
            <w:r>
              <w:rPr>
                <w:b w:val="0"/>
                <w:bCs w:val="0"/>
                <w:sz w:val="19"/>
                <w:szCs w:val="19"/>
              </w:rPr>
              <w:t>Parking Attendant</w:t>
            </w:r>
          </w:p>
        </w:tc>
        <w:tc>
          <w:tcPr>
            <w:tcW w:w="2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DE4C218">
            <w:r>
              <w:rPr>
                <w:b w:val="0"/>
                <w:bCs w:val="0"/>
                <w:sz w:val="19"/>
                <w:szCs w:val="19"/>
              </w:rPr>
              <w:t>Facility staff; basic computer skill; uses the system all day at the entry and exit points.</w:t>
            </w:r>
          </w:p>
        </w:tc>
        <w:tc>
          <w:tcPr>
            <w:tcW w:w="3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AB5C77F">
            <w:r>
              <w:rPr>
                <w:b w:val="0"/>
                <w:bCs w:val="0"/>
                <w:sz w:val="19"/>
                <w:szCs w:val="19"/>
              </w:rPr>
              <w:t>Register vehicles; view slot availability; record entry and exit; allocate slots; search vehicles; view parking history.</w:t>
            </w:r>
          </w:p>
        </w:tc>
        <w:tc>
          <w:tcPr>
            <w:tcW w:w="12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BDDA3F3">
            <w:r>
              <w:rPr>
                <w:b w:val="0"/>
                <w:bCs w:val="0"/>
                <w:sz w:val="19"/>
                <w:szCs w:val="19"/>
              </w:rPr>
              <w:t>High</w:t>
            </w:r>
          </w:p>
        </w:tc>
      </w:tr>
      <w:tr w14:paraId="5CC4F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5CFDFEB">
            <w:r>
              <w:rPr>
                <w:b w:val="0"/>
                <w:bCs w:val="0"/>
                <w:sz w:val="19"/>
                <w:szCs w:val="19"/>
              </w:rPr>
              <w:t>Administrator</w:t>
            </w:r>
          </w:p>
        </w:tc>
        <w:tc>
          <w:tcPr>
            <w:tcW w:w="2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5F08551">
            <w:r>
              <w:rPr>
                <w:b w:val="0"/>
                <w:bCs w:val="0"/>
                <w:sz w:val="19"/>
                <w:szCs w:val="19"/>
              </w:rPr>
              <w:t>Facility manager; moderate technical skill; highest privileges.</w:t>
            </w:r>
          </w:p>
        </w:tc>
        <w:tc>
          <w:tcPr>
            <w:tcW w:w="3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57B8A31">
            <w:r>
              <w:rPr>
                <w:b w:val="0"/>
                <w:bCs w:val="0"/>
                <w:sz w:val="19"/>
                <w:szCs w:val="19"/>
              </w:rPr>
              <w:t>All attendant functions; manage slots, users and fee rates; generate the occupancy report.</w:t>
            </w:r>
          </w:p>
        </w:tc>
        <w:tc>
          <w:tcPr>
            <w:tcW w:w="12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1AB11C4">
            <w:r>
              <w:rPr>
                <w:b w:val="0"/>
                <w:bCs w:val="0"/>
                <w:sz w:val="19"/>
                <w:szCs w:val="19"/>
              </w:rPr>
              <w:t>High</w:t>
            </w:r>
          </w:p>
        </w:tc>
      </w:tr>
    </w:tbl>
    <w:p w14:paraId="14CFDB38">
      <w:pPr>
        <w:spacing w:after="60"/>
      </w:pPr>
    </w:p>
    <w:p w14:paraId="7ED64E2F">
      <w:pPr>
        <w:pStyle w:val="3"/>
      </w:pPr>
      <w:r>
        <w:t>2.4 Operating Environment</w:t>
      </w:r>
    </w:p>
    <w:p w14:paraId="230EBA5E">
      <w:pPr>
        <w:pStyle w:val="16"/>
        <w:numPr>
          <w:ilvl w:val="0"/>
          <w:numId w:val="1"/>
        </w:numPr>
        <w:spacing w:after="50"/>
      </w:pPr>
      <w:r>
        <w:t>Frontend: React.js application in the latest two stable versions of Chrome, Firefox or Edge on desktop or mobile.</w:t>
      </w:r>
    </w:p>
    <w:p w14:paraId="550B0856">
      <w:pPr>
        <w:pStyle w:val="16"/>
        <w:numPr>
          <w:ilvl w:val="0"/>
          <w:numId w:val="1"/>
        </w:numPr>
        <w:spacing w:after="50"/>
      </w:pPr>
      <w:r>
        <w:t>Backend: Node.js with Express.js (LTS version) on a server or cloud host.</w:t>
      </w:r>
    </w:p>
    <w:p w14:paraId="2BFE503E">
      <w:pPr>
        <w:pStyle w:val="16"/>
        <w:numPr>
          <w:ilvl w:val="0"/>
          <w:numId w:val="1"/>
        </w:numPr>
        <w:spacing w:after="50"/>
      </w:pPr>
      <w:r>
        <w:t>Database: MongoDB.</w:t>
      </w:r>
    </w:p>
    <w:p w14:paraId="0D343DBA">
      <w:pPr>
        <w:pStyle w:val="16"/>
        <w:numPr>
          <w:ilvl w:val="0"/>
          <w:numId w:val="1"/>
        </w:numPr>
        <w:spacing w:after="50"/>
      </w:pPr>
      <w:r>
        <w:t>Communication: HTTP/HTTPS with JSON; network connectivity is required.</w:t>
      </w:r>
    </w:p>
    <w:p w14:paraId="510FDA44">
      <w:pPr>
        <w:pStyle w:val="3"/>
      </w:pPr>
      <w:r>
        <w:t>2.5 Design and Implementation Constraints</w:t>
      </w:r>
    </w:p>
    <w:p w14:paraId="0BCE4EE5">
      <w:pPr>
        <w:pStyle w:val="16"/>
        <w:numPr>
          <w:ilvl w:val="0"/>
          <w:numId w:val="1"/>
        </w:numPr>
        <w:spacing w:after="50"/>
      </w:pPr>
      <w:r>
        <w:t>The system shall be implemented with the MERN stack (the problem statement permits JavaScript/MERN).</w:t>
      </w:r>
    </w:p>
    <w:p w14:paraId="23069A83">
      <w:pPr>
        <w:pStyle w:val="16"/>
        <w:numPr>
          <w:ilvl w:val="0"/>
          <w:numId w:val="1"/>
        </w:numPr>
        <w:spacing w:after="50"/>
      </w:pPr>
      <w:r>
        <w:t>All data shall be stored in a persistent MongoDB database.</w:t>
      </w:r>
    </w:p>
    <w:p w14:paraId="7036ECA6">
      <w:pPr>
        <w:pStyle w:val="16"/>
        <w:numPr>
          <w:ilvl w:val="0"/>
          <w:numId w:val="1"/>
        </w:numPr>
        <w:spacing w:after="50"/>
      </w:pPr>
      <w:r>
        <w:t>Protected functions shall be available only to authorized users (see Section 6.3).</w:t>
      </w:r>
    </w:p>
    <w:p w14:paraId="7B1AD448">
      <w:pPr>
        <w:pStyle w:val="16"/>
        <w:numPr>
          <w:ilvl w:val="0"/>
          <w:numId w:val="1"/>
        </w:numPr>
        <w:spacing w:after="50"/>
      </w:pPr>
      <w:r>
        <w:t>The SRS, SAD and Test Plan shall remain traceable to each other through the RTM (Appendix C).</w:t>
      </w:r>
    </w:p>
    <w:p w14:paraId="61F97DA9">
      <w:pPr>
        <w:pStyle w:val="16"/>
        <w:numPr>
          <w:ilvl w:val="0"/>
          <w:numId w:val="1"/>
        </w:numPr>
        <w:spacing w:after="50"/>
      </w:pPr>
      <w:r>
        <w:t>The system shall be developed by the three-member team within the mini-project schedule.</w:t>
      </w:r>
    </w:p>
    <w:p w14:paraId="1473022F">
      <w:pPr>
        <w:pStyle w:val="3"/>
      </w:pPr>
      <w:r>
        <w:t>2.6 Assumptions and Dependencies</w:t>
      </w:r>
    </w:p>
    <w:p w14:paraId="4077BE00">
      <w:pPr>
        <w:spacing w:after="110"/>
      </w:pPr>
      <w:r>
        <w:rPr>
          <w:b/>
          <w:bCs/>
        </w:rPr>
        <w:t>Assumptions</w:t>
      </w:r>
    </w:p>
    <w:p w14:paraId="56FEC634">
      <w:pPr>
        <w:pStyle w:val="16"/>
        <w:numPr>
          <w:ilvl w:val="0"/>
          <w:numId w:val="1"/>
        </w:numPr>
        <w:spacing w:after="50"/>
      </w:pPr>
      <w:r>
        <w:t>Every slot has a unique Slot ID and a fixed slot type.</w:t>
      </w:r>
    </w:p>
    <w:p w14:paraId="6F1F5520">
      <w:pPr>
        <w:pStyle w:val="16"/>
        <w:numPr>
          <w:ilvl w:val="0"/>
          <w:numId w:val="1"/>
        </w:numPr>
        <w:spacing w:after="50"/>
      </w:pPr>
      <w:r>
        <w:t>The facility has one entry/exit point operated by attendants who use the web application.</w:t>
      </w:r>
    </w:p>
    <w:p w14:paraId="44A1F681">
      <w:pPr>
        <w:pStyle w:val="16"/>
        <w:numPr>
          <w:ilvl w:val="0"/>
          <w:numId w:val="1"/>
        </w:numPr>
        <w:spacing w:after="50"/>
      </w:pPr>
      <w:r>
        <w:t>Hourly rates are set by an Administrator before the system is used. The team proposes these default values, to be confirmed before implementation: Two-wheeler ₹10 per hour, Car ₹30 per hour, Other ₹50 per hour. The grace period is fixed at 15 minutes.</w:t>
      </w:r>
    </w:p>
    <w:p w14:paraId="36B0A8C9">
      <w:pPr>
        <w:pStyle w:val="16"/>
        <w:numPr>
          <w:ilvl w:val="0"/>
          <w:numId w:val="1"/>
        </w:numPr>
        <w:spacing w:after="50"/>
      </w:pPr>
      <w:r>
        <w:t>Fees are collected outside the system (cash or counter); the system only calculates and records them.</w:t>
      </w:r>
    </w:p>
    <w:p w14:paraId="0996AC6A">
      <w:pPr>
        <w:pStyle w:val="16"/>
        <w:numPr>
          <w:ilvl w:val="0"/>
          <w:numId w:val="1"/>
        </w:numPr>
        <w:spacing w:after="50"/>
      </w:pPr>
      <w:r>
        <w:t>Network connectivity is available whenever the system is used.</w:t>
      </w:r>
    </w:p>
    <w:p w14:paraId="64EC5716">
      <w:pPr>
        <w:spacing w:after="110"/>
      </w:pPr>
      <w:r>
        <w:rPr>
          <w:b/>
          <w:bCs/>
        </w:rPr>
        <w:t>Dependencies</w:t>
      </w:r>
    </w:p>
    <w:p w14:paraId="5EA04BE6">
      <w:pPr>
        <w:pStyle w:val="16"/>
        <w:numPr>
          <w:ilvl w:val="0"/>
          <w:numId w:val="1"/>
        </w:numPr>
        <w:spacing w:after="50"/>
      </w:pPr>
      <w:r>
        <w:t>Availability of MongoDB, Node.js and a supported web browser.</w:t>
      </w:r>
    </w:p>
    <w:p w14:paraId="13743EAB">
      <w:pPr>
        <w:pStyle w:val="16"/>
        <w:numPr>
          <w:ilvl w:val="0"/>
          <w:numId w:val="1"/>
        </w:numPr>
        <w:spacing w:after="50"/>
      </w:pPr>
      <w:r>
        <w:t>Successful integration of the React.js frontend, Express.js backend and MongoDB database.</w:t>
      </w:r>
    </w:p>
    <w:p w14:paraId="20F96ED4">
      <w:pPr>
        <w:pStyle w:val="16"/>
        <w:numPr>
          <w:ilvl w:val="0"/>
          <w:numId w:val="1"/>
        </w:numPr>
        <w:spacing w:after="50"/>
      </w:pPr>
      <w:r>
        <w:t>Confirmation of the default hourly rates by the project reviewer or customer.</w:t>
      </w:r>
    </w:p>
    <w:p w14:paraId="1A4A8108">
      <w:pPr>
        <w:pStyle w:val="2"/>
      </w:pPr>
      <w:r>
        <w:t>3. External Interface Requirements</w:t>
      </w:r>
    </w:p>
    <w:p w14:paraId="5C4789A4">
      <w:pPr>
        <w:pStyle w:val="3"/>
      </w:pPr>
      <w:r>
        <w:t>3.1 User Interfaces</w:t>
      </w:r>
    </w:p>
    <w:p w14:paraId="295AE0D8">
      <w:pPr>
        <w:spacing w:after="110"/>
      </w:pPr>
      <w:r>
        <w:t>The VPS shall provide a responsive web interface with these screens: Login; Slot Availability; Vehicle Registration and Search; Vehicle Entry; Vehicle Exit with fee summary; Parking History; Slot Management; User Management; Fee Rates; Occupancy Report. Navigation items shall be shown only for functions permitted to the logged-in role.</w:t>
      </w:r>
    </w:p>
    <w:p w14:paraId="0AEC5F90">
      <w:pPr>
        <w:pStyle w:val="16"/>
        <w:numPr>
          <w:ilvl w:val="0"/>
          <w:numId w:val="1"/>
        </w:numPr>
        <w:spacing w:after="50"/>
      </w:pPr>
      <w:r>
        <w:t>Mandatory form fields shall be marked with an asterisk, and invalid input shall show a message next to the field.</w:t>
      </w:r>
    </w:p>
    <w:p w14:paraId="4F41D338">
      <w:pPr>
        <w:pStyle w:val="16"/>
        <w:numPr>
          <w:ilvl w:val="0"/>
          <w:numId w:val="1"/>
        </w:numPr>
        <w:spacing w:after="50"/>
      </w:pPr>
      <w:r>
        <w:t>Slot status shall be shown with text and colour: Available (green), Occupied (red), Unavailable (grey).</w:t>
      </w:r>
    </w:p>
    <w:p w14:paraId="5EBF8B37">
      <w:pPr>
        <w:pStyle w:val="16"/>
        <w:numPr>
          <w:ilvl w:val="0"/>
          <w:numId w:val="1"/>
        </w:numPr>
        <w:spacing w:after="50"/>
      </w:pPr>
      <w:r>
        <w:t>Every screen shall show the logged-in user, the role and a Logout control.</w:t>
      </w:r>
    </w:p>
    <w:p w14:paraId="5399030B">
      <w:pPr>
        <w:pStyle w:val="3"/>
      </w:pPr>
      <w:r>
        <w:t>3.2 Software Interfaces</w:t>
      </w:r>
    </w:p>
    <w:p w14:paraId="1F5F1553">
      <w:pPr>
        <w:spacing w:after="110"/>
      </w:pPr>
      <w:r>
        <w:t>The React.js frontend shall call the Express.js backend through a REST API with JSON requests and responses. The backend shall access MongoDB through a database driver or ODM. Data exchanged: user credentials and session token; vehicle ID, registration number and type; slot ID, type and status; entry and exit timestamps; duration; fee; report data.</w:t>
      </w:r>
    </w:p>
    <w:p w14:paraId="3BE23DCE">
      <w:pPr>
        <w:pStyle w:val="3"/>
      </w:pPr>
      <w:r>
        <w:t>3.3 Communications Interfaces</w:t>
      </w:r>
    </w:p>
    <w:p w14:paraId="7E9FEE55">
      <w:pPr>
        <w:pStyle w:val="16"/>
        <w:numPr>
          <w:ilvl w:val="0"/>
          <w:numId w:val="1"/>
        </w:numPr>
        <w:spacing w:after="50"/>
      </w:pPr>
      <w:r>
        <w:t>The frontend and backend shall communicate over HTTP; the deployed system shall use HTTPS (SEC-04).</w:t>
      </w:r>
    </w:p>
    <w:p w14:paraId="53097304">
      <w:pPr>
        <w:pStyle w:val="16"/>
        <w:numPr>
          <w:ilvl w:val="0"/>
          <w:numId w:val="1"/>
        </w:numPr>
        <w:spacing w:after="50"/>
      </w:pPr>
      <w:r>
        <w:t>Requests and responses shall use JSON and standard HTTP status codes (200, 201, 400, 401, 403, 404, 409, 500).</w:t>
      </w:r>
    </w:p>
    <w:p w14:paraId="505A5462">
      <w:pPr>
        <w:pStyle w:val="16"/>
        <w:numPr>
          <w:ilvl w:val="0"/>
          <w:numId w:val="1"/>
        </w:numPr>
        <w:spacing w:after="50"/>
      </w:pPr>
      <w:r>
        <w:t>Error responses shall not reveal stack traces or database details.</w:t>
      </w:r>
    </w:p>
    <w:p w14:paraId="7B339CB2">
      <w:pPr>
        <w:pStyle w:val="3"/>
      </w:pPr>
      <w:r>
        <w:t>3.4 Hardware Interfaces</w:t>
      </w:r>
    </w:p>
    <w:p w14:paraId="43891D10">
      <w:pPr>
        <w:spacing w:after="110"/>
      </w:pPr>
      <w:r>
        <w:t>None. The system runs on standard client devices with a web browser and on a server capable of running Node.js and MongoDB.</w:t>
      </w:r>
    </w:p>
    <w:p w14:paraId="3B6EB02A">
      <w:pPr>
        <w:pStyle w:val="2"/>
      </w:pPr>
      <w:r>
        <w:t>4. Analysis Models</w:t>
      </w:r>
    </w:p>
    <w:p w14:paraId="51D4316C">
      <w:pPr>
        <w:pStyle w:val="3"/>
      </w:pPr>
      <w:r>
        <w:t>4.1 Use Case Diagram</w:t>
      </w:r>
    </w:p>
    <w:p w14:paraId="2953347F">
      <w:pPr>
        <w:spacing w:after="110"/>
      </w:pPr>
      <w:r>
        <w:t>Figure 1 shows the actors and use cases of the VPS.</w:t>
      </w:r>
    </w:p>
    <w:p w14:paraId="64CAA73C">
      <w:pPr>
        <w:jc w:val="center"/>
      </w:pPr>
      <w:r>
        <w:drawing>
          <wp:inline distT="0" distB="0" distL="0" distR="0">
            <wp:extent cx="5905500" cy="3543300"/>
            <wp:effectExtent l="0" t="0" r="0" b="0"/>
            <wp:docPr id="1" name="usecase" descr="Use case diagram of the Vehicle Parking Syste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 descr="Use case diagram of the Vehicle Parking System" title="Use case diagram"/>
                    <pic:cNvPicPr>
                      <a:picLocks noChangeAspect="1" noChangeArrowheads="1"/>
                    </pic:cNvPicPr>
                  </pic:nvPicPr>
                  <pic:blipFill>
                    <a:blip r:embed="rId6"/>
                    <a:srcRect/>
                    <a:stretch>
                      <a:fillRect/>
                    </a:stretch>
                  </pic:blipFill>
                  <pic:spPr>
                    <a:xfrm>
                      <a:off x="0" y="0"/>
                      <a:ext cx="5905500" cy="3543300"/>
                    </a:xfrm>
                    <a:prstGeom prst="rect">
                      <a:avLst/>
                    </a:prstGeom>
                  </pic:spPr>
                </pic:pic>
              </a:graphicData>
            </a:graphic>
          </wp:inline>
        </w:drawing>
      </w:r>
    </w:p>
    <w:p w14:paraId="6036B194">
      <w:pPr>
        <w:spacing w:after="120"/>
        <w:jc w:val="center"/>
      </w:pPr>
      <w:r>
        <w:rPr>
          <w:i/>
          <w:iCs/>
          <w:sz w:val="20"/>
          <w:szCs w:val="20"/>
        </w:rPr>
        <w:t>Figure 1: Use case diagram of the Vehicle Parking System</w:t>
      </w:r>
    </w:p>
    <w:p w14:paraId="6247D690">
      <w:pPr>
        <w:pStyle w:val="3"/>
      </w:pPr>
      <w:r>
        <w:t>4.2 Use Case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00"/>
        <w:gridCol w:w="3200"/>
        <w:gridCol w:w="2460"/>
      </w:tblGrid>
      <w:tr w14:paraId="3B7A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7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1D7B1CF0">
            <w:r>
              <w:rPr>
                <w:b/>
                <w:bCs/>
                <w:sz w:val="19"/>
                <w:szCs w:val="19"/>
              </w:rPr>
              <w:t>Use case</w:t>
            </w:r>
          </w:p>
        </w:tc>
        <w:tc>
          <w:tcPr>
            <w:tcW w:w="32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3364884C">
            <w:r>
              <w:rPr>
                <w:b/>
                <w:bCs/>
                <w:sz w:val="19"/>
                <w:szCs w:val="19"/>
              </w:rPr>
              <w:t>Actor(s)</w:t>
            </w:r>
          </w:p>
        </w:tc>
        <w:tc>
          <w:tcPr>
            <w:tcW w:w="246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700BD61F">
            <w:r>
              <w:rPr>
                <w:b/>
                <w:bCs/>
                <w:sz w:val="19"/>
                <w:szCs w:val="19"/>
              </w:rPr>
              <w:t>Related requirements</w:t>
            </w:r>
          </w:p>
        </w:tc>
      </w:tr>
      <w:tr w14:paraId="6D752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1A5EAEC">
            <w:r>
              <w:rPr>
                <w:b w:val="0"/>
                <w:bCs w:val="0"/>
                <w:sz w:val="19"/>
                <w:szCs w:val="19"/>
              </w:rPr>
              <w:t>Login / Logout</w:t>
            </w:r>
          </w:p>
        </w:tc>
        <w:tc>
          <w:tcPr>
            <w:tcW w:w="32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8623A1F">
            <w:r>
              <w:rPr>
                <w:b w:val="0"/>
                <w:bCs w:val="0"/>
                <w:sz w:val="19"/>
                <w:szCs w:val="19"/>
              </w:rPr>
              <w:t>Attendant, Administrator</w:t>
            </w:r>
          </w:p>
        </w:tc>
        <w:tc>
          <w:tcPr>
            <w:tcW w:w="24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B21D7CE">
            <w:r>
              <w:rPr>
                <w:b w:val="0"/>
                <w:bCs w:val="0"/>
                <w:sz w:val="19"/>
                <w:szCs w:val="19"/>
              </w:rPr>
              <w:t>FR-01 to FR-03, FR-05</w:t>
            </w:r>
          </w:p>
        </w:tc>
      </w:tr>
      <w:tr w14:paraId="6870B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DD59C09">
            <w:r>
              <w:rPr>
                <w:b w:val="0"/>
                <w:bCs w:val="0"/>
                <w:sz w:val="19"/>
                <w:szCs w:val="19"/>
              </w:rPr>
              <w:t>Register Vehicle</w:t>
            </w:r>
          </w:p>
        </w:tc>
        <w:tc>
          <w:tcPr>
            <w:tcW w:w="32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FF14115">
            <w:r>
              <w:rPr>
                <w:b w:val="0"/>
                <w:bCs w:val="0"/>
                <w:sz w:val="19"/>
                <w:szCs w:val="19"/>
              </w:rPr>
              <w:t>Attendant, Administrator</w:t>
            </w:r>
          </w:p>
        </w:tc>
        <w:tc>
          <w:tcPr>
            <w:tcW w:w="24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2E7AEE1">
            <w:r>
              <w:rPr>
                <w:b w:val="0"/>
                <w:bCs w:val="0"/>
                <w:sz w:val="19"/>
                <w:szCs w:val="19"/>
              </w:rPr>
              <w:t>FR-06, FR-07</w:t>
            </w:r>
          </w:p>
        </w:tc>
      </w:tr>
      <w:tr w14:paraId="30E42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4706678">
            <w:r>
              <w:rPr>
                <w:b w:val="0"/>
                <w:bCs w:val="0"/>
                <w:sz w:val="19"/>
                <w:szCs w:val="19"/>
              </w:rPr>
              <w:t>View Parking Slot Availability</w:t>
            </w:r>
          </w:p>
        </w:tc>
        <w:tc>
          <w:tcPr>
            <w:tcW w:w="32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5FCD3F2">
            <w:r>
              <w:rPr>
                <w:b w:val="0"/>
                <w:bCs w:val="0"/>
                <w:sz w:val="19"/>
                <w:szCs w:val="19"/>
              </w:rPr>
              <w:t>Attendant, Administrator</w:t>
            </w:r>
          </w:p>
        </w:tc>
        <w:tc>
          <w:tcPr>
            <w:tcW w:w="24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7F94E37">
            <w:r>
              <w:rPr>
                <w:b w:val="0"/>
                <w:bCs w:val="0"/>
                <w:sz w:val="19"/>
                <w:szCs w:val="19"/>
              </w:rPr>
              <w:t>FR-10</w:t>
            </w:r>
          </w:p>
        </w:tc>
      </w:tr>
      <w:tr w14:paraId="6E57D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3421CEC">
            <w:r>
              <w:rPr>
                <w:b w:val="0"/>
                <w:bCs w:val="0"/>
                <w:sz w:val="19"/>
                <w:szCs w:val="19"/>
              </w:rPr>
              <w:t>Search / Track Vehicle</w:t>
            </w:r>
          </w:p>
        </w:tc>
        <w:tc>
          <w:tcPr>
            <w:tcW w:w="32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0AAD2F8">
            <w:r>
              <w:rPr>
                <w:b w:val="0"/>
                <w:bCs w:val="0"/>
                <w:sz w:val="19"/>
                <w:szCs w:val="19"/>
              </w:rPr>
              <w:t>Attendant, Administrator</w:t>
            </w:r>
          </w:p>
        </w:tc>
        <w:tc>
          <w:tcPr>
            <w:tcW w:w="24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E116E3B">
            <w:r>
              <w:rPr>
                <w:b w:val="0"/>
                <w:bCs w:val="0"/>
                <w:sz w:val="19"/>
                <w:szCs w:val="19"/>
              </w:rPr>
              <w:t>FR-20, FR-21</w:t>
            </w:r>
          </w:p>
        </w:tc>
      </w:tr>
      <w:tr w14:paraId="4B34D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CD460E1">
            <w:r>
              <w:rPr>
                <w:b w:val="0"/>
                <w:bCs w:val="0"/>
                <w:sz w:val="19"/>
                <w:szCs w:val="19"/>
              </w:rPr>
              <w:t>View Parking History</w:t>
            </w:r>
          </w:p>
        </w:tc>
        <w:tc>
          <w:tcPr>
            <w:tcW w:w="32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8A2E3AE">
            <w:r>
              <w:rPr>
                <w:b w:val="0"/>
                <w:bCs w:val="0"/>
                <w:sz w:val="19"/>
                <w:szCs w:val="19"/>
              </w:rPr>
              <w:t>Attendant, Administrator</w:t>
            </w:r>
          </w:p>
        </w:tc>
        <w:tc>
          <w:tcPr>
            <w:tcW w:w="24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3DB766D">
            <w:r>
              <w:rPr>
                <w:b w:val="0"/>
                <w:bCs w:val="0"/>
                <w:sz w:val="19"/>
                <w:szCs w:val="19"/>
              </w:rPr>
              <w:t>FR-22</w:t>
            </w:r>
          </w:p>
        </w:tc>
      </w:tr>
      <w:tr w14:paraId="34728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4C1AC54">
            <w:r>
              <w:rPr>
                <w:b w:val="0"/>
                <w:bCs w:val="0"/>
                <w:sz w:val="19"/>
                <w:szCs w:val="19"/>
              </w:rPr>
              <w:t>Record Vehicle Entry (includes Allocate Parking Slot)</w:t>
            </w:r>
          </w:p>
        </w:tc>
        <w:tc>
          <w:tcPr>
            <w:tcW w:w="32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A98CA31">
            <w:r>
              <w:rPr>
                <w:b w:val="0"/>
                <w:bCs w:val="0"/>
                <w:sz w:val="19"/>
                <w:szCs w:val="19"/>
              </w:rPr>
              <w:t>Attendant, Administrator</w:t>
            </w:r>
          </w:p>
        </w:tc>
        <w:tc>
          <w:tcPr>
            <w:tcW w:w="24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8A46B37">
            <w:r>
              <w:rPr>
                <w:b w:val="0"/>
                <w:bCs w:val="0"/>
                <w:sz w:val="19"/>
                <w:szCs w:val="19"/>
              </w:rPr>
              <w:t>FR-11 to FR-14</w:t>
            </w:r>
          </w:p>
        </w:tc>
      </w:tr>
      <w:tr w14:paraId="03BB7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4936CA5">
            <w:r>
              <w:rPr>
                <w:b w:val="0"/>
                <w:bCs w:val="0"/>
                <w:sz w:val="19"/>
                <w:szCs w:val="19"/>
              </w:rPr>
              <w:t>Record Vehicle Exit (includes Calculate Parking Fee)</w:t>
            </w:r>
          </w:p>
        </w:tc>
        <w:tc>
          <w:tcPr>
            <w:tcW w:w="32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D7BA3C1">
            <w:r>
              <w:rPr>
                <w:b w:val="0"/>
                <w:bCs w:val="0"/>
                <w:sz w:val="19"/>
                <w:szCs w:val="19"/>
              </w:rPr>
              <w:t>Attendant, Administrator</w:t>
            </w:r>
          </w:p>
        </w:tc>
        <w:tc>
          <w:tcPr>
            <w:tcW w:w="24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46057A9">
            <w:r>
              <w:rPr>
                <w:b w:val="0"/>
                <w:bCs w:val="0"/>
                <w:sz w:val="19"/>
                <w:szCs w:val="19"/>
              </w:rPr>
              <w:t>FR-15 to FR-18</w:t>
            </w:r>
          </w:p>
        </w:tc>
      </w:tr>
      <w:tr w14:paraId="1C488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ABAF432">
            <w:r>
              <w:rPr>
                <w:b w:val="0"/>
                <w:bCs w:val="0"/>
                <w:sz w:val="19"/>
                <w:szCs w:val="19"/>
              </w:rPr>
              <w:t>Manage Parking Slots</w:t>
            </w:r>
          </w:p>
        </w:tc>
        <w:tc>
          <w:tcPr>
            <w:tcW w:w="32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7CE3538">
            <w:r>
              <w:rPr>
                <w:b w:val="0"/>
                <w:bCs w:val="0"/>
                <w:sz w:val="19"/>
                <w:szCs w:val="19"/>
              </w:rPr>
              <w:t>Administrator</w:t>
            </w:r>
          </w:p>
        </w:tc>
        <w:tc>
          <w:tcPr>
            <w:tcW w:w="24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7B5DEAF">
            <w:r>
              <w:rPr>
                <w:b w:val="0"/>
                <w:bCs w:val="0"/>
                <w:sz w:val="19"/>
                <w:szCs w:val="19"/>
              </w:rPr>
              <w:t>FR-08, FR-09</w:t>
            </w:r>
          </w:p>
        </w:tc>
      </w:tr>
      <w:tr w14:paraId="339E4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ADD13F0">
            <w:r>
              <w:rPr>
                <w:b w:val="0"/>
                <w:bCs w:val="0"/>
                <w:sz w:val="19"/>
                <w:szCs w:val="19"/>
              </w:rPr>
              <w:t>Manage Users</w:t>
            </w:r>
          </w:p>
        </w:tc>
        <w:tc>
          <w:tcPr>
            <w:tcW w:w="32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5A803AC">
            <w:r>
              <w:rPr>
                <w:b w:val="0"/>
                <w:bCs w:val="0"/>
                <w:sz w:val="19"/>
                <w:szCs w:val="19"/>
              </w:rPr>
              <w:t>Administrator</w:t>
            </w:r>
          </w:p>
        </w:tc>
        <w:tc>
          <w:tcPr>
            <w:tcW w:w="24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C9DF65F">
            <w:r>
              <w:rPr>
                <w:b w:val="0"/>
                <w:bCs w:val="0"/>
                <w:sz w:val="19"/>
                <w:szCs w:val="19"/>
              </w:rPr>
              <w:t>FR-04</w:t>
            </w:r>
          </w:p>
        </w:tc>
      </w:tr>
      <w:tr w14:paraId="5FAA6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E2BC675">
            <w:r>
              <w:rPr>
                <w:b w:val="0"/>
                <w:bCs w:val="0"/>
                <w:sz w:val="19"/>
                <w:szCs w:val="19"/>
              </w:rPr>
              <w:t>Configure Fee Rules</w:t>
            </w:r>
          </w:p>
        </w:tc>
        <w:tc>
          <w:tcPr>
            <w:tcW w:w="32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E6E78E6">
            <w:r>
              <w:rPr>
                <w:b w:val="0"/>
                <w:bCs w:val="0"/>
                <w:sz w:val="19"/>
                <w:szCs w:val="19"/>
              </w:rPr>
              <w:t>Administrator</w:t>
            </w:r>
          </w:p>
        </w:tc>
        <w:tc>
          <w:tcPr>
            <w:tcW w:w="24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4C0925F">
            <w:r>
              <w:rPr>
                <w:b w:val="0"/>
                <w:bCs w:val="0"/>
                <w:sz w:val="19"/>
                <w:szCs w:val="19"/>
              </w:rPr>
              <w:t>FR-19</w:t>
            </w:r>
          </w:p>
        </w:tc>
      </w:tr>
      <w:tr w14:paraId="7137E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C4F9875">
            <w:r>
              <w:rPr>
                <w:b w:val="0"/>
                <w:bCs w:val="0"/>
                <w:sz w:val="19"/>
                <w:szCs w:val="19"/>
              </w:rPr>
              <w:t>Generate Reports</w:t>
            </w:r>
          </w:p>
        </w:tc>
        <w:tc>
          <w:tcPr>
            <w:tcW w:w="32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EF23C1D">
            <w:r>
              <w:rPr>
                <w:b w:val="0"/>
                <w:bCs w:val="0"/>
                <w:sz w:val="19"/>
                <w:szCs w:val="19"/>
              </w:rPr>
              <w:t>Administrator</w:t>
            </w:r>
          </w:p>
        </w:tc>
        <w:tc>
          <w:tcPr>
            <w:tcW w:w="24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3C95691">
            <w:r>
              <w:rPr>
                <w:b w:val="0"/>
                <w:bCs w:val="0"/>
                <w:sz w:val="19"/>
                <w:szCs w:val="19"/>
              </w:rPr>
              <w:t>FR-23</w:t>
            </w:r>
          </w:p>
        </w:tc>
      </w:tr>
    </w:tbl>
    <w:p w14:paraId="7818ED84">
      <w:pPr>
        <w:pStyle w:val="2"/>
      </w:pPr>
      <w:r>
        <w:t>5. System Features and Functional Requirements</w:t>
      </w:r>
    </w:p>
    <w:p w14:paraId="63FC2797">
      <w:pPr>
        <w:spacing w:after="110"/>
      </w:pPr>
      <w:r>
        <w:t>Each requirement has a unique ID, states one testable behaviour, and uses "shall". Priority is High, Medium or Low.</w:t>
      </w:r>
    </w:p>
    <w:p w14:paraId="3940D74B">
      <w:pPr>
        <w:pStyle w:val="3"/>
      </w:pPr>
      <w:r>
        <w:t>5.1 Authentication and Access Control</w:t>
      </w:r>
    </w:p>
    <w:p w14:paraId="4913BD8A">
      <w:pPr>
        <w:spacing w:after="110"/>
      </w:pPr>
      <w:r>
        <w:rPr>
          <w:b/>
          <w:bCs/>
        </w:rPr>
        <w:t xml:space="preserve">Description and priority: </w:t>
      </w:r>
      <w:r>
        <w:t xml:space="preserve">The system shall let users log in with a username and password and restrict every protected function to authenticated users holding the required role (Parking Attendant or Administrator). Priority: </w:t>
      </w:r>
      <w:r>
        <w:rPr>
          <w:b/>
          <w:bCs/>
        </w:rPr>
        <w:t>High</w:t>
      </w:r>
      <w:r>
        <w:t>.</w:t>
      </w:r>
    </w:p>
    <w:p w14:paraId="4C5394C8">
      <w:pPr>
        <w:spacing w:after="110"/>
      </w:pPr>
      <w:r>
        <w:rPr>
          <w:b/>
          <w:bCs/>
        </w:rPr>
        <w:t xml:space="preserve">Stimulus/response sequence: </w:t>
      </w:r>
      <w:r>
        <w:t>The user submits credentials → the system validates them → on success the system opens a session and shows the role-specific home page; on failure the system shows a generic error.</w:t>
      </w:r>
    </w:p>
    <w:p w14:paraId="0078129D">
      <w:pPr>
        <w:spacing w:after="110"/>
      </w:pPr>
      <w:r>
        <w:rPr>
          <w:b/>
          <w:bCs/>
        </w:rPr>
        <w:t>Functional requirements:</w:t>
      </w:r>
    </w:p>
    <w:p w14:paraId="42591101">
      <w:pPr>
        <w:spacing w:after="80"/>
        <w:ind w:left="360"/>
      </w:pPr>
      <w:r>
        <w:rPr>
          <w:b/>
          <w:bCs/>
        </w:rPr>
        <w:t xml:space="preserve">FR-01: </w:t>
      </w:r>
      <w:r>
        <w:t>The system shall authenticate a user by username and password and, on success, issue a session token that identifies the user and role.</w:t>
      </w:r>
    </w:p>
    <w:p w14:paraId="47DDF929">
      <w:pPr>
        <w:spacing w:after="80"/>
        <w:ind w:left="360"/>
      </w:pPr>
      <w:r>
        <w:rPr>
          <w:b/>
          <w:bCs/>
        </w:rPr>
        <w:t xml:space="preserve">FR-02: </w:t>
      </w:r>
      <w:r>
        <w:t>The system shall reject invalid credentials with the single message "Invalid username or password", without indicating which field was wrong.</w:t>
      </w:r>
    </w:p>
    <w:p w14:paraId="03896EA6">
      <w:pPr>
        <w:spacing w:after="80"/>
        <w:ind w:left="360"/>
      </w:pPr>
      <w:r>
        <w:rPr>
          <w:b/>
          <w:bCs/>
        </w:rPr>
        <w:t xml:space="preserve">FR-03: </w:t>
      </w:r>
      <w:r>
        <w:t>The system shall allow a logged-in user to log out, after which the session token shall no longer be accepted.</w:t>
      </w:r>
    </w:p>
    <w:p w14:paraId="42842ACA">
      <w:pPr>
        <w:spacing w:after="80"/>
        <w:ind w:left="360"/>
      </w:pPr>
      <w:r>
        <w:rPr>
          <w:b/>
          <w:bCs/>
        </w:rPr>
        <w:t xml:space="preserve">FR-04: </w:t>
      </w:r>
      <w:r>
        <w:t>The system shall allow an Administrator to create, update and deactivate Parking Attendant and Administrator accounts and to assign a role to each account.</w:t>
      </w:r>
    </w:p>
    <w:p w14:paraId="1B01FF34">
      <w:pPr>
        <w:spacing w:after="80"/>
        <w:ind w:left="360"/>
      </w:pPr>
      <w:r>
        <w:rPr>
          <w:b/>
          <w:bCs/>
        </w:rPr>
        <w:t xml:space="preserve">FR-05: </w:t>
      </w:r>
      <w:r>
        <w:t>The system shall deny a request for a function not permitted to the requester's role with HTTP status 403 and a message that contains no protected data.</w:t>
      </w:r>
    </w:p>
    <w:p w14:paraId="35A64D3E">
      <w:pPr>
        <w:pStyle w:val="3"/>
      </w:pPr>
      <w:r>
        <w:t>5.2 Vehicle Registration</w:t>
      </w:r>
    </w:p>
    <w:p w14:paraId="001F97A4">
      <w:pPr>
        <w:spacing w:after="110"/>
      </w:pPr>
      <w:r>
        <w:rPr>
          <w:b/>
          <w:bCs/>
        </w:rPr>
        <w:t xml:space="preserve">Description and priority: </w:t>
      </w:r>
      <w:r>
        <w:t xml:space="preserve">The system shall maintain a record of every vehicle that uses the parking facility. Priority: </w:t>
      </w:r>
      <w:r>
        <w:rPr>
          <w:b/>
          <w:bCs/>
        </w:rPr>
        <w:t>High</w:t>
      </w:r>
      <w:r>
        <w:t>.</w:t>
      </w:r>
    </w:p>
    <w:p w14:paraId="6E913CEC">
      <w:pPr>
        <w:spacing w:after="110"/>
      </w:pPr>
      <w:r>
        <w:rPr>
          <w:b/>
          <w:bCs/>
        </w:rPr>
        <w:t xml:space="preserve">Stimulus/response sequence: </w:t>
      </w:r>
      <w:r>
        <w:t>The attendant enters registration number and vehicle type → the system validates the input → the system stores the vehicle → the system confirms the registration.</w:t>
      </w:r>
    </w:p>
    <w:p w14:paraId="19EE3520">
      <w:pPr>
        <w:spacing w:after="110"/>
      </w:pPr>
      <w:r>
        <w:rPr>
          <w:b/>
          <w:bCs/>
        </w:rPr>
        <w:t>Functional requirements:</w:t>
      </w:r>
    </w:p>
    <w:p w14:paraId="05280608">
      <w:pPr>
        <w:spacing w:after="80"/>
        <w:ind w:left="360"/>
      </w:pPr>
      <w:r>
        <w:rPr>
          <w:b/>
          <w:bCs/>
        </w:rPr>
        <w:t xml:space="preserve">FR-06: </w:t>
      </w:r>
      <w:r>
        <w:t>The system shall allow a Parking Attendant or Administrator to register a vehicle by entering a unique registration number, a vehicle type (Two-wheeler, Car or Other) and an optional owner contact number; registration numbers of 4 to 15 alphanumeric characters (hyphens and spaces allowed) shall be stored in upper case.</w:t>
      </w:r>
    </w:p>
    <w:p w14:paraId="35EF7F12">
      <w:pPr>
        <w:spacing w:after="80"/>
        <w:ind w:left="360"/>
      </w:pPr>
      <w:r>
        <w:rPr>
          <w:b/>
          <w:bCs/>
        </w:rPr>
        <w:t xml:space="preserve">FR-07: </w:t>
      </w:r>
      <w:r>
        <w:t>The system shall reject a vehicle registration when a mandatory field is empty, the registration number does not meet the format of FR-06, or the registration number already exists, and shall name the offending field in the error message.</w:t>
      </w:r>
    </w:p>
    <w:p w14:paraId="7B621F12">
      <w:pPr>
        <w:pStyle w:val="3"/>
      </w:pPr>
      <w:r>
        <w:t>5.3 Parking Slot Management</w:t>
      </w:r>
    </w:p>
    <w:p w14:paraId="2BA7A24B">
      <w:pPr>
        <w:spacing w:after="110"/>
      </w:pPr>
      <w:r>
        <w:rPr>
          <w:b/>
          <w:bCs/>
        </w:rPr>
        <w:t xml:space="preserve">Description and priority: </w:t>
      </w:r>
      <w:r>
        <w:t xml:space="preserve">The system shall maintain the parking slots of the facility and show their current status. Priority: </w:t>
      </w:r>
      <w:r>
        <w:rPr>
          <w:b/>
          <w:bCs/>
        </w:rPr>
        <w:t>High</w:t>
      </w:r>
      <w:r>
        <w:t>.</w:t>
      </w:r>
    </w:p>
    <w:p w14:paraId="2276CAB8">
      <w:pPr>
        <w:spacing w:after="110"/>
      </w:pPr>
      <w:r>
        <w:rPr>
          <w:b/>
          <w:bCs/>
        </w:rPr>
        <w:t xml:space="preserve">Stimulus/response sequence: </w:t>
      </w:r>
      <w:r>
        <w:t>The Administrator enters slot details → the system validates and stores them; any authenticated user opens the slot view → the system displays every slot with its current status.</w:t>
      </w:r>
    </w:p>
    <w:p w14:paraId="408FCC70">
      <w:pPr>
        <w:spacing w:after="110"/>
      </w:pPr>
      <w:r>
        <w:rPr>
          <w:b/>
          <w:bCs/>
        </w:rPr>
        <w:t>Functional requirements:</w:t>
      </w:r>
    </w:p>
    <w:p w14:paraId="4627263F">
      <w:pPr>
        <w:spacing w:after="80"/>
        <w:ind w:left="360"/>
      </w:pPr>
      <w:r>
        <w:rPr>
          <w:b/>
          <w:bCs/>
        </w:rPr>
        <w:t xml:space="preserve">FR-08: </w:t>
      </w:r>
      <w:r>
        <w:t>The system shall allow an Administrator to add a parking slot with a unique Slot ID and a slot type (Two-wheeler, Car or Other); the initial status shall be Available.</w:t>
      </w:r>
    </w:p>
    <w:p w14:paraId="2939481B">
      <w:pPr>
        <w:spacing w:after="80"/>
        <w:ind w:left="360"/>
      </w:pPr>
      <w:r>
        <w:rPr>
          <w:b/>
          <w:bCs/>
        </w:rPr>
        <w:t xml:space="preserve">FR-09: </w:t>
      </w:r>
      <w:r>
        <w:t>The system shall allow an Administrator to set a slot to Unavailable and back to Available, and shall reject this action when the slot is Occupied.</w:t>
      </w:r>
    </w:p>
    <w:p w14:paraId="5752EA68">
      <w:pPr>
        <w:spacing w:after="80"/>
        <w:ind w:left="360"/>
      </w:pPr>
      <w:r>
        <w:rPr>
          <w:b/>
          <w:bCs/>
        </w:rPr>
        <w:t xml:space="preserve">FR-10: </w:t>
      </w:r>
      <w:r>
        <w:t>The system shall display every parking slot with its Slot ID, slot type and status (Available, Occupied or Unavailable), together with the number of Available and Occupied slots for each slot type, to every authenticated user.</w:t>
      </w:r>
    </w:p>
    <w:p w14:paraId="164B03B2">
      <w:pPr>
        <w:pStyle w:val="3"/>
      </w:pPr>
      <w:r>
        <w:t>5.4 Vehicle Entry and Slot Allocation</w:t>
      </w:r>
    </w:p>
    <w:p w14:paraId="2C9A78C9">
      <w:pPr>
        <w:spacing w:after="110"/>
      </w:pPr>
      <w:r>
        <w:rPr>
          <w:b/>
          <w:bCs/>
        </w:rPr>
        <w:t xml:space="preserve">Description and priority: </w:t>
      </w:r>
      <w:r>
        <w:t xml:space="preserve">The system shall record the entry of a vehicle and allocate an available slot to it. Priority: </w:t>
      </w:r>
      <w:r>
        <w:rPr>
          <w:b/>
          <w:bCs/>
        </w:rPr>
        <w:t>High</w:t>
      </w:r>
      <w:r>
        <w:t>.</w:t>
      </w:r>
    </w:p>
    <w:p w14:paraId="796681DE">
      <w:pPr>
        <w:spacing w:after="110"/>
      </w:pPr>
      <w:r>
        <w:rPr>
          <w:b/>
          <w:bCs/>
        </w:rPr>
        <w:t xml:space="preserve">Stimulus/response sequence: </w:t>
      </w:r>
      <w:r>
        <w:t>The attendant selects a registered vehicle and records entry → the system checks for an active record and a free slot of the matching type → the system assigns a slot, stores the entry time and sets the slot to Occupied.</w:t>
      </w:r>
    </w:p>
    <w:p w14:paraId="4E151678">
      <w:pPr>
        <w:spacing w:after="110"/>
      </w:pPr>
      <w:r>
        <w:rPr>
          <w:b/>
          <w:bCs/>
        </w:rPr>
        <w:t>Functional requirements:</w:t>
      </w:r>
    </w:p>
    <w:p w14:paraId="387EA26E">
      <w:pPr>
        <w:spacing w:after="80"/>
        <w:ind w:left="360"/>
      </w:pPr>
      <w:r>
        <w:rPr>
          <w:b/>
          <w:bCs/>
        </w:rPr>
        <w:t xml:space="preserve">FR-11: </w:t>
      </w:r>
      <w:r>
        <w:t>The system shall allow a Parking Attendant or Administrator to record the entry of a registered vehicle, and shall reject the entry when the vehicle already has an active parking record.</w:t>
      </w:r>
    </w:p>
    <w:p w14:paraId="7DC0B120">
      <w:pPr>
        <w:spacing w:after="80"/>
        <w:ind w:left="360"/>
      </w:pPr>
      <w:r>
        <w:rPr>
          <w:b/>
          <w:bCs/>
        </w:rPr>
        <w:t xml:space="preserve">FR-12: </w:t>
      </w:r>
      <w:r>
        <w:t>The system shall automatically allocate the Available slot with the lowest Slot ID whose slot type matches the vehicle type, and shall allow the attendant to choose a different Available slot of the same type.</w:t>
      </w:r>
    </w:p>
    <w:p w14:paraId="7A30D1DD">
      <w:pPr>
        <w:spacing w:after="80"/>
        <w:ind w:left="360"/>
      </w:pPr>
      <w:r>
        <w:rPr>
          <w:b/>
          <w:bCs/>
        </w:rPr>
        <w:t xml:space="preserve">FR-13: </w:t>
      </w:r>
      <w:r>
        <w:t>The system shall refuse the entry and display "No parking slot available for this vehicle type" when no matching Available slot exists.</w:t>
      </w:r>
    </w:p>
    <w:p w14:paraId="3A391473">
      <w:pPr>
        <w:spacing w:after="80"/>
        <w:ind w:left="360"/>
      </w:pPr>
      <w:r>
        <w:rPr>
          <w:b/>
          <w:bCs/>
        </w:rPr>
        <w:t xml:space="preserve">FR-14: </w:t>
      </w:r>
      <w:r>
        <w:t>The system shall store the entry time (server time), the allocated Slot ID and a unique ticket number in a parking record and set the slot to Occupied as a single atomic operation.</w:t>
      </w:r>
    </w:p>
    <w:p w14:paraId="173C8602">
      <w:pPr>
        <w:pStyle w:val="3"/>
      </w:pPr>
      <w:r>
        <w:t>5.5 Vehicle Exit and Fee Calculation</w:t>
      </w:r>
    </w:p>
    <w:p w14:paraId="79F3CAD2">
      <w:pPr>
        <w:spacing w:after="110"/>
      </w:pPr>
      <w:r>
        <w:rPr>
          <w:b/>
          <w:bCs/>
        </w:rPr>
        <w:t xml:space="preserve">Description and priority: </w:t>
      </w:r>
      <w:r>
        <w:t xml:space="preserve">The system shall record the exit of a vehicle, calculate the parking fee and release the slot. Priority: </w:t>
      </w:r>
      <w:r>
        <w:rPr>
          <w:b/>
          <w:bCs/>
        </w:rPr>
        <w:t>High</w:t>
      </w:r>
      <w:r>
        <w:t>.</w:t>
      </w:r>
    </w:p>
    <w:p w14:paraId="49611929">
      <w:pPr>
        <w:spacing w:after="110"/>
      </w:pPr>
      <w:r>
        <w:rPr>
          <w:b/>
          <w:bCs/>
        </w:rPr>
        <w:t xml:space="preserve">Stimulus/response sequence: </w:t>
      </w:r>
      <w:r>
        <w:t>The attendant searches the vehicle and records exit → the system stores the exit time and calculates the fee → the attendant confirms → the record is closed and the slot is set to Available.</w:t>
      </w:r>
    </w:p>
    <w:p w14:paraId="62898FBC">
      <w:pPr>
        <w:spacing w:after="110"/>
      </w:pPr>
      <w:r>
        <w:rPr>
          <w:b/>
          <w:bCs/>
        </w:rPr>
        <w:t>Functional requirements:</w:t>
      </w:r>
    </w:p>
    <w:p w14:paraId="37BE53BB">
      <w:pPr>
        <w:spacing w:after="80"/>
        <w:ind w:left="360"/>
      </w:pPr>
      <w:r>
        <w:rPr>
          <w:b/>
          <w:bCs/>
        </w:rPr>
        <w:t xml:space="preserve">FR-15: </w:t>
      </w:r>
      <w:r>
        <w:t>The system shall allow a Parking Attendant or Administrator to record the exit of a vehicle and shall store the exit time (server time) in its active parking record; the system shall reject the exit when the vehicle has no active parking record.</w:t>
      </w:r>
    </w:p>
    <w:p w14:paraId="14F2223B">
      <w:pPr>
        <w:spacing w:after="80"/>
        <w:ind w:left="360"/>
      </w:pPr>
      <w:r>
        <w:rPr>
          <w:b/>
          <w:bCs/>
        </w:rPr>
        <w:t xml:space="preserve">FR-16: </w:t>
      </w:r>
      <w:r>
        <w:t>The system shall calculate the fee as the number of billable hours multiplied by the hourly rate of the vehicle type, where billable hours is the parking duration after subtracting a fixed grace period of 15 minutes, rounded up to the next whole hour, and the fee is 0 when the duration does not exceed 15 minutes.</w:t>
      </w:r>
    </w:p>
    <w:p w14:paraId="037897DA">
      <w:pPr>
        <w:spacing w:after="80"/>
        <w:ind w:left="360"/>
      </w:pPr>
      <w:r>
        <w:rPr>
          <w:b/>
          <w:bCs/>
        </w:rPr>
        <w:t xml:space="preserve">FR-17: </w:t>
      </w:r>
      <w:r>
        <w:t>The system shall display the calculated fee, entry time, exit time and duration to the attendant before the exit is confirmed.</w:t>
      </w:r>
    </w:p>
    <w:p w14:paraId="1E9F5049">
      <w:pPr>
        <w:spacing w:after="80"/>
        <w:ind w:left="360"/>
      </w:pPr>
      <w:r>
        <w:rPr>
          <w:b/>
          <w:bCs/>
        </w:rPr>
        <w:t xml:space="preserve">FR-18: </w:t>
      </w:r>
      <w:r>
        <w:t>The system shall, on confirmation of the exit, mark the parking record Completed with the fee, and set the slot status to Available.</w:t>
      </w:r>
    </w:p>
    <w:p w14:paraId="2FCC6F82">
      <w:pPr>
        <w:pStyle w:val="3"/>
      </w:pPr>
      <w:r>
        <w:t>5.6 Parking Fee Rule Configuration</w:t>
      </w:r>
    </w:p>
    <w:p w14:paraId="76DBA010">
      <w:pPr>
        <w:spacing w:after="110"/>
      </w:pPr>
      <w:r>
        <w:rPr>
          <w:b/>
          <w:bCs/>
        </w:rPr>
        <w:t xml:space="preserve">Description and priority: </w:t>
      </w:r>
      <w:r>
        <w:t xml:space="preserve">The system shall let the Administrator define the hourly rates used to calculate parking fees. Priority: </w:t>
      </w:r>
      <w:r>
        <w:rPr>
          <w:b/>
          <w:bCs/>
        </w:rPr>
        <w:t>Medium</w:t>
      </w:r>
      <w:r>
        <w:t>.</w:t>
      </w:r>
    </w:p>
    <w:p w14:paraId="028AE0CD">
      <w:pPr>
        <w:spacing w:after="110"/>
      </w:pPr>
      <w:r>
        <w:rPr>
          <w:b/>
          <w:bCs/>
        </w:rPr>
        <w:t xml:space="preserve">Stimulus/response sequence: </w:t>
      </w:r>
      <w:r>
        <w:t>The Administrator enters a rate for a vehicle type → the system validates the value → the system stores it for use in later fee calculations.</w:t>
      </w:r>
    </w:p>
    <w:p w14:paraId="4585FEEA">
      <w:pPr>
        <w:spacing w:after="110"/>
      </w:pPr>
      <w:r>
        <w:rPr>
          <w:b/>
          <w:bCs/>
        </w:rPr>
        <w:t>Functional requirements:</w:t>
      </w:r>
    </w:p>
    <w:p w14:paraId="081BD73D">
      <w:pPr>
        <w:spacing w:after="80"/>
        <w:ind w:left="360"/>
      </w:pPr>
      <w:r>
        <w:rPr>
          <w:b/>
          <w:bCs/>
        </w:rPr>
        <w:t xml:space="preserve">FR-19: </w:t>
      </w:r>
      <w:r>
        <w:t>The system shall allow an Administrator to set the hourly rate, in rupees, for each vehicle type; the rate shall be a number greater than or equal to 0, and a changed rate shall apply only to exits recorded after the change.</w:t>
      </w:r>
    </w:p>
    <w:p w14:paraId="4A206E4E">
      <w:pPr>
        <w:pStyle w:val="3"/>
      </w:pPr>
      <w:r>
        <w:t>5.7 Vehicle Search, Tracking and History</w:t>
      </w:r>
    </w:p>
    <w:p w14:paraId="10415D91">
      <w:pPr>
        <w:spacing w:after="110"/>
      </w:pPr>
      <w:r>
        <w:rPr>
          <w:b/>
          <w:bCs/>
        </w:rPr>
        <w:t xml:space="preserve">Description and priority: </w:t>
      </w:r>
      <w:r>
        <w:t xml:space="preserve">The system shall let users find a vehicle, see where it is parked now and review its past parking records. Priority: </w:t>
      </w:r>
      <w:r>
        <w:rPr>
          <w:b/>
          <w:bCs/>
        </w:rPr>
        <w:t>High</w:t>
      </w:r>
      <w:r>
        <w:t>.</w:t>
      </w:r>
    </w:p>
    <w:p w14:paraId="2978C935">
      <w:pPr>
        <w:spacing w:after="110"/>
      </w:pPr>
      <w:r>
        <w:rPr>
          <w:b/>
          <w:bCs/>
        </w:rPr>
        <w:t xml:space="preserve">Stimulus/response sequence: </w:t>
      </w:r>
      <w:r>
        <w:t>The user enters a registration number → the system looks up the vehicle → the system shows its current parking status and its parking history.</w:t>
      </w:r>
    </w:p>
    <w:p w14:paraId="428443C4">
      <w:pPr>
        <w:spacing w:after="110"/>
      </w:pPr>
      <w:r>
        <w:rPr>
          <w:b/>
          <w:bCs/>
        </w:rPr>
        <w:t>Functional requirements:</w:t>
      </w:r>
    </w:p>
    <w:p w14:paraId="5B89A0E3">
      <w:pPr>
        <w:spacing w:after="80"/>
        <w:ind w:left="360"/>
      </w:pPr>
      <w:r>
        <w:rPr>
          <w:b/>
          <w:bCs/>
        </w:rPr>
        <w:t xml:space="preserve">FR-20: </w:t>
      </w:r>
      <w:r>
        <w:t>The system shall allow a Parking Attendant or Administrator to search a registered vehicle by registration number.</w:t>
      </w:r>
    </w:p>
    <w:p w14:paraId="5A3A7867">
      <w:pPr>
        <w:spacing w:after="80"/>
        <w:ind w:left="360"/>
      </w:pPr>
      <w:r>
        <w:rPr>
          <w:b/>
          <w:bCs/>
        </w:rPr>
        <w:t xml:space="preserve">FR-21: </w:t>
      </w:r>
      <w:r>
        <w:t>The system shall display the current status of a searched vehicle as Parked (with Slot ID, entry time and elapsed duration) or Not Parked.</w:t>
      </w:r>
    </w:p>
    <w:p w14:paraId="7C4EC7AB">
      <w:pPr>
        <w:spacing w:after="80"/>
        <w:ind w:left="360"/>
      </w:pPr>
      <w:r>
        <w:rPr>
          <w:b/>
          <w:bCs/>
        </w:rPr>
        <w:t xml:space="preserve">FR-22: </w:t>
      </w:r>
      <w:r>
        <w:t>The system shall display the parking history of a vehicle, showing for each past record the entry time, exit time, Slot ID and fee, ordered with the most recent first.</w:t>
      </w:r>
    </w:p>
    <w:p w14:paraId="1C7149FD">
      <w:pPr>
        <w:pStyle w:val="3"/>
      </w:pPr>
      <w:r>
        <w:t>5.8 Reports</w:t>
      </w:r>
    </w:p>
    <w:p w14:paraId="4EA46D1F">
      <w:pPr>
        <w:spacing w:after="110"/>
      </w:pPr>
      <w:r>
        <w:rPr>
          <w:b/>
          <w:bCs/>
        </w:rPr>
        <w:t xml:space="preserve">Description and priority: </w:t>
      </w:r>
      <w:r>
        <w:t xml:space="preserve">The system shall let the Administrator view the occupancy of the facility. Priority: </w:t>
      </w:r>
      <w:r>
        <w:rPr>
          <w:b/>
          <w:bCs/>
        </w:rPr>
        <w:t>Medium</w:t>
      </w:r>
      <w:r>
        <w:t>.</w:t>
      </w:r>
    </w:p>
    <w:p w14:paraId="3E2F6621">
      <w:pPr>
        <w:spacing w:after="110"/>
      </w:pPr>
      <w:r>
        <w:rPr>
          <w:b/>
          <w:bCs/>
        </w:rPr>
        <w:t xml:space="preserve">Stimulus/response sequence: </w:t>
      </w:r>
      <w:r>
        <w:t>The Administrator selects the occupancy report → the system queries the slots and active records → the system displays the report.</w:t>
      </w:r>
    </w:p>
    <w:p w14:paraId="1B24D5A5">
      <w:pPr>
        <w:spacing w:after="110"/>
      </w:pPr>
      <w:r>
        <w:rPr>
          <w:b/>
          <w:bCs/>
        </w:rPr>
        <w:t>Functional requirements:</w:t>
      </w:r>
    </w:p>
    <w:p w14:paraId="2F692F55">
      <w:pPr>
        <w:spacing w:after="80"/>
        <w:ind w:left="360"/>
      </w:pPr>
      <w:r>
        <w:rPr>
          <w:b/>
          <w:bCs/>
        </w:rPr>
        <w:t xml:space="preserve">FR-23: </w:t>
      </w:r>
      <w:r>
        <w:t>The system shall allow an Administrator to generate a Parking Occupancy Report listing each slot with its status, assigned vehicle and last updated time.</w:t>
      </w:r>
    </w:p>
    <w:p w14:paraId="62990694">
      <w:pPr>
        <w:pStyle w:val="2"/>
      </w:pPr>
      <w:r>
        <w:t>6. Other Non-Functional Requirements</w:t>
      </w:r>
    </w:p>
    <w:p w14:paraId="7705BEEB">
      <w:pPr>
        <w:pStyle w:val="3"/>
      </w:pPr>
      <w:r>
        <w:t>6.1 Performance Requirements</w:t>
      </w:r>
    </w:p>
    <w:p w14:paraId="082AFE10">
      <w:pPr>
        <w:spacing w:after="80"/>
        <w:ind w:left="360"/>
      </w:pPr>
      <w:r>
        <w:rPr>
          <w:b/>
          <w:bCs/>
        </w:rPr>
        <w:t xml:space="preserve">NFR-01: </w:t>
      </w:r>
      <w:r>
        <w:t>Search for a vehicle (FR-20) shall return its result within 3 seconds for at least 95% of requests with up to 50 concurrent users.</w:t>
      </w:r>
    </w:p>
    <w:p w14:paraId="2106D290">
      <w:pPr>
        <w:spacing w:after="80"/>
        <w:ind w:left="360"/>
      </w:pPr>
      <w:r>
        <w:rPr>
          <w:b/>
          <w:bCs/>
        </w:rPr>
        <w:t xml:space="preserve">NFR-02: </w:t>
      </w:r>
      <w:r>
        <w:t>Recording a vehicle entry including slot allocation (FR-11 to FR-14) shall complete within 3 seconds for at least 95% of operations.</w:t>
      </w:r>
    </w:p>
    <w:p w14:paraId="67387BC5">
      <w:pPr>
        <w:spacing w:after="80"/>
        <w:ind w:left="360"/>
      </w:pPr>
      <w:r>
        <w:rPr>
          <w:b/>
          <w:bCs/>
        </w:rPr>
        <w:t xml:space="preserve">NFR-03: </w:t>
      </w:r>
      <w:r>
        <w:t>Recording a vehicle exit including fee calculation (FR-15 to FR-17) shall complete within 3 seconds for at least 95% of operations.</w:t>
      </w:r>
    </w:p>
    <w:p w14:paraId="1F979AC8">
      <w:pPr>
        <w:pStyle w:val="3"/>
      </w:pPr>
      <w:r>
        <w:t>6.2 Safety and Reliability Requirements</w:t>
      </w:r>
    </w:p>
    <w:p w14:paraId="3CB94E69">
      <w:pPr>
        <w:spacing w:after="80"/>
        <w:ind w:left="360"/>
      </w:pPr>
      <w:r>
        <w:rPr>
          <w:b/>
          <w:bCs/>
        </w:rPr>
        <w:t xml:space="preserve">NFR-04: </w:t>
      </w:r>
      <w:r>
        <w:t>When two entry requests try to allocate the same slot at the same time, exactly one shall succeed and the other shall be told to retry; a slot shall never have two active vehicles.</w:t>
      </w:r>
    </w:p>
    <w:p w14:paraId="4BCEE956">
      <w:pPr>
        <w:spacing w:after="80"/>
        <w:ind w:left="360"/>
      </w:pPr>
      <w:r>
        <w:rPr>
          <w:b/>
          <w:bCs/>
        </w:rPr>
        <w:t xml:space="preserve">NFR-05: </w:t>
      </w:r>
      <w:r>
        <w:t>Every entry or exit operation acknowledged as successful shall be persisted in the database; no acknowledged record shall be lost after a server restart.</w:t>
      </w:r>
    </w:p>
    <w:p w14:paraId="0EB52989">
      <w:pPr>
        <w:pStyle w:val="3"/>
      </w:pPr>
      <w:r>
        <w:t>6.3 Security Requirements</w:t>
      </w:r>
    </w:p>
    <w:p w14:paraId="2B04C6E3">
      <w:pPr>
        <w:spacing w:after="110"/>
      </w:pPr>
      <w:r>
        <w:rPr>
          <w:b/>
          <w:bCs/>
        </w:rPr>
        <w:t>Security objectives</w:t>
      </w:r>
    </w:p>
    <w:p w14:paraId="59A92C2C">
      <w:pPr>
        <w:pStyle w:val="16"/>
        <w:numPr>
          <w:ilvl w:val="0"/>
          <w:numId w:val="1"/>
        </w:numPr>
        <w:spacing w:after="50"/>
      </w:pPr>
      <w:r>
        <w:t>SO-1: Confidentiality – protect user, vehicle and parking data from unauthorized access.</w:t>
      </w:r>
    </w:p>
    <w:p w14:paraId="3CDC3141">
      <w:pPr>
        <w:pStyle w:val="16"/>
        <w:numPr>
          <w:ilvl w:val="0"/>
          <w:numId w:val="1"/>
        </w:numPr>
        <w:spacing w:after="50"/>
      </w:pPr>
      <w:r>
        <w:t>SO-2: Integrity – keep slot status, parking records and fee rules correct and change them only through authorized, validated operations.</w:t>
      </w:r>
    </w:p>
    <w:p w14:paraId="337D1767">
      <w:pPr>
        <w:pStyle w:val="16"/>
        <w:numPr>
          <w:ilvl w:val="0"/>
          <w:numId w:val="1"/>
        </w:numPr>
        <w:spacing w:after="50"/>
      </w:pPr>
      <w:r>
        <w:t>SO-3: Access control – allow privileged operations only to users with the required role.</w:t>
      </w:r>
    </w:p>
    <w:p w14:paraId="515474C9">
      <w:pPr>
        <w:spacing w:after="110"/>
      </w:pPr>
      <w:r>
        <w:rPr>
          <w:b/>
          <w:bCs/>
        </w:rPr>
        <w:t>Security requirements</w:t>
      </w:r>
    </w:p>
    <w:p w14:paraId="7EDFB2D1">
      <w:pPr>
        <w:spacing w:after="80"/>
        <w:ind w:left="360"/>
      </w:pPr>
      <w:r>
        <w:rPr>
          <w:b/>
          <w:bCs/>
        </w:rPr>
        <w:t xml:space="preserve">SEC-01: </w:t>
      </w:r>
      <w:r>
        <w:t>The system shall authenticate every user before granting access to any function other than login.</w:t>
      </w:r>
    </w:p>
    <w:p w14:paraId="511E5368">
      <w:pPr>
        <w:spacing w:after="80"/>
        <w:ind w:left="360"/>
      </w:pPr>
      <w:r>
        <w:rPr>
          <w:b/>
          <w:bCs/>
        </w:rPr>
        <w:t xml:space="preserve">SEC-02: </w:t>
      </w:r>
      <w:r>
        <w:t>The system shall enforce role-based authorization on the server for every API endpoint, using the roles Parking Attendant and Administrator.</w:t>
      </w:r>
    </w:p>
    <w:p w14:paraId="40D65660">
      <w:pPr>
        <w:spacing w:after="80"/>
        <w:ind w:left="360"/>
      </w:pPr>
      <w:r>
        <w:rPr>
          <w:b/>
          <w:bCs/>
        </w:rPr>
        <w:t xml:space="preserve">SEC-03: </w:t>
      </w:r>
      <w:r>
        <w:t>The system shall store passwords only as salted bcrypt hashes with a cost factor of at least 10, and shall never write passwords to logs.</w:t>
      </w:r>
    </w:p>
    <w:p w14:paraId="194165E5">
      <w:pPr>
        <w:spacing w:after="80"/>
        <w:ind w:left="360"/>
      </w:pPr>
      <w:r>
        <w:rPr>
          <w:b/>
          <w:bCs/>
        </w:rPr>
        <w:t xml:space="preserve">SEC-04: </w:t>
      </w:r>
      <w:r>
        <w:t>The deployed system shall transmit all client-server traffic over HTTPS using TLS 1.2 or higher.</w:t>
      </w:r>
    </w:p>
    <w:p w14:paraId="2833E8B9">
      <w:pPr>
        <w:spacing w:after="80"/>
        <w:ind w:left="360"/>
      </w:pPr>
      <w:r>
        <w:rPr>
          <w:b/>
          <w:bCs/>
        </w:rPr>
        <w:t xml:space="preserve">SEC-05: </w:t>
      </w:r>
      <w:r>
        <w:t>The system shall validate the type, length and format of every input on the server and shall reject input containing database operators or script content.</w:t>
      </w:r>
    </w:p>
    <w:p w14:paraId="4C7B8F63">
      <w:pPr>
        <w:spacing w:after="80"/>
        <w:ind w:left="360"/>
      </w:pPr>
      <w:r>
        <w:rPr>
          <w:b/>
          <w:bCs/>
        </w:rPr>
        <w:t xml:space="preserve">SEC-06: </w:t>
      </w:r>
      <w:r>
        <w:t>The system shall end a session after 15 minutes of inactivity.</w:t>
      </w:r>
    </w:p>
    <w:p w14:paraId="6D4F3C26">
      <w:pPr>
        <w:spacing w:after="80"/>
        <w:ind w:left="360"/>
      </w:pPr>
      <w:r>
        <w:rPr>
          <w:b/>
          <w:bCs/>
        </w:rPr>
        <w:t xml:space="preserve">SEC-07: </w:t>
      </w:r>
      <w:r>
        <w:t>Database credentials and token-signing secrets shall be kept in environment configuration and not in source code.</w:t>
      </w:r>
    </w:p>
    <w:p w14:paraId="5FD6F75F">
      <w:pPr>
        <w:pStyle w:val="3"/>
      </w:pPr>
      <w:r>
        <w:t>6.4 Software Quality Attributes</w:t>
      </w:r>
    </w:p>
    <w:p w14:paraId="54C0372F">
      <w:pPr>
        <w:spacing w:after="80"/>
        <w:ind w:left="360"/>
      </w:pPr>
      <w:r>
        <w:rPr>
          <w:b/>
          <w:bCs/>
        </w:rPr>
        <w:t xml:space="preserve">NFR-06: </w:t>
      </w:r>
      <w:r>
        <w:t>Usability: a trained Parking Attendant shall be able to record a vehicle entry in no more than 5 user actions and within 60 seconds.</w:t>
      </w:r>
    </w:p>
    <w:p w14:paraId="238F457F">
      <w:pPr>
        <w:spacing w:after="80"/>
        <w:ind w:left="360"/>
      </w:pPr>
      <w:r>
        <w:rPr>
          <w:b/>
          <w:bCs/>
        </w:rPr>
        <w:t xml:space="preserve">NFR-07: </w:t>
      </w:r>
      <w:r>
        <w:t>Portability: the web interface shall work on the latest two stable versions of Chrome, Firefox and Edge and on screen widths from 360 px upward.</w:t>
      </w:r>
    </w:p>
    <w:p w14:paraId="1B540BE1">
      <w:pPr>
        <w:pStyle w:val="3"/>
      </w:pPr>
      <w:r>
        <w:t>6.5 Business Rules</w:t>
      </w:r>
    </w:p>
    <w:p w14:paraId="4FAA49B2">
      <w:pPr>
        <w:spacing w:after="80"/>
        <w:ind w:left="360"/>
      </w:pPr>
      <w:r>
        <w:rPr>
          <w:b/>
          <w:bCs/>
        </w:rPr>
        <w:t xml:space="preserve">BR-01: </w:t>
      </w:r>
      <w:r>
        <w:t>A parking slot shall have at most one active parking record at a time.</w:t>
      </w:r>
    </w:p>
    <w:p w14:paraId="7C319F90">
      <w:pPr>
        <w:spacing w:after="80"/>
        <w:ind w:left="360"/>
      </w:pPr>
      <w:r>
        <w:rPr>
          <w:b/>
          <w:bCs/>
        </w:rPr>
        <w:t xml:space="preserve">BR-02: </w:t>
      </w:r>
      <w:r>
        <w:t>Only slots with status Available and a slot type matching the vehicle type shall be allocated.</w:t>
      </w:r>
    </w:p>
    <w:p w14:paraId="2241B1EE">
      <w:pPr>
        <w:spacing w:after="80"/>
        <w:ind w:left="360"/>
      </w:pPr>
      <w:r>
        <w:rPr>
          <w:b/>
          <w:bCs/>
        </w:rPr>
        <w:t xml:space="preserve">BR-03: </w:t>
      </w:r>
      <w:r>
        <w:t>A vehicle shall have at most one active parking record at a time, and a vehicle exit shall require an active parking record.</w:t>
      </w:r>
    </w:p>
    <w:p w14:paraId="26CEEAE7">
      <w:pPr>
        <w:spacing w:after="80"/>
        <w:ind w:left="360"/>
      </w:pPr>
      <w:r>
        <w:rPr>
          <w:b/>
          <w:bCs/>
        </w:rPr>
        <w:t xml:space="preserve">BR-04: </w:t>
      </w:r>
      <w:r>
        <w:t>Parking fees shall be calculated only from the hourly rates configured by an Administrator and the fixed grace period of 15 minutes.</w:t>
      </w:r>
    </w:p>
    <w:p w14:paraId="581F782D">
      <w:pPr>
        <w:spacing w:after="80"/>
        <w:ind w:left="360"/>
      </w:pPr>
      <w:r>
        <w:rPr>
          <w:b/>
          <w:bCs/>
        </w:rPr>
        <w:t xml:space="preserve">BR-05: </w:t>
      </w:r>
      <w:r>
        <w:t>Only an Administrator shall manage slots, users, fee rates and reports.</w:t>
      </w:r>
    </w:p>
    <w:p w14:paraId="6566E3F0">
      <w:pPr>
        <w:pStyle w:val="2"/>
      </w:pPr>
      <w:r>
        <w:t>7. Other Requirements</w:t>
      </w:r>
    </w:p>
    <w:p w14:paraId="43666C07">
      <w:pPr>
        <w:pStyle w:val="16"/>
        <w:numPr>
          <w:ilvl w:val="0"/>
          <w:numId w:val="1"/>
        </w:numPr>
        <w:spacing w:after="50"/>
      </w:pPr>
      <w:r>
        <w:t>Database: vehicle, slot, user, parking-record and fee-rate data shall be kept in separate MongoDB collections with unique indexes on registration number, Slot ID and username.</w:t>
      </w:r>
    </w:p>
    <w:p w14:paraId="07D09A9F">
      <w:pPr>
        <w:pStyle w:val="16"/>
        <w:numPr>
          <w:ilvl w:val="0"/>
          <w:numId w:val="1"/>
        </w:numPr>
        <w:spacing w:after="50"/>
      </w:pPr>
      <w:r>
        <w:t>Time: all timestamps shall be recorded in server time (IST) and stored in UTC.</w:t>
      </w:r>
    </w:p>
    <w:p w14:paraId="32111DBA">
      <w:pPr>
        <w:pStyle w:val="16"/>
        <w:numPr>
          <w:ilvl w:val="0"/>
          <w:numId w:val="1"/>
        </w:numPr>
        <w:spacing w:after="50"/>
      </w:pPr>
      <w:r>
        <w:t>Currency: all amounts shall be in Indian rupees (₹) with two decimal places.</w:t>
      </w:r>
    </w:p>
    <w:p w14:paraId="04E552CC">
      <w:pPr>
        <w:pStyle w:val="16"/>
        <w:numPr>
          <w:ilvl w:val="0"/>
          <w:numId w:val="1"/>
        </w:numPr>
        <w:spacing w:after="50"/>
      </w:pPr>
      <w:r>
        <w:t>Traceability: the RTM in Appendix C shall be kept up to date as the SAD, code and Test Plan are produced.</w:t>
      </w:r>
    </w:p>
    <w:p w14:paraId="6647DC02">
      <w:pPr>
        <w:pStyle w:val="16"/>
        <w:numPr>
          <w:ilvl w:val="0"/>
          <w:numId w:val="1"/>
        </w:numPr>
        <w:spacing w:after="50"/>
      </w:pPr>
      <w:r>
        <w:t>Open items: confirmation of default hourly rates (Section 2.6) and the group number on the cover page.</w:t>
      </w:r>
    </w:p>
    <w:p w14:paraId="53B9E95E">
      <w:pPr>
        <w:pStyle w:val="2"/>
      </w:pPr>
      <w:r>
        <w:t>Appendix A: Glossary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42D25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2E5FDFC5">
            <w:r>
              <w:rPr>
                <w:b/>
                <w:bCs/>
                <w:sz w:val="19"/>
                <w:szCs w:val="19"/>
              </w:rPr>
              <w:t>Term</w:t>
            </w:r>
          </w:p>
        </w:tc>
        <w:tc>
          <w:tcPr>
            <w:tcW w:w="696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3607967E">
            <w:r>
              <w:rPr>
                <w:b/>
                <w:bCs/>
                <w:sz w:val="19"/>
                <w:szCs w:val="19"/>
              </w:rPr>
              <w:t>Definition</w:t>
            </w:r>
          </w:p>
        </w:tc>
      </w:tr>
      <w:tr w14:paraId="7EE66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EAB2B88">
            <w:r>
              <w:rPr>
                <w:b w:val="0"/>
                <w:bCs w:val="0"/>
                <w:sz w:val="19"/>
                <w:szCs w:val="19"/>
              </w:rPr>
              <w:t>Vehicle</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B3E16EB">
            <w:r>
              <w:rPr>
                <w:b w:val="0"/>
                <w:bCs w:val="0"/>
                <w:sz w:val="19"/>
                <w:szCs w:val="19"/>
              </w:rPr>
              <w:t>A two-wheeler, car or other vehicle registered in the system.</w:t>
            </w:r>
          </w:p>
        </w:tc>
      </w:tr>
      <w:tr w14:paraId="4FFEB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C9B0C1D">
            <w:r>
              <w:rPr>
                <w:b w:val="0"/>
                <w:bCs w:val="0"/>
                <w:sz w:val="19"/>
                <w:szCs w:val="19"/>
              </w:rPr>
              <w:t>Parking Slot</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700181A">
            <w:r>
              <w:rPr>
                <w:b w:val="0"/>
                <w:bCs w:val="0"/>
                <w:sz w:val="19"/>
                <w:szCs w:val="19"/>
              </w:rPr>
              <w:t>A uniquely identified parking space with a slot type and a status.</w:t>
            </w:r>
          </w:p>
        </w:tc>
      </w:tr>
      <w:tr w14:paraId="22BE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AE2E025">
            <w:r>
              <w:rPr>
                <w:b w:val="0"/>
                <w:bCs w:val="0"/>
                <w:sz w:val="19"/>
                <w:szCs w:val="19"/>
              </w:rPr>
              <w:t>Slot Status</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BDE45AF">
            <w:r>
              <w:rPr>
                <w:b w:val="0"/>
                <w:bCs w:val="0"/>
                <w:sz w:val="19"/>
                <w:szCs w:val="19"/>
              </w:rPr>
              <w:t>Available (free), Occupied (has an active vehicle) or Unavailable (out of service).</w:t>
            </w:r>
          </w:p>
        </w:tc>
      </w:tr>
      <w:tr w14:paraId="6AB99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92F826A">
            <w:r>
              <w:rPr>
                <w:b w:val="0"/>
                <w:bCs w:val="0"/>
                <w:sz w:val="19"/>
                <w:szCs w:val="19"/>
              </w:rPr>
              <w:t>Parking Record</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BEDF9CC">
            <w:r>
              <w:rPr>
                <w:b w:val="0"/>
                <w:bCs w:val="0"/>
                <w:sz w:val="19"/>
                <w:szCs w:val="19"/>
              </w:rPr>
              <w:t>A record of one visit: vehicle, slot, entry time, exit time, fee and status (Active or Completed).</w:t>
            </w:r>
          </w:p>
        </w:tc>
      </w:tr>
      <w:tr w14:paraId="560BD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3604838">
            <w:r>
              <w:rPr>
                <w:b w:val="0"/>
                <w:bCs w:val="0"/>
                <w:sz w:val="19"/>
                <w:szCs w:val="19"/>
              </w:rPr>
              <w:t>Vehicle Tracking</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7BFCDB5">
            <w:r>
              <w:rPr>
                <w:b w:val="0"/>
                <w:bCs w:val="0"/>
                <w:sz w:val="19"/>
                <w:szCs w:val="19"/>
              </w:rPr>
              <w:t>Finding a vehicle and showing its current parking status and past parking records.</w:t>
            </w:r>
          </w:p>
        </w:tc>
      </w:tr>
      <w:tr w14:paraId="19F85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FEC7371">
            <w:r>
              <w:rPr>
                <w:b w:val="0"/>
                <w:bCs w:val="0"/>
                <w:sz w:val="19"/>
                <w:szCs w:val="19"/>
              </w:rPr>
              <w:t>Grace Period</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FB83C47">
            <w:r>
              <w:rPr>
                <w:b w:val="0"/>
                <w:bCs w:val="0"/>
                <w:sz w:val="19"/>
                <w:szCs w:val="19"/>
              </w:rPr>
              <w:t>The first 15 minutes of a visit, for which no fee is charged (fixed).</w:t>
            </w:r>
          </w:p>
        </w:tc>
      </w:tr>
      <w:tr w14:paraId="2B988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0CEC993">
            <w:r>
              <w:rPr>
                <w:b w:val="0"/>
                <w:bCs w:val="0"/>
                <w:sz w:val="19"/>
                <w:szCs w:val="19"/>
              </w:rPr>
              <w:t>Parking Fee</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1FF7F66">
            <w:r>
              <w:rPr>
                <w:b w:val="0"/>
                <w:bCs w:val="0"/>
                <w:sz w:val="19"/>
                <w:szCs w:val="19"/>
              </w:rPr>
              <w:t>Charge calculated from billable hours and the hourly rate of the vehicle type.</w:t>
            </w:r>
          </w:p>
        </w:tc>
      </w:tr>
      <w:tr w14:paraId="1D64F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A71E6A2">
            <w:r>
              <w:rPr>
                <w:b w:val="0"/>
                <w:bCs w:val="0"/>
                <w:sz w:val="19"/>
                <w:szCs w:val="19"/>
              </w:rPr>
              <w:t>Parking Attendant</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C2F10DA">
            <w:r>
              <w:rPr>
                <w:b w:val="0"/>
                <w:bCs w:val="0"/>
                <w:sz w:val="19"/>
                <w:szCs w:val="19"/>
              </w:rPr>
              <w:t>Staff member who records vehicle entry and exit.</w:t>
            </w:r>
          </w:p>
        </w:tc>
      </w:tr>
      <w:tr w14:paraId="68CC4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A608AE9">
            <w:r>
              <w:rPr>
                <w:b w:val="0"/>
                <w:bCs w:val="0"/>
                <w:sz w:val="19"/>
                <w:szCs w:val="19"/>
              </w:rPr>
              <w:t>Administrator</w:t>
            </w:r>
          </w:p>
        </w:tc>
        <w:tc>
          <w:tcPr>
            <w:tcW w:w="6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483921D">
            <w:r>
              <w:rPr>
                <w:b w:val="0"/>
                <w:bCs w:val="0"/>
                <w:sz w:val="19"/>
                <w:szCs w:val="19"/>
              </w:rPr>
              <w:t>Authorized user who manages slots, users, fee rates and the occupancy report.</w:t>
            </w:r>
          </w:p>
        </w:tc>
      </w:tr>
    </w:tbl>
    <w:p w14:paraId="1B8A3788">
      <w:pPr>
        <w:pStyle w:val="2"/>
      </w:pPr>
      <w:r>
        <w:t>Appendix B: Field Layouts</w:t>
      </w:r>
    </w:p>
    <w:p w14:paraId="491AD9EC">
      <w:pPr>
        <w:spacing w:after="110"/>
      </w:pPr>
      <w:r>
        <w:t>Proposed layouts for Version 1.1; lengths and types may be refined in detailed design.</w:t>
      </w:r>
    </w:p>
    <w:p w14:paraId="025EAA55">
      <w:pPr>
        <w:pStyle w:val="4"/>
      </w:pPr>
      <w:r>
        <w:t>B.1 Vehicle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76"/>
        <w:gridCol w:w="895"/>
        <w:gridCol w:w="1494"/>
        <w:gridCol w:w="3831"/>
        <w:gridCol w:w="1064"/>
      </w:tblGrid>
      <w:tr w14:paraId="7D006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295C57DC">
            <w:r>
              <w:rPr>
                <w:b/>
                <w:bCs/>
                <w:sz w:val="19"/>
                <w:szCs w:val="19"/>
              </w:rPr>
              <w:t>Field</w:t>
            </w:r>
          </w:p>
        </w:tc>
        <w:tc>
          <w:tcPr>
            <w:tcW w:w="9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107E0A33">
            <w:r>
              <w:rPr>
                <w:b/>
                <w:bCs/>
                <w:sz w:val="19"/>
                <w:szCs w:val="19"/>
              </w:rPr>
              <w:t>Length</w:t>
            </w:r>
          </w:p>
        </w:tc>
        <w:tc>
          <w:tcPr>
            <w:tcW w:w="15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10AC0A33">
            <w:r>
              <w:rPr>
                <w:b/>
                <w:bCs/>
                <w:sz w:val="19"/>
                <w:szCs w:val="19"/>
              </w:rPr>
              <w:t>Data Type</w:t>
            </w:r>
          </w:p>
        </w:tc>
        <w:tc>
          <w:tcPr>
            <w:tcW w:w="39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6C583B1F">
            <w:r>
              <w:rPr>
                <w:b/>
                <w:bCs/>
                <w:sz w:val="19"/>
                <w:szCs w:val="19"/>
              </w:rPr>
              <w:t>Description</w:t>
            </w:r>
          </w:p>
        </w:tc>
        <w:tc>
          <w:tcPr>
            <w:tcW w:w="96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36FCF5E9">
            <w:r>
              <w:rPr>
                <w:b/>
                <w:bCs/>
                <w:sz w:val="19"/>
                <w:szCs w:val="19"/>
              </w:rPr>
              <w:t>Mandatory</w:t>
            </w:r>
          </w:p>
        </w:tc>
      </w:tr>
      <w:tr w14:paraId="02B36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4845395">
            <w:r>
              <w:rPr>
                <w:b w:val="0"/>
                <w:bCs w:val="0"/>
                <w:sz w:val="19"/>
                <w:szCs w:val="19"/>
              </w:rPr>
              <w:t>Vehicle ID</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16402B0">
            <w:r>
              <w:rPr>
                <w:b w:val="0"/>
                <w:bCs w:val="0"/>
                <w:sz w:val="19"/>
                <w:szCs w:val="19"/>
              </w:rPr>
              <w:t>24</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EC0042B">
            <w:r>
              <w:rPr>
                <w:b w:val="0"/>
                <w:bCs w:val="0"/>
                <w:sz w:val="19"/>
                <w:szCs w:val="19"/>
              </w:rPr>
              <w:t>Alphanumeric</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9C021E4">
            <w:r>
              <w:rPr>
                <w:b w:val="0"/>
                <w:bCs w:val="0"/>
                <w:sz w:val="19"/>
                <w:szCs w:val="19"/>
              </w:rPr>
              <w:t>System-generated unique identifier</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1EF9600">
            <w:r>
              <w:rPr>
                <w:b w:val="0"/>
                <w:bCs w:val="0"/>
                <w:sz w:val="19"/>
                <w:szCs w:val="19"/>
              </w:rPr>
              <w:t>Y</w:t>
            </w:r>
          </w:p>
        </w:tc>
      </w:tr>
      <w:tr w14:paraId="133E9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4DA6023">
            <w:r>
              <w:rPr>
                <w:b w:val="0"/>
                <w:bCs w:val="0"/>
                <w:sz w:val="19"/>
                <w:szCs w:val="19"/>
              </w:rPr>
              <w:t>Registration Number</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CB841BB">
            <w:r>
              <w:rPr>
                <w:b w:val="0"/>
                <w:bCs w:val="0"/>
                <w:sz w:val="19"/>
                <w:szCs w:val="19"/>
              </w:rPr>
              <w:t>15</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647B293">
            <w:r>
              <w:rPr>
                <w:b w:val="0"/>
                <w:bCs w:val="0"/>
                <w:sz w:val="19"/>
                <w:szCs w:val="19"/>
              </w:rPr>
              <w:t>Alphanumeric</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72E62FA">
            <w:r>
              <w:rPr>
                <w:b w:val="0"/>
                <w:bCs w:val="0"/>
                <w:sz w:val="19"/>
                <w:szCs w:val="19"/>
              </w:rPr>
              <w:t>Number plate, unique, upper case</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B67E9CD">
            <w:r>
              <w:rPr>
                <w:b w:val="0"/>
                <w:bCs w:val="0"/>
                <w:sz w:val="19"/>
                <w:szCs w:val="19"/>
              </w:rPr>
              <w:t>Y</w:t>
            </w:r>
          </w:p>
        </w:tc>
      </w:tr>
      <w:tr w14:paraId="636B7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C0C0AC4">
            <w:r>
              <w:rPr>
                <w:b w:val="0"/>
                <w:bCs w:val="0"/>
                <w:sz w:val="19"/>
                <w:szCs w:val="19"/>
              </w:rPr>
              <w:t>Vehicle Type</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F8DF94C">
            <w:r>
              <w:rPr>
                <w:b w:val="0"/>
                <w:bCs w:val="0"/>
                <w:sz w:val="19"/>
                <w:szCs w:val="19"/>
              </w:rPr>
              <w:t>20</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CDA54CE">
            <w:r>
              <w:rPr>
                <w:b w:val="0"/>
                <w:bCs w:val="0"/>
                <w:sz w:val="19"/>
                <w:szCs w:val="19"/>
              </w:rPr>
              <w:t>String</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1FF1134">
            <w:r>
              <w:rPr>
                <w:b w:val="0"/>
                <w:bCs w:val="0"/>
                <w:sz w:val="19"/>
                <w:szCs w:val="19"/>
              </w:rPr>
              <w:t>Two-wheeler, Car or Other</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657AF87">
            <w:r>
              <w:rPr>
                <w:b w:val="0"/>
                <w:bCs w:val="0"/>
                <w:sz w:val="19"/>
                <w:szCs w:val="19"/>
              </w:rPr>
              <w:t>Y</w:t>
            </w:r>
          </w:p>
        </w:tc>
      </w:tr>
      <w:tr w14:paraId="658F3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E88E644">
            <w:r>
              <w:rPr>
                <w:b w:val="0"/>
                <w:bCs w:val="0"/>
                <w:sz w:val="19"/>
                <w:szCs w:val="19"/>
              </w:rPr>
              <w:t>Owner Contact</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457B58F">
            <w:r>
              <w:rPr>
                <w:b w:val="0"/>
                <w:bCs w:val="0"/>
                <w:sz w:val="19"/>
                <w:szCs w:val="19"/>
              </w:rPr>
              <w:t>15</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5EF7614">
            <w:r>
              <w:rPr>
                <w:b w:val="0"/>
                <w:bCs w:val="0"/>
                <w:sz w:val="19"/>
                <w:szCs w:val="19"/>
              </w:rPr>
              <w:t>Numeric</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1895B15">
            <w:r>
              <w:rPr>
                <w:b w:val="0"/>
                <w:bCs w:val="0"/>
                <w:sz w:val="19"/>
                <w:szCs w:val="19"/>
              </w:rPr>
              <w:t>Owner phone number</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DE4276C">
            <w:r>
              <w:rPr>
                <w:b w:val="0"/>
                <w:bCs w:val="0"/>
                <w:sz w:val="19"/>
                <w:szCs w:val="19"/>
              </w:rPr>
              <w:t>N</w:t>
            </w:r>
          </w:p>
        </w:tc>
      </w:tr>
      <w:tr w14:paraId="6EEAE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DAA99FB">
            <w:r>
              <w:rPr>
                <w:b w:val="0"/>
                <w:bCs w:val="0"/>
                <w:sz w:val="19"/>
                <w:szCs w:val="19"/>
              </w:rPr>
              <w:t>Active</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6680E11">
            <w:r>
              <w:rPr>
                <w:b w:val="0"/>
                <w:bCs w:val="0"/>
                <w:sz w:val="19"/>
                <w:szCs w:val="19"/>
              </w:rPr>
              <w:t>1</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E17B65D">
            <w:r>
              <w:rPr>
                <w:b w:val="0"/>
                <w:bCs w:val="0"/>
                <w:sz w:val="19"/>
                <w:szCs w:val="19"/>
              </w:rPr>
              <w:t>Boolean</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C117372">
            <w:r>
              <w:rPr>
                <w:b w:val="0"/>
                <w:bCs w:val="0"/>
                <w:sz w:val="19"/>
                <w:szCs w:val="19"/>
              </w:rPr>
              <w:t>Vehicle record in use</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553C420">
            <w:r>
              <w:rPr>
                <w:b w:val="0"/>
                <w:bCs w:val="0"/>
                <w:sz w:val="19"/>
                <w:szCs w:val="19"/>
              </w:rPr>
              <w:t>Y</w:t>
            </w:r>
          </w:p>
        </w:tc>
      </w:tr>
    </w:tbl>
    <w:p w14:paraId="28354287">
      <w:pPr>
        <w:pStyle w:val="4"/>
      </w:pPr>
      <w:r>
        <w:t>B.2 Parking Slot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71"/>
        <w:gridCol w:w="896"/>
        <w:gridCol w:w="1494"/>
        <w:gridCol w:w="3835"/>
        <w:gridCol w:w="1064"/>
      </w:tblGrid>
      <w:tr w14:paraId="351E7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5CA77797">
            <w:r>
              <w:rPr>
                <w:b/>
                <w:bCs/>
                <w:sz w:val="19"/>
                <w:szCs w:val="19"/>
              </w:rPr>
              <w:t>Field</w:t>
            </w:r>
          </w:p>
        </w:tc>
        <w:tc>
          <w:tcPr>
            <w:tcW w:w="9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22637A25">
            <w:r>
              <w:rPr>
                <w:b/>
                <w:bCs/>
                <w:sz w:val="19"/>
                <w:szCs w:val="19"/>
              </w:rPr>
              <w:t>Length</w:t>
            </w:r>
          </w:p>
        </w:tc>
        <w:tc>
          <w:tcPr>
            <w:tcW w:w="15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78D92675">
            <w:r>
              <w:rPr>
                <w:b/>
                <w:bCs/>
                <w:sz w:val="19"/>
                <w:szCs w:val="19"/>
              </w:rPr>
              <w:t>Data Type</w:t>
            </w:r>
          </w:p>
        </w:tc>
        <w:tc>
          <w:tcPr>
            <w:tcW w:w="39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50A24B4C">
            <w:r>
              <w:rPr>
                <w:b/>
                <w:bCs/>
                <w:sz w:val="19"/>
                <w:szCs w:val="19"/>
              </w:rPr>
              <w:t>Description</w:t>
            </w:r>
          </w:p>
        </w:tc>
        <w:tc>
          <w:tcPr>
            <w:tcW w:w="96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115B7981">
            <w:r>
              <w:rPr>
                <w:b/>
                <w:bCs/>
                <w:sz w:val="19"/>
                <w:szCs w:val="19"/>
              </w:rPr>
              <w:t>Mandatory</w:t>
            </w:r>
          </w:p>
        </w:tc>
      </w:tr>
      <w:tr w14:paraId="75F64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8544294">
            <w:r>
              <w:rPr>
                <w:b w:val="0"/>
                <w:bCs w:val="0"/>
                <w:sz w:val="19"/>
                <w:szCs w:val="19"/>
              </w:rPr>
              <w:t>Slot ID</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93B60A7">
            <w:r>
              <w:rPr>
                <w:b w:val="0"/>
                <w:bCs w:val="0"/>
                <w:sz w:val="19"/>
                <w:szCs w:val="19"/>
              </w:rPr>
              <w:t>12</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7012903">
            <w:r>
              <w:rPr>
                <w:b w:val="0"/>
                <w:bCs w:val="0"/>
                <w:sz w:val="19"/>
                <w:szCs w:val="19"/>
              </w:rPr>
              <w:t>Alphanumeric</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757EBBD">
            <w:r>
              <w:rPr>
                <w:b w:val="0"/>
                <w:bCs w:val="0"/>
                <w:sz w:val="19"/>
                <w:szCs w:val="19"/>
              </w:rPr>
              <w:t>Unique slot identifier, e.g. A-01</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530BE7D">
            <w:r>
              <w:rPr>
                <w:b w:val="0"/>
                <w:bCs w:val="0"/>
                <w:sz w:val="19"/>
                <w:szCs w:val="19"/>
              </w:rPr>
              <w:t>Y</w:t>
            </w:r>
          </w:p>
        </w:tc>
      </w:tr>
      <w:tr w14:paraId="13C8D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0C98005">
            <w:r>
              <w:rPr>
                <w:b w:val="0"/>
                <w:bCs w:val="0"/>
                <w:sz w:val="19"/>
                <w:szCs w:val="19"/>
              </w:rPr>
              <w:t>Slot Type</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EF5B456">
            <w:r>
              <w:rPr>
                <w:b w:val="0"/>
                <w:bCs w:val="0"/>
                <w:sz w:val="19"/>
                <w:szCs w:val="19"/>
              </w:rPr>
              <w:t>20</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4DB8450">
            <w:r>
              <w:rPr>
                <w:b w:val="0"/>
                <w:bCs w:val="0"/>
                <w:sz w:val="19"/>
                <w:szCs w:val="19"/>
              </w:rPr>
              <w:t>String</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94CA490">
            <w:r>
              <w:rPr>
                <w:b w:val="0"/>
                <w:bCs w:val="0"/>
                <w:sz w:val="19"/>
                <w:szCs w:val="19"/>
              </w:rPr>
              <w:t>Two-wheeler, Car or Other</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0AED3A9">
            <w:r>
              <w:rPr>
                <w:b w:val="0"/>
                <w:bCs w:val="0"/>
                <w:sz w:val="19"/>
                <w:szCs w:val="19"/>
              </w:rPr>
              <w:t>Y</w:t>
            </w:r>
          </w:p>
        </w:tc>
      </w:tr>
      <w:tr w14:paraId="71C6A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733651E">
            <w:r>
              <w:rPr>
                <w:b w:val="0"/>
                <w:bCs w:val="0"/>
                <w:sz w:val="19"/>
                <w:szCs w:val="19"/>
              </w:rPr>
              <w:t>Status</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51F129A">
            <w:r>
              <w:rPr>
                <w:b w:val="0"/>
                <w:bCs w:val="0"/>
                <w:sz w:val="19"/>
                <w:szCs w:val="19"/>
              </w:rPr>
              <w:t>15</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A11B4E2">
            <w:r>
              <w:rPr>
                <w:b w:val="0"/>
                <w:bCs w:val="0"/>
                <w:sz w:val="19"/>
                <w:szCs w:val="19"/>
              </w:rPr>
              <w:t>String</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A3EDCFC">
            <w:r>
              <w:rPr>
                <w:b w:val="0"/>
                <w:bCs w:val="0"/>
                <w:sz w:val="19"/>
                <w:szCs w:val="19"/>
              </w:rPr>
              <w:t>Available, Occupied or Unavailable</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9293E64">
            <w:r>
              <w:rPr>
                <w:b w:val="0"/>
                <w:bCs w:val="0"/>
                <w:sz w:val="19"/>
                <w:szCs w:val="19"/>
              </w:rPr>
              <w:t>Y</w:t>
            </w:r>
          </w:p>
        </w:tc>
      </w:tr>
      <w:tr w14:paraId="564A7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C8FA2DF">
            <w:r>
              <w:rPr>
                <w:b w:val="0"/>
                <w:bCs w:val="0"/>
                <w:sz w:val="19"/>
                <w:szCs w:val="19"/>
              </w:rPr>
              <w:t>Last Updated</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D605B43">
            <w:r>
              <w:rPr>
                <w:b w:val="0"/>
                <w:bCs w:val="0"/>
                <w:sz w:val="19"/>
                <w:szCs w:val="19"/>
              </w:rPr>
              <w:t>20</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DD9C4E9">
            <w:r>
              <w:rPr>
                <w:b w:val="0"/>
                <w:bCs w:val="0"/>
                <w:sz w:val="19"/>
                <w:szCs w:val="19"/>
              </w:rPr>
              <w:t>Date-Time</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40ACB07">
            <w:r>
              <w:rPr>
                <w:b w:val="0"/>
                <w:bCs w:val="0"/>
                <w:sz w:val="19"/>
                <w:szCs w:val="19"/>
              </w:rPr>
              <w:t>Time of last status change</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74A00A8">
            <w:r>
              <w:rPr>
                <w:b w:val="0"/>
                <w:bCs w:val="0"/>
                <w:sz w:val="19"/>
                <w:szCs w:val="19"/>
              </w:rPr>
              <w:t>Y</w:t>
            </w:r>
          </w:p>
        </w:tc>
      </w:tr>
    </w:tbl>
    <w:p w14:paraId="406A60BB">
      <w:pPr>
        <w:pStyle w:val="4"/>
      </w:pPr>
      <w:r>
        <w:t>B.3 Parking Record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70"/>
        <w:gridCol w:w="896"/>
        <w:gridCol w:w="1495"/>
        <w:gridCol w:w="3835"/>
        <w:gridCol w:w="1064"/>
      </w:tblGrid>
      <w:tr w14:paraId="460AF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46601826">
            <w:r>
              <w:rPr>
                <w:b/>
                <w:bCs/>
                <w:sz w:val="19"/>
                <w:szCs w:val="19"/>
              </w:rPr>
              <w:t>Field</w:t>
            </w:r>
          </w:p>
        </w:tc>
        <w:tc>
          <w:tcPr>
            <w:tcW w:w="9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2756E1AF">
            <w:r>
              <w:rPr>
                <w:b/>
                <w:bCs/>
                <w:sz w:val="19"/>
                <w:szCs w:val="19"/>
              </w:rPr>
              <w:t>Length</w:t>
            </w:r>
          </w:p>
        </w:tc>
        <w:tc>
          <w:tcPr>
            <w:tcW w:w="15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613DE11A">
            <w:r>
              <w:rPr>
                <w:b/>
                <w:bCs/>
                <w:sz w:val="19"/>
                <w:szCs w:val="19"/>
              </w:rPr>
              <w:t>Data Type</w:t>
            </w:r>
          </w:p>
        </w:tc>
        <w:tc>
          <w:tcPr>
            <w:tcW w:w="39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72335352">
            <w:r>
              <w:rPr>
                <w:b/>
                <w:bCs/>
                <w:sz w:val="19"/>
                <w:szCs w:val="19"/>
              </w:rPr>
              <w:t>Description</w:t>
            </w:r>
          </w:p>
        </w:tc>
        <w:tc>
          <w:tcPr>
            <w:tcW w:w="96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73E88FCD">
            <w:r>
              <w:rPr>
                <w:b/>
                <w:bCs/>
                <w:sz w:val="19"/>
                <w:szCs w:val="19"/>
              </w:rPr>
              <w:t>Mandatory</w:t>
            </w:r>
          </w:p>
        </w:tc>
      </w:tr>
      <w:tr w14:paraId="67E1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D09EA1B">
            <w:r>
              <w:rPr>
                <w:b w:val="0"/>
                <w:bCs w:val="0"/>
                <w:sz w:val="19"/>
                <w:szCs w:val="19"/>
              </w:rPr>
              <w:t>Ticket Number</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187C6A0">
            <w:r>
              <w:rPr>
                <w:b w:val="0"/>
                <w:bCs w:val="0"/>
                <w:sz w:val="19"/>
                <w:szCs w:val="19"/>
              </w:rPr>
              <w:t>16</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9708777">
            <w:r>
              <w:rPr>
                <w:b w:val="0"/>
                <w:bCs w:val="0"/>
                <w:sz w:val="19"/>
                <w:szCs w:val="19"/>
              </w:rPr>
              <w:t>Alphanumeric</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1D3B557">
            <w:r>
              <w:rPr>
                <w:b w:val="0"/>
                <w:bCs w:val="0"/>
                <w:sz w:val="19"/>
                <w:szCs w:val="19"/>
              </w:rPr>
              <w:t>Unique number for the visit</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F24E991">
            <w:r>
              <w:rPr>
                <w:b w:val="0"/>
                <w:bCs w:val="0"/>
                <w:sz w:val="19"/>
                <w:szCs w:val="19"/>
              </w:rPr>
              <w:t>Y</w:t>
            </w:r>
          </w:p>
        </w:tc>
      </w:tr>
      <w:tr w14:paraId="3D550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38F8BE8">
            <w:r>
              <w:rPr>
                <w:b w:val="0"/>
                <w:bCs w:val="0"/>
                <w:sz w:val="19"/>
                <w:szCs w:val="19"/>
              </w:rPr>
              <w:t>Vehicle ID</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0AF46ED">
            <w:r>
              <w:rPr>
                <w:b w:val="0"/>
                <w:bCs w:val="0"/>
                <w:sz w:val="19"/>
                <w:szCs w:val="19"/>
              </w:rPr>
              <w:t>24</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04B9EF5">
            <w:r>
              <w:rPr>
                <w:b w:val="0"/>
                <w:bCs w:val="0"/>
                <w:sz w:val="19"/>
                <w:szCs w:val="19"/>
              </w:rPr>
              <w:t>Alphanumeric</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140B8FA">
            <w:r>
              <w:rPr>
                <w:b w:val="0"/>
                <w:bCs w:val="0"/>
                <w:sz w:val="19"/>
                <w:szCs w:val="19"/>
              </w:rPr>
              <w:t>Reference to the vehicle</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4E09AA8">
            <w:r>
              <w:rPr>
                <w:b w:val="0"/>
                <w:bCs w:val="0"/>
                <w:sz w:val="19"/>
                <w:szCs w:val="19"/>
              </w:rPr>
              <w:t>Y</w:t>
            </w:r>
          </w:p>
        </w:tc>
      </w:tr>
      <w:tr w14:paraId="0C982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25FFCB0">
            <w:r>
              <w:rPr>
                <w:b w:val="0"/>
                <w:bCs w:val="0"/>
                <w:sz w:val="19"/>
                <w:szCs w:val="19"/>
              </w:rPr>
              <w:t>Slot ID</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69FE133">
            <w:r>
              <w:rPr>
                <w:b w:val="0"/>
                <w:bCs w:val="0"/>
                <w:sz w:val="19"/>
                <w:szCs w:val="19"/>
              </w:rPr>
              <w:t>12</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831B174">
            <w:r>
              <w:rPr>
                <w:b w:val="0"/>
                <w:bCs w:val="0"/>
                <w:sz w:val="19"/>
                <w:szCs w:val="19"/>
              </w:rPr>
              <w:t>Alphanumeric</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F20C759">
            <w:r>
              <w:rPr>
                <w:b w:val="0"/>
                <w:bCs w:val="0"/>
                <w:sz w:val="19"/>
                <w:szCs w:val="19"/>
              </w:rPr>
              <w:t>Slot assigned</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CD3A005">
            <w:r>
              <w:rPr>
                <w:b w:val="0"/>
                <w:bCs w:val="0"/>
                <w:sz w:val="19"/>
                <w:szCs w:val="19"/>
              </w:rPr>
              <w:t>Y</w:t>
            </w:r>
          </w:p>
        </w:tc>
      </w:tr>
      <w:tr w14:paraId="38B9F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25ED7B9">
            <w:r>
              <w:rPr>
                <w:b w:val="0"/>
                <w:bCs w:val="0"/>
                <w:sz w:val="19"/>
                <w:szCs w:val="19"/>
              </w:rPr>
              <w:t>Entry Time</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AC933C9">
            <w:r>
              <w:rPr>
                <w:b w:val="0"/>
                <w:bCs w:val="0"/>
                <w:sz w:val="19"/>
                <w:szCs w:val="19"/>
              </w:rPr>
              <w:t>20</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3605B37">
            <w:r>
              <w:rPr>
                <w:b w:val="0"/>
                <w:bCs w:val="0"/>
                <w:sz w:val="19"/>
                <w:szCs w:val="19"/>
              </w:rPr>
              <w:t>Date-Time</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38E9936">
            <w:r>
              <w:rPr>
                <w:b w:val="0"/>
                <w:bCs w:val="0"/>
                <w:sz w:val="19"/>
                <w:szCs w:val="19"/>
              </w:rPr>
              <w:t>Server time of entry</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483FE27">
            <w:r>
              <w:rPr>
                <w:b w:val="0"/>
                <w:bCs w:val="0"/>
                <w:sz w:val="19"/>
                <w:szCs w:val="19"/>
              </w:rPr>
              <w:t>Y</w:t>
            </w:r>
          </w:p>
        </w:tc>
      </w:tr>
      <w:tr w14:paraId="3C4FD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4DEFE94">
            <w:r>
              <w:rPr>
                <w:b w:val="0"/>
                <w:bCs w:val="0"/>
                <w:sz w:val="19"/>
                <w:szCs w:val="19"/>
              </w:rPr>
              <w:t>Exit Time</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B242B75">
            <w:r>
              <w:rPr>
                <w:b w:val="0"/>
                <w:bCs w:val="0"/>
                <w:sz w:val="19"/>
                <w:szCs w:val="19"/>
              </w:rPr>
              <w:t>20</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9BAFC7F">
            <w:r>
              <w:rPr>
                <w:b w:val="0"/>
                <w:bCs w:val="0"/>
                <w:sz w:val="19"/>
                <w:szCs w:val="19"/>
              </w:rPr>
              <w:t>Date-Time</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DCC3C16">
            <w:r>
              <w:rPr>
                <w:b w:val="0"/>
                <w:bCs w:val="0"/>
                <w:sz w:val="19"/>
                <w:szCs w:val="19"/>
              </w:rPr>
              <w:t>Server time of exit</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6B22959">
            <w:r>
              <w:rPr>
                <w:b w:val="0"/>
                <w:bCs w:val="0"/>
                <w:sz w:val="19"/>
                <w:szCs w:val="19"/>
              </w:rPr>
              <w:t>N</w:t>
            </w:r>
          </w:p>
        </w:tc>
      </w:tr>
      <w:tr w14:paraId="75ECB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BFCD414">
            <w:r>
              <w:rPr>
                <w:b w:val="0"/>
                <w:bCs w:val="0"/>
                <w:sz w:val="19"/>
                <w:szCs w:val="19"/>
              </w:rPr>
              <w:t>Status</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683343C">
            <w:r>
              <w:rPr>
                <w:b w:val="0"/>
                <w:bCs w:val="0"/>
                <w:sz w:val="19"/>
                <w:szCs w:val="19"/>
              </w:rPr>
              <w:t>15</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2A8587C">
            <w:r>
              <w:rPr>
                <w:b w:val="0"/>
                <w:bCs w:val="0"/>
                <w:sz w:val="19"/>
                <w:szCs w:val="19"/>
              </w:rPr>
              <w:t>String</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86085C3">
            <w:r>
              <w:rPr>
                <w:b w:val="0"/>
                <w:bCs w:val="0"/>
                <w:sz w:val="19"/>
                <w:szCs w:val="19"/>
              </w:rPr>
              <w:t>Active or Completed</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9EBEA29">
            <w:r>
              <w:rPr>
                <w:b w:val="0"/>
                <w:bCs w:val="0"/>
                <w:sz w:val="19"/>
                <w:szCs w:val="19"/>
              </w:rPr>
              <w:t>Y</w:t>
            </w:r>
          </w:p>
        </w:tc>
      </w:tr>
      <w:tr w14:paraId="17319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C4ED9FB">
            <w:r>
              <w:rPr>
                <w:b w:val="0"/>
                <w:bCs w:val="0"/>
                <w:sz w:val="19"/>
                <w:szCs w:val="19"/>
              </w:rPr>
              <w:t>Parking Fee</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017F32E">
            <w:r>
              <w:rPr>
                <w:b w:val="0"/>
                <w:bCs w:val="0"/>
                <w:sz w:val="19"/>
                <w:szCs w:val="19"/>
              </w:rPr>
              <w:t>12</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C0F6DA7">
            <w:r>
              <w:rPr>
                <w:b w:val="0"/>
                <w:bCs w:val="0"/>
                <w:sz w:val="19"/>
                <w:szCs w:val="19"/>
              </w:rPr>
              <w:t>Decimal (2 places)</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91E2E40">
            <w:r>
              <w:rPr>
                <w:b w:val="0"/>
                <w:bCs w:val="0"/>
                <w:sz w:val="19"/>
                <w:szCs w:val="19"/>
              </w:rPr>
              <w:t>Fee in ₹, set on completion</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B8B4835">
            <w:r>
              <w:rPr>
                <w:b w:val="0"/>
                <w:bCs w:val="0"/>
                <w:sz w:val="19"/>
                <w:szCs w:val="19"/>
              </w:rPr>
              <w:t>N</w:t>
            </w:r>
          </w:p>
        </w:tc>
      </w:tr>
    </w:tbl>
    <w:p w14:paraId="28ACCCE4">
      <w:pPr>
        <w:pStyle w:val="4"/>
      </w:pPr>
      <w:r>
        <w:t>B.4 User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72"/>
        <w:gridCol w:w="895"/>
        <w:gridCol w:w="1494"/>
        <w:gridCol w:w="3834"/>
        <w:gridCol w:w="1065"/>
      </w:tblGrid>
      <w:tr w14:paraId="4D8B6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7E86BB75">
            <w:r>
              <w:rPr>
                <w:b/>
                <w:bCs/>
                <w:sz w:val="19"/>
                <w:szCs w:val="19"/>
              </w:rPr>
              <w:t>Field</w:t>
            </w:r>
          </w:p>
        </w:tc>
        <w:tc>
          <w:tcPr>
            <w:tcW w:w="9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590EAC37">
            <w:r>
              <w:rPr>
                <w:b/>
                <w:bCs/>
                <w:sz w:val="19"/>
                <w:szCs w:val="19"/>
              </w:rPr>
              <w:t>Length</w:t>
            </w:r>
          </w:p>
        </w:tc>
        <w:tc>
          <w:tcPr>
            <w:tcW w:w="15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176681F3">
            <w:r>
              <w:rPr>
                <w:b/>
                <w:bCs/>
                <w:sz w:val="19"/>
                <w:szCs w:val="19"/>
              </w:rPr>
              <w:t>Data Type</w:t>
            </w:r>
          </w:p>
        </w:tc>
        <w:tc>
          <w:tcPr>
            <w:tcW w:w="39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6719E904">
            <w:r>
              <w:rPr>
                <w:b/>
                <w:bCs/>
                <w:sz w:val="19"/>
                <w:szCs w:val="19"/>
              </w:rPr>
              <w:t>Description</w:t>
            </w:r>
          </w:p>
        </w:tc>
        <w:tc>
          <w:tcPr>
            <w:tcW w:w="96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1D63E8AB">
            <w:r>
              <w:rPr>
                <w:b/>
                <w:bCs/>
                <w:sz w:val="19"/>
                <w:szCs w:val="19"/>
              </w:rPr>
              <w:t>Mandatory</w:t>
            </w:r>
          </w:p>
        </w:tc>
      </w:tr>
      <w:tr w14:paraId="2A08E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C6FF444">
            <w:r>
              <w:rPr>
                <w:b w:val="0"/>
                <w:bCs w:val="0"/>
                <w:sz w:val="19"/>
                <w:szCs w:val="19"/>
              </w:rPr>
              <w:t>User ID</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C80C740">
            <w:r>
              <w:rPr>
                <w:b w:val="0"/>
                <w:bCs w:val="0"/>
                <w:sz w:val="19"/>
                <w:szCs w:val="19"/>
              </w:rPr>
              <w:t>24</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52BE3EC">
            <w:r>
              <w:rPr>
                <w:b w:val="0"/>
                <w:bCs w:val="0"/>
                <w:sz w:val="19"/>
                <w:szCs w:val="19"/>
              </w:rPr>
              <w:t>Alphanumeric</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C5F1E94">
            <w:r>
              <w:rPr>
                <w:b w:val="0"/>
                <w:bCs w:val="0"/>
                <w:sz w:val="19"/>
                <w:szCs w:val="19"/>
              </w:rPr>
              <w:t>System-generated identifier</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0190F5B">
            <w:r>
              <w:rPr>
                <w:b w:val="0"/>
                <w:bCs w:val="0"/>
                <w:sz w:val="19"/>
                <w:szCs w:val="19"/>
              </w:rPr>
              <w:t>Y</w:t>
            </w:r>
          </w:p>
        </w:tc>
      </w:tr>
      <w:tr w14:paraId="6899E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E4C13D9">
            <w:r>
              <w:rPr>
                <w:b w:val="0"/>
                <w:bCs w:val="0"/>
                <w:sz w:val="19"/>
                <w:szCs w:val="19"/>
              </w:rPr>
              <w:t>Username</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21B85C5">
            <w:r>
              <w:rPr>
                <w:b w:val="0"/>
                <w:bCs w:val="0"/>
                <w:sz w:val="19"/>
                <w:szCs w:val="19"/>
              </w:rPr>
              <w:t>30</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4239254">
            <w:r>
              <w:rPr>
                <w:b w:val="0"/>
                <w:bCs w:val="0"/>
                <w:sz w:val="19"/>
                <w:szCs w:val="19"/>
              </w:rPr>
              <w:t>Alphanumeric</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5878DF0">
            <w:r>
              <w:rPr>
                <w:b w:val="0"/>
                <w:bCs w:val="0"/>
                <w:sz w:val="19"/>
                <w:szCs w:val="19"/>
              </w:rPr>
              <w:t>Unique login name</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FF10B1C">
            <w:r>
              <w:rPr>
                <w:b w:val="0"/>
                <w:bCs w:val="0"/>
                <w:sz w:val="19"/>
                <w:szCs w:val="19"/>
              </w:rPr>
              <w:t>Y</w:t>
            </w:r>
          </w:p>
        </w:tc>
      </w:tr>
      <w:tr w14:paraId="40692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F2C12E3">
            <w:r>
              <w:rPr>
                <w:b w:val="0"/>
                <w:bCs w:val="0"/>
                <w:sz w:val="19"/>
                <w:szCs w:val="19"/>
              </w:rPr>
              <w:t>Name</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2E3AC11">
            <w:r>
              <w:rPr>
                <w:b w:val="0"/>
                <w:bCs w:val="0"/>
                <w:sz w:val="19"/>
                <w:szCs w:val="19"/>
              </w:rPr>
              <w:t>60</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8E6D562">
            <w:r>
              <w:rPr>
                <w:b w:val="0"/>
                <w:bCs w:val="0"/>
                <w:sz w:val="19"/>
                <w:szCs w:val="19"/>
              </w:rPr>
              <w:t>String</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2E3997F">
            <w:r>
              <w:rPr>
                <w:b w:val="0"/>
                <w:bCs w:val="0"/>
                <w:sz w:val="19"/>
                <w:szCs w:val="19"/>
              </w:rPr>
              <w:t>Full name</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431FD1A">
            <w:r>
              <w:rPr>
                <w:b w:val="0"/>
                <w:bCs w:val="0"/>
                <w:sz w:val="19"/>
                <w:szCs w:val="19"/>
              </w:rPr>
              <w:t>Y</w:t>
            </w:r>
          </w:p>
        </w:tc>
      </w:tr>
      <w:tr w14:paraId="642F5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A4B156D">
            <w:r>
              <w:rPr>
                <w:b w:val="0"/>
                <w:bCs w:val="0"/>
                <w:sz w:val="19"/>
                <w:szCs w:val="19"/>
              </w:rPr>
              <w:t>Password Hash</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65232F7">
            <w:r>
              <w:rPr>
                <w:b w:val="0"/>
                <w:bCs w:val="0"/>
                <w:sz w:val="19"/>
                <w:szCs w:val="19"/>
              </w:rPr>
              <w:t>60</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C1E5A77">
            <w:r>
              <w:rPr>
                <w:b w:val="0"/>
                <w:bCs w:val="0"/>
                <w:sz w:val="19"/>
                <w:szCs w:val="19"/>
              </w:rPr>
              <w:t>String</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D08A7E6">
            <w:r>
              <w:rPr>
                <w:b w:val="0"/>
                <w:bCs w:val="0"/>
                <w:sz w:val="19"/>
                <w:szCs w:val="19"/>
              </w:rPr>
              <w:t>bcrypt hash (never the password)</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CC1CD84">
            <w:r>
              <w:rPr>
                <w:b w:val="0"/>
                <w:bCs w:val="0"/>
                <w:sz w:val="19"/>
                <w:szCs w:val="19"/>
              </w:rPr>
              <w:t>Y</w:t>
            </w:r>
          </w:p>
        </w:tc>
      </w:tr>
      <w:tr w14:paraId="4ADF9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02B4C4A">
            <w:r>
              <w:rPr>
                <w:b w:val="0"/>
                <w:bCs w:val="0"/>
                <w:sz w:val="19"/>
                <w:szCs w:val="19"/>
              </w:rPr>
              <w:t>Role</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95C3104">
            <w:r>
              <w:rPr>
                <w:b w:val="0"/>
                <w:bCs w:val="0"/>
                <w:sz w:val="19"/>
                <w:szCs w:val="19"/>
              </w:rPr>
              <w:t>20</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359DA0F">
            <w:r>
              <w:rPr>
                <w:b w:val="0"/>
                <w:bCs w:val="0"/>
                <w:sz w:val="19"/>
                <w:szCs w:val="19"/>
              </w:rPr>
              <w:t>String</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E1F4DDC">
            <w:r>
              <w:rPr>
                <w:b w:val="0"/>
                <w:bCs w:val="0"/>
                <w:sz w:val="19"/>
                <w:szCs w:val="19"/>
              </w:rPr>
              <w:t>Attendant or Administrator</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1F97B67">
            <w:r>
              <w:rPr>
                <w:b w:val="0"/>
                <w:bCs w:val="0"/>
                <w:sz w:val="19"/>
                <w:szCs w:val="19"/>
              </w:rPr>
              <w:t>Y</w:t>
            </w:r>
          </w:p>
        </w:tc>
      </w:tr>
      <w:tr w14:paraId="7632B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7604148">
            <w:r>
              <w:rPr>
                <w:b w:val="0"/>
                <w:bCs w:val="0"/>
                <w:sz w:val="19"/>
                <w:szCs w:val="19"/>
              </w:rPr>
              <w:t>Active</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8D94C09">
            <w:r>
              <w:rPr>
                <w:b w:val="0"/>
                <w:bCs w:val="0"/>
                <w:sz w:val="19"/>
                <w:szCs w:val="19"/>
              </w:rPr>
              <w:t>1</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C0C6B95">
            <w:r>
              <w:rPr>
                <w:b w:val="0"/>
                <w:bCs w:val="0"/>
                <w:sz w:val="19"/>
                <w:szCs w:val="19"/>
              </w:rPr>
              <w:t>Boolean</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1344EC3">
            <w:r>
              <w:rPr>
                <w:b w:val="0"/>
                <w:bCs w:val="0"/>
                <w:sz w:val="19"/>
                <w:szCs w:val="19"/>
              </w:rPr>
              <w:t>Account enabled</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8380079">
            <w:r>
              <w:rPr>
                <w:b w:val="0"/>
                <w:bCs w:val="0"/>
                <w:sz w:val="19"/>
                <w:szCs w:val="19"/>
              </w:rPr>
              <w:t>Y</w:t>
            </w:r>
          </w:p>
        </w:tc>
      </w:tr>
    </w:tbl>
    <w:p w14:paraId="77ACE096">
      <w:pPr>
        <w:pStyle w:val="4"/>
      </w:pPr>
      <w:r>
        <w:t>B.5 Fee Rate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72"/>
        <w:gridCol w:w="896"/>
        <w:gridCol w:w="1486"/>
        <w:gridCol w:w="3842"/>
        <w:gridCol w:w="1064"/>
      </w:tblGrid>
      <w:tr w14:paraId="6CBC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74A7EE98">
            <w:r>
              <w:rPr>
                <w:b/>
                <w:bCs/>
                <w:sz w:val="19"/>
                <w:szCs w:val="19"/>
              </w:rPr>
              <w:t>Field</w:t>
            </w:r>
          </w:p>
        </w:tc>
        <w:tc>
          <w:tcPr>
            <w:tcW w:w="9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2BB376FC">
            <w:r>
              <w:rPr>
                <w:b/>
                <w:bCs/>
                <w:sz w:val="19"/>
                <w:szCs w:val="19"/>
              </w:rPr>
              <w:t>Length</w:t>
            </w:r>
          </w:p>
        </w:tc>
        <w:tc>
          <w:tcPr>
            <w:tcW w:w="15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0A9F61B2">
            <w:r>
              <w:rPr>
                <w:b/>
                <w:bCs/>
                <w:sz w:val="19"/>
                <w:szCs w:val="19"/>
              </w:rPr>
              <w:t>Data Type</w:t>
            </w:r>
          </w:p>
        </w:tc>
        <w:tc>
          <w:tcPr>
            <w:tcW w:w="39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6D95A7C4">
            <w:r>
              <w:rPr>
                <w:b/>
                <w:bCs/>
                <w:sz w:val="19"/>
                <w:szCs w:val="19"/>
              </w:rPr>
              <w:t>Description</w:t>
            </w:r>
          </w:p>
        </w:tc>
        <w:tc>
          <w:tcPr>
            <w:tcW w:w="96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0F74FABC">
            <w:r>
              <w:rPr>
                <w:b/>
                <w:bCs/>
                <w:sz w:val="19"/>
                <w:szCs w:val="19"/>
              </w:rPr>
              <w:t>Mandatory</w:t>
            </w:r>
          </w:p>
        </w:tc>
      </w:tr>
      <w:tr w14:paraId="3DAAA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F78FF15">
            <w:r>
              <w:rPr>
                <w:b w:val="0"/>
                <w:bCs w:val="0"/>
                <w:sz w:val="19"/>
                <w:szCs w:val="19"/>
              </w:rPr>
              <w:t>Vehicle Type</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B1A65DE">
            <w:r>
              <w:rPr>
                <w:b w:val="0"/>
                <w:bCs w:val="0"/>
                <w:sz w:val="19"/>
                <w:szCs w:val="19"/>
              </w:rPr>
              <w:t>20</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9D7C4F0">
            <w:r>
              <w:rPr>
                <w:b w:val="0"/>
                <w:bCs w:val="0"/>
                <w:sz w:val="19"/>
                <w:szCs w:val="19"/>
              </w:rPr>
              <w:t>String</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A447207">
            <w:r>
              <w:rPr>
                <w:b w:val="0"/>
                <w:bCs w:val="0"/>
                <w:sz w:val="19"/>
                <w:szCs w:val="19"/>
              </w:rPr>
              <w:t>Type the rate applies to</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1AB6EC6">
            <w:r>
              <w:rPr>
                <w:b w:val="0"/>
                <w:bCs w:val="0"/>
                <w:sz w:val="19"/>
                <w:szCs w:val="19"/>
              </w:rPr>
              <w:t>Y</w:t>
            </w:r>
          </w:p>
        </w:tc>
      </w:tr>
      <w:tr w14:paraId="24944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D39B6B5">
            <w:r>
              <w:rPr>
                <w:b w:val="0"/>
                <w:bCs w:val="0"/>
                <w:sz w:val="19"/>
                <w:szCs w:val="19"/>
              </w:rPr>
              <w:t>Hourly Rate</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D532DE9">
            <w:r>
              <w:rPr>
                <w:b w:val="0"/>
                <w:bCs w:val="0"/>
                <w:sz w:val="19"/>
                <w:szCs w:val="19"/>
              </w:rPr>
              <w:t>10</w:t>
            </w:r>
          </w:p>
        </w:tc>
        <w:tc>
          <w:tcPr>
            <w:tcW w:w="1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5DA3F93">
            <w:r>
              <w:rPr>
                <w:b w:val="0"/>
                <w:bCs w:val="0"/>
                <w:sz w:val="19"/>
                <w:szCs w:val="19"/>
              </w:rPr>
              <w:t>Decimal (2 places)</w:t>
            </w:r>
          </w:p>
        </w:tc>
        <w:tc>
          <w:tcPr>
            <w:tcW w:w="3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95DF6C6">
            <w:r>
              <w:rPr>
                <w:b w:val="0"/>
                <w:bCs w:val="0"/>
                <w:sz w:val="19"/>
                <w:szCs w:val="19"/>
              </w:rPr>
              <w:t>Rate in ₹ per hour</w:t>
            </w:r>
          </w:p>
        </w:tc>
        <w:tc>
          <w:tcPr>
            <w:tcW w:w="9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5C7C527">
            <w:r>
              <w:rPr>
                <w:b w:val="0"/>
                <w:bCs w:val="0"/>
                <w:sz w:val="19"/>
                <w:szCs w:val="19"/>
              </w:rPr>
              <w:t>Y</w:t>
            </w:r>
          </w:p>
        </w:tc>
      </w:tr>
    </w:tbl>
    <w:p w14:paraId="7940CEFB">
      <w:pPr>
        <w:pStyle w:val="4"/>
      </w:pPr>
      <w:r>
        <w:t>B.6 Parking Occupancy Report Fields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F4E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6A60C677">
            <w:r>
              <w:rPr>
                <w:b/>
                <w:bCs/>
                <w:sz w:val="19"/>
                <w:szCs w:val="19"/>
              </w:rPr>
              <w:t>Field</w:t>
            </w:r>
          </w:p>
        </w:tc>
        <w:tc>
          <w:tcPr>
            <w:tcW w:w="636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6C7F62B8">
            <w:r>
              <w:rPr>
                <w:b/>
                <w:bCs/>
                <w:sz w:val="19"/>
                <w:szCs w:val="19"/>
              </w:rPr>
              <w:t>Description</w:t>
            </w:r>
          </w:p>
        </w:tc>
      </w:tr>
      <w:tr w14:paraId="67C48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F247626">
            <w:r>
              <w:rPr>
                <w:b w:val="0"/>
                <w:bCs w:val="0"/>
                <w:sz w:val="19"/>
                <w:szCs w:val="19"/>
              </w:rPr>
              <w:t>Slot ID</w:t>
            </w:r>
          </w:p>
        </w:tc>
        <w:tc>
          <w:tcPr>
            <w:tcW w:w="63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2E14E6C">
            <w:r>
              <w:rPr>
                <w:b w:val="0"/>
                <w:bCs w:val="0"/>
                <w:sz w:val="19"/>
                <w:szCs w:val="19"/>
              </w:rPr>
              <w:t>Slot identifier</w:t>
            </w:r>
          </w:p>
        </w:tc>
      </w:tr>
      <w:tr w14:paraId="16B1F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B5B675F">
            <w:r>
              <w:rPr>
                <w:b w:val="0"/>
                <w:bCs w:val="0"/>
                <w:sz w:val="19"/>
                <w:szCs w:val="19"/>
              </w:rPr>
              <w:t>Slot Type</w:t>
            </w:r>
          </w:p>
        </w:tc>
        <w:tc>
          <w:tcPr>
            <w:tcW w:w="63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8C05B8E">
            <w:r>
              <w:rPr>
                <w:b w:val="0"/>
                <w:bCs w:val="0"/>
                <w:sz w:val="19"/>
                <w:szCs w:val="19"/>
              </w:rPr>
              <w:t>Two-wheeler, Car or Other</w:t>
            </w:r>
          </w:p>
        </w:tc>
      </w:tr>
      <w:tr w14:paraId="20167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3893E1F">
            <w:r>
              <w:rPr>
                <w:b w:val="0"/>
                <w:bCs w:val="0"/>
                <w:sz w:val="19"/>
                <w:szCs w:val="19"/>
              </w:rPr>
              <w:t>Slot Status</w:t>
            </w:r>
          </w:p>
        </w:tc>
        <w:tc>
          <w:tcPr>
            <w:tcW w:w="63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1823D87">
            <w:r>
              <w:rPr>
                <w:b w:val="0"/>
                <w:bCs w:val="0"/>
                <w:sz w:val="19"/>
                <w:szCs w:val="19"/>
              </w:rPr>
              <w:t>Available, Occupied or Unavailable</w:t>
            </w:r>
          </w:p>
        </w:tc>
      </w:tr>
      <w:tr w14:paraId="55EE2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3C02F96">
            <w:r>
              <w:rPr>
                <w:b w:val="0"/>
                <w:bCs w:val="0"/>
                <w:sz w:val="19"/>
                <w:szCs w:val="19"/>
              </w:rPr>
              <w:t>Assigned Vehicle</w:t>
            </w:r>
          </w:p>
        </w:tc>
        <w:tc>
          <w:tcPr>
            <w:tcW w:w="63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088AAFA">
            <w:r>
              <w:rPr>
                <w:b w:val="0"/>
                <w:bCs w:val="0"/>
                <w:sz w:val="19"/>
                <w:szCs w:val="19"/>
              </w:rPr>
              <w:t>Registration number of the parked vehicle (blank if none)</w:t>
            </w:r>
          </w:p>
        </w:tc>
      </w:tr>
      <w:tr w14:paraId="702CA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E6DF22D">
            <w:r>
              <w:rPr>
                <w:b w:val="0"/>
                <w:bCs w:val="0"/>
                <w:sz w:val="19"/>
                <w:szCs w:val="19"/>
              </w:rPr>
              <w:t>Last Updated Time</w:t>
            </w:r>
          </w:p>
        </w:tc>
        <w:tc>
          <w:tcPr>
            <w:tcW w:w="636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7E5AD9B">
            <w:r>
              <w:rPr>
                <w:b w:val="0"/>
                <w:bCs w:val="0"/>
                <w:sz w:val="19"/>
                <w:szCs w:val="19"/>
              </w:rPr>
              <w:t>Time of last status change</w:t>
            </w:r>
          </w:p>
        </w:tc>
      </w:tr>
    </w:tbl>
    <w:p w14:paraId="4BAB28B1">
      <w:pPr>
        <w:sectPr>
          <w:footerReference r:id="rId3" w:type="default"/>
          <w:pgSz w:w="12240" w:h="15840"/>
          <w:pgMar w:top="1200" w:right="1440" w:bottom="1200" w:left="1440" w:header="708" w:footer="708" w:gutter="0"/>
          <w:cols w:space="720" w:num="1"/>
          <w:docGrid w:linePitch="360" w:charSpace="0"/>
        </w:sectPr>
      </w:pPr>
    </w:p>
    <w:p w14:paraId="7584CA8E">
      <w:pPr>
        <w:pStyle w:val="2"/>
      </w:pPr>
      <w:r>
        <w:t>Appendix C: Requirement Traceability Matrix</w:t>
      </w:r>
    </w:p>
    <w:p w14:paraId="2E361728">
      <w:pPr>
        <w:spacing w:after="110"/>
      </w:pPr>
      <w:r>
        <w:t>The matrix links every requirement in this SRS to its architecture reference, design reference, code file and test cases. Architecture, design, code and test case references are filled in as the SAD, implementation and Test Plan are produced; "TBD" marks references not yet assigned.</w:t>
      </w:r>
    </w:p>
    <w:tbl>
      <w:tblPr>
        <w:tblStyle w:val="9"/>
        <w:tblW w:w="119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900"/>
        <w:gridCol w:w="4500"/>
        <w:gridCol w:w="2000"/>
        <w:gridCol w:w="2100"/>
        <w:gridCol w:w="900"/>
        <w:gridCol w:w="950"/>
      </w:tblGrid>
      <w:tr w14:paraId="1BCA7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0BF0CE1A">
            <w:r>
              <w:rPr>
                <w:b/>
                <w:bCs/>
                <w:sz w:val="17"/>
                <w:szCs w:val="17"/>
              </w:rPr>
              <w:t>Sl. No</w:t>
            </w:r>
          </w:p>
        </w:tc>
        <w:tc>
          <w:tcPr>
            <w:tcW w:w="9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0FE05E33">
            <w:r>
              <w:rPr>
                <w:b/>
                <w:bCs/>
                <w:sz w:val="17"/>
                <w:szCs w:val="17"/>
              </w:rPr>
              <w:t>Req. ID</w:t>
            </w:r>
          </w:p>
        </w:tc>
        <w:tc>
          <w:tcPr>
            <w:tcW w:w="45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25918AE9">
            <w:r>
              <w:rPr>
                <w:b/>
                <w:bCs/>
                <w:sz w:val="17"/>
                <w:szCs w:val="17"/>
              </w:rPr>
              <w:t>Brief Description</w:t>
            </w:r>
          </w:p>
        </w:tc>
        <w:tc>
          <w:tcPr>
            <w:tcW w:w="20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556250B3">
            <w:r>
              <w:rPr>
                <w:b/>
                <w:bCs/>
                <w:sz w:val="17"/>
                <w:szCs w:val="17"/>
              </w:rPr>
              <w:t>Architecture Reference</w:t>
            </w:r>
          </w:p>
        </w:tc>
        <w:tc>
          <w:tcPr>
            <w:tcW w:w="21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78FB6767">
            <w:r>
              <w:rPr>
                <w:b/>
                <w:bCs/>
                <w:sz w:val="17"/>
                <w:szCs w:val="17"/>
              </w:rPr>
              <w:t>Design Reference</w:t>
            </w:r>
          </w:p>
        </w:tc>
        <w:tc>
          <w:tcPr>
            <w:tcW w:w="9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1FFA39C7">
            <w:r>
              <w:rPr>
                <w:b/>
                <w:bCs/>
                <w:sz w:val="17"/>
                <w:szCs w:val="17"/>
              </w:rPr>
              <w:t>Code File Ref.</w:t>
            </w:r>
          </w:p>
        </w:tc>
        <w:tc>
          <w:tcPr>
            <w:tcW w:w="950" w:type="dxa"/>
            <w:tcBorders>
              <w:top w:val="single" w:color="8C8C8C" w:sz="4" w:space="0"/>
              <w:left w:val="single" w:color="8C8C8C" w:sz="4" w:space="0"/>
              <w:bottom w:val="single" w:color="8C8C8C" w:sz="4" w:space="0"/>
              <w:right w:val="single" w:color="8C8C8C" w:sz="4" w:space="0"/>
            </w:tcBorders>
            <w:shd w:val="clear" w:color="auto" w:fill="D9E2F3"/>
            <w:tcMar>
              <w:top w:w="60" w:type="dxa"/>
              <w:left w:w="90" w:type="dxa"/>
              <w:bottom w:w="60" w:type="dxa"/>
              <w:right w:w="90" w:type="dxa"/>
            </w:tcMar>
          </w:tcPr>
          <w:p w14:paraId="60BF03F3">
            <w:r>
              <w:rPr>
                <w:b/>
                <w:bCs/>
                <w:sz w:val="17"/>
                <w:szCs w:val="17"/>
              </w:rPr>
              <w:t>Test Case ID</w:t>
            </w:r>
          </w:p>
        </w:tc>
      </w:tr>
      <w:tr w14:paraId="5B1E4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522F112">
            <w:r>
              <w:rPr>
                <w:b w:val="0"/>
                <w:bCs w:val="0"/>
                <w:sz w:val="17"/>
                <w:szCs w:val="17"/>
              </w:rPr>
              <w:t>1</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3E12F46">
            <w:r>
              <w:rPr>
                <w:b w:val="0"/>
                <w:bCs w:val="0"/>
                <w:sz w:val="17"/>
                <w:szCs w:val="17"/>
              </w:rPr>
              <w:t>FR-01</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FB8BC50">
            <w:r>
              <w:rPr>
                <w:b w:val="0"/>
                <w:bCs w:val="0"/>
                <w:sz w:val="17"/>
                <w:szCs w:val="17"/>
              </w:rPr>
              <w:t>The system shall authenticate a user by username and password and, on success, issue a session token that identifies the user and role.</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9658270">
            <w:r>
              <w:rPr>
                <w:b w:val="0"/>
                <w:bCs w:val="0"/>
                <w:sz w:val="17"/>
                <w:szCs w:val="17"/>
              </w:rPr>
              <w:t>Auth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9951B82">
            <w:r>
              <w:rPr>
                <w:b w:val="0"/>
                <w:bCs w:val="0"/>
                <w:sz w:val="17"/>
                <w:szCs w:val="17"/>
              </w:rPr>
              <w:t>Login API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62C1B64">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6220B055">
            <w:pPr>
              <w:spacing w:after="30"/>
            </w:pPr>
            <w:r>
              <w:rPr>
                <w:b w:val="0"/>
                <w:bCs w:val="0"/>
                <w:sz w:val="17"/>
                <w:szCs w:val="17"/>
              </w:rPr>
              <w:t>TC-AUTH-01</w:t>
            </w:r>
          </w:p>
        </w:tc>
      </w:tr>
      <w:tr w14:paraId="65324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D8FB07D">
            <w:r>
              <w:rPr>
                <w:b w:val="0"/>
                <w:bCs w:val="0"/>
                <w:sz w:val="17"/>
                <w:szCs w:val="17"/>
              </w:rPr>
              <w:t>2</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2AC6DD5">
            <w:r>
              <w:rPr>
                <w:b w:val="0"/>
                <w:bCs w:val="0"/>
                <w:sz w:val="17"/>
                <w:szCs w:val="17"/>
              </w:rPr>
              <w:t>FR-02</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BDD85AB">
            <w:r>
              <w:rPr>
                <w:b w:val="0"/>
                <w:bCs w:val="0"/>
                <w:sz w:val="17"/>
                <w:szCs w:val="17"/>
              </w:rPr>
              <w:t>The system shall reject invalid credentials with the single message "Invalid username or password", without indicating which field was wrong.</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4F1BDDA">
            <w:r>
              <w:rPr>
                <w:b w:val="0"/>
                <w:bCs w:val="0"/>
                <w:sz w:val="17"/>
                <w:szCs w:val="17"/>
              </w:rPr>
              <w:t>Auth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59467F4">
            <w:r>
              <w:rPr>
                <w:b w:val="0"/>
                <w:bCs w:val="0"/>
                <w:sz w:val="17"/>
                <w:szCs w:val="17"/>
              </w:rPr>
              <w:t>Login API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363C46C">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56AF45AD">
            <w:pPr>
              <w:spacing w:after="30"/>
            </w:pPr>
            <w:r>
              <w:rPr>
                <w:b w:val="0"/>
                <w:bCs w:val="0"/>
                <w:sz w:val="17"/>
                <w:szCs w:val="17"/>
              </w:rPr>
              <w:t>TC-AUTH-02</w:t>
            </w:r>
          </w:p>
        </w:tc>
      </w:tr>
      <w:tr w14:paraId="18793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98A5E4A">
            <w:r>
              <w:rPr>
                <w:b w:val="0"/>
                <w:bCs w:val="0"/>
                <w:sz w:val="17"/>
                <w:szCs w:val="17"/>
              </w:rPr>
              <w:t>3</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99F548D">
            <w:r>
              <w:rPr>
                <w:b w:val="0"/>
                <w:bCs w:val="0"/>
                <w:sz w:val="17"/>
                <w:szCs w:val="17"/>
              </w:rPr>
              <w:t>FR-03</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FE682F3">
            <w:r>
              <w:rPr>
                <w:b w:val="0"/>
                <w:bCs w:val="0"/>
                <w:sz w:val="17"/>
                <w:szCs w:val="17"/>
              </w:rPr>
              <w:t>The system shall allow a logged-in user to log out, after which the session token shall no longer be accepted.</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D370E68">
            <w:r>
              <w:rPr>
                <w:b w:val="0"/>
                <w:bCs w:val="0"/>
                <w:sz w:val="17"/>
                <w:szCs w:val="17"/>
              </w:rPr>
              <w:t>Auth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E9BF5F3">
            <w:r>
              <w:rPr>
                <w:b w:val="0"/>
                <w:bCs w:val="0"/>
                <w:sz w:val="17"/>
                <w:szCs w:val="17"/>
              </w:rPr>
              <w:t>Logout / Session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B2A0BBE">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27AC37DB">
            <w:pPr>
              <w:spacing w:after="30"/>
            </w:pPr>
            <w:r>
              <w:rPr>
                <w:b w:val="0"/>
                <w:bCs w:val="0"/>
                <w:sz w:val="17"/>
                <w:szCs w:val="17"/>
              </w:rPr>
              <w:t>TC-AUTH-03</w:t>
            </w:r>
          </w:p>
        </w:tc>
      </w:tr>
      <w:tr w14:paraId="3B062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9CEFA98">
            <w:r>
              <w:rPr>
                <w:b w:val="0"/>
                <w:bCs w:val="0"/>
                <w:sz w:val="17"/>
                <w:szCs w:val="17"/>
              </w:rPr>
              <w:t>4</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918C897">
            <w:r>
              <w:rPr>
                <w:b w:val="0"/>
                <w:bCs w:val="0"/>
                <w:sz w:val="17"/>
                <w:szCs w:val="17"/>
              </w:rPr>
              <w:t>FR-04</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BFF611E">
            <w:r>
              <w:rPr>
                <w:b w:val="0"/>
                <w:bCs w:val="0"/>
                <w:sz w:val="17"/>
                <w:szCs w:val="17"/>
              </w:rPr>
              <w:t>The system shall allow an Administrator to create, update and deactivate Parking Attendant and Administrator accounts and to assign a role to each account.</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66F31E9">
            <w:r>
              <w:rPr>
                <w:b w:val="0"/>
                <w:bCs w:val="0"/>
                <w:sz w:val="17"/>
                <w:szCs w:val="17"/>
              </w:rPr>
              <w:t>User Management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4761FC0">
            <w:r>
              <w:rPr>
                <w:b w:val="0"/>
                <w:bCs w:val="0"/>
                <w:sz w:val="17"/>
                <w:szCs w:val="17"/>
              </w:rPr>
              <w:t>User Management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B0B01DD">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1847F02D">
            <w:pPr>
              <w:spacing w:after="30"/>
            </w:pPr>
            <w:r>
              <w:rPr>
                <w:b w:val="0"/>
                <w:bCs w:val="0"/>
                <w:sz w:val="17"/>
                <w:szCs w:val="17"/>
              </w:rPr>
              <w:t>TC-AUTH-04</w:t>
            </w:r>
          </w:p>
        </w:tc>
      </w:tr>
      <w:tr w14:paraId="739E7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2FFC1A3">
            <w:r>
              <w:rPr>
                <w:b w:val="0"/>
                <w:bCs w:val="0"/>
                <w:sz w:val="17"/>
                <w:szCs w:val="17"/>
              </w:rPr>
              <w:t>5</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FF35E60">
            <w:r>
              <w:rPr>
                <w:b w:val="0"/>
                <w:bCs w:val="0"/>
                <w:sz w:val="17"/>
                <w:szCs w:val="17"/>
              </w:rPr>
              <w:t>FR-05</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1D2DBBA">
            <w:r>
              <w:rPr>
                <w:b w:val="0"/>
                <w:bCs w:val="0"/>
                <w:sz w:val="17"/>
                <w:szCs w:val="17"/>
              </w:rPr>
              <w:t>The system shall deny a request for a function not permitted to the requester's role with HTTP status 403 and a message that contains no protected data.</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C967552">
            <w:r>
              <w:rPr>
                <w:b w:val="0"/>
                <w:bCs w:val="0"/>
                <w:sz w:val="17"/>
                <w:szCs w:val="17"/>
              </w:rPr>
              <w:t>Security Middleware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63CB659">
            <w:r>
              <w:rPr>
                <w:b w:val="0"/>
                <w:bCs w:val="0"/>
                <w:sz w:val="17"/>
                <w:szCs w:val="17"/>
              </w:rPr>
              <w:t>Authorization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A0B33EF">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10674B38">
            <w:pPr>
              <w:spacing w:after="30"/>
            </w:pPr>
            <w:r>
              <w:rPr>
                <w:b w:val="0"/>
                <w:bCs w:val="0"/>
                <w:sz w:val="17"/>
                <w:szCs w:val="17"/>
              </w:rPr>
              <w:t>TC-AUTH-05</w:t>
            </w:r>
          </w:p>
        </w:tc>
      </w:tr>
      <w:tr w14:paraId="24BC4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687CC9D">
            <w:r>
              <w:rPr>
                <w:b w:val="0"/>
                <w:bCs w:val="0"/>
                <w:sz w:val="17"/>
                <w:szCs w:val="17"/>
              </w:rPr>
              <w:t>6</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0492F6E">
            <w:r>
              <w:rPr>
                <w:b w:val="0"/>
                <w:bCs w:val="0"/>
                <w:sz w:val="17"/>
                <w:szCs w:val="17"/>
              </w:rPr>
              <w:t>FR-06</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48CF563">
            <w:r>
              <w:rPr>
                <w:b w:val="0"/>
                <w:bCs w:val="0"/>
                <w:sz w:val="17"/>
                <w:szCs w:val="17"/>
              </w:rPr>
              <w:t>The system shall allow a Parking Attendant or Administrator to register a vehicle by entering a unique registration number, a vehicle type (Two-wheeler, Car or Other) and an optional owner contact number; registration numbers of 4 to 15 alphanumeric characters (hyphens and spaces allowed) shall be stored in upper case.</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1A91AE2">
            <w:r>
              <w:rPr>
                <w:b w:val="0"/>
                <w:bCs w:val="0"/>
                <w:sz w:val="17"/>
                <w:szCs w:val="17"/>
              </w:rPr>
              <w:t>Vehicle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D25E6AB">
            <w:r>
              <w:rPr>
                <w:b w:val="0"/>
                <w:bCs w:val="0"/>
                <w:sz w:val="17"/>
                <w:szCs w:val="17"/>
              </w:rPr>
              <w:t>Vehicle Registration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34B1760">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006BDCEB">
            <w:pPr>
              <w:spacing w:after="30"/>
            </w:pPr>
            <w:r>
              <w:rPr>
                <w:b w:val="0"/>
                <w:bCs w:val="0"/>
                <w:sz w:val="17"/>
                <w:szCs w:val="17"/>
              </w:rPr>
              <w:t>TC-VEH-01, TC-VEH-03</w:t>
            </w:r>
          </w:p>
        </w:tc>
      </w:tr>
      <w:tr w14:paraId="4B5A8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ADD2718">
            <w:r>
              <w:rPr>
                <w:b w:val="0"/>
                <w:bCs w:val="0"/>
                <w:sz w:val="17"/>
                <w:szCs w:val="17"/>
              </w:rPr>
              <w:t>7</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3D24173">
            <w:r>
              <w:rPr>
                <w:b w:val="0"/>
                <w:bCs w:val="0"/>
                <w:sz w:val="17"/>
                <w:szCs w:val="17"/>
              </w:rPr>
              <w:t>FR-07</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7154BE0">
            <w:r>
              <w:rPr>
                <w:b w:val="0"/>
                <w:bCs w:val="0"/>
                <w:sz w:val="17"/>
                <w:szCs w:val="17"/>
              </w:rPr>
              <w:t>The system shall reject a vehicle registration when a mandatory field is empty, the registration number does not meet the format of FR-06, or the registration number already exists, and shall name the offending field in the error message.</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13EDC05">
            <w:r>
              <w:rPr>
                <w:b w:val="0"/>
                <w:bCs w:val="0"/>
                <w:sz w:val="17"/>
                <w:szCs w:val="17"/>
              </w:rPr>
              <w:t>Vehicle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DEA7CFA">
            <w:r>
              <w:rPr>
                <w:b w:val="0"/>
                <w:bCs w:val="0"/>
                <w:sz w:val="17"/>
                <w:szCs w:val="17"/>
              </w:rPr>
              <w:t>Input Validation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E063314">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6049823B">
            <w:pPr>
              <w:spacing w:after="30"/>
            </w:pPr>
            <w:r>
              <w:rPr>
                <w:b w:val="0"/>
                <w:bCs w:val="0"/>
                <w:sz w:val="17"/>
                <w:szCs w:val="17"/>
              </w:rPr>
              <w:t>TC-VEH-02, TC-VEH-03</w:t>
            </w:r>
          </w:p>
        </w:tc>
      </w:tr>
      <w:tr w14:paraId="495DF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44EF63A">
            <w:r>
              <w:rPr>
                <w:b w:val="0"/>
                <w:bCs w:val="0"/>
                <w:sz w:val="17"/>
                <w:szCs w:val="17"/>
              </w:rPr>
              <w:t>8</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E960C3B">
            <w:r>
              <w:rPr>
                <w:b w:val="0"/>
                <w:bCs w:val="0"/>
                <w:sz w:val="17"/>
                <w:szCs w:val="17"/>
              </w:rPr>
              <w:t>FR-08</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5557EA6">
            <w:r>
              <w:rPr>
                <w:b w:val="0"/>
                <w:bCs w:val="0"/>
                <w:sz w:val="17"/>
                <w:szCs w:val="17"/>
              </w:rPr>
              <w:t>The system shall allow an Administrator to add a parking slot with a unique Slot ID and a slot type (Two-wheeler, Car or Other); the initial status shall be Available.</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8CE458A">
            <w:r>
              <w:rPr>
                <w:b w:val="0"/>
                <w:bCs w:val="0"/>
                <w:sz w:val="17"/>
                <w:szCs w:val="17"/>
              </w:rPr>
              <w:t>Parking Slot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A0F311B">
            <w:r>
              <w:rPr>
                <w:b w:val="0"/>
                <w:bCs w:val="0"/>
                <w:sz w:val="17"/>
                <w:szCs w:val="17"/>
              </w:rPr>
              <w:t>Slot Management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ECB64B7">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0E2A26C6">
            <w:pPr>
              <w:spacing w:after="30"/>
            </w:pPr>
            <w:r>
              <w:rPr>
                <w:b w:val="0"/>
                <w:bCs w:val="0"/>
                <w:sz w:val="17"/>
                <w:szCs w:val="17"/>
              </w:rPr>
              <w:t>TC-SLOT-01</w:t>
            </w:r>
          </w:p>
        </w:tc>
      </w:tr>
      <w:tr w14:paraId="1D2FF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71ADA41">
            <w:r>
              <w:rPr>
                <w:b w:val="0"/>
                <w:bCs w:val="0"/>
                <w:sz w:val="17"/>
                <w:szCs w:val="17"/>
              </w:rPr>
              <w:t>9</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33B060D">
            <w:r>
              <w:rPr>
                <w:b w:val="0"/>
                <w:bCs w:val="0"/>
                <w:sz w:val="17"/>
                <w:szCs w:val="17"/>
              </w:rPr>
              <w:t>FR-09</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4A3B0AC">
            <w:r>
              <w:rPr>
                <w:b w:val="0"/>
                <w:bCs w:val="0"/>
                <w:sz w:val="17"/>
                <w:szCs w:val="17"/>
              </w:rPr>
              <w:t>The system shall allow an Administrator to set a slot to Unavailable and back to Available, and shall reject this action when the slot is Occupied.</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B0ADDCE">
            <w:r>
              <w:rPr>
                <w:b w:val="0"/>
                <w:bCs w:val="0"/>
                <w:sz w:val="17"/>
                <w:szCs w:val="17"/>
              </w:rPr>
              <w:t>Parking Slot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09D0740">
            <w:r>
              <w:rPr>
                <w:b w:val="0"/>
                <w:bCs w:val="0"/>
                <w:sz w:val="17"/>
                <w:szCs w:val="17"/>
              </w:rPr>
              <w:t>Slot Management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DD5FF47">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74DE69B6">
            <w:pPr>
              <w:spacing w:after="30"/>
            </w:pPr>
            <w:r>
              <w:rPr>
                <w:b w:val="0"/>
                <w:bCs w:val="0"/>
                <w:sz w:val="17"/>
                <w:szCs w:val="17"/>
              </w:rPr>
              <w:t>TC-SLOT-02</w:t>
            </w:r>
          </w:p>
        </w:tc>
      </w:tr>
      <w:tr w14:paraId="310BC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7C3C52E">
            <w:r>
              <w:rPr>
                <w:b w:val="0"/>
                <w:bCs w:val="0"/>
                <w:sz w:val="17"/>
                <w:szCs w:val="17"/>
              </w:rPr>
              <w:t>10</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8F4C15D">
            <w:r>
              <w:rPr>
                <w:b w:val="0"/>
                <w:bCs w:val="0"/>
                <w:sz w:val="17"/>
                <w:szCs w:val="17"/>
              </w:rPr>
              <w:t>FR-10</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80EA705">
            <w:r>
              <w:rPr>
                <w:b w:val="0"/>
                <w:bCs w:val="0"/>
                <w:sz w:val="17"/>
                <w:szCs w:val="17"/>
              </w:rPr>
              <w:t>The system shall display every parking slot with its Slot ID, slot type and status (Available, Occupied or Unavailable), together with the number of Available and Occupied slots for each slot type, to every authenticated user.</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C97154A">
            <w:r>
              <w:rPr>
                <w:b w:val="0"/>
                <w:bCs w:val="0"/>
                <w:sz w:val="17"/>
                <w:szCs w:val="17"/>
              </w:rPr>
              <w:t>Parking Slot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8289726">
            <w:r>
              <w:rPr>
                <w:b w:val="0"/>
                <w:bCs w:val="0"/>
                <w:sz w:val="17"/>
                <w:szCs w:val="17"/>
              </w:rPr>
              <w:t>Slot Availability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C4EBE3A">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65C5C40E">
            <w:pPr>
              <w:spacing w:after="30"/>
            </w:pPr>
            <w:r>
              <w:rPr>
                <w:b w:val="0"/>
                <w:bCs w:val="0"/>
                <w:sz w:val="17"/>
                <w:szCs w:val="17"/>
              </w:rPr>
              <w:t>TC-SLOT-03</w:t>
            </w:r>
          </w:p>
        </w:tc>
      </w:tr>
      <w:tr w14:paraId="7D3E4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D718776">
            <w:r>
              <w:rPr>
                <w:b w:val="0"/>
                <w:bCs w:val="0"/>
                <w:sz w:val="17"/>
                <w:szCs w:val="17"/>
              </w:rPr>
              <w:t>11</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652C7A2">
            <w:r>
              <w:rPr>
                <w:b w:val="0"/>
                <w:bCs w:val="0"/>
                <w:sz w:val="17"/>
                <w:szCs w:val="17"/>
              </w:rPr>
              <w:t>FR-11</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F3C6B0E">
            <w:r>
              <w:rPr>
                <w:b w:val="0"/>
                <w:bCs w:val="0"/>
                <w:sz w:val="17"/>
                <w:szCs w:val="17"/>
              </w:rPr>
              <w:t>The system shall allow a Parking Attendant or Administrator to record the entry of a registered vehicle, and shall reject the entry when the vehicle already has an active parking record.</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F57F5FA">
            <w:r>
              <w:rPr>
                <w:b w:val="0"/>
                <w:bCs w:val="0"/>
                <w:sz w:val="17"/>
                <w:szCs w:val="17"/>
              </w:rPr>
              <w:t>Parking Transaction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0A85D39">
            <w:r>
              <w:rPr>
                <w:b w:val="0"/>
                <w:bCs w:val="0"/>
                <w:sz w:val="17"/>
                <w:szCs w:val="17"/>
              </w:rPr>
              <w:t>Entry Flow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7019162">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589FC20E">
            <w:pPr>
              <w:spacing w:after="30"/>
            </w:pPr>
            <w:r>
              <w:rPr>
                <w:b w:val="0"/>
                <w:bCs w:val="0"/>
                <w:sz w:val="17"/>
                <w:szCs w:val="17"/>
              </w:rPr>
              <w:t>TC-ENT-01, TC-ENT-02</w:t>
            </w:r>
          </w:p>
        </w:tc>
      </w:tr>
      <w:tr w14:paraId="517ED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DE4E7F1">
            <w:r>
              <w:rPr>
                <w:b w:val="0"/>
                <w:bCs w:val="0"/>
                <w:sz w:val="17"/>
                <w:szCs w:val="17"/>
              </w:rPr>
              <w:t>12</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B57AF63">
            <w:r>
              <w:rPr>
                <w:b w:val="0"/>
                <w:bCs w:val="0"/>
                <w:sz w:val="17"/>
                <w:szCs w:val="17"/>
              </w:rPr>
              <w:t>FR-12</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7884D41">
            <w:r>
              <w:rPr>
                <w:b w:val="0"/>
                <w:bCs w:val="0"/>
                <w:sz w:val="17"/>
                <w:szCs w:val="17"/>
              </w:rPr>
              <w:t>The system shall automatically allocate the Available slot with the lowest Slot ID whose slot type matches the vehicle type, and shall allow the attendant to choose a different Available slot of the same type.</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91B00AE">
            <w:r>
              <w:rPr>
                <w:b w:val="0"/>
                <w:bCs w:val="0"/>
                <w:sz w:val="17"/>
                <w:szCs w:val="17"/>
              </w:rPr>
              <w:t>Parking Transaction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4D25CBE">
            <w:r>
              <w:rPr>
                <w:b w:val="0"/>
                <w:bCs w:val="0"/>
                <w:sz w:val="17"/>
                <w:szCs w:val="17"/>
              </w:rPr>
              <w:t>Slot Allocation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0A914F8">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3888EBD0">
            <w:pPr>
              <w:spacing w:after="30"/>
            </w:pPr>
            <w:r>
              <w:rPr>
                <w:b w:val="0"/>
                <w:bCs w:val="0"/>
                <w:sz w:val="17"/>
                <w:szCs w:val="17"/>
              </w:rPr>
              <w:t>TC-ENT-01, TC-ENT-04</w:t>
            </w:r>
          </w:p>
        </w:tc>
      </w:tr>
      <w:tr w14:paraId="56306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F8D8D78">
            <w:r>
              <w:rPr>
                <w:b w:val="0"/>
                <w:bCs w:val="0"/>
                <w:sz w:val="17"/>
                <w:szCs w:val="17"/>
              </w:rPr>
              <w:t>13</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6E8565B">
            <w:r>
              <w:rPr>
                <w:b w:val="0"/>
                <w:bCs w:val="0"/>
                <w:sz w:val="17"/>
                <w:szCs w:val="17"/>
              </w:rPr>
              <w:t>FR-13</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C680209">
            <w:r>
              <w:rPr>
                <w:b w:val="0"/>
                <w:bCs w:val="0"/>
                <w:sz w:val="17"/>
                <w:szCs w:val="17"/>
              </w:rPr>
              <w:t>The system shall refuse the entry and display "No parking slot available for this vehicle type" when no matching Available slot exists.</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76DAC51">
            <w:r>
              <w:rPr>
                <w:b w:val="0"/>
                <w:bCs w:val="0"/>
                <w:sz w:val="17"/>
                <w:szCs w:val="17"/>
              </w:rPr>
              <w:t>Parking Transaction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4B200AD">
            <w:r>
              <w:rPr>
                <w:b w:val="0"/>
                <w:bCs w:val="0"/>
                <w:sz w:val="17"/>
                <w:szCs w:val="17"/>
              </w:rPr>
              <w:t>Slot Allocation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286CB04">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26F5C23A">
            <w:pPr>
              <w:spacing w:after="30"/>
            </w:pPr>
            <w:r>
              <w:rPr>
                <w:b w:val="0"/>
                <w:bCs w:val="0"/>
                <w:sz w:val="17"/>
                <w:szCs w:val="17"/>
              </w:rPr>
              <w:t>TC-ENT-03</w:t>
            </w:r>
          </w:p>
        </w:tc>
      </w:tr>
      <w:tr w14:paraId="0AD4B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3DC5760">
            <w:r>
              <w:rPr>
                <w:b w:val="0"/>
                <w:bCs w:val="0"/>
                <w:sz w:val="17"/>
                <w:szCs w:val="17"/>
              </w:rPr>
              <w:t>14</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7508635">
            <w:r>
              <w:rPr>
                <w:b w:val="0"/>
                <w:bCs w:val="0"/>
                <w:sz w:val="17"/>
                <w:szCs w:val="17"/>
              </w:rPr>
              <w:t>FR-14</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A4F7942">
            <w:r>
              <w:rPr>
                <w:b w:val="0"/>
                <w:bCs w:val="0"/>
                <w:sz w:val="17"/>
                <w:szCs w:val="17"/>
              </w:rPr>
              <w:t>The system shall store the entry time (server time), the allocated Slot ID and a unique ticket number in a parking record and set the slot to Occupied as a single atomic operation.</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DE4C210">
            <w:r>
              <w:rPr>
                <w:b w:val="0"/>
                <w:bCs w:val="0"/>
                <w:sz w:val="17"/>
                <w:szCs w:val="17"/>
              </w:rPr>
              <w:t>Parking Transaction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1A7466E">
            <w:r>
              <w:rPr>
                <w:b w:val="0"/>
                <w:bCs w:val="0"/>
                <w:sz w:val="17"/>
                <w:szCs w:val="17"/>
              </w:rPr>
              <w:t>Entry Flow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F9D00D1">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351B9BA4">
            <w:pPr>
              <w:spacing w:after="30"/>
            </w:pPr>
            <w:r>
              <w:rPr>
                <w:b w:val="0"/>
                <w:bCs w:val="0"/>
                <w:sz w:val="17"/>
                <w:szCs w:val="17"/>
              </w:rPr>
              <w:t>TC-ENT-01</w:t>
            </w:r>
          </w:p>
        </w:tc>
      </w:tr>
      <w:tr w14:paraId="35C78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58C4261">
            <w:r>
              <w:rPr>
                <w:b w:val="0"/>
                <w:bCs w:val="0"/>
                <w:sz w:val="17"/>
                <w:szCs w:val="17"/>
              </w:rPr>
              <w:t>15</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F2F7E67">
            <w:r>
              <w:rPr>
                <w:b w:val="0"/>
                <w:bCs w:val="0"/>
                <w:sz w:val="17"/>
                <w:szCs w:val="17"/>
              </w:rPr>
              <w:t>FR-15</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FA31743">
            <w:r>
              <w:rPr>
                <w:b w:val="0"/>
                <w:bCs w:val="0"/>
                <w:sz w:val="17"/>
                <w:szCs w:val="17"/>
              </w:rPr>
              <w:t>The system shall allow a Parking Attendant or Administrator to record the exit of a vehicle and shall store the exit time (server time) in its active parking record; the system shall reject the exit when the vehicle has no active parking record.</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4DC3976">
            <w:r>
              <w:rPr>
                <w:b w:val="0"/>
                <w:bCs w:val="0"/>
                <w:sz w:val="17"/>
                <w:szCs w:val="17"/>
              </w:rPr>
              <w:t>Parking Transaction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A4557C4">
            <w:r>
              <w:rPr>
                <w:b w:val="0"/>
                <w:bCs w:val="0"/>
                <w:sz w:val="17"/>
                <w:szCs w:val="17"/>
              </w:rPr>
              <w:t>Exit Flow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870C462">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3F16F0BB">
            <w:pPr>
              <w:spacing w:after="30"/>
            </w:pPr>
            <w:r>
              <w:rPr>
                <w:b w:val="0"/>
                <w:bCs w:val="0"/>
                <w:sz w:val="17"/>
                <w:szCs w:val="17"/>
              </w:rPr>
              <w:t>TC-EXT-01, TC-EXT-02</w:t>
            </w:r>
          </w:p>
        </w:tc>
      </w:tr>
      <w:tr w14:paraId="7D13C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FA6FEEB">
            <w:r>
              <w:rPr>
                <w:b w:val="0"/>
                <w:bCs w:val="0"/>
                <w:sz w:val="17"/>
                <w:szCs w:val="17"/>
              </w:rPr>
              <w:t>16</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2ED78DC">
            <w:r>
              <w:rPr>
                <w:b w:val="0"/>
                <w:bCs w:val="0"/>
                <w:sz w:val="17"/>
                <w:szCs w:val="17"/>
              </w:rPr>
              <w:t>FR-16</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EE8C3E2">
            <w:r>
              <w:rPr>
                <w:b w:val="0"/>
                <w:bCs w:val="0"/>
                <w:sz w:val="17"/>
                <w:szCs w:val="17"/>
              </w:rPr>
              <w:t>The system shall calculate the fee as the number of billable hours multiplied by the hourly rate of the vehicle type, where billable hours is the parking duration after subtracting a fixed grace period of 15 minutes, rounded up to the next whole hour, and the fee is 0 when the duration does not exceed 15 minutes.</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4FD906D">
            <w:r>
              <w:rPr>
                <w:b w:val="0"/>
                <w:bCs w:val="0"/>
                <w:sz w:val="17"/>
                <w:szCs w:val="17"/>
              </w:rPr>
              <w:t>Fee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FF16CD5">
            <w:r>
              <w:rPr>
                <w:b w:val="0"/>
                <w:bCs w:val="0"/>
                <w:sz w:val="17"/>
                <w:szCs w:val="17"/>
              </w:rPr>
              <w:t>Fee Calculation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2907325">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4E6018EE">
            <w:pPr>
              <w:spacing w:after="30"/>
            </w:pPr>
            <w:r>
              <w:rPr>
                <w:b w:val="0"/>
                <w:bCs w:val="0"/>
                <w:sz w:val="17"/>
                <w:szCs w:val="17"/>
              </w:rPr>
              <w:t>TC-EXT-03, TC-FEE-02</w:t>
            </w:r>
          </w:p>
        </w:tc>
      </w:tr>
      <w:tr w14:paraId="0DBEB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F5C1068">
            <w:r>
              <w:rPr>
                <w:b w:val="0"/>
                <w:bCs w:val="0"/>
                <w:sz w:val="17"/>
                <w:szCs w:val="17"/>
              </w:rPr>
              <w:t>17</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86FC07E">
            <w:r>
              <w:rPr>
                <w:b w:val="0"/>
                <w:bCs w:val="0"/>
                <w:sz w:val="17"/>
                <w:szCs w:val="17"/>
              </w:rPr>
              <w:t>FR-17</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A25981B">
            <w:r>
              <w:rPr>
                <w:b w:val="0"/>
                <w:bCs w:val="0"/>
                <w:sz w:val="17"/>
                <w:szCs w:val="17"/>
              </w:rPr>
              <w:t>The system shall display the calculated fee, entry time, exit time and duration to the attendant before the exit is confirmed.</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EFB1A62">
            <w:r>
              <w:rPr>
                <w:b w:val="0"/>
                <w:bCs w:val="0"/>
                <w:sz w:val="17"/>
                <w:szCs w:val="17"/>
              </w:rPr>
              <w:t>Fee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915F5B1">
            <w:r>
              <w:rPr>
                <w:b w:val="0"/>
                <w:bCs w:val="0"/>
                <w:sz w:val="17"/>
                <w:szCs w:val="17"/>
              </w:rPr>
              <w:t>Exit Flow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D179566">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4BB4632F">
            <w:pPr>
              <w:spacing w:after="30"/>
            </w:pPr>
            <w:r>
              <w:rPr>
                <w:b w:val="0"/>
                <w:bCs w:val="0"/>
                <w:sz w:val="17"/>
                <w:szCs w:val="17"/>
              </w:rPr>
              <w:t>TC-EXT-01</w:t>
            </w:r>
          </w:p>
        </w:tc>
      </w:tr>
      <w:tr w14:paraId="60EE5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81597B1">
            <w:r>
              <w:rPr>
                <w:b w:val="0"/>
                <w:bCs w:val="0"/>
                <w:sz w:val="17"/>
                <w:szCs w:val="17"/>
              </w:rPr>
              <w:t>18</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0E34E04">
            <w:r>
              <w:rPr>
                <w:b w:val="0"/>
                <w:bCs w:val="0"/>
                <w:sz w:val="17"/>
                <w:szCs w:val="17"/>
              </w:rPr>
              <w:t>FR-18</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C12E33E">
            <w:r>
              <w:rPr>
                <w:b w:val="0"/>
                <w:bCs w:val="0"/>
                <w:sz w:val="17"/>
                <w:szCs w:val="17"/>
              </w:rPr>
              <w:t>The system shall, on confirmation of the exit, mark the parking record Completed with the fee, and set the slot status to Available.</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C25919A">
            <w:r>
              <w:rPr>
                <w:b w:val="0"/>
                <w:bCs w:val="0"/>
                <w:sz w:val="17"/>
                <w:szCs w:val="17"/>
              </w:rPr>
              <w:t>Parking Transaction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7A41B63">
            <w:r>
              <w:rPr>
                <w:b w:val="0"/>
                <w:bCs w:val="0"/>
                <w:sz w:val="17"/>
                <w:szCs w:val="17"/>
              </w:rPr>
              <w:t>Slot Release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320AB3B">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0200A206">
            <w:pPr>
              <w:spacing w:after="30"/>
            </w:pPr>
            <w:r>
              <w:rPr>
                <w:b w:val="0"/>
                <w:bCs w:val="0"/>
                <w:sz w:val="17"/>
                <w:szCs w:val="17"/>
              </w:rPr>
              <w:t>TC-EXT-01</w:t>
            </w:r>
          </w:p>
        </w:tc>
      </w:tr>
      <w:tr w14:paraId="4DDEF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88B15CC">
            <w:r>
              <w:rPr>
                <w:b w:val="0"/>
                <w:bCs w:val="0"/>
                <w:sz w:val="17"/>
                <w:szCs w:val="17"/>
              </w:rPr>
              <w:t>19</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583B4DE">
            <w:r>
              <w:rPr>
                <w:b w:val="0"/>
                <w:bCs w:val="0"/>
                <w:sz w:val="17"/>
                <w:szCs w:val="17"/>
              </w:rPr>
              <w:t>FR-19</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C9E4534">
            <w:r>
              <w:rPr>
                <w:b w:val="0"/>
                <w:bCs w:val="0"/>
                <w:sz w:val="17"/>
                <w:szCs w:val="17"/>
              </w:rPr>
              <w:t>The system shall allow an Administrator to set the hourly rate, in rupees, for each vehicle type; the rate shall be a number greater than or equal to 0, and a changed rate shall apply only to exits recorded after the change.</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FA069EA">
            <w:r>
              <w:rPr>
                <w:b w:val="0"/>
                <w:bCs w:val="0"/>
                <w:sz w:val="17"/>
                <w:szCs w:val="17"/>
              </w:rPr>
              <w:t>Fee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8471B8B">
            <w:r>
              <w:rPr>
                <w:b w:val="0"/>
                <w:bCs w:val="0"/>
                <w:sz w:val="17"/>
                <w:szCs w:val="17"/>
              </w:rPr>
              <w:t>Fee Rule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86F1340">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4BA102E0">
            <w:pPr>
              <w:spacing w:after="30"/>
            </w:pPr>
            <w:r>
              <w:rPr>
                <w:b w:val="0"/>
                <w:bCs w:val="0"/>
                <w:sz w:val="17"/>
                <w:szCs w:val="17"/>
              </w:rPr>
              <w:t>TC-FEE-01, TC-FEE-02</w:t>
            </w:r>
          </w:p>
        </w:tc>
      </w:tr>
      <w:tr w14:paraId="68AE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B6DBFD4">
            <w:r>
              <w:rPr>
                <w:b w:val="0"/>
                <w:bCs w:val="0"/>
                <w:sz w:val="17"/>
                <w:szCs w:val="17"/>
              </w:rPr>
              <w:t>20</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BAD427C">
            <w:r>
              <w:rPr>
                <w:b w:val="0"/>
                <w:bCs w:val="0"/>
                <w:sz w:val="17"/>
                <w:szCs w:val="17"/>
              </w:rPr>
              <w:t>FR-20</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834CA4B">
            <w:r>
              <w:rPr>
                <w:b w:val="0"/>
                <w:bCs w:val="0"/>
                <w:sz w:val="17"/>
                <w:szCs w:val="17"/>
              </w:rPr>
              <w:t>The system shall allow a Parking Attendant or Administrator to search a registered vehicle by registration number.</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E56D2C2">
            <w:r>
              <w:rPr>
                <w:b w:val="0"/>
                <w:bCs w:val="0"/>
                <w:sz w:val="17"/>
                <w:szCs w:val="17"/>
              </w:rPr>
              <w:t>Vehicle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AEA508D">
            <w:r>
              <w:rPr>
                <w:b w:val="0"/>
                <w:bCs w:val="0"/>
                <w:sz w:val="17"/>
                <w:szCs w:val="17"/>
              </w:rPr>
              <w:t>Vehicle Search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5F05DD3">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04AF5681">
            <w:pPr>
              <w:spacing w:after="30"/>
            </w:pPr>
            <w:r>
              <w:rPr>
                <w:b w:val="0"/>
                <w:bCs w:val="0"/>
                <w:sz w:val="17"/>
                <w:szCs w:val="17"/>
              </w:rPr>
              <w:t>TC-SRCH-01</w:t>
            </w:r>
          </w:p>
        </w:tc>
      </w:tr>
      <w:tr w14:paraId="2E662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91C751F">
            <w:r>
              <w:rPr>
                <w:b w:val="0"/>
                <w:bCs w:val="0"/>
                <w:sz w:val="17"/>
                <w:szCs w:val="17"/>
              </w:rPr>
              <w:t>21</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C811E37">
            <w:r>
              <w:rPr>
                <w:b w:val="0"/>
                <w:bCs w:val="0"/>
                <w:sz w:val="17"/>
                <w:szCs w:val="17"/>
              </w:rPr>
              <w:t>FR-21</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2296362">
            <w:r>
              <w:rPr>
                <w:b w:val="0"/>
                <w:bCs w:val="0"/>
                <w:sz w:val="17"/>
                <w:szCs w:val="17"/>
              </w:rPr>
              <w:t>The system shall display the current status of a searched vehicle as Parked (with Slot ID, entry time and elapsed duration) or Not Parked.</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7E4B01E">
            <w:r>
              <w:rPr>
                <w:b w:val="0"/>
                <w:bCs w:val="0"/>
                <w:sz w:val="17"/>
                <w:szCs w:val="17"/>
              </w:rPr>
              <w:t>Vehicle Service / Parking Transaction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8745142">
            <w:r>
              <w:rPr>
                <w:b w:val="0"/>
                <w:bCs w:val="0"/>
                <w:sz w:val="17"/>
                <w:szCs w:val="17"/>
              </w:rPr>
              <w:t>Vehicle Tracking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53E41F7">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5BBDD895">
            <w:pPr>
              <w:spacing w:after="30"/>
            </w:pPr>
            <w:r>
              <w:rPr>
                <w:b w:val="0"/>
                <w:bCs w:val="0"/>
                <w:sz w:val="17"/>
                <w:szCs w:val="17"/>
              </w:rPr>
              <w:t>TC-SRCH-02</w:t>
            </w:r>
          </w:p>
        </w:tc>
      </w:tr>
      <w:tr w14:paraId="47A29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6E89699">
            <w:r>
              <w:rPr>
                <w:b w:val="0"/>
                <w:bCs w:val="0"/>
                <w:sz w:val="17"/>
                <w:szCs w:val="17"/>
              </w:rPr>
              <w:t>22</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FFB8C67">
            <w:r>
              <w:rPr>
                <w:b w:val="0"/>
                <w:bCs w:val="0"/>
                <w:sz w:val="17"/>
                <w:szCs w:val="17"/>
              </w:rPr>
              <w:t>FR-22</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2DFF132">
            <w:r>
              <w:rPr>
                <w:b w:val="0"/>
                <w:bCs w:val="0"/>
                <w:sz w:val="17"/>
                <w:szCs w:val="17"/>
              </w:rPr>
              <w:t>The system shall display the parking history of a vehicle, showing for each past record the entry time, exit time, Slot ID and fee, ordered with the most recent first.</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24B6510">
            <w:r>
              <w:rPr>
                <w:b w:val="0"/>
                <w:bCs w:val="0"/>
                <w:sz w:val="17"/>
                <w:szCs w:val="17"/>
              </w:rPr>
              <w:t>Parking Transaction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309A670">
            <w:r>
              <w:rPr>
                <w:b w:val="0"/>
                <w:bCs w:val="0"/>
                <w:sz w:val="17"/>
                <w:szCs w:val="17"/>
              </w:rPr>
              <w:t>Parking History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7E834AE">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2B5342D4">
            <w:pPr>
              <w:spacing w:after="30"/>
            </w:pPr>
            <w:r>
              <w:rPr>
                <w:b w:val="0"/>
                <w:bCs w:val="0"/>
                <w:sz w:val="17"/>
                <w:szCs w:val="17"/>
              </w:rPr>
              <w:t>TC-SRCH-03</w:t>
            </w:r>
          </w:p>
        </w:tc>
      </w:tr>
      <w:tr w14:paraId="56D44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F42CC1A">
            <w:r>
              <w:rPr>
                <w:b w:val="0"/>
                <w:bCs w:val="0"/>
                <w:sz w:val="17"/>
                <w:szCs w:val="17"/>
              </w:rPr>
              <w:t>23</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ADDCCE8">
            <w:r>
              <w:rPr>
                <w:b w:val="0"/>
                <w:bCs w:val="0"/>
                <w:sz w:val="17"/>
                <w:szCs w:val="17"/>
              </w:rPr>
              <w:t>FR-23</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C14909D">
            <w:r>
              <w:rPr>
                <w:b w:val="0"/>
                <w:bCs w:val="0"/>
                <w:sz w:val="17"/>
                <w:szCs w:val="17"/>
              </w:rPr>
              <w:t>The system shall allow an Administrator to generate a Parking Occupancy Report listing each slot with its status, assigned vehicle and last updated time.</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6C91ADF">
            <w:r>
              <w:rPr>
                <w:b w:val="0"/>
                <w:bCs w:val="0"/>
                <w:sz w:val="17"/>
                <w:szCs w:val="17"/>
              </w:rPr>
              <w:t>Report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071D7D9">
            <w:r>
              <w:rPr>
                <w:b w:val="0"/>
                <w:bCs w:val="0"/>
                <w:sz w:val="17"/>
                <w:szCs w:val="17"/>
              </w:rPr>
              <w:t>Report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8EAD1D2">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5617DBCF">
            <w:pPr>
              <w:spacing w:after="30"/>
            </w:pPr>
            <w:r>
              <w:rPr>
                <w:b w:val="0"/>
                <w:bCs w:val="0"/>
                <w:sz w:val="17"/>
                <w:szCs w:val="17"/>
              </w:rPr>
              <w:t>TC-REP-01</w:t>
            </w:r>
          </w:p>
        </w:tc>
      </w:tr>
      <w:tr w14:paraId="7D542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453292F">
            <w:r>
              <w:rPr>
                <w:b w:val="0"/>
                <w:bCs w:val="0"/>
                <w:sz w:val="17"/>
                <w:szCs w:val="17"/>
              </w:rPr>
              <w:t>24</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17CE83B">
            <w:r>
              <w:rPr>
                <w:b w:val="0"/>
                <w:bCs w:val="0"/>
                <w:sz w:val="17"/>
                <w:szCs w:val="17"/>
              </w:rPr>
              <w:t>NFR-01</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867856D">
            <w:r>
              <w:rPr>
                <w:b w:val="0"/>
                <w:bCs w:val="0"/>
                <w:sz w:val="17"/>
                <w:szCs w:val="17"/>
              </w:rPr>
              <w:t>Search for a vehicle (FR-20) shall return its result within 3 seconds for at least 95% of requests with up to 50 concurrent users.</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81A00F7">
            <w:r>
              <w:rPr>
                <w:b w:val="0"/>
                <w:bCs w:val="0"/>
                <w:sz w:val="17"/>
                <w:szCs w:val="17"/>
              </w:rPr>
              <w:t>Application/API Layer</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452F016">
            <w:r>
              <w:rPr>
                <w:b w:val="0"/>
                <w:bCs w:val="0"/>
                <w:sz w:val="17"/>
                <w:szCs w:val="17"/>
              </w:rPr>
              <w:t>Performance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E5CB32D">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4F9AC0DD">
            <w:pPr>
              <w:spacing w:after="30"/>
            </w:pPr>
            <w:r>
              <w:rPr>
                <w:b w:val="0"/>
                <w:bCs w:val="0"/>
                <w:sz w:val="17"/>
                <w:szCs w:val="17"/>
              </w:rPr>
              <w:t>TC-PERF-01</w:t>
            </w:r>
          </w:p>
        </w:tc>
      </w:tr>
      <w:tr w14:paraId="36F7C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FA01729">
            <w:r>
              <w:rPr>
                <w:b w:val="0"/>
                <w:bCs w:val="0"/>
                <w:sz w:val="17"/>
                <w:szCs w:val="17"/>
              </w:rPr>
              <w:t>25</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FAAD6FD">
            <w:r>
              <w:rPr>
                <w:b w:val="0"/>
                <w:bCs w:val="0"/>
                <w:sz w:val="17"/>
                <w:szCs w:val="17"/>
              </w:rPr>
              <w:t>NFR-02</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1E6559F">
            <w:r>
              <w:rPr>
                <w:b w:val="0"/>
                <w:bCs w:val="0"/>
                <w:sz w:val="17"/>
                <w:szCs w:val="17"/>
              </w:rPr>
              <w:t>Recording a vehicle entry including slot allocation (FR-11 to FR-14) shall complete within 3 seconds for at least 95% of operations.</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E7128E9">
            <w:r>
              <w:rPr>
                <w:b w:val="0"/>
                <w:bCs w:val="0"/>
                <w:sz w:val="17"/>
                <w:szCs w:val="17"/>
              </w:rPr>
              <w:t>Parking Transaction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127530B">
            <w:r>
              <w:rPr>
                <w:b w:val="0"/>
                <w:bCs w:val="0"/>
                <w:sz w:val="17"/>
                <w:szCs w:val="17"/>
              </w:rPr>
              <w:t>Performance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F64AEE0">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5CEA0D1E">
            <w:pPr>
              <w:spacing w:after="30"/>
            </w:pPr>
            <w:r>
              <w:rPr>
                <w:b w:val="0"/>
                <w:bCs w:val="0"/>
                <w:sz w:val="17"/>
                <w:szCs w:val="17"/>
              </w:rPr>
              <w:t>TC-PERF-02</w:t>
            </w:r>
          </w:p>
        </w:tc>
      </w:tr>
      <w:tr w14:paraId="2F714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DB21E91">
            <w:r>
              <w:rPr>
                <w:b w:val="0"/>
                <w:bCs w:val="0"/>
                <w:sz w:val="17"/>
                <w:szCs w:val="17"/>
              </w:rPr>
              <w:t>26</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4EDD0E3">
            <w:r>
              <w:rPr>
                <w:b w:val="0"/>
                <w:bCs w:val="0"/>
                <w:sz w:val="17"/>
                <w:szCs w:val="17"/>
              </w:rPr>
              <w:t>NFR-03</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A2574C5">
            <w:r>
              <w:rPr>
                <w:b w:val="0"/>
                <w:bCs w:val="0"/>
                <w:sz w:val="17"/>
                <w:szCs w:val="17"/>
              </w:rPr>
              <w:t>Recording a vehicle exit including fee calculation (FR-15 to FR-17) shall complete within 3 seconds for at least 95% of operations.</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6412D8B">
            <w:r>
              <w:rPr>
                <w:b w:val="0"/>
                <w:bCs w:val="0"/>
                <w:sz w:val="17"/>
                <w:szCs w:val="17"/>
              </w:rPr>
              <w:t>Parking Transaction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CC17D3B">
            <w:r>
              <w:rPr>
                <w:b w:val="0"/>
                <w:bCs w:val="0"/>
                <w:sz w:val="17"/>
                <w:szCs w:val="17"/>
              </w:rPr>
              <w:t>Performance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5F67FA4">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07770775">
            <w:pPr>
              <w:spacing w:after="30"/>
            </w:pPr>
            <w:r>
              <w:rPr>
                <w:b w:val="0"/>
                <w:bCs w:val="0"/>
                <w:sz w:val="17"/>
                <w:szCs w:val="17"/>
              </w:rPr>
              <w:t>TC-PERF-02</w:t>
            </w:r>
          </w:p>
        </w:tc>
      </w:tr>
      <w:tr w14:paraId="31EFB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5B810BC">
            <w:r>
              <w:rPr>
                <w:b w:val="0"/>
                <w:bCs w:val="0"/>
                <w:sz w:val="17"/>
                <w:szCs w:val="17"/>
              </w:rPr>
              <w:t>27</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E6D3017">
            <w:r>
              <w:rPr>
                <w:b w:val="0"/>
                <w:bCs w:val="0"/>
                <w:sz w:val="17"/>
                <w:szCs w:val="17"/>
              </w:rPr>
              <w:t>NFR-04</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9E3E380">
            <w:r>
              <w:rPr>
                <w:b w:val="0"/>
                <w:bCs w:val="0"/>
                <w:sz w:val="17"/>
                <w:szCs w:val="17"/>
              </w:rPr>
              <w:t>When two entry requests try to allocate the same slot at the same time, exactly one shall succeed and the other shall be told to retry; a slot shall never have two active vehicles.</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2FA87F8">
            <w:r>
              <w:rPr>
                <w:b w:val="0"/>
                <w:bCs w:val="0"/>
                <w:sz w:val="17"/>
                <w:szCs w:val="17"/>
              </w:rPr>
              <w:t>Parking Transaction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0908722">
            <w:r>
              <w:rPr>
                <w:b w:val="0"/>
                <w:bCs w:val="0"/>
                <w:sz w:val="17"/>
                <w:szCs w:val="17"/>
              </w:rPr>
              <w:t>Concurrency Control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A3E764B">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26DD09E0">
            <w:pPr>
              <w:spacing w:after="30"/>
            </w:pPr>
            <w:r>
              <w:rPr>
                <w:b w:val="0"/>
                <w:bCs w:val="0"/>
                <w:sz w:val="17"/>
                <w:szCs w:val="17"/>
              </w:rPr>
              <w:t>TC-CONC-01</w:t>
            </w:r>
          </w:p>
        </w:tc>
      </w:tr>
      <w:tr w14:paraId="7CF29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F898DA6">
            <w:r>
              <w:rPr>
                <w:b w:val="0"/>
                <w:bCs w:val="0"/>
                <w:sz w:val="17"/>
                <w:szCs w:val="17"/>
              </w:rPr>
              <w:t>28</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73BC1FC">
            <w:r>
              <w:rPr>
                <w:b w:val="0"/>
                <w:bCs w:val="0"/>
                <w:sz w:val="17"/>
                <w:szCs w:val="17"/>
              </w:rPr>
              <w:t>NFR-05</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31066FA">
            <w:r>
              <w:rPr>
                <w:b w:val="0"/>
                <w:bCs w:val="0"/>
                <w:sz w:val="17"/>
                <w:szCs w:val="17"/>
              </w:rPr>
              <w:t>Every entry or exit operation acknowledged as successful shall be persisted in the database; no acknowledged record shall be lost after a server restart.</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5E77765">
            <w:r>
              <w:rPr>
                <w:b w:val="0"/>
                <w:bCs w:val="0"/>
                <w:sz w:val="17"/>
                <w:szCs w:val="17"/>
              </w:rPr>
              <w:t>Database Layer</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36DCD03">
            <w:r>
              <w:rPr>
                <w:b w:val="0"/>
                <w:bCs w:val="0"/>
                <w:sz w:val="17"/>
                <w:szCs w:val="17"/>
              </w:rPr>
              <w:t>Data Persistence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E716F11">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19BB5601">
            <w:pPr>
              <w:spacing w:after="30"/>
            </w:pPr>
            <w:r>
              <w:rPr>
                <w:b w:val="0"/>
                <w:bCs w:val="0"/>
                <w:sz w:val="17"/>
                <w:szCs w:val="17"/>
              </w:rPr>
              <w:t>TC-REL-01</w:t>
            </w:r>
          </w:p>
        </w:tc>
      </w:tr>
      <w:tr w14:paraId="03173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D9F5887">
            <w:r>
              <w:rPr>
                <w:b w:val="0"/>
                <w:bCs w:val="0"/>
                <w:sz w:val="17"/>
                <w:szCs w:val="17"/>
              </w:rPr>
              <w:t>29</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AB135F8">
            <w:r>
              <w:rPr>
                <w:b w:val="0"/>
                <w:bCs w:val="0"/>
                <w:sz w:val="17"/>
                <w:szCs w:val="17"/>
              </w:rPr>
              <w:t>NFR-06</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64D8E2A">
            <w:r>
              <w:rPr>
                <w:b w:val="0"/>
                <w:bCs w:val="0"/>
                <w:sz w:val="17"/>
                <w:szCs w:val="17"/>
              </w:rPr>
              <w:t>Usability: a trained Parking Attendant shall be able to record a vehicle entry in no more than 5 user actions and within 60 seconds.</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CC4E596">
            <w:r>
              <w:rPr>
                <w:b w:val="0"/>
                <w:bCs w:val="0"/>
                <w:sz w:val="17"/>
                <w:szCs w:val="17"/>
              </w:rPr>
              <w:t>Presentation Layer</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CD1BC30">
            <w:r>
              <w:rPr>
                <w:b w:val="0"/>
                <w:bCs w:val="0"/>
                <w:sz w:val="17"/>
                <w:szCs w:val="17"/>
              </w:rPr>
              <w:t>UI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41E94D2">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7E151C0B">
            <w:pPr>
              <w:spacing w:after="30"/>
            </w:pPr>
            <w:r>
              <w:rPr>
                <w:b w:val="0"/>
                <w:bCs w:val="0"/>
                <w:sz w:val="17"/>
                <w:szCs w:val="17"/>
              </w:rPr>
              <w:t>TC-USAB-01</w:t>
            </w:r>
          </w:p>
        </w:tc>
      </w:tr>
      <w:tr w14:paraId="736A1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732DC0D">
            <w:r>
              <w:rPr>
                <w:b w:val="0"/>
                <w:bCs w:val="0"/>
                <w:sz w:val="17"/>
                <w:szCs w:val="17"/>
              </w:rPr>
              <w:t>30</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0D1A5D8">
            <w:r>
              <w:rPr>
                <w:b w:val="0"/>
                <w:bCs w:val="0"/>
                <w:sz w:val="17"/>
                <w:szCs w:val="17"/>
              </w:rPr>
              <w:t>NFR-07</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4828029">
            <w:r>
              <w:rPr>
                <w:b w:val="0"/>
                <w:bCs w:val="0"/>
                <w:sz w:val="17"/>
                <w:szCs w:val="17"/>
              </w:rPr>
              <w:t>Portability: the web interface shall work on the latest two stable versions of Chrome, Firefox and Edge and on screen widths from 360 px upward.</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D4A26DF">
            <w:r>
              <w:rPr>
                <w:b w:val="0"/>
                <w:bCs w:val="0"/>
                <w:sz w:val="17"/>
                <w:szCs w:val="17"/>
              </w:rPr>
              <w:t>Presentation Layer</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FCF0B32">
            <w:r>
              <w:rPr>
                <w:b w:val="0"/>
                <w:bCs w:val="0"/>
                <w:sz w:val="17"/>
                <w:szCs w:val="17"/>
              </w:rPr>
              <w:t>UI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9A3B254">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2CB40545">
            <w:pPr>
              <w:spacing w:after="30"/>
            </w:pPr>
            <w:r>
              <w:rPr>
                <w:b w:val="0"/>
                <w:bCs w:val="0"/>
                <w:sz w:val="17"/>
                <w:szCs w:val="17"/>
              </w:rPr>
              <w:t>TC-PORT-01</w:t>
            </w:r>
          </w:p>
        </w:tc>
      </w:tr>
      <w:tr w14:paraId="5DB18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64C2429">
            <w:r>
              <w:rPr>
                <w:b w:val="0"/>
                <w:bCs w:val="0"/>
                <w:sz w:val="17"/>
                <w:szCs w:val="17"/>
              </w:rPr>
              <w:t>31</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174BC0E">
            <w:r>
              <w:rPr>
                <w:b w:val="0"/>
                <w:bCs w:val="0"/>
                <w:sz w:val="17"/>
                <w:szCs w:val="17"/>
              </w:rPr>
              <w:t>SEC-01</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427046D">
            <w:r>
              <w:rPr>
                <w:b w:val="0"/>
                <w:bCs w:val="0"/>
                <w:sz w:val="17"/>
                <w:szCs w:val="17"/>
              </w:rPr>
              <w:t>The system shall authenticate every user before granting access to any function other than login.</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1A4BDCD">
            <w:r>
              <w:rPr>
                <w:b w:val="0"/>
                <w:bCs w:val="0"/>
                <w:sz w:val="17"/>
                <w:szCs w:val="17"/>
              </w:rPr>
              <w:t>Security Middleware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AE7DB5C">
            <w:r>
              <w:rPr>
                <w:b w:val="0"/>
                <w:bCs w:val="0"/>
                <w:sz w:val="17"/>
                <w:szCs w:val="17"/>
              </w:rPr>
              <w:t>Authentication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71743C5">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4B840FA8">
            <w:pPr>
              <w:spacing w:after="30"/>
            </w:pPr>
            <w:r>
              <w:rPr>
                <w:b w:val="0"/>
                <w:bCs w:val="0"/>
                <w:sz w:val="17"/>
                <w:szCs w:val="17"/>
              </w:rPr>
              <w:t>TC-AUTH-01, TC-SEC-01</w:t>
            </w:r>
          </w:p>
        </w:tc>
      </w:tr>
      <w:tr w14:paraId="51A4C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1CB5CC0">
            <w:r>
              <w:rPr>
                <w:b w:val="0"/>
                <w:bCs w:val="0"/>
                <w:sz w:val="17"/>
                <w:szCs w:val="17"/>
              </w:rPr>
              <w:t>32</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17B0534">
            <w:r>
              <w:rPr>
                <w:b w:val="0"/>
                <w:bCs w:val="0"/>
                <w:sz w:val="17"/>
                <w:szCs w:val="17"/>
              </w:rPr>
              <w:t>SEC-02</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5436348">
            <w:r>
              <w:rPr>
                <w:b w:val="0"/>
                <w:bCs w:val="0"/>
                <w:sz w:val="17"/>
                <w:szCs w:val="17"/>
              </w:rPr>
              <w:t>The system shall enforce role-based authorization on the server for every API endpoint, using the roles Parking Attendant and Administrator.</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945E03C">
            <w:r>
              <w:rPr>
                <w:b w:val="0"/>
                <w:bCs w:val="0"/>
                <w:sz w:val="17"/>
                <w:szCs w:val="17"/>
              </w:rPr>
              <w:t>Security Middleware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97C477B">
            <w:r>
              <w:rPr>
                <w:b w:val="0"/>
                <w:bCs w:val="0"/>
                <w:sz w:val="17"/>
                <w:szCs w:val="17"/>
              </w:rPr>
              <w:t>Authorization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2E336B0">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0DD5B5DD">
            <w:pPr>
              <w:spacing w:after="30"/>
            </w:pPr>
            <w:r>
              <w:rPr>
                <w:b w:val="0"/>
                <w:bCs w:val="0"/>
                <w:sz w:val="17"/>
                <w:szCs w:val="17"/>
              </w:rPr>
              <w:t>TC-AUTH-05, TC-SEC-02</w:t>
            </w:r>
          </w:p>
        </w:tc>
      </w:tr>
      <w:tr w14:paraId="3D267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2AA6129">
            <w:r>
              <w:rPr>
                <w:b w:val="0"/>
                <w:bCs w:val="0"/>
                <w:sz w:val="17"/>
                <w:szCs w:val="17"/>
              </w:rPr>
              <w:t>33</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B854BEB">
            <w:r>
              <w:rPr>
                <w:b w:val="0"/>
                <w:bCs w:val="0"/>
                <w:sz w:val="17"/>
                <w:szCs w:val="17"/>
              </w:rPr>
              <w:t>SEC-03</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18A3E8D">
            <w:r>
              <w:rPr>
                <w:b w:val="0"/>
                <w:bCs w:val="0"/>
                <w:sz w:val="17"/>
                <w:szCs w:val="17"/>
              </w:rPr>
              <w:t>The system shall store passwords only as salted bcrypt hashes with a cost factor of at least 10, and shall never write passwords to logs.</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B35DA05">
            <w:r>
              <w:rPr>
                <w:b w:val="0"/>
                <w:bCs w:val="0"/>
                <w:sz w:val="17"/>
                <w:szCs w:val="17"/>
              </w:rPr>
              <w:t>Auth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2B5030B">
            <w:r>
              <w:rPr>
                <w:b w:val="0"/>
                <w:bCs w:val="0"/>
                <w:sz w:val="17"/>
                <w:szCs w:val="17"/>
              </w:rPr>
              <w:t>Password Storage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5BFE948">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06126523">
            <w:pPr>
              <w:spacing w:after="30"/>
            </w:pPr>
            <w:r>
              <w:rPr>
                <w:b w:val="0"/>
                <w:bCs w:val="0"/>
                <w:sz w:val="17"/>
                <w:szCs w:val="17"/>
              </w:rPr>
              <w:t>TC-SEC-03</w:t>
            </w:r>
          </w:p>
        </w:tc>
      </w:tr>
      <w:tr w14:paraId="17FA6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0AAE2AC">
            <w:r>
              <w:rPr>
                <w:b w:val="0"/>
                <w:bCs w:val="0"/>
                <w:sz w:val="17"/>
                <w:szCs w:val="17"/>
              </w:rPr>
              <w:t>34</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428466A0">
            <w:r>
              <w:rPr>
                <w:b w:val="0"/>
                <w:bCs w:val="0"/>
                <w:sz w:val="17"/>
                <w:szCs w:val="17"/>
              </w:rPr>
              <w:t>SEC-04</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55D4A3B">
            <w:r>
              <w:rPr>
                <w:b w:val="0"/>
                <w:bCs w:val="0"/>
                <w:sz w:val="17"/>
                <w:szCs w:val="17"/>
              </w:rPr>
              <w:t>The deployed system shall transmit all client-server traffic over HTTPS using TLS 1.2 or higher.</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F6F2D9A">
            <w:r>
              <w:rPr>
                <w:b w:val="0"/>
                <w:bCs w:val="0"/>
                <w:sz w:val="17"/>
                <w:szCs w:val="17"/>
              </w:rPr>
              <w:t>Deployment Architecture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668606FD">
            <w:r>
              <w:rPr>
                <w:b w:val="0"/>
                <w:bCs w:val="0"/>
                <w:sz w:val="17"/>
                <w:szCs w:val="17"/>
              </w:rPr>
              <w:t>Secure Communication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F7E2CF7">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495D36E6">
            <w:pPr>
              <w:spacing w:after="30"/>
            </w:pPr>
            <w:r>
              <w:rPr>
                <w:b w:val="0"/>
                <w:bCs w:val="0"/>
                <w:sz w:val="17"/>
                <w:szCs w:val="17"/>
              </w:rPr>
              <w:t>TC-SEC-04</w:t>
            </w:r>
          </w:p>
        </w:tc>
      </w:tr>
      <w:tr w14:paraId="0F51F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6F6D6FE">
            <w:r>
              <w:rPr>
                <w:b w:val="0"/>
                <w:bCs w:val="0"/>
                <w:sz w:val="17"/>
                <w:szCs w:val="17"/>
              </w:rPr>
              <w:t>35</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CAEC1D0">
            <w:r>
              <w:rPr>
                <w:b w:val="0"/>
                <w:bCs w:val="0"/>
                <w:sz w:val="17"/>
                <w:szCs w:val="17"/>
              </w:rPr>
              <w:t>SEC-05</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FED5723">
            <w:r>
              <w:rPr>
                <w:b w:val="0"/>
                <w:bCs w:val="0"/>
                <w:sz w:val="17"/>
                <w:szCs w:val="17"/>
              </w:rPr>
              <w:t>The system shall validate the type, length and format of every input on the server and shall reject input containing database operators or script content.</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C08DCA2">
            <w:r>
              <w:rPr>
                <w:b w:val="0"/>
                <w:bCs w:val="0"/>
                <w:sz w:val="17"/>
                <w:szCs w:val="17"/>
              </w:rPr>
              <w:t>Security Middleware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B76CDFE">
            <w:r>
              <w:rPr>
                <w:b w:val="0"/>
                <w:bCs w:val="0"/>
                <w:sz w:val="17"/>
                <w:szCs w:val="17"/>
              </w:rPr>
              <w:t>Input Validation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6FC82D6">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390E321A">
            <w:pPr>
              <w:spacing w:after="30"/>
            </w:pPr>
            <w:r>
              <w:rPr>
                <w:b w:val="0"/>
                <w:bCs w:val="0"/>
                <w:sz w:val="17"/>
                <w:szCs w:val="17"/>
              </w:rPr>
              <w:t>TC-SEC-05</w:t>
            </w:r>
          </w:p>
        </w:tc>
      </w:tr>
      <w:tr w14:paraId="4EF50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3A56842">
            <w:r>
              <w:rPr>
                <w:b w:val="0"/>
                <w:bCs w:val="0"/>
                <w:sz w:val="17"/>
                <w:szCs w:val="17"/>
              </w:rPr>
              <w:t>36</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4EF5A15">
            <w:r>
              <w:rPr>
                <w:b w:val="0"/>
                <w:bCs w:val="0"/>
                <w:sz w:val="17"/>
                <w:szCs w:val="17"/>
              </w:rPr>
              <w:t>SEC-06</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2A19C08">
            <w:r>
              <w:rPr>
                <w:b w:val="0"/>
                <w:bCs w:val="0"/>
                <w:sz w:val="17"/>
                <w:szCs w:val="17"/>
              </w:rPr>
              <w:t>The system shall end a session after 15 minutes of inactivity.</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81A13BB">
            <w:r>
              <w:rPr>
                <w:b w:val="0"/>
                <w:bCs w:val="0"/>
                <w:sz w:val="17"/>
                <w:szCs w:val="17"/>
              </w:rPr>
              <w:t>Auth Service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517D8135">
            <w:r>
              <w:rPr>
                <w:b w:val="0"/>
                <w:bCs w:val="0"/>
                <w:sz w:val="17"/>
                <w:szCs w:val="17"/>
              </w:rPr>
              <w:t>Session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CC308A9">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1001B47D">
            <w:pPr>
              <w:spacing w:after="30"/>
            </w:pPr>
            <w:r>
              <w:rPr>
                <w:b w:val="0"/>
                <w:bCs w:val="0"/>
                <w:sz w:val="17"/>
                <w:szCs w:val="17"/>
              </w:rPr>
              <w:t>TC-SEC-06</w:t>
            </w:r>
          </w:p>
        </w:tc>
      </w:tr>
      <w:tr w14:paraId="6DEA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54AC142">
            <w:r>
              <w:rPr>
                <w:b w:val="0"/>
                <w:bCs w:val="0"/>
                <w:sz w:val="17"/>
                <w:szCs w:val="17"/>
              </w:rPr>
              <w:t>37</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2D0458DB">
            <w:r>
              <w:rPr>
                <w:b w:val="0"/>
                <w:bCs w:val="0"/>
                <w:sz w:val="17"/>
                <w:szCs w:val="17"/>
              </w:rPr>
              <w:t>SEC-07</w:t>
            </w:r>
          </w:p>
        </w:tc>
        <w:tc>
          <w:tcPr>
            <w:tcW w:w="45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77E5FD90">
            <w:r>
              <w:rPr>
                <w:b w:val="0"/>
                <w:bCs w:val="0"/>
                <w:sz w:val="17"/>
                <w:szCs w:val="17"/>
              </w:rPr>
              <w:t>Database credentials and token-signing secrets shall be kept in environment configuration and not in source code.</w:t>
            </w:r>
          </w:p>
        </w:tc>
        <w:tc>
          <w:tcPr>
            <w:tcW w:w="20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04CD9212">
            <w:r>
              <w:rPr>
                <w:b w:val="0"/>
                <w:bCs w:val="0"/>
                <w:sz w:val="17"/>
                <w:szCs w:val="17"/>
              </w:rPr>
              <w:t>Deployment Architecture</w:t>
            </w:r>
          </w:p>
        </w:tc>
        <w:tc>
          <w:tcPr>
            <w:tcW w:w="21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3B0F1E65">
            <w:r>
              <w:rPr>
                <w:b w:val="0"/>
                <w:bCs w:val="0"/>
                <w:sz w:val="17"/>
                <w:szCs w:val="17"/>
              </w:rPr>
              <w:t>Configuration Design</w:t>
            </w:r>
          </w:p>
        </w:tc>
        <w:tc>
          <w:tcPr>
            <w:tcW w:w="90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tcPr>
          <w:p w14:paraId="1A482CC4">
            <w:r>
              <w:rPr>
                <w:b w:val="0"/>
                <w:bCs w:val="0"/>
                <w:sz w:val="17"/>
                <w:szCs w:val="17"/>
              </w:rPr>
              <w:t>TBD</w:t>
            </w:r>
          </w:p>
        </w:tc>
        <w:tc>
          <w:tcPr>
            <w:tcW w:w="950" w:type="dxa"/>
            <w:tcBorders>
              <w:top w:val="single" w:color="8C8C8C" w:sz="4" w:space="0"/>
              <w:left w:val="single" w:color="8C8C8C" w:sz="4" w:space="0"/>
              <w:bottom w:val="single" w:color="8C8C8C" w:sz="4" w:space="0"/>
              <w:right w:val="single" w:color="8C8C8C" w:sz="4" w:space="0"/>
            </w:tcBorders>
            <w:tcMar>
              <w:top w:w="60" w:type="dxa"/>
              <w:left w:w="90" w:type="dxa"/>
              <w:bottom w:w="60" w:type="dxa"/>
              <w:right w:w="90" w:type="dxa"/>
            </w:tcMar>
            <w:vAlign w:val="top"/>
          </w:tcPr>
          <w:p w14:paraId="3F8C9A3B">
            <w:pPr>
              <w:spacing w:after="30"/>
            </w:pPr>
            <w:r>
              <w:rPr>
                <w:b w:val="0"/>
                <w:bCs w:val="0"/>
                <w:sz w:val="17"/>
                <w:szCs w:val="17"/>
              </w:rPr>
              <w:t>TC-SEC-07</w:t>
            </w:r>
          </w:p>
        </w:tc>
      </w:tr>
    </w:tbl>
    <w:p w14:paraId="6273D579">
      <w:pPr>
        <w:spacing w:after="60"/>
      </w:pPr>
    </w:p>
    <w:p w14:paraId="4F9B1E90">
      <w:pPr>
        <w:spacing w:after="110"/>
      </w:pPr>
      <w:r>
        <w:t>Business rules BR-01 to BR-05 are enforced through FR-11 to FR-19 and NFR-04 and are verified by the same test cases.</w:t>
      </w:r>
    </w:p>
    <w:sectPr>
      <w:footerReference r:id="rId4" w:type="default"/>
      <w:pgSz w:w="15840" w:h="12240" w:orient="landscape"/>
      <w:pgMar w:top="1000" w:right="900" w:bottom="100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08D3E">
    <w:pPr>
      <w:jc w:val="center"/>
    </w:pPr>
    <w:r>
      <w:rPr>
        <w:sz w:val="18"/>
        <w:szCs w:val="18"/>
      </w:rPr>
      <w:t xml:space="preserve">Vehicle Parking System – SRS v1.1 – 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39440">
    <w:pPr>
      <w:jc w:val="center"/>
    </w:pPr>
    <w:r>
      <w:rPr>
        <w:sz w:val="18"/>
        <w:szCs w:val="18"/>
      </w:rPr>
      <w:t xml:space="preserve">Vehicle Parking System – SRS v1.1 – 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3ADF29"/>
    <w:multiLevelType w:val="singleLevel"/>
    <w:tmpl w:val="DF3ADF29"/>
    <w:lvl w:ilvl="0" w:tentative="0">
      <w:start w:val="1"/>
      <w:numFmt w:val="bullet"/>
      <w:lvlText w:val="•"/>
      <w:lvlJc w:val="left"/>
      <w:pPr>
        <w:ind w:left="720" w:hanging="360"/>
      </w:pPr>
    </w:lvl>
  </w:abstractNum>
  <w:abstractNum w:abstractNumId="1">
    <w:nsid w:val="F0A7A30F"/>
    <w:multiLevelType w:val="singleLevel"/>
    <w:tmpl w:val="F0A7A30F"/>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documentProtection w:enforcement="0"/>
  <w:compat>
    <w:compatSetting w:name="compatibilityMode" w:uri="http://schemas.microsoft.com/office/word" w:val="15"/>
  </w:compat>
  <w:rsids>
    <w:rsidRoot w:val="00000000"/>
    <w:rsid w:val="0D711561"/>
    <w:rsid w:val="205B75AB"/>
    <w:rsid w:val="724625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keepNext/>
      <w:spacing w:before="360" w:after="160"/>
      <w:outlineLvl w:val="0"/>
    </w:pPr>
    <w:rPr>
      <w:rFonts w:ascii="Calibri" w:hAnsi="Calibri" w:eastAsia="Calibri" w:cs="Calibri"/>
      <w:b/>
      <w:bCs/>
      <w:color w:val="1F3864"/>
      <w:sz w:val="32"/>
      <w:szCs w:val="32"/>
    </w:rPr>
  </w:style>
  <w:style w:type="paragraph" w:styleId="3">
    <w:name w:val="heading 2"/>
    <w:next w:val="1"/>
    <w:qFormat/>
    <w:uiPriority w:val="0"/>
    <w:pPr>
      <w:keepNext/>
      <w:spacing w:before="240" w:after="110"/>
      <w:outlineLvl w:val="1"/>
    </w:pPr>
    <w:rPr>
      <w:rFonts w:ascii="Calibri" w:hAnsi="Calibri" w:eastAsia="Calibri" w:cs="Calibri"/>
      <w:b/>
      <w:bCs/>
      <w:color w:val="2F5496"/>
      <w:sz w:val="26"/>
      <w:szCs w:val="26"/>
    </w:rPr>
  </w:style>
  <w:style w:type="paragraph" w:styleId="4">
    <w:name w:val="heading 3"/>
    <w:next w:val="1"/>
    <w:qFormat/>
    <w:uiPriority w:val="0"/>
    <w:pPr>
      <w:keepNext/>
      <w:spacing w:before="160" w:after="80"/>
      <w:outlineLvl w:val="2"/>
    </w:pPr>
    <w:rPr>
      <w:rFonts w:ascii="Calibri" w:hAnsi="Calibri" w:eastAsia="Calibri" w:cs="Calibri"/>
      <w:b/>
      <w:bCs/>
      <w:color w:val="2F5496"/>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3531</Words>
  <Characters>19449</Characters>
  <TotalTime>5</TotalTime>
  <ScaleCrop>false</ScaleCrop>
  <LinksUpToDate>false</LinksUpToDate>
  <CharactersWithSpaces>22526</CharactersWithSpaces>
  <Application>WPS Office_12.1.0.27455_F1E327BC-269C-435d-A152-05C5408002CA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2026-10-06T08:09:00Z</dcterms:created>
  <dc:creator>Un-named</dc:creator>
  <cp:lastModifiedBy>snehi</cp:lastModifiedBy>
  <dcterms:modified xsi:type="dcterms:W3CDTF">2026-10-06T08:34:34Z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eyJoZGlkIjoiNDUwMTFkMDI3ZjBmZjczM2Q3M2EwOGI5M2VjYzUzMDkifQ==</vt:lpwstr>
  </property>
  <property fmtid="{D5CDD505-2E9C-101B-9397-08002B2CF9AE}" pid="3" name="KSOProductBuildVer">
    <vt:lpwstr>1033-12.1.0.27455</vt:lpwstr>
  </property>
  <property fmtid="{D5CDD505-2E9C-101B-9397-08002B2CF9AE}" pid="4" name="ICV">
    <vt:lpwstr>53DF60A71B0A4492934828A197EF17D0_12</vt:lpwstr>
  </property>
</Properties>
</file>