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84721" w14:textId="29B5C322" w:rsidR="00A342BF" w:rsidRDefault="00BB4EBE" w:rsidP="005309EA">
      <w:pPr>
        <w:jc w:val="center"/>
        <w:rPr>
          <w:rFonts w:ascii="Arial" w:hAnsi="Arial" w:cs="Arial"/>
          <w:b/>
          <w:bCs/>
          <w:sz w:val="32"/>
          <w:szCs w:val="32"/>
        </w:rPr>
      </w:pPr>
      <w:r w:rsidRPr="00262DD6">
        <w:rPr>
          <w:rFonts w:ascii="Arial" w:hAnsi="Arial" w:cs="Arial"/>
          <w:b/>
          <w:bCs/>
          <w:sz w:val="32"/>
          <w:szCs w:val="32"/>
        </w:rPr>
        <w:t>Steps of Market Segmentation Analysis</w:t>
      </w:r>
    </w:p>
    <w:p w14:paraId="3C064745" w14:textId="6CC873FE" w:rsidR="00262DD6" w:rsidRPr="00262DD6" w:rsidRDefault="00262DD6" w:rsidP="005309EA">
      <w:pPr>
        <w:jc w:val="center"/>
        <w:rPr>
          <w:rFonts w:ascii="Arial" w:hAnsi="Arial" w:cs="Arial"/>
          <w:b/>
          <w:bCs/>
          <w:sz w:val="24"/>
          <w:szCs w:val="24"/>
        </w:rPr>
      </w:pPr>
      <w:r w:rsidRPr="00262DD6">
        <w:rPr>
          <w:rFonts w:ascii="Arial" w:hAnsi="Arial" w:cs="Arial"/>
          <w:b/>
          <w:bCs/>
          <w:sz w:val="24"/>
          <w:szCs w:val="24"/>
        </w:rPr>
        <w:t>By,</w:t>
      </w:r>
    </w:p>
    <w:p w14:paraId="3F58EE7D" w14:textId="521095FE" w:rsidR="00262DD6" w:rsidRPr="00262DD6" w:rsidRDefault="00262DD6" w:rsidP="005309EA">
      <w:pPr>
        <w:jc w:val="center"/>
        <w:rPr>
          <w:rFonts w:ascii="Arial" w:hAnsi="Arial" w:cs="Arial"/>
          <w:b/>
          <w:bCs/>
          <w:sz w:val="24"/>
          <w:szCs w:val="24"/>
        </w:rPr>
      </w:pPr>
      <w:r w:rsidRPr="00262DD6">
        <w:rPr>
          <w:rFonts w:ascii="Arial" w:hAnsi="Arial" w:cs="Arial"/>
          <w:b/>
          <w:bCs/>
          <w:sz w:val="24"/>
          <w:szCs w:val="24"/>
        </w:rPr>
        <w:t>Pramod M S</w:t>
      </w:r>
    </w:p>
    <w:p w14:paraId="16389C70" w14:textId="77777777" w:rsidR="00BB4EBE" w:rsidRPr="00262DD6" w:rsidRDefault="00BB4EBE" w:rsidP="005309EA">
      <w:pPr>
        <w:jc w:val="both"/>
        <w:rPr>
          <w:rFonts w:ascii="Arial" w:hAnsi="Arial" w:cs="Arial"/>
          <w:sz w:val="24"/>
          <w:szCs w:val="24"/>
        </w:rPr>
      </w:pPr>
    </w:p>
    <w:p w14:paraId="78D22DC7" w14:textId="25ABD54E" w:rsidR="00BB4EBE" w:rsidRPr="00262DD6" w:rsidRDefault="001B50BB" w:rsidP="005309EA">
      <w:pPr>
        <w:jc w:val="both"/>
        <w:rPr>
          <w:rFonts w:ascii="Arial" w:hAnsi="Arial" w:cs="Arial"/>
          <w:sz w:val="24"/>
          <w:szCs w:val="24"/>
        </w:rPr>
      </w:pPr>
      <w:r w:rsidRPr="00262DD6">
        <w:rPr>
          <w:rFonts w:ascii="Arial" w:hAnsi="Arial" w:cs="Arial"/>
          <w:sz w:val="24"/>
          <w:szCs w:val="24"/>
        </w:rPr>
        <w:t xml:space="preserve">The first 3 steps </w:t>
      </w:r>
      <w:r w:rsidRPr="00262DD6">
        <w:rPr>
          <w:rFonts w:ascii="Arial" w:hAnsi="Arial" w:cs="Arial"/>
          <w:sz w:val="24"/>
          <w:szCs w:val="24"/>
        </w:rPr>
        <w:t xml:space="preserve">detail </w:t>
      </w:r>
      <w:r w:rsidRPr="00262DD6">
        <w:rPr>
          <w:rFonts w:ascii="Arial" w:hAnsi="Arial" w:cs="Arial"/>
          <w:sz w:val="24"/>
          <w:szCs w:val="24"/>
        </w:rPr>
        <w:t>t</w:t>
      </w:r>
      <w:r w:rsidRPr="00262DD6">
        <w:rPr>
          <w:rFonts w:ascii="Arial" w:hAnsi="Arial" w:cs="Arial"/>
          <w:sz w:val="24"/>
          <w:szCs w:val="24"/>
        </w:rPr>
        <w:t>he initial steps of market segmentation analysis, emphasizing the importance of commitment and strategic changes, identifying potential barriers to implementation, and outlining criteria for evaluating and selecting market segments. The focus is on ensuring that organizations understand the long-term implications and resource commitments required for successful market segmentation.</w:t>
      </w:r>
    </w:p>
    <w:p w14:paraId="432482FE" w14:textId="77777777" w:rsidR="00262DD6" w:rsidRPr="00262DD6" w:rsidRDefault="00262DD6" w:rsidP="005309EA">
      <w:pPr>
        <w:jc w:val="both"/>
        <w:rPr>
          <w:rFonts w:ascii="Arial" w:hAnsi="Arial" w:cs="Arial"/>
          <w:sz w:val="24"/>
          <w:szCs w:val="24"/>
        </w:rPr>
      </w:pPr>
    </w:p>
    <w:p w14:paraId="66D9CE25" w14:textId="77777777" w:rsidR="00262DD6" w:rsidRPr="00262DD6" w:rsidRDefault="00262DD6" w:rsidP="005309EA">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262DD6">
        <w:rPr>
          <w:rFonts w:ascii="Arial" w:eastAsia="Times New Roman" w:hAnsi="Arial" w:cs="Arial"/>
          <w:b/>
          <w:bCs/>
          <w:kern w:val="0"/>
          <w:sz w:val="28"/>
          <w:szCs w:val="28"/>
          <w:lang w:eastAsia="en-IN"/>
          <w14:ligatures w14:val="none"/>
        </w:rPr>
        <w:t>Step 1: Deciding (Not) to Segment</w:t>
      </w:r>
    </w:p>
    <w:p w14:paraId="4CC64A57"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t>3.1 Implications of Committing to Market Segmentation</w:t>
      </w:r>
    </w:p>
    <w:p w14:paraId="6E1ED0D5" w14:textId="77777777" w:rsidR="00262DD6" w:rsidRPr="00262DD6" w:rsidRDefault="00262DD6" w:rsidP="005309EA">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Strategic Commitment</w:t>
      </w:r>
      <w:r w:rsidRPr="00262DD6">
        <w:rPr>
          <w:rFonts w:ascii="Arial" w:eastAsia="Times New Roman" w:hAnsi="Arial" w:cs="Arial"/>
          <w:kern w:val="0"/>
          <w:sz w:val="24"/>
          <w:szCs w:val="24"/>
          <w:lang w:eastAsia="en-IN"/>
          <w14:ligatures w14:val="none"/>
        </w:rPr>
        <w:t>: Committing to market segmentation requires a significant long-term strategic commitment from the organization. It involves more than just an initial analysis; it encompasses ongoing adjustments to marketing strategies, product development, and communication tactics.</w:t>
      </w:r>
    </w:p>
    <w:p w14:paraId="2F3E646E" w14:textId="77777777" w:rsidR="00262DD6" w:rsidRPr="00262DD6" w:rsidRDefault="00262DD6" w:rsidP="005309EA">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Resource Allocation</w:t>
      </w:r>
      <w:r w:rsidRPr="00262DD6">
        <w:rPr>
          <w:rFonts w:ascii="Arial" w:eastAsia="Times New Roman" w:hAnsi="Arial" w:cs="Arial"/>
          <w:kern w:val="0"/>
          <w:sz w:val="24"/>
          <w:szCs w:val="24"/>
          <w:lang w:eastAsia="en-IN"/>
          <w14:ligatures w14:val="none"/>
        </w:rPr>
        <w:t>: Successful segmentation demands substantial financial and human resources. Costs include market research, segmentation analysis, and the development of tailored marketing programs.</w:t>
      </w:r>
    </w:p>
    <w:p w14:paraId="079F9CEB" w14:textId="77777777" w:rsidR="00262DD6" w:rsidRPr="00262DD6" w:rsidRDefault="00262DD6" w:rsidP="005309EA">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Organizational Alignment</w:t>
      </w:r>
      <w:r w:rsidRPr="00262DD6">
        <w:rPr>
          <w:rFonts w:ascii="Arial" w:eastAsia="Times New Roman" w:hAnsi="Arial" w:cs="Arial"/>
          <w:kern w:val="0"/>
          <w:sz w:val="24"/>
          <w:szCs w:val="24"/>
          <w:lang w:eastAsia="en-IN"/>
          <w14:ligatures w14:val="none"/>
        </w:rPr>
        <w:t>: There must be alignment across the organization, from senior management to operational teams. This includes understanding the rationale behind segmentation and its implications for different departments.</w:t>
      </w:r>
    </w:p>
    <w:p w14:paraId="11538564" w14:textId="77777777" w:rsidR="00262DD6" w:rsidRPr="00262DD6" w:rsidRDefault="00262DD6" w:rsidP="005309EA">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Long-Term Focus</w:t>
      </w:r>
      <w:r w:rsidRPr="00262DD6">
        <w:rPr>
          <w:rFonts w:ascii="Arial" w:eastAsia="Times New Roman" w:hAnsi="Arial" w:cs="Arial"/>
          <w:kern w:val="0"/>
          <w:sz w:val="24"/>
          <w:szCs w:val="24"/>
          <w:lang w:eastAsia="en-IN"/>
          <w14:ligatures w14:val="none"/>
        </w:rPr>
        <w:t>: Market segmentation is not a short-term fix but a long-term strategy that requires continuous refinement and adjustment based on market changes and evolving customer needs.</w:t>
      </w:r>
    </w:p>
    <w:p w14:paraId="4C3112A3"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t>3.2 Implementation Barriers</w:t>
      </w:r>
    </w:p>
    <w:p w14:paraId="11A4D1BB" w14:textId="77777777" w:rsidR="00262DD6" w:rsidRPr="00262DD6" w:rsidRDefault="00262DD6" w:rsidP="005309EA">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Senior Management Support</w:t>
      </w:r>
      <w:r w:rsidRPr="00262DD6">
        <w:rPr>
          <w:rFonts w:ascii="Arial" w:eastAsia="Times New Roman" w:hAnsi="Arial" w:cs="Arial"/>
          <w:kern w:val="0"/>
          <w:sz w:val="24"/>
          <w:szCs w:val="24"/>
          <w:lang w:eastAsia="en-IN"/>
          <w14:ligatures w14:val="none"/>
        </w:rPr>
        <w:t>: Lack of support from senior management can derail segmentation efforts. Successful implementation requires visible and consistent commitment from top executives.</w:t>
      </w:r>
    </w:p>
    <w:p w14:paraId="7B0EB697" w14:textId="77777777" w:rsidR="00262DD6" w:rsidRPr="00262DD6" w:rsidRDefault="00262DD6" w:rsidP="005309EA">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Organizational Culture</w:t>
      </w:r>
      <w:r w:rsidRPr="00262DD6">
        <w:rPr>
          <w:rFonts w:ascii="Arial" w:eastAsia="Times New Roman" w:hAnsi="Arial" w:cs="Arial"/>
          <w:kern w:val="0"/>
          <w:sz w:val="24"/>
          <w:szCs w:val="24"/>
          <w:lang w:eastAsia="en-IN"/>
          <w14:ligatures w14:val="none"/>
        </w:rPr>
        <w:t>: Resistance to change, poor communication, and lack of a market-oriented culture can impede segmentation efforts. An organization must be willing to embrace market-oriented thinking and foster a culture that supports change.</w:t>
      </w:r>
    </w:p>
    <w:p w14:paraId="7E7FBFE1" w14:textId="77777777" w:rsidR="00262DD6" w:rsidRDefault="00262DD6" w:rsidP="005309EA">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Structural Issues</w:t>
      </w:r>
      <w:r w:rsidRPr="00262DD6">
        <w:rPr>
          <w:rFonts w:ascii="Arial" w:eastAsia="Times New Roman" w:hAnsi="Arial" w:cs="Arial"/>
          <w:kern w:val="0"/>
          <w:sz w:val="24"/>
          <w:szCs w:val="24"/>
          <w:lang w:eastAsia="en-IN"/>
          <w14:ligatures w14:val="none"/>
        </w:rPr>
        <w:t>: Implementing segmentation may require changes in the organizational structure, such as establishing a dedicated marketing function or hiring specialized personnel. Financial constraints and reluctance to make necessary changes can be significant barriers.</w:t>
      </w:r>
    </w:p>
    <w:p w14:paraId="64BC58E9" w14:textId="77777777" w:rsidR="00262DD6" w:rsidRDefault="00262DD6" w:rsidP="005309EA">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4EF14830" w14:textId="77777777" w:rsidR="00DA030D" w:rsidRPr="00262DD6" w:rsidRDefault="00DA030D" w:rsidP="005309EA">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05F112DA"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lastRenderedPageBreak/>
        <w:t>3.3 Step 1 Checklist</w:t>
      </w:r>
    </w:p>
    <w:p w14:paraId="0C6CEF45" w14:textId="77777777" w:rsidR="00262DD6" w:rsidRPr="00262DD6" w:rsidRDefault="00262DD6" w:rsidP="005309EA">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Financial Resources</w:t>
      </w:r>
      <w:r w:rsidRPr="00262DD6">
        <w:rPr>
          <w:rFonts w:ascii="Arial" w:eastAsia="Times New Roman" w:hAnsi="Arial" w:cs="Arial"/>
          <w:kern w:val="0"/>
          <w:sz w:val="24"/>
          <w:szCs w:val="24"/>
          <w:lang w:eastAsia="en-IN"/>
          <w14:ligatures w14:val="none"/>
        </w:rPr>
        <w:t>: Verify the availability of sufficient financial resources to support segmentation activities.</w:t>
      </w:r>
    </w:p>
    <w:p w14:paraId="4A23D4C6" w14:textId="77777777" w:rsidR="00262DD6" w:rsidRPr="00262DD6" w:rsidRDefault="00262DD6" w:rsidP="005309EA">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Management Commitment</w:t>
      </w:r>
      <w:r w:rsidRPr="00262DD6">
        <w:rPr>
          <w:rFonts w:ascii="Arial" w:eastAsia="Times New Roman" w:hAnsi="Arial" w:cs="Arial"/>
          <w:kern w:val="0"/>
          <w:sz w:val="24"/>
          <w:szCs w:val="24"/>
          <w:lang w:eastAsia="en-IN"/>
          <w14:ligatures w14:val="none"/>
        </w:rPr>
        <w:t>: Ensure visible and active commitment from senior management.</w:t>
      </w:r>
    </w:p>
    <w:p w14:paraId="5BA69E4C" w14:textId="77777777" w:rsidR="00262DD6" w:rsidRPr="00262DD6" w:rsidRDefault="00262DD6" w:rsidP="005309EA">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Understanding and Training</w:t>
      </w:r>
      <w:r w:rsidRPr="00262DD6">
        <w:rPr>
          <w:rFonts w:ascii="Arial" w:eastAsia="Times New Roman" w:hAnsi="Arial" w:cs="Arial"/>
          <w:kern w:val="0"/>
          <w:sz w:val="24"/>
          <w:szCs w:val="24"/>
          <w:lang w:eastAsia="en-IN"/>
          <w14:ligatures w14:val="none"/>
        </w:rPr>
        <w:t>: Provide comprehensive training on market segmentation concepts and implications for all relevant stakeholders.</w:t>
      </w:r>
    </w:p>
    <w:p w14:paraId="2213B8CE" w14:textId="77777777" w:rsidR="00262DD6" w:rsidRDefault="00262DD6" w:rsidP="005309EA">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Team Formation</w:t>
      </w:r>
      <w:r w:rsidRPr="00262DD6">
        <w:rPr>
          <w:rFonts w:ascii="Arial" w:eastAsia="Times New Roman" w:hAnsi="Arial" w:cs="Arial"/>
          <w:kern w:val="0"/>
          <w:sz w:val="24"/>
          <w:szCs w:val="24"/>
          <w:lang w:eastAsia="en-IN"/>
          <w14:ligatures w14:val="none"/>
        </w:rPr>
        <w:t>: Assemble a dedicated team, including marketing and data experts, to conduct the segmentation analysis.</w:t>
      </w:r>
    </w:p>
    <w:p w14:paraId="6F34ADCD" w14:textId="77777777" w:rsidR="00262DD6" w:rsidRPr="00262DD6" w:rsidRDefault="00262DD6" w:rsidP="005309EA">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620594B7" w14:textId="77777777" w:rsidR="00262DD6" w:rsidRDefault="00262DD6" w:rsidP="005309EA">
      <w:pPr>
        <w:jc w:val="both"/>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br w:type="page"/>
      </w:r>
    </w:p>
    <w:p w14:paraId="69A57F97" w14:textId="28ABCDDE" w:rsidR="00262DD6" w:rsidRPr="00262DD6" w:rsidRDefault="00262DD6" w:rsidP="005309EA">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262DD6">
        <w:rPr>
          <w:rFonts w:ascii="Arial" w:eastAsia="Times New Roman" w:hAnsi="Arial" w:cs="Arial"/>
          <w:b/>
          <w:bCs/>
          <w:kern w:val="0"/>
          <w:sz w:val="28"/>
          <w:szCs w:val="28"/>
          <w:lang w:eastAsia="en-IN"/>
          <w14:ligatures w14:val="none"/>
        </w:rPr>
        <w:lastRenderedPageBreak/>
        <w:t>Step 2: Specifying the Ideal Target Segment</w:t>
      </w:r>
    </w:p>
    <w:p w14:paraId="0D1CAC02"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t>4.1 Segment Evaluation Criteria</w:t>
      </w:r>
    </w:p>
    <w:p w14:paraId="1FFF8EA3" w14:textId="77777777" w:rsidR="00262DD6" w:rsidRPr="00262DD6" w:rsidRDefault="00262DD6" w:rsidP="005309EA">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Homogeneity</w:t>
      </w:r>
      <w:r w:rsidRPr="00262DD6">
        <w:rPr>
          <w:rFonts w:ascii="Arial" w:eastAsia="Times New Roman" w:hAnsi="Arial" w:cs="Arial"/>
          <w:kern w:val="0"/>
          <w:sz w:val="24"/>
          <w:szCs w:val="24"/>
          <w:lang w:eastAsia="en-IN"/>
          <w14:ligatures w14:val="none"/>
        </w:rPr>
        <w:t>: Segments should be internally homogeneous, meaning members within each segment should exhibit similar needs and responses to marketing efforts.</w:t>
      </w:r>
    </w:p>
    <w:p w14:paraId="2A0FC8C0" w14:textId="77777777" w:rsidR="00262DD6" w:rsidRPr="00262DD6" w:rsidRDefault="00262DD6" w:rsidP="005309EA">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Distinction</w:t>
      </w:r>
      <w:r w:rsidRPr="00262DD6">
        <w:rPr>
          <w:rFonts w:ascii="Arial" w:eastAsia="Times New Roman" w:hAnsi="Arial" w:cs="Arial"/>
          <w:kern w:val="0"/>
          <w:sz w:val="24"/>
          <w:szCs w:val="24"/>
          <w:lang w:eastAsia="en-IN"/>
          <w14:ligatures w14:val="none"/>
        </w:rPr>
        <w:t xml:space="preserve">: Segments should be clearly distinguishable from one another, with distinct characteristics and </w:t>
      </w:r>
      <w:proofErr w:type="spellStart"/>
      <w:r w:rsidRPr="00262DD6">
        <w:rPr>
          <w:rFonts w:ascii="Arial" w:eastAsia="Times New Roman" w:hAnsi="Arial" w:cs="Arial"/>
          <w:kern w:val="0"/>
          <w:sz w:val="24"/>
          <w:szCs w:val="24"/>
          <w:lang w:eastAsia="en-IN"/>
          <w14:ligatures w14:val="none"/>
        </w:rPr>
        <w:t>behaviors</w:t>
      </w:r>
      <w:proofErr w:type="spellEnd"/>
      <w:r w:rsidRPr="00262DD6">
        <w:rPr>
          <w:rFonts w:ascii="Arial" w:eastAsia="Times New Roman" w:hAnsi="Arial" w:cs="Arial"/>
          <w:kern w:val="0"/>
          <w:sz w:val="24"/>
          <w:szCs w:val="24"/>
          <w:lang w:eastAsia="en-IN"/>
          <w14:ligatures w14:val="none"/>
        </w:rPr>
        <w:t>.</w:t>
      </w:r>
    </w:p>
    <w:p w14:paraId="3A9536CE" w14:textId="77777777" w:rsidR="00262DD6" w:rsidRPr="00262DD6" w:rsidRDefault="00262DD6" w:rsidP="005309EA">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Size and Potential</w:t>
      </w:r>
      <w:r w:rsidRPr="00262DD6">
        <w:rPr>
          <w:rFonts w:ascii="Arial" w:eastAsia="Times New Roman" w:hAnsi="Arial" w:cs="Arial"/>
          <w:kern w:val="0"/>
          <w:sz w:val="24"/>
          <w:szCs w:val="24"/>
          <w:lang w:eastAsia="en-IN"/>
          <w14:ligatures w14:val="none"/>
        </w:rPr>
        <w:t>: Assess the size and growth potential of each segment to ensure they are substantial enough to justify targeted marketing efforts.</w:t>
      </w:r>
    </w:p>
    <w:p w14:paraId="09645A80" w14:textId="77777777" w:rsidR="00262DD6" w:rsidRPr="00262DD6" w:rsidRDefault="00262DD6" w:rsidP="005309EA">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Match with Strengths</w:t>
      </w:r>
      <w:r w:rsidRPr="00262DD6">
        <w:rPr>
          <w:rFonts w:ascii="Arial" w:eastAsia="Times New Roman" w:hAnsi="Arial" w:cs="Arial"/>
          <w:kern w:val="0"/>
          <w:sz w:val="24"/>
          <w:szCs w:val="24"/>
          <w:lang w:eastAsia="en-IN"/>
          <w14:ligatures w14:val="none"/>
        </w:rPr>
        <w:t>: Evaluate how well each segment aligns with the organization's strengths and capabilities.</w:t>
      </w:r>
    </w:p>
    <w:p w14:paraId="69F095EC" w14:textId="77777777" w:rsidR="00262DD6" w:rsidRPr="00262DD6" w:rsidRDefault="00262DD6" w:rsidP="005309EA">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Identifiability</w:t>
      </w:r>
      <w:r w:rsidRPr="00262DD6">
        <w:rPr>
          <w:rFonts w:ascii="Arial" w:eastAsia="Times New Roman" w:hAnsi="Arial" w:cs="Arial"/>
          <w:kern w:val="0"/>
          <w:sz w:val="24"/>
          <w:szCs w:val="24"/>
          <w:lang w:eastAsia="en-IN"/>
          <w14:ligatures w14:val="none"/>
        </w:rPr>
        <w:t>: Segments must be easily identifiable and measurable using available data.</w:t>
      </w:r>
    </w:p>
    <w:p w14:paraId="4DB46C21" w14:textId="77777777" w:rsidR="00262DD6" w:rsidRPr="00262DD6" w:rsidRDefault="00262DD6" w:rsidP="005309EA">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Reachability</w:t>
      </w:r>
      <w:r w:rsidRPr="00262DD6">
        <w:rPr>
          <w:rFonts w:ascii="Arial" w:eastAsia="Times New Roman" w:hAnsi="Arial" w:cs="Arial"/>
          <w:kern w:val="0"/>
          <w:sz w:val="24"/>
          <w:szCs w:val="24"/>
          <w:lang w:eastAsia="en-IN"/>
          <w14:ligatures w14:val="none"/>
        </w:rPr>
        <w:t>: Determine the feasibility of reaching and effectively communicating with each segment.</w:t>
      </w:r>
    </w:p>
    <w:p w14:paraId="1DA50F53"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t>4.2 Knock-Out Criteria</w:t>
      </w:r>
    </w:p>
    <w:p w14:paraId="604994C1" w14:textId="77777777" w:rsidR="00262DD6" w:rsidRPr="00262DD6" w:rsidRDefault="00262DD6" w:rsidP="005309EA">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Substantiality</w:t>
      </w:r>
      <w:r w:rsidRPr="00262DD6">
        <w:rPr>
          <w:rFonts w:ascii="Arial" w:eastAsia="Times New Roman" w:hAnsi="Arial" w:cs="Arial"/>
          <w:kern w:val="0"/>
          <w:sz w:val="24"/>
          <w:szCs w:val="24"/>
          <w:lang w:eastAsia="en-IN"/>
          <w14:ligatures w14:val="none"/>
        </w:rPr>
        <w:t>: Ensure that segments are large enough to be profitable and justify dedicated marketing efforts.</w:t>
      </w:r>
    </w:p>
    <w:p w14:paraId="01DC9366" w14:textId="77777777" w:rsidR="00262DD6" w:rsidRPr="00262DD6" w:rsidRDefault="00262DD6" w:rsidP="005309EA">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Measurability</w:t>
      </w:r>
      <w:r w:rsidRPr="00262DD6">
        <w:rPr>
          <w:rFonts w:ascii="Arial" w:eastAsia="Times New Roman" w:hAnsi="Arial" w:cs="Arial"/>
          <w:kern w:val="0"/>
          <w:sz w:val="24"/>
          <w:szCs w:val="24"/>
          <w:lang w:eastAsia="en-IN"/>
          <w14:ligatures w14:val="none"/>
        </w:rPr>
        <w:t>: Verify that segments can be measured and identified using available data and research methods.</w:t>
      </w:r>
    </w:p>
    <w:p w14:paraId="060F5705" w14:textId="77777777" w:rsidR="00262DD6" w:rsidRPr="00262DD6" w:rsidRDefault="00262DD6" w:rsidP="005309EA">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Accessibility</w:t>
      </w:r>
      <w:r w:rsidRPr="00262DD6">
        <w:rPr>
          <w:rFonts w:ascii="Arial" w:eastAsia="Times New Roman" w:hAnsi="Arial" w:cs="Arial"/>
          <w:kern w:val="0"/>
          <w:sz w:val="24"/>
          <w:szCs w:val="24"/>
          <w:lang w:eastAsia="en-IN"/>
          <w14:ligatures w14:val="none"/>
        </w:rPr>
        <w:t>: Assess the ability to reach and serve each segment efficiently with existing marketing channels and resources.</w:t>
      </w:r>
    </w:p>
    <w:p w14:paraId="158A1FAE"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t>4.3 Attractiveness Criteria</w:t>
      </w:r>
    </w:p>
    <w:p w14:paraId="6EEE1DE8" w14:textId="77777777" w:rsidR="00262DD6" w:rsidRPr="00262DD6" w:rsidRDefault="00262DD6" w:rsidP="005309EA">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Profitability</w:t>
      </w:r>
      <w:r w:rsidRPr="00262DD6">
        <w:rPr>
          <w:rFonts w:ascii="Arial" w:eastAsia="Times New Roman" w:hAnsi="Arial" w:cs="Arial"/>
          <w:kern w:val="0"/>
          <w:sz w:val="24"/>
          <w:szCs w:val="24"/>
          <w:lang w:eastAsia="en-IN"/>
          <w14:ligatures w14:val="none"/>
        </w:rPr>
        <w:t>: Evaluate the potential profitability of each segment based on factors such as willingness to pay, price sensitivity, and cost to serve.</w:t>
      </w:r>
    </w:p>
    <w:p w14:paraId="3FFE37B8" w14:textId="77777777" w:rsidR="00262DD6" w:rsidRPr="00262DD6" w:rsidRDefault="00262DD6" w:rsidP="005309EA">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Growth Prospects</w:t>
      </w:r>
      <w:r w:rsidRPr="00262DD6">
        <w:rPr>
          <w:rFonts w:ascii="Arial" w:eastAsia="Times New Roman" w:hAnsi="Arial" w:cs="Arial"/>
          <w:kern w:val="0"/>
          <w:sz w:val="24"/>
          <w:szCs w:val="24"/>
          <w:lang w:eastAsia="en-IN"/>
          <w14:ligatures w14:val="none"/>
        </w:rPr>
        <w:t>: Consider the growth potential of each segment, including trends and future market opportunities.</w:t>
      </w:r>
    </w:p>
    <w:p w14:paraId="16AC5567" w14:textId="77777777" w:rsidR="00262DD6" w:rsidRPr="00262DD6" w:rsidRDefault="00262DD6" w:rsidP="005309EA">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Strategic Fit</w:t>
      </w:r>
      <w:r w:rsidRPr="00262DD6">
        <w:rPr>
          <w:rFonts w:ascii="Arial" w:eastAsia="Times New Roman" w:hAnsi="Arial" w:cs="Arial"/>
          <w:kern w:val="0"/>
          <w:sz w:val="24"/>
          <w:szCs w:val="24"/>
          <w:lang w:eastAsia="en-IN"/>
          <w14:ligatures w14:val="none"/>
        </w:rPr>
        <w:t>: Assess how well each segment aligns with the organization's strategic objectives and long-term goals.</w:t>
      </w:r>
    </w:p>
    <w:p w14:paraId="6C5515CD"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t>4.4 Implementing a Structured Process</w:t>
      </w:r>
    </w:p>
    <w:p w14:paraId="17323AF5" w14:textId="77777777" w:rsidR="00262DD6" w:rsidRPr="00262DD6" w:rsidRDefault="00262DD6" w:rsidP="005309EA">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Consistency and Clarity</w:t>
      </w:r>
      <w:r w:rsidRPr="00262DD6">
        <w:rPr>
          <w:rFonts w:ascii="Arial" w:eastAsia="Times New Roman" w:hAnsi="Arial" w:cs="Arial"/>
          <w:kern w:val="0"/>
          <w:sz w:val="24"/>
          <w:szCs w:val="24"/>
          <w:lang w:eastAsia="en-IN"/>
          <w14:ligatures w14:val="none"/>
        </w:rPr>
        <w:t>: Implement a structured and systematic approach to specifying target segments to ensure consistency and clarity in the segmentation process.</w:t>
      </w:r>
    </w:p>
    <w:p w14:paraId="7D0C889D" w14:textId="77777777" w:rsidR="00262DD6" w:rsidRPr="00262DD6" w:rsidRDefault="00262DD6" w:rsidP="005309EA">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Documenting Criteria</w:t>
      </w:r>
      <w:r w:rsidRPr="00262DD6">
        <w:rPr>
          <w:rFonts w:ascii="Arial" w:eastAsia="Times New Roman" w:hAnsi="Arial" w:cs="Arial"/>
          <w:kern w:val="0"/>
          <w:sz w:val="24"/>
          <w:szCs w:val="24"/>
          <w:lang w:eastAsia="en-IN"/>
          <w14:ligatures w14:val="none"/>
        </w:rPr>
        <w:t>: Clearly document the criteria and processes used for evaluating and selecting target segments to facilitate transparency and repeatability.</w:t>
      </w:r>
    </w:p>
    <w:p w14:paraId="64E1F767" w14:textId="77777777" w:rsidR="00262DD6" w:rsidRPr="00262DD6" w:rsidRDefault="00262DD6" w:rsidP="005309EA">
      <w:pPr>
        <w:spacing w:before="100" w:beforeAutospacing="1" w:after="100" w:afterAutospacing="1" w:line="240" w:lineRule="auto"/>
        <w:jc w:val="both"/>
        <w:outlineLvl w:val="3"/>
        <w:rPr>
          <w:rFonts w:ascii="Arial" w:eastAsia="Times New Roman" w:hAnsi="Arial" w:cs="Arial"/>
          <w:b/>
          <w:bCs/>
          <w:kern w:val="0"/>
          <w:sz w:val="24"/>
          <w:szCs w:val="24"/>
          <w:lang w:eastAsia="en-IN"/>
          <w14:ligatures w14:val="none"/>
        </w:rPr>
      </w:pPr>
      <w:r w:rsidRPr="00262DD6">
        <w:rPr>
          <w:rFonts w:ascii="Arial" w:eastAsia="Times New Roman" w:hAnsi="Arial" w:cs="Arial"/>
          <w:b/>
          <w:bCs/>
          <w:kern w:val="0"/>
          <w:sz w:val="24"/>
          <w:szCs w:val="24"/>
          <w:lang w:eastAsia="en-IN"/>
          <w14:ligatures w14:val="none"/>
        </w:rPr>
        <w:t>4.5 Step 2 Checklist</w:t>
      </w:r>
    </w:p>
    <w:p w14:paraId="4BDD1ABC" w14:textId="77777777" w:rsidR="00262DD6" w:rsidRPr="00262DD6" w:rsidRDefault="00262DD6" w:rsidP="005309EA">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Criteria Definition</w:t>
      </w:r>
      <w:r w:rsidRPr="00262DD6">
        <w:rPr>
          <w:rFonts w:ascii="Arial" w:eastAsia="Times New Roman" w:hAnsi="Arial" w:cs="Arial"/>
          <w:kern w:val="0"/>
          <w:sz w:val="24"/>
          <w:szCs w:val="24"/>
          <w:lang w:eastAsia="en-IN"/>
          <w14:ligatures w14:val="none"/>
        </w:rPr>
        <w:t>: Define and document the criteria for segment evaluation and selection.</w:t>
      </w:r>
    </w:p>
    <w:p w14:paraId="7C5782D9" w14:textId="77777777" w:rsidR="00262DD6" w:rsidRPr="00262DD6" w:rsidRDefault="00262DD6" w:rsidP="005309EA">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lastRenderedPageBreak/>
        <w:t>Data Collection</w:t>
      </w:r>
      <w:r w:rsidRPr="00262DD6">
        <w:rPr>
          <w:rFonts w:ascii="Arial" w:eastAsia="Times New Roman" w:hAnsi="Arial" w:cs="Arial"/>
          <w:kern w:val="0"/>
          <w:sz w:val="24"/>
          <w:szCs w:val="24"/>
          <w:lang w:eastAsia="en-IN"/>
          <w14:ligatures w14:val="none"/>
        </w:rPr>
        <w:t>: Collect necessary data to evaluate segments based on the defined criteria.</w:t>
      </w:r>
    </w:p>
    <w:p w14:paraId="4443B5E5" w14:textId="77777777" w:rsidR="00262DD6" w:rsidRPr="00262DD6" w:rsidRDefault="00262DD6" w:rsidP="005309EA">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Evaluation Process</w:t>
      </w:r>
      <w:r w:rsidRPr="00262DD6">
        <w:rPr>
          <w:rFonts w:ascii="Arial" w:eastAsia="Times New Roman" w:hAnsi="Arial" w:cs="Arial"/>
          <w:kern w:val="0"/>
          <w:sz w:val="24"/>
          <w:szCs w:val="24"/>
          <w:lang w:eastAsia="en-IN"/>
          <w14:ligatures w14:val="none"/>
        </w:rPr>
        <w:t>: Implement a structured process for evaluating and selecting target segments.</w:t>
      </w:r>
    </w:p>
    <w:p w14:paraId="74A5DDCB" w14:textId="77777777" w:rsidR="00262DD6" w:rsidRDefault="00262DD6" w:rsidP="005309EA">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Documentation</w:t>
      </w:r>
      <w:r w:rsidRPr="00262DD6">
        <w:rPr>
          <w:rFonts w:ascii="Arial" w:eastAsia="Times New Roman" w:hAnsi="Arial" w:cs="Arial"/>
          <w:kern w:val="0"/>
          <w:sz w:val="24"/>
          <w:szCs w:val="24"/>
          <w:lang w:eastAsia="en-IN"/>
          <w14:ligatures w14:val="none"/>
        </w:rPr>
        <w:t>: Maintain comprehensive documentation of the criteria, processes, and decisions made during the evaluation and selection process.</w:t>
      </w:r>
    </w:p>
    <w:p w14:paraId="58055E3E" w14:textId="77777777" w:rsidR="00262DD6" w:rsidRPr="00262DD6" w:rsidRDefault="00262DD6" w:rsidP="005309EA">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74257910" w14:textId="77777777" w:rsidR="00262DD6" w:rsidRDefault="00262DD6" w:rsidP="005309EA">
      <w:pPr>
        <w:jc w:val="both"/>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br w:type="page"/>
      </w:r>
    </w:p>
    <w:p w14:paraId="1A3A9927" w14:textId="0B270CDF" w:rsidR="00262DD6" w:rsidRPr="00262DD6" w:rsidRDefault="00262DD6" w:rsidP="005309EA">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262DD6">
        <w:rPr>
          <w:rFonts w:ascii="Arial" w:eastAsia="Times New Roman" w:hAnsi="Arial" w:cs="Arial"/>
          <w:b/>
          <w:bCs/>
          <w:kern w:val="0"/>
          <w:sz w:val="28"/>
          <w:szCs w:val="28"/>
          <w:lang w:eastAsia="en-IN"/>
          <w14:ligatures w14:val="none"/>
        </w:rPr>
        <w:lastRenderedPageBreak/>
        <w:t>Step 3: Collecting Data</w:t>
      </w:r>
    </w:p>
    <w:p w14:paraId="55122FEE" w14:textId="04CC0F13" w:rsidR="00262DD6" w:rsidRPr="00262DD6" w:rsidRDefault="00262DD6" w:rsidP="005309EA">
      <w:pPr>
        <w:numPr>
          <w:ilvl w:val="0"/>
          <w:numId w:val="9"/>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Segmentation Variables</w:t>
      </w:r>
      <w:r w:rsidRPr="00262DD6">
        <w:rPr>
          <w:rFonts w:ascii="Arial" w:eastAsia="Times New Roman" w:hAnsi="Arial" w:cs="Arial"/>
          <w:kern w:val="0"/>
          <w:sz w:val="24"/>
          <w:szCs w:val="24"/>
          <w:lang w:eastAsia="en-IN"/>
          <w14:ligatures w14:val="none"/>
        </w:rPr>
        <w:t xml:space="preserve">: Identify and collect data on segmentation variables, which are used to divide the market into distinct segments. These variables can include demographic, geographic, psychographic, and </w:t>
      </w:r>
      <w:r w:rsidRPr="00262DD6">
        <w:rPr>
          <w:rFonts w:ascii="Arial" w:eastAsia="Times New Roman" w:hAnsi="Arial" w:cs="Arial"/>
          <w:kern w:val="0"/>
          <w:sz w:val="24"/>
          <w:szCs w:val="24"/>
          <w:lang w:eastAsia="en-IN"/>
          <w14:ligatures w14:val="none"/>
        </w:rPr>
        <w:t>behavioural</w:t>
      </w:r>
      <w:r w:rsidRPr="00262DD6">
        <w:rPr>
          <w:rFonts w:ascii="Arial" w:eastAsia="Times New Roman" w:hAnsi="Arial" w:cs="Arial"/>
          <w:kern w:val="0"/>
          <w:sz w:val="24"/>
          <w:szCs w:val="24"/>
          <w:lang w:eastAsia="en-IN"/>
          <w14:ligatures w14:val="none"/>
        </w:rPr>
        <w:t xml:space="preserve"> factors.</w:t>
      </w:r>
    </w:p>
    <w:p w14:paraId="35C5913B" w14:textId="410ED04C" w:rsidR="00262DD6" w:rsidRPr="00262DD6" w:rsidRDefault="00262DD6" w:rsidP="005309EA">
      <w:pPr>
        <w:numPr>
          <w:ilvl w:val="0"/>
          <w:numId w:val="9"/>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Descriptor Variables</w:t>
      </w:r>
      <w:r w:rsidRPr="00262DD6">
        <w:rPr>
          <w:rFonts w:ascii="Arial" w:eastAsia="Times New Roman" w:hAnsi="Arial" w:cs="Arial"/>
          <w:kern w:val="0"/>
          <w:sz w:val="24"/>
          <w:szCs w:val="24"/>
          <w:lang w:eastAsia="en-IN"/>
          <w14:ligatures w14:val="none"/>
        </w:rPr>
        <w:t xml:space="preserve">: Collect data on descriptor variables, which provide detailed profiles of each segment. These variables help in understanding the characteristics, preferences, and </w:t>
      </w:r>
      <w:r w:rsidR="00B70BFD" w:rsidRPr="00262DD6">
        <w:rPr>
          <w:rFonts w:ascii="Arial" w:eastAsia="Times New Roman" w:hAnsi="Arial" w:cs="Arial"/>
          <w:kern w:val="0"/>
          <w:sz w:val="24"/>
          <w:szCs w:val="24"/>
          <w:lang w:eastAsia="en-IN"/>
          <w14:ligatures w14:val="none"/>
        </w:rPr>
        <w:t>behaviours</w:t>
      </w:r>
      <w:r w:rsidRPr="00262DD6">
        <w:rPr>
          <w:rFonts w:ascii="Arial" w:eastAsia="Times New Roman" w:hAnsi="Arial" w:cs="Arial"/>
          <w:kern w:val="0"/>
          <w:sz w:val="24"/>
          <w:szCs w:val="24"/>
          <w:lang w:eastAsia="en-IN"/>
          <w14:ligatures w14:val="none"/>
        </w:rPr>
        <w:t xml:space="preserve"> of segment members.</w:t>
      </w:r>
    </w:p>
    <w:p w14:paraId="7761611E" w14:textId="77777777" w:rsidR="00262DD6" w:rsidRPr="00262DD6" w:rsidRDefault="00262DD6" w:rsidP="005309EA">
      <w:pPr>
        <w:numPr>
          <w:ilvl w:val="0"/>
          <w:numId w:val="9"/>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Reliable Data Sources</w:t>
      </w:r>
      <w:r w:rsidRPr="00262DD6">
        <w:rPr>
          <w:rFonts w:ascii="Arial" w:eastAsia="Times New Roman" w:hAnsi="Arial" w:cs="Arial"/>
          <w:kern w:val="0"/>
          <w:sz w:val="24"/>
          <w:szCs w:val="24"/>
          <w:lang w:eastAsia="en-IN"/>
          <w14:ligatures w14:val="none"/>
        </w:rPr>
        <w:t>: Use reliable and valid data sources to ensure the accuracy and relevance of the collected data. This may include primary data from surveys and interviews, as well as secondary data from market reports and databases.</w:t>
      </w:r>
    </w:p>
    <w:p w14:paraId="6DD7B02F" w14:textId="77777777" w:rsidR="00262DD6" w:rsidRPr="00262DD6" w:rsidRDefault="00262DD6" w:rsidP="005309EA">
      <w:pPr>
        <w:numPr>
          <w:ilvl w:val="0"/>
          <w:numId w:val="9"/>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62DD6">
        <w:rPr>
          <w:rFonts w:ascii="Arial" w:eastAsia="Times New Roman" w:hAnsi="Arial" w:cs="Arial"/>
          <w:b/>
          <w:bCs/>
          <w:kern w:val="0"/>
          <w:sz w:val="24"/>
          <w:szCs w:val="24"/>
          <w:lang w:eastAsia="en-IN"/>
          <w14:ligatures w14:val="none"/>
        </w:rPr>
        <w:t>Data Collection Methods</w:t>
      </w:r>
      <w:r w:rsidRPr="00262DD6">
        <w:rPr>
          <w:rFonts w:ascii="Arial" w:eastAsia="Times New Roman" w:hAnsi="Arial" w:cs="Arial"/>
          <w:kern w:val="0"/>
          <w:sz w:val="24"/>
          <w:szCs w:val="24"/>
          <w:lang w:eastAsia="en-IN"/>
          <w14:ligatures w14:val="none"/>
        </w:rPr>
        <w:t>: Employ appropriate data collection methods, such as surveys, focus groups, and observational studies, to gather comprehensive and accurate information on segmentation and descriptor variables.</w:t>
      </w:r>
    </w:p>
    <w:p w14:paraId="34E79E99" w14:textId="77777777" w:rsidR="00262DD6" w:rsidRPr="00262DD6" w:rsidRDefault="00262DD6" w:rsidP="005309EA">
      <w:pPr>
        <w:jc w:val="both"/>
        <w:rPr>
          <w:rFonts w:ascii="Arial" w:hAnsi="Arial" w:cs="Arial"/>
          <w:sz w:val="24"/>
          <w:szCs w:val="24"/>
        </w:rPr>
      </w:pPr>
    </w:p>
    <w:sectPr w:rsidR="00262DD6" w:rsidRPr="00262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CAA"/>
    <w:multiLevelType w:val="multilevel"/>
    <w:tmpl w:val="AA26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60AF"/>
    <w:multiLevelType w:val="multilevel"/>
    <w:tmpl w:val="C1C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E0426"/>
    <w:multiLevelType w:val="multilevel"/>
    <w:tmpl w:val="AC60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241B5"/>
    <w:multiLevelType w:val="multilevel"/>
    <w:tmpl w:val="F18A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8551F"/>
    <w:multiLevelType w:val="multilevel"/>
    <w:tmpl w:val="87E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1586A"/>
    <w:multiLevelType w:val="multilevel"/>
    <w:tmpl w:val="65E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468DD"/>
    <w:multiLevelType w:val="multilevel"/>
    <w:tmpl w:val="728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94787"/>
    <w:multiLevelType w:val="multilevel"/>
    <w:tmpl w:val="768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B4A24"/>
    <w:multiLevelType w:val="multilevel"/>
    <w:tmpl w:val="020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132230">
    <w:abstractNumId w:val="4"/>
  </w:num>
  <w:num w:numId="2" w16cid:durableId="945162036">
    <w:abstractNumId w:val="7"/>
  </w:num>
  <w:num w:numId="3" w16cid:durableId="134371633">
    <w:abstractNumId w:val="1"/>
  </w:num>
  <w:num w:numId="4" w16cid:durableId="1300456805">
    <w:abstractNumId w:val="8"/>
  </w:num>
  <w:num w:numId="5" w16cid:durableId="912005929">
    <w:abstractNumId w:val="2"/>
  </w:num>
  <w:num w:numId="6" w16cid:durableId="207108260">
    <w:abstractNumId w:val="3"/>
  </w:num>
  <w:num w:numId="7" w16cid:durableId="1601568957">
    <w:abstractNumId w:val="5"/>
  </w:num>
  <w:num w:numId="8" w16cid:durableId="543101773">
    <w:abstractNumId w:val="0"/>
  </w:num>
  <w:num w:numId="9" w16cid:durableId="253787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37"/>
    <w:rsid w:val="000E4865"/>
    <w:rsid w:val="001B50BB"/>
    <w:rsid w:val="00262DD6"/>
    <w:rsid w:val="005309EA"/>
    <w:rsid w:val="006B354F"/>
    <w:rsid w:val="00A342BF"/>
    <w:rsid w:val="00AD4E37"/>
    <w:rsid w:val="00B70BFD"/>
    <w:rsid w:val="00BB4EBE"/>
    <w:rsid w:val="00CC2AF1"/>
    <w:rsid w:val="00DA0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BEDA"/>
  <w15:chartTrackingRefBased/>
  <w15:docId w15:val="{D5C00AAD-4DED-410C-99ED-9964FD8E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4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4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4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4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E37"/>
    <w:rPr>
      <w:rFonts w:eastAsiaTheme="majorEastAsia" w:cstheme="majorBidi"/>
      <w:color w:val="272727" w:themeColor="text1" w:themeTint="D8"/>
    </w:rPr>
  </w:style>
  <w:style w:type="paragraph" w:styleId="Title">
    <w:name w:val="Title"/>
    <w:basedOn w:val="Normal"/>
    <w:next w:val="Normal"/>
    <w:link w:val="TitleChar"/>
    <w:uiPriority w:val="10"/>
    <w:qFormat/>
    <w:rsid w:val="00AD4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E37"/>
    <w:pPr>
      <w:spacing w:before="160"/>
      <w:jc w:val="center"/>
    </w:pPr>
    <w:rPr>
      <w:i/>
      <w:iCs/>
      <w:color w:val="404040" w:themeColor="text1" w:themeTint="BF"/>
    </w:rPr>
  </w:style>
  <w:style w:type="character" w:customStyle="1" w:styleId="QuoteChar">
    <w:name w:val="Quote Char"/>
    <w:basedOn w:val="DefaultParagraphFont"/>
    <w:link w:val="Quote"/>
    <w:uiPriority w:val="29"/>
    <w:rsid w:val="00AD4E37"/>
    <w:rPr>
      <w:i/>
      <w:iCs/>
      <w:color w:val="404040" w:themeColor="text1" w:themeTint="BF"/>
    </w:rPr>
  </w:style>
  <w:style w:type="paragraph" w:styleId="ListParagraph">
    <w:name w:val="List Paragraph"/>
    <w:basedOn w:val="Normal"/>
    <w:uiPriority w:val="34"/>
    <w:qFormat/>
    <w:rsid w:val="00AD4E37"/>
    <w:pPr>
      <w:ind w:left="720"/>
      <w:contextualSpacing/>
    </w:pPr>
  </w:style>
  <w:style w:type="character" w:styleId="IntenseEmphasis">
    <w:name w:val="Intense Emphasis"/>
    <w:basedOn w:val="DefaultParagraphFont"/>
    <w:uiPriority w:val="21"/>
    <w:qFormat/>
    <w:rsid w:val="00AD4E37"/>
    <w:rPr>
      <w:i/>
      <w:iCs/>
      <w:color w:val="0F4761" w:themeColor="accent1" w:themeShade="BF"/>
    </w:rPr>
  </w:style>
  <w:style w:type="paragraph" w:styleId="IntenseQuote">
    <w:name w:val="Intense Quote"/>
    <w:basedOn w:val="Normal"/>
    <w:next w:val="Normal"/>
    <w:link w:val="IntenseQuoteChar"/>
    <w:uiPriority w:val="30"/>
    <w:qFormat/>
    <w:rsid w:val="00AD4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E37"/>
    <w:rPr>
      <w:i/>
      <w:iCs/>
      <w:color w:val="0F4761" w:themeColor="accent1" w:themeShade="BF"/>
    </w:rPr>
  </w:style>
  <w:style w:type="character" w:styleId="IntenseReference">
    <w:name w:val="Intense Reference"/>
    <w:basedOn w:val="DefaultParagraphFont"/>
    <w:uiPriority w:val="32"/>
    <w:qFormat/>
    <w:rsid w:val="00AD4E37"/>
    <w:rPr>
      <w:b/>
      <w:bCs/>
      <w:smallCaps/>
      <w:color w:val="0F4761" w:themeColor="accent1" w:themeShade="BF"/>
      <w:spacing w:val="5"/>
    </w:rPr>
  </w:style>
  <w:style w:type="character" w:styleId="Strong">
    <w:name w:val="Strong"/>
    <w:basedOn w:val="DefaultParagraphFont"/>
    <w:uiPriority w:val="22"/>
    <w:qFormat/>
    <w:rsid w:val="00262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7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Shankarappa</dc:creator>
  <cp:keywords/>
  <dc:description/>
  <cp:lastModifiedBy>Pramod Shankarappa</cp:lastModifiedBy>
  <cp:revision>6</cp:revision>
  <dcterms:created xsi:type="dcterms:W3CDTF">2024-06-09T15:01:00Z</dcterms:created>
  <dcterms:modified xsi:type="dcterms:W3CDTF">2024-06-09T15:14:00Z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2024-06-09T15:01:11Z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993a5710-6681-452e-a85c-f767f674bb17</vt:lpwstr>
  </property>
  <property fmtid="{D5CDD505-2E9C-101B-9397-08002B2CF9AE}" pid="7" name="MSIP_Label_defa4170-0d19-0005-0004-bc88714345d2_ActionId">
    <vt:lpwstr>edaa58d6-24a0-4642-9383-eafd0efc39c4</vt:lpwstr>
  </property>
  <property fmtid="{D5CDD505-2E9C-101B-9397-08002B2CF9AE}" pid="8" name="MSIP_Label_defa4170-0d19-0005-0004-bc88714345d2_ContentBits">
    <vt:lpwstr>0</vt:lpwstr>
  </property>
</Properties>
</file>