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B688" w14:textId="51C1798A" w:rsidR="007D6B63" w:rsidRPr="007D6B63" w:rsidRDefault="007D6B63" w:rsidP="007D6B63">
      <w:pPr>
        <w:pStyle w:val="Title"/>
        <w:rPr>
          <w:color w:val="EE0000"/>
          <w:highlight w:val="yellow"/>
        </w:rPr>
      </w:pPr>
      <w:r w:rsidRPr="007D6B63">
        <w:rPr>
          <w:color w:val="EE0000"/>
          <w:highlight w:val="yellow"/>
        </w:rPr>
        <w:t xml:space="preserve">Gujarat Reusable Battery Factory— </w:t>
      </w:r>
    </w:p>
    <w:p w14:paraId="4E5E38CD" w14:textId="0F7A3A7E" w:rsidR="007D6B63" w:rsidRPr="007D6B63" w:rsidRDefault="007D6B63" w:rsidP="007D6B63">
      <w:pPr>
        <w:pStyle w:val="Title"/>
        <w:rPr>
          <w:color w:val="EE0000"/>
        </w:rPr>
      </w:pPr>
      <w:r w:rsidRPr="007D6B63">
        <w:rPr>
          <w:color w:val="EE0000"/>
          <w:highlight w:val="yellow"/>
        </w:rPr>
        <w:t>Data-Driven Case Study</w:t>
      </w:r>
    </w:p>
    <w:p w14:paraId="05027B11" w14:textId="77777777" w:rsidR="00287639" w:rsidRPr="00F66705" w:rsidRDefault="00287639">
      <w:pPr>
        <w:rPr>
          <w:sz w:val="36"/>
          <w:szCs w:val="36"/>
        </w:rPr>
      </w:pPr>
    </w:p>
    <w:p w14:paraId="3F146937" w14:textId="298F6230" w:rsidR="007D6B63" w:rsidRDefault="00F66705">
      <w:pPr>
        <w:rPr>
          <w:sz w:val="32"/>
          <w:szCs w:val="32"/>
        </w:rPr>
      </w:pPr>
      <w:r w:rsidRPr="00F66705">
        <w:rPr>
          <w:sz w:val="32"/>
          <w:szCs w:val="32"/>
        </w:rPr>
        <w:t>Executive Summary</w:t>
      </w:r>
    </w:p>
    <w:p w14:paraId="4B68F09B" w14:textId="0E401BCE" w:rsidR="00F66705" w:rsidRDefault="00F66705">
      <w:pPr>
        <w:rPr>
          <w:sz w:val="24"/>
          <w:szCs w:val="24"/>
        </w:rPr>
      </w:pPr>
      <w:r>
        <w:rPr>
          <w:sz w:val="24"/>
          <w:szCs w:val="24"/>
        </w:rPr>
        <w:t>The objective is to select the optimal location for a battery factory in Gujarat within a 250Cr budget,</w:t>
      </w:r>
      <w:r w:rsidR="00E60035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Based</w:t>
      </w:r>
      <w:proofErr w:type="gramEnd"/>
      <w:r w:rsidR="00E60035">
        <w:rPr>
          <w:sz w:val="24"/>
          <w:szCs w:val="24"/>
        </w:rPr>
        <w:t xml:space="preserve"> </w:t>
      </w:r>
      <w:r>
        <w:rPr>
          <w:sz w:val="24"/>
          <w:szCs w:val="24"/>
        </w:rPr>
        <w:t>on the provided data, we evaluated 10 cities across capital expenditure, operating expenditure and revenue potential.</w:t>
      </w:r>
    </w:p>
    <w:p w14:paraId="017F9457" w14:textId="77777777" w:rsidR="00E60035" w:rsidRDefault="00E60035">
      <w:pPr>
        <w:rPr>
          <w:sz w:val="24"/>
          <w:szCs w:val="24"/>
        </w:rPr>
      </w:pPr>
    </w:p>
    <w:p w14:paraId="007109DC" w14:textId="42DAE5A5" w:rsidR="00F66705" w:rsidRDefault="00F66705">
      <w:pPr>
        <w:rPr>
          <w:sz w:val="24"/>
          <w:szCs w:val="24"/>
        </w:rPr>
      </w:pPr>
      <w:r w:rsidRPr="00F66705">
        <w:rPr>
          <w:rFonts w:cstheme="minorHAnsi"/>
          <w:sz w:val="26"/>
          <w:szCs w:val="26"/>
        </w:rPr>
        <w:t>®</w:t>
      </w:r>
      <w:r w:rsidRPr="00F66705">
        <w:rPr>
          <w:sz w:val="26"/>
          <w:szCs w:val="26"/>
        </w:rPr>
        <w:t xml:space="preserve"> </w:t>
      </w:r>
      <w:r w:rsidRPr="00513E25">
        <w:rPr>
          <w:color w:val="EE0000"/>
          <w:sz w:val="24"/>
          <w:szCs w:val="24"/>
        </w:rPr>
        <w:t>Budget Utilization</w:t>
      </w:r>
      <w:r w:rsidRPr="00F66705">
        <w:rPr>
          <w:sz w:val="26"/>
          <w:szCs w:val="26"/>
        </w:rPr>
        <w:t>:</w:t>
      </w:r>
      <w:r>
        <w:rPr>
          <w:sz w:val="24"/>
          <w:szCs w:val="24"/>
        </w:rPr>
        <w:t xml:space="preserve"> All cities fall within the 250Cr limit.</w:t>
      </w:r>
    </w:p>
    <w:p w14:paraId="046883B1" w14:textId="5CECCE2C" w:rsidR="00F66705" w:rsidRDefault="00F66705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®</w:t>
      </w:r>
      <w:r>
        <w:rPr>
          <w:sz w:val="24"/>
          <w:szCs w:val="24"/>
        </w:rPr>
        <w:t xml:space="preserve"> </w:t>
      </w:r>
      <w:r w:rsidRPr="00E60035">
        <w:rPr>
          <w:color w:val="EE0000"/>
          <w:sz w:val="24"/>
          <w:szCs w:val="24"/>
        </w:rPr>
        <w:t>Highest Profit Potential</w:t>
      </w:r>
      <w:r w:rsidR="00E60035">
        <w:rPr>
          <w:sz w:val="24"/>
          <w:szCs w:val="24"/>
        </w:rPr>
        <w:t>: Sanand &amp; Ahmedabad.</w:t>
      </w:r>
    </w:p>
    <w:p w14:paraId="6999093F" w14:textId="76F0A41F" w:rsidR="00E60035" w:rsidRDefault="00E60035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® </w:t>
      </w:r>
      <w:r w:rsidRPr="00E60035">
        <w:rPr>
          <w:color w:val="EE0000"/>
          <w:sz w:val="24"/>
          <w:szCs w:val="24"/>
        </w:rPr>
        <w:t>Most Cost-Efficient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Gandhidham</w:t>
      </w:r>
      <w:proofErr w:type="spellEnd"/>
      <w:r>
        <w:rPr>
          <w:sz w:val="24"/>
          <w:szCs w:val="24"/>
        </w:rPr>
        <w:t xml:space="preserve"> &amp; Bhavnagar.</w:t>
      </w:r>
    </w:p>
    <w:p w14:paraId="5372F3E1" w14:textId="7AB46E19" w:rsidR="00E60035" w:rsidRDefault="00E60035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®</w:t>
      </w:r>
      <w:r>
        <w:rPr>
          <w:sz w:val="24"/>
          <w:szCs w:val="24"/>
        </w:rPr>
        <w:t xml:space="preserve"> </w:t>
      </w:r>
      <w:r w:rsidRPr="00E60035">
        <w:rPr>
          <w:color w:val="EE0000"/>
          <w:sz w:val="24"/>
          <w:szCs w:val="24"/>
        </w:rPr>
        <w:t>Best Location</w:t>
      </w:r>
      <w:r>
        <w:rPr>
          <w:sz w:val="24"/>
          <w:szCs w:val="24"/>
        </w:rPr>
        <w:t>: Sanand (Highest sales forecast).</w:t>
      </w:r>
    </w:p>
    <w:p w14:paraId="33AE07A7" w14:textId="77777777" w:rsidR="000E2BC5" w:rsidRDefault="000E2BC5">
      <w:pPr>
        <w:rPr>
          <w:sz w:val="24"/>
          <w:szCs w:val="24"/>
        </w:rPr>
      </w:pPr>
    </w:p>
    <w:p w14:paraId="6B8D127F" w14:textId="3787FC24" w:rsidR="00D16350" w:rsidRDefault="0051152E">
      <w:pPr>
        <w:rPr>
          <w:sz w:val="24"/>
          <w:szCs w:val="24"/>
        </w:rPr>
      </w:pPr>
      <w:r>
        <w:rPr>
          <w:sz w:val="24"/>
          <w:szCs w:val="24"/>
        </w:rPr>
        <w:t>(</w:t>
      </w:r>
      <w:r w:rsidR="00D16350">
        <w:rPr>
          <w:sz w:val="24"/>
          <w:szCs w:val="24"/>
        </w:rPr>
        <w:t xml:space="preserve">Note: Total First Year cost includes one-time </w:t>
      </w:r>
      <w:r>
        <w:rPr>
          <w:sz w:val="24"/>
          <w:szCs w:val="24"/>
        </w:rPr>
        <w:t>CAPEX; for long – term viability, we prioritize the margin vs setup cost ratio.)</w:t>
      </w:r>
    </w:p>
    <w:p w14:paraId="2173FC84" w14:textId="77777777" w:rsidR="008616AA" w:rsidRDefault="008616AA">
      <w:pPr>
        <w:rPr>
          <w:sz w:val="24"/>
          <w:szCs w:val="24"/>
        </w:rPr>
      </w:pPr>
    </w:p>
    <w:p w14:paraId="4BE32DD8" w14:textId="77777777" w:rsidR="000E2BC5" w:rsidRDefault="000E2BC5">
      <w:pPr>
        <w:rPr>
          <w:sz w:val="24"/>
          <w:szCs w:val="24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1456"/>
        <w:gridCol w:w="2216"/>
        <w:gridCol w:w="2045"/>
        <w:gridCol w:w="2226"/>
        <w:gridCol w:w="1777"/>
      </w:tblGrid>
      <w:tr w:rsidR="00D16350" w:rsidRPr="00D16350" w14:paraId="071335D8" w14:textId="77777777" w:rsidTr="00D16350">
        <w:trPr>
          <w:trHeight w:val="645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167BEDAB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2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2B597630" w14:textId="4425EC56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Setup Cost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 (</w:t>
            </w: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₹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Cr)</w:t>
            </w:r>
          </w:p>
        </w:tc>
        <w:tc>
          <w:tcPr>
            <w:tcW w:w="2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2217EAB4" w14:textId="0089DE68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Total OPEX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 (</w:t>
            </w: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₹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Cr)</w:t>
            </w:r>
          </w:p>
        </w:tc>
        <w:tc>
          <w:tcPr>
            <w:tcW w:w="22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0A93B803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Sales Forecast (₹ Cr)</w:t>
            </w:r>
          </w:p>
        </w:tc>
        <w:tc>
          <w:tcPr>
            <w:tcW w:w="18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4472C4" w:fill="4472C4"/>
            <w:vAlign w:val="center"/>
            <w:hideMark/>
          </w:tcPr>
          <w:p w14:paraId="6006FC8A" w14:textId="30A479E6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 xml:space="preserve">First Year Net Profit </w:t>
            </w:r>
            <w:r w:rsidRPr="00D16350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IN"/>
              </w:rPr>
              <w:t>(₹ Cr)</w:t>
            </w:r>
          </w:p>
        </w:tc>
      </w:tr>
      <w:tr w:rsidR="00D16350" w:rsidRPr="00D16350" w14:paraId="79EA9160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07054EA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Ahmedabad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71A806F4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175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561FC31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1B8D0EC6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18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0D7C703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45</w:t>
            </w:r>
          </w:p>
        </w:tc>
      </w:tr>
      <w:tr w:rsidR="00D16350" w:rsidRPr="00D16350" w14:paraId="7E274B3D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6D7F913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Vadodara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167B28A5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160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DD2F426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0ECFDB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ECF34B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38</w:t>
            </w:r>
          </w:p>
        </w:tc>
      </w:tr>
      <w:tr w:rsidR="00D16350" w:rsidRPr="00D16350" w14:paraId="4A59CC94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47E6AC8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Surat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0D34BC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166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050FECD0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EFCAC45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E69C28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41</w:t>
            </w:r>
          </w:p>
        </w:tc>
      </w:tr>
      <w:tr w:rsidR="00D16350" w:rsidRPr="00D16350" w14:paraId="40F57B6B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20A216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Rajkot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9B166BC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144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5BEF1D1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94FCF9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5DCC16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33</w:t>
            </w:r>
          </w:p>
        </w:tc>
      </w:tr>
      <w:tr w:rsidR="00D16350" w:rsidRPr="00D16350" w14:paraId="3BE52007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248C8546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Jamnagar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3DE19A42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157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12E7A8E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5C48427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5B2BD707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21</w:t>
            </w:r>
          </w:p>
        </w:tc>
      </w:tr>
      <w:tr w:rsidR="00D16350" w:rsidRPr="00D16350" w14:paraId="0A60C9FE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00A8961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Bharuch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F452A1B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146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B6CF571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4E10F3A0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7B5F1976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29</w:t>
            </w:r>
          </w:p>
        </w:tc>
      </w:tr>
      <w:tr w:rsidR="00D16350" w:rsidRPr="00D16350" w14:paraId="1022A006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3E31CE25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Vapi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17BE361D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166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772EB3C0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55B2B5F3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43FB0604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33</w:t>
            </w:r>
          </w:p>
        </w:tc>
      </w:tr>
      <w:tr w:rsidR="00D16350" w:rsidRPr="00D16350" w14:paraId="45DDB5AF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1B61AE1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Sanand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0D61879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162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719CA69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21B0DCA8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190DEA2E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IN"/>
              </w:rPr>
              <w:t>53</w:t>
            </w:r>
          </w:p>
        </w:tc>
      </w:tr>
      <w:tr w:rsidR="00D16350" w:rsidRPr="00D16350" w14:paraId="596D8F9E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658FE5A5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Bhavnagar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5C69DA6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134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63EDB8F3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31DD404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0FF8DE1C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</w:tr>
      <w:tr w:rsidR="00D16350" w:rsidRPr="00D16350" w14:paraId="398653B8" w14:textId="77777777" w:rsidTr="00D16350">
        <w:trPr>
          <w:trHeight w:val="330"/>
        </w:trPr>
        <w:tc>
          <w:tcPr>
            <w:tcW w:w="12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5B2B8A1F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Gandhidham</w:t>
            </w:r>
            <w:proofErr w:type="spellEnd"/>
          </w:p>
        </w:tc>
        <w:tc>
          <w:tcPr>
            <w:tcW w:w="2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05EAC6B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132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3B094097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22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D9E1F2"/>
            <w:vAlign w:val="center"/>
            <w:hideMark/>
          </w:tcPr>
          <w:p w14:paraId="6CFFB1C7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B4C6E7" w:fill="B4C6E7"/>
            <w:vAlign w:val="center"/>
            <w:hideMark/>
          </w:tcPr>
          <w:p w14:paraId="2853FFBA" w14:textId="77777777" w:rsidR="00D16350" w:rsidRPr="00D16350" w:rsidRDefault="00D16350" w:rsidP="00C77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1635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</w:t>
            </w:r>
          </w:p>
        </w:tc>
      </w:tr>
    </w:tbl>
    <w:p w14:paraId="3A5C2390" w14:textId="77777777" w:rsidR="00D16350" w:rsidRDefault="00D16350" w:rsidP="00C7795E">
      <w:pPr>
        <w:jc w:val="center"/>
        <w:rPr>
          <w:sz w:val="24"/>
          <w:szCs w:val="24"/>
        </w:rPr>
      </w:pPr>
    </w:p>
    <w:p w14:paraId="5FE580E7" w14:textId="77777777" w:rsidR="000E2BC5" w:rsidRDefault="000E2BC5">
      <w:pPr>
        <w:rPr>
          <w:sz w:val="32"/>
          <w:szCs w:val="32"/>
        </w:rPr>
      </w:pPr>
    </w:p>
    <w:p w14:paraId="094B4269" w14:textId="77777777" w:rsidR="000E2BC5" w:rsidRDefault="000E2BC5">
      <w:pPr>
        <w:rPr>
          <w:sz w:val="32"/>
          <w:szCs w:val="32"/>
        </w:rPr>
      </w:pPr>
    </w:p>
    <w:p w14:paraId="4BB51BCF" w14:textId="77777777" w:rsidR="008616AA" w:rsidRDefault="008616AA">
      <w:pPr>
        <w:rPr>
          <w:sz w:val="50"/>
          <w:szCs w:val="50"/>
        </w:rPr>
      </w:pPr>
    </w:p>
    <w:p w14:paraId="4975B914" w14:textId="77777777" w:rsidR="008616AA" w:rsidRDefault="008616AA">
      <w:pPr>
        <w:rPr>
          <w:sz w:val="50"/>
          <w:szCs w:val="50"/>
        </w:rPr>
      </w:pPr>
    </w:p>
    <w:p w14:paraId="049E89C6" w14:textId="51182D52" w:rsidR="008616AA" w:rsidRDefault="0051152E" w:rsidP="008616AA">
      <w:pPr>
        <w:jc w:val="center"/>
        <w:rPr>
          <w:sz w:val="50"/>
          <w:szCs w:val="50"/>
        </w:rPr>
      </w:pPr>
      <w:r w:rsidRPr="008616AA">
        <w:rPr>
          <w:sz w:val="50"/>
          <w:szCs w:val="50"/>
        </w:rPr>
        <w:t>Site Recommendations</w:t>
      </w:r>
    </w:p>
    <w:p w14:paraId="48FD2385" w14:textId="77777777" w:rsidR="008616AA" w:rsidRDefault="008616AA" w:rsidP="008616AA">
      <w:pPr>
        <w:jc w:val="center"/>
        <w:rPr>
          <w:sz w:val="50"/>
          <w:szCs w:val="50"/>
        </w:rPr>
      </w:pPr>
    </w:p>
    <w:p w14:paraId="784AC57A" w14:textId="5687D7DB" w:rsidR="0051152E" w:rsidRDefault="0051152E">
      <w:pPr>
        <w:rPr>
          <w:sz w:val="24"/>
          <w:szCs w:val="24"/>
        </w:rPr>
      </w:pPr>
      <w:r>
        <w:rPr>
          <w:sz w:val="24"/>
          <w:szCs w:val="24"/>
        </w:rPr>
        <w:t xml:space="preserve">Option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The “Profit Leader”- Sanand </w:t>
      </w:r>
    </w:p>
    <w:p w14:paraId="65DF8412" w14:textId="000C17F9" w:rsidR="0051152E" w:rsidRDefault="0051152E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®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Why :</w:t>
      </w:r>
      <w:proofErr w:type="gramEnd"/>
      <w:r>
        <w:rPr>
          <w:sz w:val="24"/>
          <w:szCs w:val="24"/>
        </w:rPr>
        <w:t xml:space="preserve"> Highest Sales forecast (110Cr) Highest Net Profit (53Cr)</w:t>
      </w:r>
      <w:r w:rsidR="00EF457B">
        <w:rPr>
          <w:sz w:val="24"/>
          <w:szCs w:val="24"/>
        </w:rPr>
        <w:t>.</w:t>
      </w:r>
    </w:p>
    <w:p w14:paraId="248B85FA" w14:textId="179F9539" w:rsidR="00EF457B" w:rsidRDefault="00EF457B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®</w:t>
      </w:r>
      <w:r>
        <w:rPr>
          <w:sz w:val="24"/>
          <w:szCs w:val="24"/>
        </w:rPr>
        <w:t>Advantage: Sanand is an established industrial hub excellent infrastructure. Despite higher raw material costs, the market proximity compensates for it.</w:t>
      </w:r>
    </w:p>
    <w:p w14:paraId="475383F8" w14:textId="77777777" w:rsidR="000E2BC5" w:rsidRDefault="000E2BC5">
      <w:pPr>
        <w:rPr>
          <w:sz w:val="24"/>
          <w:szCs w:val="24"/>
        </w:rPr>
      </w:pPr>
    </w:p>
    <w:p w14:paraId="24F295B8" w14:textId="7BE86F21" w:rsidR="00EF457B" w:rsidRDefault="00EF457B">
      <w:pPr>
        <w:rPr>
          <w:sz w:val="24"/>
          <w:szCs w:val="24"/>
        </w:rPr>
      </w:pPr>
      <w:r>
        <w:rPr>
          <w:sz w:val="24"/>
          <w:szCs w:val="24"/>
        </w:rPr>
        <w:t xml:space="preserve">Option B: The “Balanced Choice”- Ahmedabad </w:t>
      </w:r>
    </w:p>
    <w:p w14:paraId="53BBD5A6" w14:textId="680026E8" w:rsidR="00EF457B" w:rsidRDefault="00EF457B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® </w:t>
      </w:r>
      <w:r>
        <w:rPr>
          <w:sz w:val="24"/>
          <w:szCs w:val="24"/>
        </w:rPr>
        <w:t>Why: Strongest Market radius (300km) and solid 45Cr Profit.</w:t>
      </w:r>
    </w:p>
    <w:p w14:paraId="3512460A" w14:textId="68E177CF" w:rsidR="00EF457B" w:rsidRDefault="00EF457B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® </w:t>
      </w:r>
      <w:r>
        <w:rPr>
          <w:sz w:val="24"/>
          <w:szCs w:val="24"/>
        </w:rPr>
        <w:t>Advantage: Best access to skilled labour and compliance easy, reducing long-term operational friction.</w:t>
      </w:r>
    </w:p>
    <w:p w14:paraId="5E558292" w14:textId="77777777" w:rsidR="000E2BC5" w:rsidRDefault="000E2BC5">
      <w:pPr>
        <w:rPr>
          <w:sz w:val="24"/>
          <w:szCs w:val="24"/>
        </w:rPr>
      </w:pPr>
    </w:p>
    <w:p w14:paraId="2353FFEA" w14:textId="77777777" w:rsidR="00EF457B" w:rsidRDefault="00EF457B">
      <w:pPr>
        <w:rPr>
          <w:sz w:val="24"/>
          <w:szCs w:val="24"/>
        </w:rPr>
      </w:pPr>
      <w:r>
        <w:rPr>
          <w:sz w:val="24"/>
          <w:szCs w:val="24"/>
        </w:rPr>
        <w:t>Option C: The “Budget Efficient”-Rajkot</w:t>
      </w:r>
    </w:p>
    <w:p w14:paraId="14AEDB29" w14:textId="7B013A9E" w:rsidR="00EF457B" w:rsidRDefault="00EF457B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>®Why: Low entry cost(144Cr) with a responsible 33Cr profit.</w:t>
      </w:r>
    </w:p>
    <w:p w14:paraId="7BD6971B" w14:textId="09764CCC" w:rsidR="00EF457B" w:rsidRDefault="00EF457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®Advantage: Best for a risk </w:t>
      </w:r>
      <w:r w:rsidR="000E2BC5">
        <w:rPr>
          <w:rFonts w:cstheme="minorHAnsi"/>
          <w:sz w:val="24"/>
          <w:szCs w:val="24"/>
        </w:rPr>
        <w:t>-averse entry while maintaining a decent market reach 350km.</w:t>
      </w:r>
    </w:p>
    <w:p w14:paraId="26165A85" w14:textId="77777777" w:rsidR="000E2BC5" w:rsidRDefault="000E2BC5">
      <w:pPr>
        <w:rPr>
          <w:rFonts w:cstheme="minorHAnsi"/>
          <w:sz w:val="24"/>
          <w:szCs w:val="24"/>
        </w:rPr>
      </w:pPr>
    </w:p>
    <w:p w14:paraId="5F851AE7" w14:textId="77777777" w:rsidR="000E2BC5" w:rsidRDefault="000E2BC5">
      <w:pPr>
        <w:rPr>
          <w:rFonts w:cstheme="minorHAnsi"/>
          <w:sz w:val="24"/>
          <w:szCs w:val="24"/>
        </w:rPr>
      </w:pPr>
    </w:p>
    <w:p w14:paraId="60B1EB29" w14:textId="77777777" w:rsidR="000E2BC5" w:rsidRDefault="000E2BC5">
      <w:pPr>
        <w:rPr>
          <w:sz w:val="24"/>
          <w:szCs w:val="24"/>
        </w:rPr>
      </w:pPr>
    </w:p>
    <w:p w14:paraId="7E28A0D7" w14:textId="45673473" w:rsidR="00EF457B" w:rsidRPr="0051152E" w:rsidRDefault="00EF457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74589D4" w14:textId="77777777" w:rsidR="00C16A85" w:rsidRDefault="00C16A85">
      <w:pPr>
        <w:rPr>
          <w:rFonts w:cstheme="minorHAnsi"/>
          <w:color w:val="538135" w:themeColor="accent6" w:themeShade="BF"/>
          <w:sz w:val="36"/>
          <w:szCs w:val="36"/>
        </w:rPr>
      </w:pPr>
      <w:r>
        <w:rPr>
          <w:rFonts w:cstheme="minorHAnsi"/>
          <w:color w:val="538135" w:themeColor="accent6" w:themeShade="BF"/>
          <w:sz w:val="36"/>
          <w:szCs w:val="36"/>
        </w:rPr>
        <w:br w:type="page"/>
      </w:r>
    </w:p>
    <w:p w14:paraId="679C38EC" w14:textId="21C5801B" w:rsidR="00D16350" w:rsidRPr="008616AA" w:rsidRDefault="00C16A85" w:rsidP="008616AA">
      <w:pPr>
        <w:jc w:val="center"/>
        <w:rPr>
          <w:b/>
          <w:bCs/>
          <w:i/>
          <w:iCs/>
          <w:color w:val="538135" w:themeColor="accent6" w:themeShade="BF"/>
          <w:sz w:val="46"/>
          <w:szCs w:val="46"/>
          <w:u w:val="single"/>
        </w:rPr>
      </w:pPr>
      <w:r w:rsidRPr="008616AA">
        <w:rPr>
          <w:b/>
          <w:bCs/>
          <w:i/>
          <w:iCs/>
          <w:color w:val="538135" w:themeColor="accent6" w:themeShade="BF"/>
          <w:sz w:val="46"/>
          <w:szCs w:val="46"/>
          <w:u w:val="single"/>
        </w:rPr>
        <w:lastRenderedPageBreak/>
        <w:t>Highlights</w:t>
      </w:r>
    </w:p>
    <w:p w14:paraId="63427909" w14:textId="77777777" w:rsidR="00C16A85" w:rsidRPr="000A3192" w:rsidRDefault="00C16A85">
      <w:pPr>
        <w:rPr>
          <w:color w:val="538135" w:themeColor="accent6" w:themeShade="BF"/>
          <w:sz w:val="36"/>
          <w:szCs w:val="36"/>
        </w:rPr>
      </w:pPr>
    </w:p>
    <w:p w14:paraId="5D82BAE2" w14:textId="5E922E40" w:rsidR="00513E25" w:rsidRDefault="00513E25">
      <w:pPr>
        <w:rPr>
          <w:sz w:val="24"/>
          <w:szCs w:val="24"/>
        </w:rPr>
      </w:pPr>
      <w:r>
        <w:rPr>
          <w:sz w:val="24"/>
          <w:szCs w:val="24"/>
        </w:rPr>
        <w:t>-- The Opportunity</w:t>
      </w:r>
    </w:p>
    <w:p w14:paraId="46ADC409" w14:textId="51B42221" w:rsidR="00513E25" w:rsidRDefault="00513E25">
      <w:pPr>
        <w:rPr>
          <w:sz w:val="24"/>
          <w:szCs w:val="24"/>
        </w:rPr>
      </w:pPr>
      <w:r>
        <w:rPr>
          <w:sz w:val="24"/>
          <w:szCs w:val="24"/>
        </w:rPr>
        <w:t>“We looking at a 250Cr investment into the heart of EV Battery Belt.</w:t>
      </w:r>
    </w:p>
    <w:p w14:paraId="739298FF" w14:textId="77777777" w:rsidR="003631A2" w:rsidRDefault="00513E25">
      <w:pPr>
        <w:rPr>
          <w:sz w:val="24"/>
          <w:szCs w:val="24"/>
        </w:rPr>
      </w:pPr>
      <w:r>
        <w:rPr>
          <w:sz w:val="24"/>
          <w:szCs w:val="24"/>
        </w:rPr>
        <w:t>Our Goal: find the int</w:t>
      </w:r>
      <w:r w:rsidR="003631A2">
        <w:rPr>
          <w:sz w:val="24"/>
          <w:szCs w:val="24"/>
        </w:rPr>
        <w:t>e</w:t>
      </w:r>
      <w:r>
        <w:rPr>
          <w:sz w:val="24"/>
          <w:szCs w:val="24"/>
        </w:rPr>
        <w:t>r</w:t>
      </w:r>
      <w:r w:rsidR="003631A2">
        <w:rPr>
          <w:sz w:val="24"/>
          <w:szCs w:val="24"/>
        </w:rPr>
        <w:t>s</w:t>
      </w:r>
      <w:r>
        <w:rPr>
          <w:sz w:val="24"/>
          <w:szCs w:val="24"/>
        </w:rPr>
        <w:t>ection of low set</w:t>
      </w:r>
      <w:r w:rsidR="003631A2">
        <w:rPr>
          <w:sz w:val="24"/>
          <w:szCs w:val="24"/>
        </w:rPr>
        <w:t xml:space="preserve"> up</w:t>
      </w:r>
      <w:r>
        <w:rPr>
          <w:sz w:val="24"/>
          <w:szCs w:val="24"/>
        </w:rPr>
        <w:t xml:space="preserve"> </w:t>
      </w:r>
      <w:r w:rsidR="003631A2">
        <w:rPr>
          <w:sz w:val="24"/>
          <w:szCs w:val="24"/>
        </w:rPr>
        <w:t>costs and high market velocity.”</w:t>
      </w:r>
    </w:p>
    <w:p w14:paraId="75F20D4D" w14:textId="77777777" w:rsidR="003631A2" w:rsidRDefault="003631A2">
      <w:pPr>
        <w:rPr>
          <w:sz w:val="24"/>
          <w:szCs w:val="24"/>
        </w:rPr>
      </w:pPr>
    </w:p>
    <w:p w14:paraId="2527019C" w14:textId="77777777" w:rsidR="003631A2" w:rsidRDefault="003631A2" w:rsidP="003631A2">
      <w:pPr>
        <w:rPr>
          <w:sz w:val="24"/>
          <w:szCs w:val="24"/>
        </w:rPr>
      </w:pPr>
      <w:r>
        <w:rPr>
          <w:sz w:val="24"/>
          <w:szCs w:val="24"/>
        </w:rPr>
        <w:t>--Cost Breakdown</w:t>
      </w:r>
    </w:p>
    <w:p w14:paraId="59B92F1A" w14:textId="558C11D7" w:rsidR="003631A2" w:rsidRDefault="003631A2" w:rsidP="003631A2">
      <w:pPr>
        <w:rPr>
          <w:sz w:val="24"/>
          <w:szCs w:val="24"/>
        </w:rPr>
      </w:pPr>
      <w:r>
        <w:rPr>
          <w:sz w:val="24"/>
          <w:szCs w:val="24"/>
        </w:rPr>
        <w:t xml:space="preserve">“While </w:t>
      </w:r>
      <w:proofErr w:type="spellStart"/>
      <w:r w:rsidRPr="00C16A85">
        <w:rPr>
          <w:b/>
          <w:bCs/>
          <w:i/>
          <w:iCs/>
          <w:sz w:val="24"/>
          <w:szCs w:val="24"/>
        </w:rPr>
        <w:t>Gandhidham</w:t>
      </w:r>
      <w:proofErr w:type="spellEnd"/>
      <w:r>
        <w:rPr>
          <w:sz w:val="24"/>
          <w:szCs w:val="24"/>
        </w:rPr>
        <w:t xml:space="preserve"> and </w:t>
      </w:r>
      <w:r w:rsidRPr="00C16A85">
        <w:rPr>
          <w:b/>
          <w:bCs/>
          <w:i/>
          <w:iCs/>
          <w:sz w:val="24"/>
          <w:szCs w:val="24"/>
          <w:u w:val="single"/>
        </w:rPr>
        <w:t>Bhavnagar</w:t>
      </w:r>
      <w:r>
        <w:rPr>
          <w:sz w:val="24"/>
          <w:szCs w:val="24"/>
        </w:rPr>
        <w:t xml:space="preserve"> offer the lowest entry cost (under 135Cr), they suffer from lowest sales potential. We must look at the </w:t>
      </w:r>
      <w:r w:rsidRPr="003631A2">
        <w:rPr>
          <w:sz w:val="28"/>
          <w:szCs w:val="28"/>
        </w:rPr>
        <w:t>Return on Capital Employed</w:t>
      </w:r>
      <w:r w:rsidR="0097004A">
        <w:rPr>
          <w:sz w:val="28"/>
          <w:szCs w:val="28"/>
        </w:rPr>
        <w:t xml:space="preserve"> </w:t>
      </w:r>
      <w:r w:rsidRPr="003631A2">
        <w:rPr>
          <w:sz w:val="30"/>
          <w:szCs w:val="30"/>
        </w:rPr>
        <w:t>(ROCE)</w:t>
      </w:r>
      <w:r>
        <w:rPr>
          <w:sz w:val="30"/>
          <w:szCs w:val="30"/>
        </w:rPr>
        <w:t xml:space="preserve"> </w:t>
      </w:r>
      <w:r w:rsidRPr="003631A2">
        <w:rPr>
          <w:sz w:val="24"/>
          <w:szCs w:val="24"/>
        </w:rPr>
        <w:t xml:space="preserve">rather </w:t>
      </w:r>
      <w:r>
        <w:rPr>
          <w:sz w:val="24"/>
          <w:szCs w:val="24"/>
        </w:rPr>
        <w:t>than</w:t>
      </w:r>
      <w:r w:rsidRPr="003631A2">
        <w:rPr>
          <w:sz w:val="24"/>
          <w:szCs w:val="24"/>
        </w:rPr>
        <w:t xml:space="preserve"> just the lowest price tag</w:t>
      </w:r>
      <w:r>
        <w:rPr>
          <w:sz w:val="24"/>
          <w:szCs w:val="24"/>
        </w:rPr>
        <w:t>.”</w:t>
      </w:r>
    </w:p>
    <w:p w14:paraId="27F08892" w14:textId="77777777" w:rsidR="003631A2" w:rsidRDefault="003631A2" w:rsidP="003631A2">
      <w:pPr>
        <w:rPr>
          <w:sz w:val="24"/>
          <w:szCs w:val="24"/>
        </w:rPr>
      </w:pPr>
    </w:p>
    <w:p w14:paraId="6EA22E8B" w14:textId="77777777" w:rsidR="003631A2" w:rsidRDefault="003631A2" w:rsidP="003631A2">
      <w:pPr>
        <w:rPr>
          <w:sz w:val="24"/>
          <w:szCs w:val="24"/>
        </w:rPr>
      </w:pPr>
    </w:p>
    <w:p w14:paraId="5A39D26F" w14:textId="1E873237" w:rsidR="00513E25" w:rsidRDefault="00513E25" w:rsidP="003631A2">
      <w:pPr>
        <w:rPr>
          <w:sz w:val="24"/>
          <w:szCs w:val="24"/>
        </w:rPr>
      </w:pPr>
      <w:r w:rsidRPr="003631A2">
        <w:rPr>
          <w:sz w:val="24"/>
          <w:szCs w:val="24"/>
        </w:rPr>
        <w:t xml:space="preserve"> </w:t>
      </w:r>
      <w:r w:rsidR="003631A2">
        <w:rPr>
          <w:sz w:val="24"/>
          <w:szCs w:val="24"/>
        </w:rPr>
        <w:t>--</w:t>
      </w:r>
      <w:r w:rsidR="003631A2" w:rsidRPr="00C16A85">
        <w:rPr>
          <w:b/>
          <w:bCs/>
          <w:i/>
          <w:iCs/>
          <w:sz w:val="24"/>
          <w:szCs w:val="24"/>
          <w:u w:val="single"/>
        </w:rPr>
        <w:t>The Sanand Advantage</w:t>
      </w:r>
    </w:p>
    <w:p w14:paraId="25CF14FA" w14:textId="1BF9B471" w:rsidR="003631A2" w:rsidRDefault="003631A2" w:rsidP="003631A2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C16A85">
        <w:rPr>
          <w:b/>
          <w:bCs/>
          <w:i/>
          <w:iCs/>
          <w:sz w:val="24"/>
          <w:szCs w:val="24"/>
        </w:rPr>
        <w:t>Sanand</w:t>
      </w:r>
      <w:r>
        <w:rPr>
          <w:sz w:val="24"/>
          <w:szCs w:val="24"/>
        </w:rPr>
        <w:t xml:space="preserve"> emerges as our primary recommendation. It requires an initial investment of 162Cr,</w:t>
      </w:r>
      <w:r w:rsidR="00396E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Leaving a healthy buffer of 88Cr from our budget. More </w:t>
      </w:r>
      <w:r w:rsidR="00396E7D">
        <w:rPr>
          <w:sz w:val="24"/>
          <w:szCs w:val="24"/>
        </w:rPr>
        <w:t>i</w:t>
      </w:r>
      <w:r>
        <w:rPr>
          <w:sz w:val="24"/>
          <w:szCs w:val="24"/>
        </w:rPr>
        <w:t>mportan</w:t>
      </w:r>
      <w:r w:rsidR="00396E7D">
        <w:rPr>
          <w:sz w:val="24"/>
          <w:szCs w:val="24"/>
        </w:rPr>
        <w:t>tly, it yields the highest annual revenue at 110Cr due to its unique position in the industrial corridor.”</w:t>
      </w:r>
    </w:p>
    <w:p w14:paraId="210D0FD7" w14:textId="77777777" w:rsidR="00396E7D" w:rsidRDefault="00396E7D" w:rsidP="003631A2">
      <w:pPr>
        <w:rPr>
          <w:sz w:val="24"/>
          <w:szCs w:val="24"/>
        </w:rPr>
      </w:pPr>
    </w:p>
    <w:p w14:paraId="70C687FA" w14:textId="0BB3095F" w:rsidR="00396E7D" w:rsidRDefault="00396E7D" w:rsidP="003631A2">
      <w:pPr>
        <w:rPr>
          <w:sz w:val="24"/>
          <w:szCs w:val="24"/>
        </w:rPr>
      </w:pPr>
      <w:r>
        <w:rPr>
          <w:sz w:val="24"/>
          <w:szCs w:val="24"/>
        </w:rPr>
        <w:t>--Logistics &amp; Risks</w:t>
      </w:r>
    </w:p>
    <w:p w14:paraId="0584B86B" w14:textId="7D30714C" w:rsidR="00396E7D" w:rsidRDefault="00396E7D" w:rsidP="003631A2">
      <w:pPr>
        <w:rPr>
          <w:sz w:val="24"/>
          <w:szCs w:val="24"/>
        </w:rPr>
      </w:pPr>
      <w:r>
        <w:rPr>
          <w:sz w:val="24"/>
          <w:szCs w:val="24"/>
        </w:rPr>
        <w:t xml:space="preserve">“Logistics costs are highest in </w:t>
      </w:r>
      <w:r w:rsidRPr="00C16A85">
        <w:rPr>
          <w:b/>
          <w:bCs/>
          <w:i/>
          <w:iCs/>
          <w:sz w:val="24"/>
          <w:szCs w:val="24"/>
        </w:rPr>
        <w:t xml:space="preserve">Jamnagar </w:t>
      </w:r>
      <w:r>
        <w:rPr>
          <w:sz w:val="24"/>
          <w:szCs w:val="24"/>
        </w:rPr>
        <w:t xml:space="preserve">and </w:t>
      </w:r>
      <w:proofErr w:type="spellStart"/>
      <w:r w:rsidRPr="00C16A85">
        <w:rPr>
          <w:b/>
          <w:bCs/>
          <w:i/>
          <w:iCs/>
          <w:sz w:val="24"/>
          <w:szCs w:val="24"/>
        </w:rPr>
        <w:t>Gandhidham</w:t>
      </w:r>
      <w:proofErr w:type="spellEnd"/>
      <w:r>
        <w:rPr>
          <w:sz w:val="24"/>
          <w:szCs w:val="24"/>
        </w:rPr>
        <w:t xml:space="preserve"> due to their distance from major consumption hubs. We recommend </w:t>
      </w:r>
      <w:r w:rsidRPr="00C16A85">
        <w:rPr>
          <w:b/>
          <w:bCs/>
          <w:i/>
          <w:iCs/>
          <w:sz w:val="24"/>
          <w:szCs w:val="24"/>
        </w:rPr>
        <w:t>Sanand or Ahmedabad</w:t>
      </w:r>
      <w:r>
        <w:rPr>
          <w:sz w:val="24"/>
          <w:szCs w:val="24"/>
        </w:rPr>
        <w:t xml:space="preserve"> to keep logistics under 12% of the total budget.” </w:t>
      </w:r>
    </w:p>
    <w:p w14:paraId="6CCB68EE" w14:textId="77777777" w:rsidR="00396E7D" w:rsidRPr="000A3192" w:rsidRDefault="00396E7D" w:rsidP="003631A2">
      <w:pPr>
        <w:rPr>
          <w:color w:val="C00000"/>
          <w:sz w:val="36"/>
          <w:szCs w:val="36"/>
        </w:rPr>
      </w:pPr>
    </w:p>
    <w:p w14:paraId="35B3E737" w14:textId="2522EB6D" w:rsidR="000A3192" w:rsidRDefault="000A3192" w:rsidP="000A3192">
      <w:pPr>
        <w:pStyle w:val="ListParagraph"/>
        <w:numPr>
          <w:ilvl w:val="0"/>
          <w:numId w:val="3"/>
        </w:numPr>
        <w:rPr>
          <w:color w:val="C00000"/>
          <w:sz w:val="36"/>
          <w:szCs w:val="36"/>
        </w:rPr>
      </w:pPr>
      <w:r w:rsidRPr="000A3192">
        <w:rPr>
          <w:color w:val="C00000"/>
          <w:sz w:val="36"/>
          <w:szCs w:val="36"/>
        </w:rPr>
        <w:t>Risk Assessment</w:t>
      </w:r>
    </w:p>
    <w:p w14:paraId="768AF331" w14:textId="0BD28194" w:rsidR="000A3192" w:rsidRDefault="000A3192" w:rsidP="000A3192">
      <w:pPr>
        <w:rPr>
          <w:sz w:val="24"/>
          <w:szCs w:val="24"/>
        </w:rPr>
      </w:pPr>
    </w:p>
    <w:p w14:paraId="4CB95910" w14:textId="7397DB2B" w:rsidR="000A3192" w:rsidRDefault="000A3192" w:rsidP="000A3192">
      <w:pPr>
        <w:rPr>
          <w:sz w:val="24"/>
          <w:szCs w:val="24"/>
        </w:rPr>
      </w:pPr>
      <w:r>
        <w:rPr>
          <w:sz w:val="24"/>
          <w:szCs w:val="24"/>
        </w:rPr>
        <w:t xml:space="preserve">--Logistics Risk: High in </w:t>
      </w:r>
      <w:proofErr w:type="spellStart"/>
      <w:r>
        <w:rPr>
          <w:sz w:val="24"/>
          <w:szCs w:val="24"/>
        </w:rPr>
        <w:t>Costal</w:t>
      </w:r>
      <w:proofErr w:type="spellEnd"/>
      <w:r>
        <w:rPr>
          <w:sz w:val="24"/>
          <w:szCs w:val="24"/>
        </w:rPr>
        <w:t xml:space="preserve"> Cities </w:t>
      </w:r>
      <w:r w:rsidRPr="00C16A85">
        <w:rPr>
          <w:b/>
          <w:bCs/>
          <w:i/>
          <w:iCs/>
          <w:sz w:val="24"/>
          <w:szCs w:val="24"/>
        </w:rPr>
        <w:t>(Bhavnagar/</w:t>
      </w:r>
      <w:proofErr w:type="spellStart"/>
      <w:r w:rsidRPr="00C16A85">
        <w:rPr>
          <w:b/>
          <w:bCs/>
          <w:i/>
          <w:iCs/>
          <w:sz w:val="24"/>
          <w:szCs w:val="24"/>
        </w:rPr>
        <w:t>Gandhidham</w:t>
      </w:r>
      <w:proofErr w:type="spellEnd"/>
      <w:r w:rsidRPr="00C16A85">
        <w:rPr>
          <w:b/>
          <w:bCs/>
          <w:i/>
          <w:iCs/>
          <w:sz w:val="24"/>
          <w:szCs w:val="24"/>
        </w:rPr>
        <w:t>).</w:t>
      </w:r>
    </w:p>
    <w:p w14:paraId="157CAC8A" w14:textId="15FF6264" w:rsidR="000A3192" w:rsidRDefault="000A3192" w:rsidP="000A3192">
      <w:pPr>
        <w:rPr>
          <w:sz w:val="24"/>
          <w:szCs w:val="24"/>
        </w:rPr>
      </w:pPr>
      <w:r>
        <w:rPr>
          <w:sz w:val="24"/>
          <w:szCs w:val="24"/>
        </w:rPr>
        <w:t xml:space="preserve">   Risk: focus on export-oriented models if choosing these sites.</w:t>
      </w:r>
    </w:p>
    <w:p w14:paraId="7E295FFB" w14:textId="77777777" w:rsidR="000A3192" w:rsidRDefault="000A3192" w:rsidP="000A3192">
      <w:pPr>
        <w:rPr>
          <w:sz w:val="24"/>
          <w:szCs w:val="24"/>
        </w:rPr>
      </w:pPr>
    </w:p>
    <w:p w14:paraId="78A247BC" w14:textId="46984685" w:rsidR="000A3192" w:rsidRDefault="000A3192" w:rsidP="000A3192">
      <w:pPr>
        <w:rPr>
          <w:sz w:val="24"/>
          <w:szCs w:val="24"/>
        </w:rPr>
      </w:pPr>
      <w:r>
        <w:rPr>
          <w:sz w:val="24"/>
          <w:szCs w:val="24"/>
        </w:rPr>
        <w:t xml:space="preserve">--Regulatory Risk: Highest in </w:t>
      </w:r>
      <w:r w:rsidRPr="00C16A85">
        <w:rPr>
          <w:b/>
          <w:bCs/>
          <w:i/>
          <w:iCs/>
          <w:sz w:val="24"/>
          <w:szCs w:val="24"/>
        </w:rPr>
        <w:t>Vapi and Ahmedabad</w:t>
      </w:r>
      <w:r>
        <w:rPr>
          <w:sz w:val="24"/>
          <w:szCs w:val="24"/>
        </w:rPr>
        <w:t>.</w:t>
      </w:r>
    </w:p>
    <w:p w14:paraId="48A9E971" w14:textId="77777777" w:rsidR="000A3192" w:rsidRDefault="000A3192" w:rsidP="000A3192">
      <w:pPr>
        <w:rPr>
          <w:sz w:val="24"/>
          <w:szCs w:val="24"/>
        </w:rPr>
      </w:pPr>
      <w:r>
        <w:rPr>
          <w:sz w:val="24"/>
          <w:szCs w:val="24"/>
        </w:rPr>
        <w:t xml:space="preserve">   Risk: Allocate the ‘Compliance &amp; Legal’ budget strictly for environmental clearances.</w:t>
      </w:r>
    </w:p>
    <w:p w14:paraId="7FB7823B" w14:textId="77777777" w:rsidR="000A3192" w:rsidRDefault="000A3192" w:rsidP="000A3192">
      <w:pPr>
        <w:rPr>
          <w:sz w:val="24"/>
          <w:szCs w:val="24"/>
        </w:rPr>
      </w:pPr>
    </w:p>
    <w:p w14:paraId="787A9860" w14:textId="4D74FC23" w:rsidR="0097004A" w:rsidRDefault="000A3192" w:rsidP="000A319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--Operating Buffer: With a 250Cr budget and Max setup cost of 175Cr </w:t>
      </w:r>
      <w:r w:rsidRPr="00C16A85">
        <w:rPr>
          <w:b/>
          <w:bCs/>
          <w:i/>
          <w:iCs/>
          <w:sz w:val="24"/>
          <w:szCs w:val="24"/>
        </w:rPr>
        <w:t>(Ahmedabad)</w:t>
      </w:r>
      <w:r>
        <w:rPr>
          <w:sz w:val="24"/>
          <w:szCs w:val="24"/>
        </w:rPr>
        <w:t>, the companies</w:t>
      </w:r>
      <w:r w:rsidR="0097004A">
        <w:rPr>
          <w:sz w:val="24"/>
          <w:szCs w:val="24"/>
        </w:rPr>
        <w:t xml:space="preserve"> </w:t>
      </w:r>
      <w:r>
        <w:rPr>
          <w:sz w:val="24"/>
          <w:szCs w:val="24"/>
        </w:rPr>
        <w:t>maintain</w:t>
      </w:r>
      <w:r w:rsidR="0097004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minimum </w:t>
      </w:r>
      <w:r w:rsidR="0097004A">
        <w:rPr>
          <w:sz w:val="24"/>
          <w:szCs w:val="24"/>
        </w:rPr>
        <w:t>cash buffer of 75Cr for unforeseen market shifts.</w:t>
      </w:r>
    </w:p>
    <w:p w14:paraId="6F4C7FF0" w14:textId="77777777" w:rsidR="0097004A" w:rsidRDefault="0097004A" w:rsidP="000A3192">
      <w:pPr>
        <w:rPr>
          <w:sz w:val="24"/>
          <w:szCs w:val="24"/>
        </w:rPr>
      </w:pPr>
    </w:p>
    <w:p w14:paraId="5DB2E80A" w14:textId="77777777" w:rsidR="0097004A" w:rsidRDefault="0097004A" w:rsidP="000A3192">
      <w:pPr>
        <w:rPr>
          <w:sz w:val="24"/>
          <w:szCs w:val="24"/>
        </w:rPr>
      </w:pPr>
    </w:p>
    <w:p w14:paraId="65759EE2" w14:textId="7349D61A" w:rsidR="000A3192" w:rsidRDefault="0097004A" w:rsidP="0097004A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7004A">
        <w:rPr>
          <w:sz w:val="36"/>
          <w:szCs w:val="36"/>
        </w:rPr>
        <w:t xml:space="preserve">Conclusion </w:t>
      </w:r>
      <w:r w:rsidR="000A3192" w:rsidRPr="0097004A">
        <w:rPr>
          <w:sz w:val="36"/>
          <w:szCs w:val="36"/>
        </w:rPr>
        <w:t xml:space="preserve"> </w:t>
      </w:r>
    </w:p>
    <w:p w14:paraId="0F737C32" w14:textId="77777777" w:rsidR="0097004A" w:rsidRPr="0097004A" w:rsidRDefault="0097004A" w:rsidP="0097004A">
      <w:pPr>
        <w:pStyle w:val="ListParagraph"/>
        <w:rPr>
          <w:sz w:val="24"/>
          <w:szCs w:val="24"/>
        </w:rPr>
      </w:pPr>
    </w:p>
    <w:p w14:paraId="6AD008D1" w14:textId="5D61DBF5" w:rsidR="000A3192" w:rsidRPr="0097004A" w:rsidRDefault="0097004A" w:rsidP="000A319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factory should be established in </w:t>
      </w:r>
      <w:r w:rsidRPr="00C16A85">
        <w:rPr>
          <w:b/>
          <w:bCs/>
          <w:i/>
          <w:iCs/>
          <w:sz w:val="30"/>
          <w:szCs w:val="30"/>
        </w:rPr>
        <w:t>Sanand</w:t>
      </w:r>
      <w:r>
        <w:rPr>
          <w:sz w:val="24"/>
          <w:szCs w:val="24"/>
        </w:rPr>
        <w:t xml:space="preserve">. The combination oh high market demand and a substantial leftover budget </w:t>
      </w:r>
      <w:proofErr w:type="gramStart"/>
      <w:r>
        <w:rPr>
          <w:sz w:val="24"/>
          <w:szCs w:val="24"/>
        </w:rPr>
        <w:t>provides</w:t>
      </w:r>
      <w:proofErr w:type="gramEnd"/>
      <w:r>
        <w:rPr>
          <w:sz w:val="24"/>
          <w:szCs w:val="24"/>
        </w:rPr>
        <w:t xml:space="preserve"> the perfect environment for a high-growth, low-risk entry into the reusable battery sector. </w:t>
      </w:r>
    </w:p>
    <w:p w14:paraId="59330BAA" w14:textId="0FFEAFF7" w:rsidR="0097004A" w:rsidRDefault="0097004A" w:rsidP="000A3192">
      <w:pPr>
        <w:pStyle w:val="ListParagraph"/>
        <w:rPr>
          <w:color w:val="C00000"/>
          <w:sz w:val="36"/>
          <w:szCs w:val="36"/>
        </w:rPr>
      </w:pPr>
    </w:p>
    <w:p w14:paraId="77095304" w14:textId="77777777" w:rsidR="000A3192" w:rsidRDefault="000A3192" w:rsidP="000A3192">
      <w:pPr>
        <w:pStyle w:val="ListParagraph"/>
        <w:rPr>
          <w:color w:val="C00000"/>
          <w:sz w:val="36"/>
          <w:szCs w:val="36"/>
        </w:rPr>
      </w:pPr>
    </w:p>
    <w:p w14:paraId="0BDE6495" w14:textId="49D51B74" w:rsidR="000A3192" w:rsidRDefault="000A3192" w:rsidP="000A3192">
      <w:pPr>
        <w:pStyle w:val="ListParagraph"/>
        <w:rPr>
          <w:sz w:val="24"/>
          <w:szCs w:val="24"/>
        </w:rPr>
      </w:pPr>
    </w:p>
    <w:p w14:paraId="4A212008" w14:textId="77777777" w:rsidR="000A3192" w:rsidRDefault="000A3192" w:rsidP="000A3192">
      <w:pPr>
        <w:pStyle w:val="ListParagraph"/>
        <w:rPr>
          <w:sz w:val="24"/>
          <w:szCs w:val="24"/>
        </w:rPr>
      </w:pPr>
    </w:p>
    <w:p w14:paraId="0C777B07" w14:textId="77777777" w:rsidR="000A3192" w:rsidRPr="000A3192" w:rsidRDefault="000A3192" w:rsidP="000A3192">
      <w:pPr>
        <w:pStyle w:val="ListParagraph"/>
        <w:rPr>
          <w:sz w:val="24"/>
          <w:szCs w:val="24"/>
        </w:rPr>
      </w:pPr>
    </w:p>
    <w:p w14:paraId="4966CE65" w14:textId="77777777" w:rsidR="000A3192" w:rsidRDefault="000A3192" w:rsidP="000A3192">
      <w:pPr>
        <w:pStyle w:val="ListParagraph"/>
        <w:rPr>
          <w:sz w:val="24"/>
          <w:szCs w:val="24"/>
        </w:rPr>
      </w:pPr>
    </w:p>
    <w:p w14:paraId="3B735C90" w14:textId="77777777" w:rsidR="000A3192" w:rsidRPr="000A3192" w:rsidRDefault="000A3192" w:rsidP="000A3192">
      <w:pPr>
        <w:rPr>
          <w:sz w:val="24"/>
          <w:szCs w:val="24"/>
        </w:rPr>
      </w:pPr>
    </w:p>
    <w:sectPr w:rsidR="000A3192" w:rsidRPr="000A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6455F"/>
    <w:multiLevelType w:val="hybridMultilevel"/>
    <w:tmpl w:val="97087326"/>
    <w:lvl w:ilvl="0" w:tplc="AB767FC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454B2"/>
    <w:multiLevelType w:val="hybridMultilevel"/>
    <w:tmpl w:val="415CD9BC"/>
    <w:lvl w:ilvl="0" w:tplc="C50878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5599A"/>
    <w:multiLevelType w:val="hybridMultilevel"/>
    <w:tmpl w:val="C8B8EE22"/>
    <w:lvl w:ilvl="0" w:tplc="7898E02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885540">
    <w:abstractNumId w:val="0"/>
  </w:num>
  <w:num w:numId="2" w16cid:durableId="670723574">
    <w:abstractNumId w:val="2"/>
  </w:num>
  <w:num w:numId="3" w16cid:durableId="736168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63"/>
    <w:rsid w:val="000A3192"/>
    <w:rsid w:val="000E2BC5"/>
    <w:rsid w:val="00287639"/>
    <w:rsid w:val="003631A2"/>
    <w:rsid w:val="00396E7D"/>
    <w:rsid w:val="0051152E"/>
    <w:rsid w:val="00513E25"/>
    <w:rsid w:val="007D6B63"/>
    <w:rsid w:val="008616AA"/>
    <w:rsid w:val="0097004A"/>
    <w:rsid w:val="00A1008D"/>
    <w:rsid w:val="00B20DAA"/>
    <w:rsid w:val="00BB78F5"/>
    <w:rsid w:val="00BC13A5"/>
    <w:rsid w:val="00C16A85"/>
    <w:rsid w:val="00C7795E"/>
    <w:rsid w:val="00D16350"/>
    <w:rsid w:val="00E60035"/>
    <w:rsid w:val="00EF457B"/>
    <w:rsid w:val="00F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1C0C"/>
  <w15:chartTrackingRefBased/>
  <w15:docId w15:val="{AF030BC3-C93A-4E56-AA65-E5620F2B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6AA"/>
  </w:style>
  <w:style w:type="paragraph" w:styleId="Heading1">
    <w:name w:val="heading 1"/>
    <w:basedOn w:val="Normal"/>
    <w:next w:val="Normal"/>
    <w:link w:val="Heading1Char"/>
    <w:uiPriority w:val="9"/>
    <w:qFormat/>
    <w:rsid w:val="008616A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A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A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A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A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A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A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AA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A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A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616A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AA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A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6A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6A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A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AA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A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616AA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6A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8616AA"/>
    <w:rPr>
      <w:b/>
      <w:bCs/>
    </w:rPr>
  </w:style>
  <w:style w:type="character" w:styleId="Emphasis">
    <w:name w:val="Emphasis"/>
    <w:basedOn w:val="DefaultParagraphFont"/>
    <w:uiPriority w:val="20"/>
    <w:qFormat/>
    <w:rsid w:val="008616AA"/>
    <w:rPr>
      <w:i/>
      <w:iCs/>
    </w:rPr>
  </w:style>
  <w:style w:type="paragraph" w:styleId="NoSpacing">
    <w:name w:val="No Spacing"/>
    <w:uiPriority w:val="1"/>
    <w:qFormat/>
    <w:rsid w:val="008616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6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616A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616A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6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2026-03-11T08:09:00Z</dcterms:created>
  <dcterms:modified xsi:type="dcterms:W3CDTF">2026-03-12T08:02:00Z</dcterms:modified>
</cp:coreProperties>
</file>