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7374" w14:textId="1BF31757" w:rsidR="008F4DED" w:rsidRDefault="006E738D" w:rsidP="00A2574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Damanpreet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Kaur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Sahni</w:t>
      </w:r>
      <w:proofErr w:type="spellEnd"/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ab/>
      </w:r>
      <w:r w:rsidR="00A25740"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                                                                                               </w:t>
      </w:r>
      <w:r w:rsidR="00A25740">
        <w:rPr>
          <w:rFonts w:ascii="Calibri" w:eastAsia="Calibri" w:hAnsi="Calibri" w:cs="Calibri"/>
          <w:b/>
          <w:i/>
          <w:noProof/>
          <w:color w:val="000000"/>
          <w:sz w:val="28"/>
          <w:szCs w:val="28"/>
        </w:rPr>
        <w:drawing>
          <wp:inline distT="0" distB="0" distL="0" distR="0" wp14:anchorId="68F9BF48" wp14:editId="2057FB97">
            <wp:extent cx="894794" cy="886352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78" cy="88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EAB4" w14:textId="77777777" w:rsidR="008F4DED" w:rsidRDefault="006E738D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1440"/>
          <w:tab w:val="right" w:pos="10800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Mobile No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>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647 936 1649</w:t>
        </w:r>
      </w:hyperlink>
    </w:p>
    <w:p w14:paraId="2EC2D2C2" w14:textId="77777777" w:rsidR="008F4DED" w:rsidRDefault="006E738D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1440"/>
          <w:tab w:val="right" w:pos="10800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Email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daman.sahni@gmail.com</w:t>
      </w:r>
    </w:p>
    <w:p w14:paraId="031C2E61" w14:textId="77777777" w:rsidR="008F4DED" w:rsidRDefault="006E738D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DC683A4" wp14:editId="33B508C4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829425" cy="158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1288" y="3780000"/>
                          <a:ext cx="6829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548DD4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829425" cy="158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2BE0CE" w14:textId="77777777" w:rsidR="008F4DED" w:rsidRDefault="006E738D">
      <w:pPr>
        <w:shd w:val="clear" w:color="auto" w:fill="EEECE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Career Objective</w:t>
      </w:r>
    </w:p>
    <w:p w14:paraId="0D5C2711" w14:textId="77777777" w:rsidR="008F4DED" w:rsidRDefault="008F4DED">
      <w:pPr>
        <w:widowControl w:val="0"/>
        <w:jc w:val="both"/>
        <w:rPr>
          <w:rFonts w:ascii="Calibri" w:eastAsia="Calibri" w:hAnsi="Calibri" w:cs="Calibri"/>
          <w:color w:val="000000"/>
          <w:sz w:val="16"/>
          <w:szCs w:val="16"/>
        </w:rPr>
      </w:pPr>
    </w:p>
    <w:p w14:paraId="235374B2" w14:textId="77777777" w:rsidR="008F4DED" w:rsidRDefault="006E738D">
      <w:pPr>
        <w:widowControl w:val="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Seeking a robust career in the field of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</w:t>
      </w:r>
      <w:r>
        <w:rPr>
          <w:rFonts w:ascii="Calibri" w:eastAsia="Calibri" w:hAnsi="Calibri" w:cs="Calibri"/>
          <w:b/>
          <w:sz w:val="22"/>
          <w:szCs w:val="22"/>
        </w:rPr>
        <w:t xml:space="preserve">Analytics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 Business Intelligence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where I can implement and leverage my knowledge and skills. </w:t>
      </w:r>
    </w:p>
    <w:p w14:paraId="53B08902" w14:textId="77777777" w:rsidR="008F4DED" w:rsidRDefault="008F4DED">
      <w:pPr>
        <w:widowControl w:val="0"/>
        <w:jc w:val="both"/>
        <w:rPr>
          <w:rFonts w:ascii="Calibri" w:eastAsia="Calibri" w:hAnsi="Calibri" w:cs="Calibri"/>
          <w:color w:val="000000"/>
          <w:sz w:val="16"/>
          <w:szCs w:val="16"/>
        </w:rPr>
      </w:pPr>
    </w:p>
    <w:p w14:paraId="36850258" w14:textId="77777777" w:rsidR="008F4DED" w:rsidRDefault="006E738D">
      <w:pPr>
        <w:shd w:val="clear" w:color="auto" w:fill="EEECE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Professional Summary</w:t>
      </w:r>
    </w:p>
    <w:p w14:paraId="27B7C409" w14:textId="77777777" w:rsidR="008F4DED" w:rsidRDefault="008F4DED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4FE84D7C" w14:textId="712AB03E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Result-oriented professional offering 12 years of Cross functional experience and hands on experience in Data Analytics</w:t>
      </w:r>
      <w:r w:rsidR="00CA0881">
        <w:rPr>
          <w:rFonts w:ascii="Calibri" w:eastAsia="Calibri" w:hAnsi="Calibri" w:cs="Calibri"/>
          <w:sz w:val="22"/>
          <w:szCs w:val="22"/>
        </w:rPr>
        <w:t xml:space="preserve">, Cloud </w:t>
      </w:r>
      <w:proofErr w:type="gramStart"/>
      <w:r w:rsidR="00CA0881">
        <w:rPr>
          <w:rFonts w:ascii="Calibri" w:eastAsia="Calibri" w:hAnsi="Calibri" w:cs="Calibri"/>
          <w:sz w:val="22"/>
          <w:szCs w:val="22"/>
        </w:rPr>
        <w:t>Technologies</w:t>
      </w:r>
      <w:r>
        <w:rPr>
          <w:rFonts w:ascii="Calibri" w:eastAsia="Calibri" w:hAnsi="Calibri" w:cs="Calibri"/>
          <w:sz w:val="22"/>
          <w:szCs w:val="22"/>
        </w:rPr>
        <w:t xml:space="preserve">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Business Intelligence development and Business Analysis. </w:t>
      </w:r>
    </w:p>
    <w:p w14:paraId="1DF15B13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Performed various roles in Financial, Medicare and telecom domain.</w:t>
      </w:r>
    </w:p>
    <w:p w14:paraId="4F3FB740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Knowledge in investment banking and capital markets.</w:t>
      </w:r>
    </w:p>
    <w:p w14:paraId="5A65F9CD" w14:textId="0DB83F3A" w:rsidR="008F4DED" w:rsidRPr="00CA0881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Strong Experience in MS SQL Server 2015, 2013,2012/2008R2/2008 with BI in SSIS/SSAS/SSRS.</w:t>
      </w:r>
    </w:p>
    <w:p w14:paraId="705E3B8E" w14:textId="5EE5D7BE" w:rsidR="00CA0881" w:rsidRPr="00CA0881" w:rsidRDefault="00CA0881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Hands on experience in </w:t>
      </w:r>
      <w:r w:rsidR="006D45FE">
        <w:rPr>
          <w:rFonts w:ascii="Calibri" w:eastAsia="Calibri" w:hAnsi="Calibri" w:cs="Calibri"/>
          <w:sz w:val="22"/>
          <w:szCs w:val="22"/>
        </w:rPr>
        <w:t xml:space="preserve">data </w:t>
      </w:r>
      <w:r>
        <w:rPr>
          <w:rFonts w:ascii="Calibri" w:eastAsia="Calibri" w:hAnsi="Calibri" w:cs="Calibri"/>
          <w:sz w:val="22"/>
          <w:szCs w:val="22"/>
        </w:rPr>
        <w:t xml:space="preserve">migration </w:t>
      </w:r>
      <w:r w:rsidR="006D45FE">
        <w:rPr>
          <w:rFonts w:ascii="Calibri" w:eastAsia="Calibri" w:hAnsi="Calibri" w:cs="Calibri"/>
          <w:sz w:val="22"/>
          <w:szCs w:val="22"/>
        </w:rPr>
        <w:t xml:space="preserve">using cloud technologies </w:t>
      </w:r>
      <w:proofErr w:type="gramStart"/>
      <w:r w:rsidR="006D45FE"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z w:val="22"/>
          <w:szCs w:val="22"/>
        </w:rPr>
        <w:t xml:space="preserve"> Microsoft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Azure.</w:t>
      </w:r>
    </w:p>
    <w:p w14:paraId="4068F833" w14:textId="37550E93" w:rsidR="00CA0881" w:rsidRDefault="00CA0881">
      <w:pPr>
        <w:numPr>
          <w:ilvl w:val="0"/>
          <w:numId w:val="2"/>
        </w:numPr>
        <w:jc w:val="both"/>
      </w:pPr>
      <w:r>
        <w:t>Extensive knowledge in Google Cloud Platform.</w:t>
      </w:r>
    </w:p>
    <w:p w14:paraId="551CDC44" w14:textId="2F869781" w:rsidR="00CA0881" w:rsidRDefault="00CA0881" w:rsidP="00CA0881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Hands on experience in Big data </w:t>
      </w:r>
      <w:proofErr w:type="gramStart"/>
      <w:r>
        <w:rPr>
          <w:rFonts w:ascii="Calibri" w:eastAsia="Calibri" w:hAnsi="Calibri" w:cs="Calibri"/>
          <w:sz w:val="22"/>
          <w:szCs w:val="22"/>
        </w:rPr>
        <w:t>tools  like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Sqoop,HDFS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Hive, Spark, Scala, No </w:t>
      </w:r>
      <w:proofErr w:type="spellStart"/>
      <w:r>
        <w:rPr>
          <w:rFonts w:ascii="Calibri" w:eastAsia="Calibri" w:hAnsi="Calibri" w:cs="Calibri"/>
          <w:sz w:val="22"/>
          <w:szCs w:val="22"/>
        </w:rPr>
        <w:t>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Databases like HBASE</w:t>
      </w:r>
      <w:r w:rsidR="007E157E">
        <w:rPr>
          <w:rFonts w:ascii="Calibri" w:eastAsia="Calibri" w:hAnsi="Calibri" w:cs="Calibri"/>
          <w:sz w:val="22"/>
          <w:szCs w:val="22"/>
        </w:rPr>
        <w:t>, Kafka.</w:t>
      </w:r>
    </w:p>
    <w:p w14:paraId="152D085D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Expertise in building Enterprise Data Warehouses (EDW), Operational Data Store (ODS), Data Marts, and Decision Support Systems (DSS) using Multidimensional and Dimensional modelling (Star and Snowflake schema) Concepts.</w:t>
      </w:r>
    </w:p>
    <w:p w14:paraId="7BA697EC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Exposure of working with various Business Intelligence tools SSRS, Business Objects, </w:t>
      </w:r>
      <w:proofErr w:type="spellStart"/>
      <w:r>
        <w:rPr>
          <w:rFonts w:ascii="Calibri" w:eastAsia="Calibri" w:hAnsi="Calibri" w:cs="Calibri"/>
          <w:sz w:val="22"/>
          <w:szCs w:val="22"/>
        </w:rPr>
        <w:t>Webi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Crystal Reports X and XI and Actuate </w:t>
      </w:r>
      <w:proofErr w:type="spellStart"/>
      <w:r>
        <w:rPr>
          <w:rFonts w:ascii="Calibri" w:eastAsia="Calibri" w:hAnsi="Calibri" w:cs="Calibri"/>
          <w:sz w:val="22"/>
          <w:szCs w:val="22"/>
        </w:rPr>
        <w:t>erd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prod v8, SSRS.</w:t>
      </w:r>
    </w:p>
    <w:p w14:paraId="411F2528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Extending Data Warehouse experience using Informatica Power Centre 9.1/8.6/7.1.1 and also hands on experience in Oracle, SQL Server, Sybase, and DB2 Databases too.</w:t>
      </w:r>
    </w:p>
    <w:p w14:paraId="76D71E0B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Extensive knowledge with Dimensional Data modelling and BI methodologies.</w:t>
      </w:r>
    </w:p>
    <w:p w14:paraId="35A88CA6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Well versed with programming languages like C#, </w:t>
      </w:r>
      <w:proofErr w:type="gramStart"/>
      <w:r>
        <w:rPr>
          <w:rFonts w:ascii="Calibri" w:eastAsia="Calibri" w:hAnsi="Calibri" w:cs="Calibri"/>
          <w:sz w:val="22"/>
          <w:szCs w:val="22"/>
        </w:rPr>
        <w:t>.Net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ASP .Net, XML, HTML.</w:t>
      </w:r>
    </w:p>
    <w:p w14:paraId="1E289180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Worked in Agile environment and also played scrum master role for a considerable period of time.</w:t>
      </w:r>
    </w:p>
    <w:p w14:paraId="1562A322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Experience in writing SQL, T-</w:t>
      </w:r>
      <w:proofErr w:type="gramStart"/>
      <w:r>
        <w:rPr>
          <w:rFonts w:ascii="Calibri" w:eastAsia="Calibri" w:hAnsi="Calibri" w:cs="Calibri"/>
          <w:sz w:val="22"/>
          <w:szCs w:val="22"/>
        </w:rPr>
        <w:t>SQL,  PL</w:t>
      </w:r>
      <w:proofErr w:type="gramEnd"/>
      <w:r>
        <w:rPr>
          <w:rFonts w:ascii="Calibri" w:eastAsia="Calibri" w:hAnsi="Calibri" w:cs="Calibri"/>
          <w:sz w:val="22"/>
          <w:szCs w:val="22"/>
        </w:rPr>
        <w:t>/SQL procedures for processing business logic in the database. Tuning of SQL queries for better performance.</w:t>
      </w:r>
    </w:p>
    <w:p w14:paraId="04191BB5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Significant work experience in On-site/Offshore co-ordination, Client Interfacing and Technical Leadership.</w:t>
      </w:r>
    </w:p>
    <w:p w14:paraId="5248A5C0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Excellent communicator with emphasis on clearly presenting information and developing strong interpersonal relationships.</w:t>
      </w:r>
    </w:p>
    <w:p w14:paraId="480B9D07" w14:textId="332C609E" w:rsidR="008F4DED" w:rsidRDefault="008F4DED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14:paraId="72D78F71" w14:textId="30CFAEB0" w:rsidR="00A25740" w:rsidRDefault="00A25740" w:rsidP="00A25740">
      <w:pPr>
        <w:shd w:val="clear" w:color="auto" w:fill="EEECE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Certifications</w:t>
      </w:r>
    </w:p>
    <w:p w14:paraId="48835EC5" w14:textId="659A1B18" w:rsidR="00A25740" w:rsidRDefault="00A25740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Style w:val="il"/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  </w:t>
      </w:r>
      <w:r>
        <w:rPr>
          <w:rStyle w:val="il"/>
          <w:rFonts w:ascii="Arial" w:hAnsi="Arial" w:cs="Arial"/>
          <w:color w:val="3C4043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Cloud Certified - Professional Cloud Architect</w:t>
      </w:r>
    </w:p>
    <w:p w14:paraId="0093ED10" w14:textId="77777777" w:rsidR="008F4DED" w:rsidRDefault="008F4DE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16"/>
          <w:szCs w:val="16"/>
        </w:rPr>
      </w:pPr>
    </w:p>
    <w:p w14:paraId="45FA3848" w14:textId="77777777" w:rsidR="008F4DED" w:rsidRDefault="006E738D">
      <w:pPr>
        <w:shd w:val="clear" w:color="auto" w:fill="EEECE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Academic</w:t>
      </w:r>
    </w:p>
    <w:p w14:paraId="2B4E0836" w14:textId="77777777" w:rsidR="008F4DED" w:rsidRDefault="008F4DED">
      <w:pPr>
        <w:tabs>
          <w:tab w:val="right" w:pos="720"/>
          <w:tab w:val="right" w:pos="10800"/>
        </w:tabs>
        <w:ind w:left="720"/>
        <w:rPr>
          <w:rFonts w:ascii="Calibri" w:eastAsia="Calibri" w:hAnsi="Calibri" w:cs="Calibri"/>
          <w:sz w:val="16"/>
          <w:szCs w:val="16"/>
        </w:rPr>
      </w:pPr>
    </w:p>
    <w:p w14:paraId="6B9DCDB1" w14:textId="77777777" w:rsidR="008F4DED" w:rsidRDefault="006E738D">
      <w:pPr>
        <w:numPr>
          <w:ilvl w:val="0"/>
          <w:numId w:val="2"/>
        </w:numPr>
        <w:tabs>
          <w:tab w:val="right" w:pos="720"/>
          <w:tab w:val="right" w:pos="10800"/>
        </w:tabs>
      </w:pPr>
      <w:r>
        <w:rPr>
          <w:rFonts w:ascii="Calibri" w:eastAsia="Calibri" w:hAnsi="Calibri" w:cs="Calibri"/>
          <w:b/>
          <w:sz w:val="22"/>
          <w:szCs w:val="22"/>
        </w:rPr>
        <w:t>MBA - A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+</w:t>
      </w:r>
      <w:r>
        <w:rPr>
          <w:rFonts w:ascii="Calibri" w:eastAsia="Calibri" w:hAnsi="Calibri" w:cs="Calibri"/>
          <w:sz w:val="22"/>
          <w:szCs w:val="22"/>
        </w:rPr>
        <w:t xml:space="preserve">  from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Symbiosis Centre of distant learning, India              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>2009</w:t>
      </w:r>
    </w:p>
    <w:p w14:paraId="1FE8E37B" w14:textId="77777777" w:rsidR="008F4DED" w:rsidRDefault="006E738D">
      <w:pPr>
        <w:numPr>
          <w:ilvl w:val="0"/>
          <w:numId w:val="2"/>
        </w:numPr>
        <w:tabs>
          <w:tab w:val="right" w:pos="720"/>
          <w:tab w:val="right" w:pos="10800"/>
        </w:tabs>
      </w:pPr>
      <w:proofErr w:type="spellStart"/>
      <w:proofErr w:type="gramStart"/>
      <w:r>
        <w:rPr>
          <w:rFonts w:ascii="Calibri" w:eastAsia="Calibri" w:hAnsi="Calibri" w:cs="Calibri"/>
          <w:b/>
          <w:sz w:val="22"/>
          <w:szCs w:val="22"/>
        </w:rPr>
        <w:t>B.Tech</w:t>
      </w:r>
      <w:proofErr w:type="spellEnd"/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(Electronics &amp; Tele Comm.) - 84.6%</w:t>
      </w:r>
      <w:r>
        <w:rPr>
          <w:rFonts w:ascii="Calibri" w:eastAsia="Calibri" w:hAnsi="Calibri" w:cs="Calibri"/>
          <w:sz w:val="22"/>
          <w:szCs w:val="22"/>
        </w:rPr>
        <w:t xml:space="preserve"> from IGIT, Delhi</w:t>
      </w:r>
      <w:r>
        <w:rPr>
          <w:rFonts w:ascii="Calibri" w:eastAsia="Calibri" w:hAnsi="Calibri" w:cs="Calibri"/>
          <w:sz w:val="22"/>
          <w:szCs w:val="22"/>
        </w:rPr>
        <w:tab/>
      </w:r>
    </w:p>
    <w:p w14:paraId="446BB9FA" w14:textId="77777777" w:rsidR="008F4DED" w:rsidRDefault="006E738D">
      <w:pPr>
        <w:tabs>
          <w:tab w:val="right" w:pos="720"/>
          <w:tab w:val="right" w:pos="10800"/>
        </w:tabs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[Canadian Equivalency - Bachelor's Degree (four years</w:t>
      </w:r>
      <w:proofErr w:type="gramStart"/>
      <w:r>
        <w:rPr>
          <w:rFonts w:ascii="Calibri" w:eastAsia="Calibri" w:hAnsi="Calibri" w:cs="Calibri"/>
          <w:sz w:val="22"/>
          <w:szCs w:val="22"/>
        </w:rPr>
        <w:t>)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>2006</w:t>
      </w:r>
    </w:p>
    <w:p w14:paraId="73CA92EB" w14:textId="77777777" w:rsidR="008F4DED" w:rsidRDefault="008F4DED">
      <w:pPr>
        <w:tabs>
          <w:tab w:val="right" w:pos="720"/>
          <w:tab w:val="right" w:pos="10800"/>
        </w:tabs>
        <w:ind w:left="720"/>
        <w:rPr>
          <w:rFonts w:ascii="Calibri" w:eastAsia="Calibri" w:hAnsi="Calibri" w:cs="Calibri"/>
          <w:sz w:val="22"/>
          <w:szCs w:val="22"/>
        </w:rPr>
      </w:pPr>
    </w:p>
    <w:p w14:paraId="3D733F2D" w14:textId="77777777" w:rsidR="008F4DED" w:rsidRDefault="006E738D">
      <w:pPr>
        <w:shd w:val="clear" w:color="auto" w:fill="EEECE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Technical Skills</w:t>
      </w:r>
    </w:p>
    <w:p w14:paraId="094B7A4B" w14:textId="18BD53DB" w:rsidR="008F4DED" w:rsidRDefault="006E738D">
      <w:pPr>
        <w:tabs>
          <w:tab w:val="left" w:pos="2160"/>
        </w:tabs>
        <w:ind w:left="720" w:right="24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Languages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SQL, PL/</w:t>
      </w:r>
      <w:proofErr w:type="gramStart"/>
      <w:r>
        <w:rPr>
          <w:rFonts w:ascii="Calibri" w:eastAsia="Calibri" w:hAnsi="Calibri" w:cs="Calibri"/>
          <w:sz w:val="22"/>
          <w:szCs w:val="22"/>
        </w:rPr>
        <w:t>SQL,T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-SQL, UNIX shell script,.Net, C#, ASP .NET </w:t>
      </w:r>
      <w:r w:rsidR="00CA0881">
        <w:rPr>
          <w:rFonts w:ascii="Calibri" w:eastAsia="Calibri" w:hAnsi="Calibri" w:cs="Calibri"/>
          <w:sz w:val="22"/>
          <w:szCs w:val="22"/>
        </w:rPr>
        <w:t>,Python</w:t>
      </w:r>
    </w:p>
    <w:p w14:paraId="2F9F33AA" w14:textId="7092A9DD" w:rsidR="008F4DED" w:rsidRDefault="00CA0881">
      <w:pPr>
        <w:ind w:left="720" w:right="24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Cloud Technologies</w:t>
      </w:r>
      <w:r w:rsidR="006E738D">
        <w:rPr>
          <w:rFonts w:ascii="Calibri" w:eastAsia="Calibri" w:hAnsi="Calibri" w:cs="Calibri"/>
          <w:b/>
          <w:sz w:val="22"/>
          <w:szCs w:val="22"/>
        </w:rPr>
        <w:tab/>
        <w:t>:</w:t>
      </w:r>
      <w:r w:rsidR="006E738D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Microsoft Azure, Google </w:t>
      </w:r>
      <w:proofErr w:type="gramStart"/>
      <w:r>
        <w:rPr>
          <w:rFonts w:ascii="Calibri" w:eastAsia="Calibri" w:hAnsi="Calibri" w:cs="Calibri"/>
          <w:sz w:val="22"/>
          <w:szCs w:val="22"/>
        </w:rPr>
        <w:t>Cloud(</w:t>
      </w:r>
      <w:proofErr w:type="gramEnd"/>
      <w:r>
        <w:rPr>
          <w:rFonts w:ascii="Calibri" w:eastAsia="Calibri" w:hAnsi="Calibri" w:cs="Calibri"/>
          <w:sz w:val="22"/>
          <w:szCs w:val="22"/>
        </w:rPr>
        <w:t>GCP)</w:t>
      </w:r>
    </w:p>
    <w:p w14:paraId="098DBEE1" w14:textId="5583A2FC" w:rsidR="008F4DED" w:rsidRDefault="006E738D">
      <w:pPr>
        <w:ind w:left="720" w:right="24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Database</w:t>
      </w:r>
      <w:r>
        <w:rPr>
          <w:rFonts w:ascii="Calibri" w:eastAsia="Calibri" w:hAnsi="Calibri" w:cs="Calibri"/>
          <w:b/>
          <w:sz w:val="22"/>
          <w:szCs w:val="22"/>
        </w:rPr>
        <w:tab/>
        <w:t>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ORACLE10/11g, SQL Server 2005, 2008 R2,2012, MS Access, Sybase, DB</w:t>
      </w:r>
      <w:proofErr w:type="gramStart"/>
      <w:r>
        <w:rPr>
          <w:rFonts w:ascii="Calibri" w:eastAsia="Calibri" w:hAnsi="Calibri" w:cs="Calibri"/>
          <w:sz w:val="22"/>
          <w:szCs w:val="22"/>
        </w:rPr>
        <w:t>2,</w:t>
      </w:r>
      <w:r w:rsidR="00CA0881">
        <w:rPr>
          <w:rFonts w:ascii="Calibri" w:eastAsia="Calibri" w:hAnsi="Calibri" w:cs="Calibri"/>
          <w:sz w:val="22"/>
          <w:szCs w:val="22"/>
        </w:rPr>
        <w:t>HBASE</w:t>
      </w:r>
      <w:proofErr w:type="gramEnd"/>
      <w:r w:rsidR="00CA0881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No SQL</w:t>
      </w:r>
    </w:p>
    <w:p w14:paraId="1DE0611B" w14:textId="77777777" w:rsidR="008F4DED" w:rsidRDefault="006E738D">
      <w:pPr>
        <w:ind w:left="720" w:right="24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Reporting Tools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SSRS,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Microstrategy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Crystal Reports -10, Business ObjectsX1/R2, </w:t>
      </w:r>
    </w:p>
    <w:p w14:paraId="43FA1875" w14:textId="77777777" w:rsidR="008F4DED" w:rsidRDefault="006E738D">
      <w:pPr>
        <w:ind w:left="810" w:right="24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Business Objects X1R 3.1,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Qlikview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,Actuate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erdPro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 8, SSRS</w:t>
      </w:r>
    </w:p>
    <w:p w14:paraId="6C891D90" w14:textId="09CE4311" w:rsidR="008F4DED" w:rsidRDefault="006E738D">
      <w:pPr>
        <w:tabs>
          <w:tab w:val="left" w:pos="2160"/>
        </w:tabs>
        <w:ind w:left="720" w:right="24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ETL Tools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SSIS, </w:t>
      </w:r>
      <w:proofErr w:type="gramStart"/>
      <w:r>
        <w:rPr>
          <w:rFonts w:ascii="Calibri" w:eastAsia="Calibri" w:hAnsi="Calibri" w:cs="Calibri"/>
          <w:sz w:val="22"/>
          <w:szCs w:val="22"/>
        </w:rPr>
        <w:t>SSAS ,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Informatica Power Center v7.1.1, 8.8, 9.1, Spark, Scala, Hive, Sqoop, HDFS</w:t>
      </w:r>
      <w:r w:rsidR="007E157E">
        <w:rPr>
          <w:rFonts w:ascii="Calibri" w:eastAsia="Calibri" w:hAnsi="Calibri" w:cs="Calibri"/>
          <w:sz w:val="22"/>
          <w:szCs w:val="22"/>
        </w:rPr>
        <w:t>, Kafka</w:t>
      </w:r>
    </w:p>
    <w:p w14:paraId="63400E14" w14:textId="77777777" w:rsidR="008F4DED" w:rsidRDefault="006E738D">
      <w:pPr>
        <w:tabs>
          <w:tab w:val="left" w:pos="2160"/>
        </w:tabs>
        <w:ind w:left="720" w:right="24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Other Tools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Toad, PL/SQL Developer, </w:t>
      </w:r>
      <w:proofErr w:type="gramStart"/>
      <w:r>
        <w:rPr>
          <w:rFonts w:ascii="Calibri" w:eastAsia="Calibri" w:hAnsi="Calibri" w:cs="Calibri"/>
          <w:sz w:val="22"/>
          <w:szCs w:val="22"/>
        </w:rPr>
        <w:t>QTODBC,WINCVS</w:t>
      </w:r>
      <w:proofErr w:type="gramEnd"/>
      <w:r>
        <w:rPr>
          <w:rFonts w:ascii="Calibri" w:eastAsia="Calibri" w:hAnsi="Calibri" w:cs="Calibri"/>
          <w:sz w:val="22"/>
          <w:szCs w:val="22"/>
        </w:rPr>
        <w:t>,</w:t>
      </w:r>
    </w:p>
    <w:p w14:paraId="2B68FD58" w14:textId="77777777" w:rsidR="008F4DED" w:rsidRDefault="006E738D">
      <w:pPr>
        <w:ind w:left="810" w:right="24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Tortoise SVN, putty, Tidal Scheduler, JIRA, TFS, Confluence</w:t>
      </w:r>
    </w:p>
    <w:p w14:paraId="75CBD7E8" w14:textId="77777777" w:rsidR="008F4DED" w:rsidRDefault="006E738D">
      <w:pPr>
        <w:tabs>
          <w:tab w:val="left" w:pos="2160"/>
        </w:tabs>
        <w:ind w:left="720" w:right="24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Data modeling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OLTP, OLAP, ROLAP, MOLAP, Star Schema,</w:t>
      </w:r>
    </w:p>
    <w:p w14:paraId="2826CF4D" w14:textId="77777777" w:rsidR="008F4DED" w:rsidRDefault="006E738D">
      <w:pPr>
        <w:ind w:left="1080" w:right="24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Snowflake Schema, Dimensional Modeling,</w:t>
      </w:r>
    </w:p>
    <w:p w14:paraId="73EB85BA" w14:textId="77777777" w:rsidR="008F4DED" w:rsidRDefault="006E738D">
      <w:pPr>
        <w:ind w:left="3240" w:right="245" w:firstLine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Data Modeling, Physical and Logical Data Modeling</w:t>
      </w:r>
    </w:p>
    <w:p w14:paraId="2D7618B9" w14:textId="77777777" w:rsidR="008F4DED" w:rsidRDefault="008F4DED">
      <w:pPr>
        <w:ind w:left="3240" w:right="245" w:firstLine="360"/>
        <w:jc w:val="both"/>
        <w:rPr>
          <w:rFonts w:ascii="Calibri" w:eastAsia="Calibri" w:hAnsi="Calibri" w:cs="Calibri"/>
          <w:sz w:val="22"/>
          <w:szCs w:val="22"/>
        </w:rPr>
      </w:pPr>
    </w:p>
    <w:p w14:paraId="269F3744" w14:textId="77777777" w:rsidR="008F4DED" w:rsidRDefault="006E738D">
      <w:pPr>
        <w:shd w:val="clear" w:color="auto" w:fill="EEECE1"/>
        <w:tabs>
          <w:tab w:val="left" w:pos="144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2"/>
          <w:szCs w:val="22"/>
        </w:rPr>
        <w:t>Professional Experience</w:t>
      </w:r>
    </w:p>
    <w:p w14:paraId="4517FF2C" w14:textId="77777777" w:rsidR="008F4DED" w:rsidRDefault="006E738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IT Data Analyst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Citibank</w:t>
      </w:r>
      <w:r>
        <w:rPr>
          <w:rFonts w:ascii="Calibri" w:eastAsia="Calibri" w:hAnsi="Calibri" w:cs="Calibri"/>
          <w:b/>
          <w:sz w:val="22"/>
          <w:szCs w:val="22"/>
        </w:rPr>
        <w:tab/>
        <w:t>July 2017 – Present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44A52229" w14:textId="77777777" w:rsidR="008F4DED" w:rsidRDefault="008F4DE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16"/>
          <w:szCs w:val="16"/>
        </w:rPr>
      </w:pPr>
    </w:p>
    <w:p w14:paraId="0E1C5D4F" w14:textId="77777777" w:rsidR="008F4DED" w:rsidRDefault="006E738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Technology</w:t>
      </w:r>
      <w:r>
        <w:rPr>
          <w:rFonts w:ascii="Calibri" w:eastAsia="Calibri" w:hAnsi="Calibri" w:cs="Calibri"/>
          <w:sz w:val="22"/>
          <w:szCs w:val="22"/>
        </w:rPr>
        <w:t>: Business Intelligence and Data Analytics</w:t>
      </w:r>
    </w:p>
    <w:p w14:paraId="71344E14" w14:textId="77777777" w:rsidR="008F4DED" w:rsidRDefault="008F4DE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7EA43FCF" w14:textId="77777777" w:rsidR="008F4DED" w:rsidRDefault="006E738D">
      <w:pPr>
        <w:tabs>
          <w:tab w:val="left" w:pos="360"/>
          <w:tab w:val="left" w:pos="1440"/>
          <w:tab w:val="left" w:pos="2160"/>
          <w:tab w:val="left" w:pos="288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Project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Treasury and Trade Solutions</w:t>
      </w:r>
    </w:p>
    <w:p w14:paraId="7E30F3CA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Client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Citibank</w:t>
      </w:r>
    </w:p>
    <w:p w14:paraId="37057582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Role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Senior DW and BI consultant</w:t>
      </w:r>
    </w:p>
    <w:p w14:paraId="6779D012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Duration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July 2017 – Present</w:t>
      </w:r>
    </w:p>
    <w:p w14:paraId="47302632" w14:textId="77777777" w:rsidR="008F4DED" w:rsidRDefault="006E738D">
      <w:pPr>
        <w:tabs>
          <w:tab w:val="left" w:pos="360"/>
          <w:tab w:val="right" w:pos="153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Team Size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12</w:t>
      </w:r>
    </w:p>
    <w:p w14:paraId="1D3615F9" w14:textId="2F6B9BF6" w:rsidR="008F4DED" w:rsidRDefault="006E738D">
      <w:pPr>
        <w:ind w:firstLine="36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 xml:space="preserve">SSIS 2013/2015, SSAS, SQL Server </w:t>
      </w:r>
      <w:proofErr w:type="gramStart"/>
      <w:r>
        <w:rPr>
          <w:rFonts w:ascii="Calibri" w:eastAsia="Calibri" w:hAnsi="Calibri" w:cs="Calibri"/>
          <w:sz w:val="22"/>
          <w:szCs w:val="22"/>
        </w:rPr>
        <w:t>2014 ,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Microstrategy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,. Net, C#, Big </w:t>
      </w:r>
      <w:proofErr w:type="gramStart"/>
      <w:r>
        <w:rPr>
          <w:rFonts w:ascii="Calibri" w:eastAsia="Calibri" w:hAnsi="Calibri" w:cs="Calibri"/>
          <w:sz w:val="22"/>
          <w:szCs w:val="22"/>
        </w:rPr>
        <w:t>Data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Hadoop , HDFS, Hive, Sqoop</w:t>
      </w:r>
      <w:r w:rsidR="00CA0881">
        <w:rPr>
          <w:rFonts w:ascii="Calibri" w:eastAsia="Calibri" w:hAnsi="Calibri" w:cs="Calibri"/>
          <w:sz w:val="22"/>
          <w:szCs w:val="22"/>
        </w:rPr>
        <w:t>, Microsoft Azure</w:t>
      </w:r>
    </w:p>
    <w:p w14:paraId="3EF5A1B6" w14:textId="77777777" w:rsidR="008F4DED" w:rsidRDefault="008F4DED">
      <w:pPr>
        <w:jc w:val="both"/>
        <w:rPr>
          <w:rFonts w:ascii="Calibri" w:eastAsia="Calibri" w:hAnsi="Calibri" w:cs="Calibri"/>
          <w:sz w:val="16"/>
          <w:szCs w:val="16"/>
        </w:rPr>
      </w:pPr>
    </w:p>
    <w:p w14:paraId="70499C0E" w14:textId="77777777" w:rsidR="008F4DED" w:rsidRDefault="006E738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52F4B63A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Contributed to the analysis, design and development of the overall TTS system with key involvement being in Launch management Dashboard (LMS)</w:t>
      </w:r>
    </w:p>
    <w:p w14:paraId="10FFB3B4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Wrote an independent process using all the latest technology tools like SSIS 2015 and </w:t>
      </w:r>
      <w:proofErr w:type="spellStart"/>
      <w:r>
        <w:rPr>
          <w:rFonts w:ascii="Calibri" w:eastAsia="Calibri" w:hAnsi="Calibri" w:cs="Calibri"/>
          <w:sz w:val="22"/>
          <w:szCs w:val="22"/>
        </w:rPr>
        <w:t>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Server 2014 to build end to end process to consume source data and delivering an input to one the key dashboard in LMS.</w:t>
      </w:r>
    </w:p>
    <w:p w14:paraId="3C9DB1B2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Working with BA and Business understanding and articulating the requirements into meaning technology code.</w:t>
      </w:r>
    </w:p>
    <w:p w14:paraId="08B6C113" w14:textId="3A563D60" w:rsidR="008F4DED" w:rsidRPr="00CA0881" w:rsidRDefault="00CA0881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Designed and developed </w:t>
      </w:r>
      <w:r w:rsidR="006D45FE">
        <w:rPr>
          <w:rFonts w:ascii="Calibri" w:eastAsia="Calibri" w:hAnsi="Calibri" w:cs="Calibri"/>
          <w:sz w:val="22"/>
          <w:szCs w:val="22"/>
        </w:rPr>
        <w:t>existing</w:t>
      </w:r>
      <w:r>
        <w:rPr>
          <w:rFonts w:ascii="Calibri" w:eastAsia="Calibri" w:hAnsi="Calibri" w:cs="Calibri"/>
          <w:sz w:val="22"/>
          <w:szCs w:val="22"/>
        </w:rPr>
        <w:t xml:space="preserve"> data load process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using </w:t>
      </w:r>
      <w:r w:rsidR="006E738D">
        <w:rPr>
          <w:rFonts w:ascii="Calibri" w:eastAsia="Calibri" w:hAnsi="Calibri" w:cs="Calibri"/>
          <w:sz w:val="22"/>
          <w:szCs w:val="22"/>
        </w:rPr>
        <w:t xml:space="preserve"> Big</w:t>
      </w:r>
      <w:proofErr w:type="gramEnd"/>
      <w:r w:rsidR="006E738D">
        <w:rPr>
          <w:rFonts w:ascii="Calibri" w:eastAsia="Calibri" w:hAnsi="Calibri" w:cs="Calibri"/>
          <w:sz w:val="22"/>
          <w:szCs w:val="22"/>
        </w:rPr>
        <w:t xml:space="preserve"> Data </w:t>
      </w:r>
      <w:r>
        <w:rPr>
          <w:rFonts w:ascii="Calibri" w:eastAsia="Calibri" w:hAnsi="Calibri" w:cs="Calibri"/>
          <w:sz w:val="22"/>
          <w:szCs w:val="22"/>
        </w:rPr>
        <w:t xml:space="preserve">technologies </w:t>
      </w:r>
      <w:r w:rsidR="006D45FE">
        <w:rPr>
          <w:rFonts w:ascii="Calibri" w:eastAsia="Calibri" w:hAnsi="Calibri" w:cs="Calibri"/>
          <w:sz w:val="22"/>
          <w:szCs w:val="22"/>
        </w:rPr>
        <w:t xml:space="preserve">thus leveraging Sqoop to import data into HDFS and load data using </w:t>
      </w:r>
      <w:r>
        <w:rPr>
          <w:rFonts w:ascii="Calibri" w:eastAsia="Calibri" w:hAnsi="Calibri" w:cs="Calibri"/>
          <w:sz w:val="22"/>
          <w:szCs w:val="22"/>
        </w:rPr>
        <w:t xml:space="preserve"> SPARK SQL</w:t>
      </w:r>
      <w:r w:rsidR="006E738D">
        <w:rPr>
          <w:rFonts w:ascii="Calibri" w:eastAsia="Calibri" w:hAnsi="Calibri" w:cs="Calibri"/>
          <w:sz w:val="22"/>
          <w:szCs w:val="22"/>
        </w:rPr>
        <w:t>.</w:t>
      </w:r>
    </w:p>
    <w:p w14:paraId="00AC2A22" w14:textId="7BE8F976" w:rsidR="00CA0881" w:rsidRDefault="00CA0881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Part of initiative to migrate </w:t>
      </w:r>
      <w:proofErr w:type="gramStart"/>
      <w:r w:rsidR="006D45FE">
        <w:rPr>
          <w:rFonts w:ascii="Calibri" w:eastAsia="Calibri" w:hAnsi="Calibri" w:cs="Calibri"/>
          <w:sz w:val="22"/>
          <w:szCs w:val="22"/>
        </w:rPr>
        <w:t xml:space="preserve">existing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6D45FE">
        <w:rPr>
          <w:rFonts w:ascii="Calibri" w:eastAsia="Calibri" w:hAnsi="Calibri" w:cs="Calibri"/>
          <w:sz w:val="22"/>
          <w:szCs w:val="22"/>
        </w:rPr>
        <w:t>datawarehouse</w:t>
      </w:r>
      <w:proofErr w:type="spellEnd"/>
      <w:proofErr w:type="gramEnd"/>
      <w:r w:rsidR="006D45FE">
        <w:rPr>
          <w:rFonts w:ascii="Calibri" w:eastAsia="Calibri" w:hAnsi="Calibri" w:cs="Calibri"/>
          <w:sz w:val="22"/>
          <w:szCs w:val="22"/>
        </w:rPr>
        <w:t xml:space="preserve"> solution </w:t>
      </w:r>
      <w:r>
        <w:rPr>
          <w:rFonts w:ascii="Calibri" w:eastAsia="Calibri" w:hAnsi="Calibri" w:cs="Calibri"/>
          <w:sz w:val="22"/>
          <w:szCs w:val="22"/>
        </w:rPr>
        <w:t>to Cloud in Microsoft Azure.</w:t>
      </w:r>
    </w:p>
    <w:p w14:paraId="6619AD59" w14:textId="77777777" w:rsidR="008F4DED" w:rsidRDefault="006E738D">
      <w:pPr>
        <w:pBdr>
          <w:top w:val="nil"/>
          <w:left w:val="nil"/>
          <w:bottom w:val="nil"/>
          <w:right w:val="nil"/>
          <w:between w:val="nil"/>
        </w:pBdr>
        <w:ind w:left="108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31E070B" wp14:editId="7201018B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8580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8580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1C190F" w14:textId="77777777" w:rsidR="008F4DED" w:rsidRDefault="008F4DE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AFA133E" w14:textId="77777777" w:rsidR="008F4DED" w:rsidRDefault="006E738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IT Data Analyst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Toronto Dominion Bank</w:t>
      </w:r>
      <w:r>
        <w:rPr>
          <w:rFonts w:ascii="Calibri" w:eastAsia="Calibri" w:hAnsi="Calibri" w:cs="Calibri"/>
          <w:b/>
          <w:sz w:val="22"/>
          <w:szCs w:val="22"/>
        </w:rPr>
        <w:tab/>
        <w:t>Mar 2016 – July 2017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36C0ED3F" w14:textId="77777777" w:rsidR="008F4DED" w:rsidRDefault="008F4DE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16"/>
          <w:szCs w:val="16"/>
        </w:rPr>
      </w:pPr>
    </w:p>
    <w:p w14:paraId="225A4B71" w14:textId="77777777" w:rsidR="008F4DED" w:rsidRDefault="006E738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Technology</w:t>
      </w:r>
      <w:r>
        <w:rPr>
          <w:rFonts w:ascii="Calibri" w:eastAsia="Calibri" w:hAnsi="Calibri" w:cs="Calibri"/>
          <w:sz w:val="22"/>
          <w:szCs w:val="22"/>
        </w:rPr>
        <w:t>: Business Intelligence and Data Analytics and Data Warehousing</w:t>
      </w:r>
    </w:p>
    <w:p w14:paraId="7D0CF621" w14:textId="77777777" w:rsidR="008F4DED" w:rsidRDefault="008F4DE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754B4626" w14:textId="77777777" w:rsidR="008F4DED" w:rsidRDefault="006E738D">
      <w:pPr>
        <w:tabs>
          <w:tab w:val="left" w:pos="360"/>
          <w:tab w:val="left" w:pos="1440"/>
          <w:tab w:val="left" w:pos="2160"/>
          <w:tab w:val="left" w:pos="288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Project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Direct Phone Channel</w:t>
      </w:r>
    </w:p>
    <w:p w14:paraId="63CF0AE0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Client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TD Bank</w:t>
      </w:r>
    </w:p>
    <w:p w14:paraId="18E122F2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Role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Analyst</w:t>
      </w:r>
    </w:p>
    <w:p w14:paraId="10066327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Duration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Mar 2016 – Till Date</w:t>
      </w:r>
    </w:p>
    <w:p w14:paraId="60167C59" w14:textId="77777777" w:rsidR="008F4DED" w:rsidRDefault="006E738D">
      <w:pPr>
        <w:tabs>
          <w:tab w:val="left" w:pos="360"/>
          <w:tab w:val="right" w:pos="153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Team Size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10</w:t>
      </w:r>
    </w:p>
    <w:p w14:paraId="59AD507A" w14:textId="24363D65" w:rsidR="008F4DED" w:rsidRDefault="006E738D">
      <w:pPr>
        <w:ind w:firstLine="36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 xml:space="preserve">SSIS, </w:t>
      </w:r>
      <w:proofErr w:type="gramStart"/>
      <w:r>
        <w:rPr>
          <w:rFonts w:ascii="Calibri" w:eastAsia="Calibri" w:hAnsi="Calibri" w:cs="Calibri"/>
          <w:sz w:val="22"/>
          <w:szCs w:val="22"/>
        </w:rPr>
        <w:t>SSRS,SSAS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, SQL Server 2008 R2, 2012, . NET, C#,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ASP.NET,Big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Data, Hadoop</w:t>
      </w:r>
      <w:r w:rsidR="00CA0881">
        <w:rPr>
          <w:rFonts w:ascii="Calibri" w:eastAsia="Calibri" w:hAnsi="Calibri" w:cs="Calibri"/>
          <w:sz w:val="22"/>
          <w:szCs w:val="22"/>
        </w:rPr>
        <w:t>, Microsoft Azure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68F5329B" w14:textId="77777777" w:rsidR="008F4DED" w:rsidRDefault="008F4DED">
      <w:pPr>
        <w:jc w:val="both"/>
        <w:rPr>
          <w:rFonts w:ascii="Calibri" w:eastAsia="Calibri" w:hAnsi="Calibri" w:cs="Calibri"/>
          <w:sz w:val="16"/>
          <w:szCs w:val="16"/>
        </w:rPr>
      </w:pPr>
    </w:p>
    <w:p w14:paraId="21A35FCB" w14:textId="77777777" w:rsidR="008F4DED" w:rsidRDefault="006E738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139EAF6A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Contributed to the analysis, design and development of the overall system that involved design of database, creating scripts, tables and ETL components </w:t>
      </w:r>
      <w:proofErr w:type="gramStart"/>
      <w:r>
        <w:rPr>
          <w:rFonts w:ascii="Calibri" w:eastAsia="Calibri" w:hAnsi="Calibri" w:cs="Calibri"/>
          <w:sz w:val="22"/>
          <w:szCs w:val="22"/>
        </w:rPr>
        <w:t>SSIS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SSAS and SSRS reports</w:t>
      </w:r>
    </w:p>
    <w:p w14:paraId="49BC1F9E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Led the successful development and delivery of compliance reporting for </w:t>
      </w:r>
      <w:proofErr w:type="gramStart"/>
      <w:r>
        <w:rPr>
          <w:rFonts w:ascii="Calibri" w:eastAsia="Calibri" w:hAnsi="Calibri" w:cs="Calibri"/>
          <w:sz w:val="22"/>
          <w:szCs w:val="22"/>
        </w:rPr>
        <w:t>AMCB(</w:t>
      </w:r>
      <w:proofErr w:type="gramEnd"/>
      <w:r>
        <w:rPr>
          <w:rFonts w:ascii="Calibri" w:eastAsia="Calibri" w:hAnsi="Calibri" w:cs="Calibri"/>
          <w:sz w:val="22"/>
          <w:szCs w:val="22"/>
        </w:rPr>
        <w:t>TD America) which included SQL Server Integration Services, SSAS Cube, SSRS Reports and a .Net Portal.</w:t>
      </w:r>
    </w:p>
    <w:p w14:paraId="5115CD62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Worked on leading and hands on development for various DCSR initiatives within TD e.g. Direct inverting Account </w:t>
      </w:r>
      <w:proofErr w:type="gramStart"/>
      <w:r>
        <w:rPr>
          <w:rFonts w:ascii="Calibri" w:eastAsia="Calibri" w:hAnsi="Calibri" w:cs="Calibri"/>
          <w:sz w:val="22"/>
          <w:szCs w:val="22"/>
        </w:rPr>
        <w:t>Opening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Mutual Fund Retention writing Design Documents , modeling , ETL procedures , MDX and Reports.</w:t>
      </w:r>
    </w:p>
    <w:p w14:paraId="4C751266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Worked with team of Developers to come up with a framework to extract multiple files (Approx. 100) from different source systems and delivered it to EDPP (TD HADOOP)</w:t>
      </w:r>
    </w:p>
    <w:p w14:paraId="424FBF2D" w14:textId="494529F8" w:rsidR="008F4DED" w:rsidRPr="006E738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Enhanced the functionality of </w:t>
      </w:r>
      <w:proofErr w:type="gramStart"/>
      <w:r>
        <w:rPr>
          <w:rFonts w:ascii="Calibri" w:eastAsia="Calibri" w:hAnsi="Calibri" w:cs="Calibri"/>
          <w:sz w:val="22"/>
          <w:szCs w:val="22"/>
        </w:rPr>
        <w:t>front end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application using ASP.NET and C#.</w:t>
      </w:r>
    </w:p>
    <w:p w14:paraId="7D67D872" w14:textId="12A38370" w:rsidR="006E738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Did POC and lead a PILOT project of moving existing warehouse solution to cloud using Microsoft Azure.</w:t>
      </w:r>
    </w:p>
    <w:p w14:paraId="0865FF50" w14:textId="77777777" w:rsidR="008F4DED" w:rsidRDefault="006E738D">
      <w:pPr>
        <w:pBdr>
          <w:top w:val="nil"/>
          <w:left w:val="nil"/>
          <w:bottom w:val="nil"/>
          <w:right w:val="nil"/>
          <w:between w:val="nil"/>
        </w:pBdr>
        <w:ind w:left="108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BA51574" wp14:editId="7734C29A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8580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8580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004AFF" w14:textId="77777777" w:rsidR="008F4DED" w:rsidRDefault="008F4DE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16"/>
          <w:szCs w:val="16"/>
        </w:rPr>
      </w:pPr>
    </w:p>
    <w:p w14:paraId="4249F58C" w14:textId="77777777" w:rsidR="008F4DED" w:rsidRDefault="006E738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Senior Designer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Royal Bank of Scotland</w:t>
      </w:r>
      <w:r>
        <w:rPr>
          <w:rFonts w:ascii="Calibri" w:eastAsia="Calibri" w:hAnsi="Calibri" w:cs="Calibri"/>
          <w:b/>
          <w:sz w:val="22"/>
          <w:szCs w:val="22"/>
        </w:rPr>
        <w:tab/>
        <w:t>Aug 2014 – Feb 2016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2A5DDEB1" w14:textId="77777777" w:rsidR="008F4DED" w:rsidRDefault="008F4DE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16"/>
          <w:szCs w:val="16"/>
        </w:rPr>
      </w:pPr>
    </w:p>
    <w:p w14:paraId="6E34F62D" w14:textId="77777777" w:rsidR="008F4DED" w:rsidRDefault="006E738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Technology</w:t>
      </w:r>
      <w:r>
        <w:rPr>
          <w:rFonts w:ascii="Calibri" w:eastAsia="Calibri" w:hAnsi="Calibri" w:cs="Calibri"/>
          <w:sz w:val="22"/>
          <w:szCs w:val="22"/>
        </w:rPr>
        <w:t>: Business Intelligence and Data Warehousing</w:t>
      </w:r>
    </w:p>
    <w:p w14:paraId="00D5204D" w14:textId="77777777" w:rsidR="008F4DED" w:rsidRDefault="008F4DE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B44D882" w14:textId="77777777" w:rsidR="008F4DED" w:rsidRDefault="006E738D">
      <w:pPr>
        <w:tabs>
          <w:tab w:val="left" w:pos="360"/>
          <w:tab w:val="left" w:pos="1440"/>
          <w:tab w:val="left" w:pos="2160"/>
          <w:tab w:val="left" w:pos="288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Project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Banker Mart</w:t>
      </w:r>
    </w:p>
    <w:p w14:paraId="6B329EFC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Client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Royal Bank of Scotland</w:t>
      </w:r>
    </w:p>
    <w:p w14:paraId="100A11E3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Role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Project Lead</w:t>
      </w:r>
    </w:p>
    <w:p w14:paraId="6D5CF5B9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Duration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Aug 2014 – Feb 2016</w:t>
      </w:r>
    </w:p>
    <w:p w14:paraId="224BA641" w14:textId="77777777" w:rsidR="008F4DED" w:rsidRDefault="006E738D">
      <w:pPr>
        <w:tabs>
          <w:tab w:val="left" w:pos="360"/>
          <w:tab w:val="right" w:pos="153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Team Size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10</w:t>
      </w:r>
    </w:p>
    <w:p w14:paraId="4B35E2C1" w14:textId="77777777" w:rsidR="008F4DED" w:rsidRDefault="006E738D">
      <w:pPr>
        <w:ind w:firstLine="36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 xml:space="preserve">Informatica 9.1, Oracle 11g, UNIX, Business Objects, </w:t>
      </w:r>
      <w:proofErr w:type="spellStart"/>
      <w:r>
        <w:rPr>
          <w:rFonts w:ascii="Calibri" w:eastAsia="Calibri" w:hAnsi="Calibri" w:cs="Calibri"/>
          <w:sz w:val="22"/>
          <w:szCs w:val="22"/>
        </w:rPr>
        <w:t>Webi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Intelligence, </w:t>
      </w:r>
      <w:proofErr w:type="spellStart"/>
      <w:r>
        <w:rPr>
          <w:rFonts w:ascii="Calibri" w:eastAsia="Calibri" w:hAnsi="Calibri" w:cs="Calibri"/>
          <w:sz w:val="22"/>
          <w:szCs w:val="22"/>
        </w:rPr>
        <w:t>Qlikview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6D48E977" w14:textId="77777777" w:rsidR="008F4DED" w:rsidRDefault="008F4DED">
      <w:pPr>
        <w:jc w:val="both"/>
        <w:rPr>
          <w:rFonts w:ascii="Calibri" w:eastAsia="Calibri" w:hAnsi="Calibri" w:cs="Calibri"/>
          <w:sz w:val="16"/>
          <w:szCs w:val="16"/>
        </w:rPr>
      </w:pPr>
    </w:p>
    <w:p w14:paraId="213174E4" w14:textId="77777777" w:rsidR="008F4DED" w:rsidRDefault="006E738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015E0FA5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Contributed to the analysis, design and development of the overall system that involved design of database, creating scripts, tables and ETL components.</w:t>
      </w:r>
    </w:p>
    <w:p w14:paraId="108AE4FE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Worked on Dimensional modelling design and Physical database </w:t>
      </w:r>
      <w:proofErr w:type="gramStart"/>
      <w:r>
        <w:rPr>
          <w:rFonts w:ascii="Calibri" w:eastAsia="Calibri" w:hAnsi="Calibri" w:cs="Calibri"/>
          <w:sz w:val="22"/>
          <w:szCs w:val="22"/>
        </w:rPr>
        <w:t>modelling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BI methodologies.</w:t>
      </w:r>
    </w:p>
    <w:p w14:paraId="3B7F92A8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Responsible for running Architectural Review Sessions.</w:t>
      </w:r>
    </w:p>
    <w:p w14:paraId="282A06B8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Working with business to understand the concepts of solution building in investment banking.</w:t>
      </w:r>
    </w:p>
    <w:p w14:paraId="6F508E2B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Worked on Informatica Power Centre tool for ETL logic and Business Objects and </w:t>
      </w:r>
      <w:proofErr w:type="spellStart"/>
      <w:r>
        <w:rPr>
          <w:rFonts w:ascii="Calibri" w:eastAsia="Calibri" w:hAnsi="Calibri" w:cs="Calibri"/>
          <w:sz w:val="22"/>
          <w:szCs w:val="22"/>
        </w:rPr>
        <w:t>Webi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for BI.</w:t>
      </w:r>
    </w:p>
    <w:p w14:paraId="006AF2D9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Experience in writing PL/SQL procedures for processing business logic in the database.</w:t>
      </w:r>
    </w:p>
    <w:p w14:paraId="21F31F9D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Worked on Universe Designing in Business Objects and also involved in report designing.</w:t>
      </w:r>
    </w:p>
    <w:p w14:paraId="07108708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Hands on working experience in </w:t>
      </w:r>
      <w:proofErr w:type="spellStart"/>
      <w:r>
        <w:rPr>
          <w:rFonts w:ascii="Calibri" w:eastAsia="Calibri" w:hAnsi="Calibri" w:cs="Calibri"/>
          <w:sz w:val="22"/>
          <w:szCs w:val="22"/>
        </w:rPr>
        <w:t>Qlikview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Data Visualization.</w:t>
      </w:r>
    </w:p>
    <w:p w14:paraId="2018F757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Communicate activities/progress to the product owner.</w:t>
      </w:r>
    </w:p>
    <w:p w14:paraId="78D593FD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Designed and developed a robust delta data extraction and load process in order to send delta feeds to target applications.</w:t>
      </w:r>
    </w:p>
    <w:p w14:paraId="349B4F21" w14:textId="77777777" w:rsidR="008F4DED" w:rsidRDefault="006E738D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2"/>
          <w:szCs w:val="22"/>
        </w:rPr>
        <w:t>Developed Shell scripts for housekeeping and file management activities.</w:t>
      </w:r>
    </w:p>
    <w:p w14:paraId="45376ABF" w14:textId="77777777" w:rsidR="008F4DED" w:rsidRDefault="006E738D">
      <w:pPr>
        <w:pBdr>
          <w:top w:val="nil"/>
          <w:left w:val="nil"/>
          <w:bottom w:val="nil"/>
          <w:right w:val="nil"/>
          <w:between w:val="nil"/>
        </w:pBdr>
        <w:ind w:left="108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E1A8861" wp14:editId="1AEEC396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8580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8580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06FF58" w14:textId="77777777" w:rsidR="008F4DED" w:rsidRDefault="006E738D">
      <w:pPr>
        <w:tabs>
          <w:tab w:val="center" w:pos="5400"/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Senior Developer</w:t>
      </w:r>
      <w:r>
        <w:rPr>
          <w:rFonts w:ascii="Calibri" w:eastAsia="Calibri" w:hAnsi="Calibri" w:cs="Calibri"/>
          <w:b/>
          <w:sz w:val="22"/>
          <w:szCs w:val="22"/>
        </w:rPr>
        <w:tab/>
        <w:t>Sapient</w:t>
      </w:r>
      <w:r>
        <w:rPr>
          <w:rFonts w:ascii="Calibri" w:eastAsia="Calibri" w:hAnsi="Calibri" w:cs="Calibri"/>
          <w:b/>
          <w:sz w:val="22"/>
          <w:szCs w:val="22"/>
        </w:rPr>
        <w:tab/>
        <w:t>Jun 2006 – Aug2014</w:t>
      </w:r>
    </w:p>
    <w:p w14:paraId="797ECAA0" w14:textId="77777777" w:rsidR="008F4DED" w:rsidRDefault="008F4DED">
      <w:pPr>
        <w:widowControl w:val="0"/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Calibri" w:eastAsia="Calibri" w:hAnsi="Calibri" w:cs="Calibri"/>
          <w:color w:val="000000"/>
          <w:sz w:val="16"/>
          <w:szCs w:val="16"/>
        </w:rPr>
      </w:pPr>
    </w:p>
    <w:p w14:paraId="10305F7A" w14:textId="77777777" w:rsidR="008F4DED" w:rsidRDefault="006E738D">
      <w:pPr>
        <w:widowControl w:val="0"/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Technology: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Business Intelligence and Data Warehousing</w:t>
      </w:r>
    </w:p>
    <w:p w14:paraId="2ACB8ED5" w14:textId="77777777" w:rsidR="008F4DED" w:rsidRDefault="008F4DED">
      <w:pPr>
        <w:widowControl w:val="0"/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E334E1B" w14:textId="77777777" w:rsidR="008F4DED" w:rsidRDefault="006E738D">
      <w:pPr>
        <w:numPr>
          <w:ilvl w:val="0"/>
          <w:numId w:val="3"/>
        </w:numPr>
        <w:tabs>
          <w:tab w:val="left" w:pos="360"/>
          <w:tab w:val="left" w:pos="1440"/>
          <w:tab w:val="left" w:pos="2160"/>
          <w:tab w:val="left" w:pos="2880"/>
        </w:tabs>
        <w:ind w:left="0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FairPoint communication</w:t>
      </w:r>
    </w:p>
    <w:p w14:paraId="71483BA5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Client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Fairpoint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(Virginia, US)</w:t>
      </w:r>
    </w:p>
    <w:p w14:paraId="7B2520F9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Role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Offshore Project Lead</w:t>
      </w:r>
    </w:p>
    <w:p w14:paraId="5A6EF05C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Duration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August 2012 – Aug 2014</w:t>
      </w:r>
    </w:p>
    <w:p w14:paraId="6D07D5A8" w14:textId="77777777" w:rsidR="008F4DED" w:rsidRDefault="006E738D">
      <w:pPr>
        <w:tabs>
          <w:tab w:val="left" w:pos="360"/>
          <w:tab w:val="right" w:pos="153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Team Size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13</w:t>
      </w:r>
    </w:p>
    <w:p w14:paraId="609C7EDF" w14:textId="77777777" w:rsidR="008F4DED" w:rsidRDefault="006E738D">
      <w:pPr>
        <w:tabs>
          <w:tab w:val="left" w:pos="360"/>
          <w:tab w:val="left" w:pos="2160"/>
          <w:tab w:val="left" w:pos="288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 xml:space="preserve">SSIS, </w:t>
      </w:r>
      <w:proofErr w:type="gramStart"/>
      <w:r>
        <w:rPr>
          <w:rFonts w:ascii="Calibri" w:eastAsia="Calibri" w:hAnsi="Calibri" w:cs="Calibri"/>
          <w:sz w:val="22"/>
          <w:szCs w:val="22"/>
        </w:rPr>
        <w:t>SSRS,SSAS</w:t>
      </w:r>
      <w:proofErr w:type="gramEnd"/>
      <w:r>
        <w:rPr>
          <w:rFonts w:ascii="Calibri" w:eastAsia="Calibri" w:hAnsi="Calibri" w:cs="Calibri"/>
          <w:sz w:val="22"/>
          <w:szCs w:val="22"/>
        </w:rPr>
        <w:t>, SQL Server 2008 R2.</w:t>
      </w:r>
    </w:p>
    <w:p w14:paraId="6EBC2021" w14:textId="77777777" w:rsidR="008F4DED" w:rsidRDefault="008F4DED">
      <w:pPr>
        <w:widowControl w:val="0"/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2297A24" w14:textId="77777777" w:rsidR="008F4DED" w:rsidRDefault="006E738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4C3F7D23" w14:textId="77777777" w:rsidR="008F4DED" w:rsidRDefault="006E738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DW/BI Offshore Project Lead</w:t>
      </w:r>
    </w:p>
    <w:p w14:paraId="3AB07B30" w14:textId="77777777" w:rsidR="008F4DED" w:rsidRDefault="006E73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Actively involved in Business Requirement analysis, Design Process.</w:t>
      </w:r>
    </w:p>
    <w:p w14:paraId="1F72A141" w14:textId="77777777" w:rsidR="008F4DED" w:rsidRDefault="006E73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dimensional model design.</w:t>
      </w:r>
    </w:p>
    <w:p w14:paraId="0BA0F2AA" w14:textId="77777777" w:rsidR="008F4DED" w:rsidRDefault="006E73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High level ETL Framework/Flow design.</w:t>
      </w:r>
    </w:p>
    <w:p w14:paraId="388A1224" w14:textId="77777777" w:rsidR="008F4DED" w:rsidRDefault="006E7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High Level Business Objects Universe and reports design.</w:t>
      </w:r>
    </w:p>
    <w:p w14:paraId="23E6B344" w14:textId="77777777" w:rsidR="008F4DED" w:rsidRDefault="006E7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writing T-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SQlL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PL/SQL procedures for processing business logic in the database.</w:t>
      </w:r>
    </w:p>
    <w:p w14:paraId="6477F66B" w14:textId="77777777" w:rsidR="008F4DED" w:rsidRDefault="006E7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Performance Tuning by using Explain Plan in SQL Server</w:t>
      </w:r>
    </w:p>
    <w:p w14:paraId="693541FB" w14:textId="77777777" w:rsidR="008F4DED" w:rsidRDefault="008F4DED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B313597" w14:textId="77777777" w:rsidR="008F4DED" w:rsidRDefault="008F4DED">
      <w:pPr>
        <w:jc w:val="both"/>
        <w:rPr>
          <w:rFonts w:ascii="Calibri" w:eastAsia="Calibri" w:hAnsi="Calibri" w:cs="Calibri"/>
          <w:sz w:val="16"/>
          <w:szCs w:val="16"/>
        </w:rPr>
      </w:pPr>
    </w:p>
    <w:p w14:paraId="69E1C1E9" w14:textId="77777777" w:rsidR="008F4DED" w:rsidRDefault="006E738D">
      <w:pPr>
        <w:numPr>
          <w:ilvl w:val="0"/>
          <w:numId w:val="3"/>
        </w:numPr>
        <w:tabs>
          <w:tab w:val="left" w:pos="360"/>
          <w:tab w:val="left" w:pos="1440"/>
          <w:tab w:val="left" w:pos="2160"/>
          <w:tab w:val="left" w:pos="2880"/>
        </w:tabs>
        <w:ind w:left="0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TD Reporting</w:t>
      </w:r>
    </w:p>
    <w:p w14:paraId="14D9029B" w14:textId="77777777" w:rsidR="008F4DED" w:rsidRDefault="006E738D">
      <w:pPr>
        <w:tabs>
          <w:tab w:val="left" w:pos="360"/>
          <w:tab w:val="left" w:pos="1440"/>
          <w:tab w:val="left" w:pos="2160"/>
          <w:tab w:val="left" w:pos="288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Client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TD Bank (Toronto, Canada)</w:t>
      </w:r>
    </w:p>
    <w:p w14:paraId="6445AA8E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Role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System Developer and Track Lead</w:t>
      </w:r>
    </w:p>
    <w:p w14:paraId="5FACF6E8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Duration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Nov 2007 – Jul 2012.</w:t>
      </w:r>
    </w:p>
    <w:p w14:paraId="0988FCA6" w14:textId="77777777" w:rsidR="008F4DED" w:rsidRDefault="006E738D">
      <w:pPr>
        <w:tabs>
          <w:tab w:val="left" w:pos="360"/>
          <w:tab w:val="right" w:pos="153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Team Size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5</w:t>
      </w:r>
    </w:p>
    <w:p w14:paraId="67512207" w14:textId="77777777" w:rsidR="008F4DED" w:rsidRDefault="006E738D">
      <w:pPr>
        <w:tabs>
          <w:tab w:val="left" w:pos="360"/>
        </w:tabs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 xml:space="preserve">Actuate Reporting Tool, Crystal reports 10 and </w:t>
      </w:r>
      <w:proofErr w:type="gramStart"/>
      <w:r>
        <w:rPr>
          <w:rFonts w:ascii="Calibri" w:eastAsia="Calibri" w:hAnsi="Calibri" w:cs="Calibri"/>
          <w:sz w:val="22"/>
          <w:szCs w:val="22"/>
        </w:rPr>
        <w:t>SSIS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SSAS , SSRS, 2008 Oracle 11g, Sybase, DB2, SQL SERVER, </w:t>
      </w:r>
      <w:proofErr w:type="spellStart"/>
      <w:r>
        <w:rPr>
          <w:rFonts w:ascii="Calibri" w:eastAsia="Calibri" w:hAnsi="Calibri" w:cs="Calibri"/>
          <w:sz w:val="22"/>
          <w:szCs w:val="22"/>
        </w:rPr>
        <w:t>UNIX,Business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Objects</w:t>
      </w:r>
      <w:bookmarkStart w:id="0" w:name="gjdgxs" w:colFirst="0" w:colLast="0"/>
      <w:bookmarkEnd w:id="0"/>
    </w:p>
    <w:p w14:paraId="2E934973" w14:textId="77777777" w:rsidR="008F4DED" w:rsidRDefault="006E738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637591A0" w14:textId="77777777" w:rsidR="008F4DED" w:rsidRDefault="006E738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as a lead in this project and involved in the Business Requirement analysis, Design Process.</w:t>
      </w:r>
    </w:p>
    <w:p w14:paraId="30608097" w14:textId="77777777" w:rsidR="008F4DED" w:rsidRDefault="006E738D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Actively involved in gathering requirements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acquiring application knowledge from Business Managers &amp; Application SME’s.  </w:t>
      </w:r>
    </w:p>
    <w:p w14:paraId="0131F60E" w14:textId="77777777" w:rsidR="008F4DED" w:rsidRDefault="006E738D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Prepared the High-level Design document to provide an overview of the technical design specification system required for Application Enhancements.  </w:t>
      </w:r>
    </w:p>
    <w:p w14:paraId="74B9185A" w14:textId="77777777" w:rsidR="008F4DED" w:rsidRDefault="006E738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BI and ETL development on different technology platforms including MS SQL server, </w:t>
      </w:r>
      <w:proofErr w:type="gramStart"/>
      <w:r>
        <w:rPr>
          <w:rFonts w:ascii="Calibri" w:eastAsia="Calibri" w:hAnsi="Calibri" w:cs="Calibri"/>
          <w:sz w:val="22"/>
          <w:szCs w:val="22"/>
        </w:rPr>
        <w:t>SSIS,SSAS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, T-SQL,PLSQL, Oracle v9 (SQL and PLSQL),Crystal reports and Business Objects   </w:t>
      </w:r>
    </w:p>
    <w:p w14:paraId="7BE82769" w14:textId="77777777" w:rsidR="008F4DED" w:rsidRDefault="006E7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Involved in the Development and documentation of complex Informatica Mappings/sessions and system testing as per the business requirement. </w:t>
      </w:r>
    </w:p>
    <w:p w14:paraId="143CD01F" w14:textId="77777777" w:rsidR="008F4DED" w:rsidRDefault="006E738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and run the Actuate, Crystal Reports and CSVs</w:t>
      </w:r>
    </w:p>
    <w:p w14:paraId="7C08FB2B" w14:textId="77777777" w:rsidR="008F4DED" w:rsidRDefault="006E7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most of the DB – SQL Server, Oracle, Sybase, DB2, Sales force and stored procedures in SQL and T-SQL too.</w:t>
      </w:r>
    </w:p>
    <w:p w14:paraId="7F988C84" w14:textId="77777777" w:rsidR="008F4DED" w:rsidRDefault="006E738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Implementation of Packages to deploy the reports in the PROD Servers.</w:t>
      </w:r>
    </w:p>
    <w:p w14:paraId="1A539360" w14:textId="77777777" w:rsidR="008F4DED" w:rsidRDefault="006E738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Incorporating Client Feedback.</w:t>
      </w:r>
    </w:p>
    <w:p w14:paraId="13498140" w14:textId="77777777" w:rsidR="008F4DED" w:rsidRDefault="006E738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with BA to understand the investment banking product that was built.</w:t>
      </w:r>
    </w:p>
    <w:p w14:paraId="05F030A5" w14:textId="77777777" w:rsidR="008F4DED" w:rsidRDefault="006E738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Regular and Direct Client interaction.</w:t>
      </w:r>
    </w:p>
    <w:p w14:paraId="6A86ECDA" w14:textId="77777777" w:rsidR="008F4DED" w:rsidRDefault="006E7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Have also worked as a BA for a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short term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project while being at onshore.</w:t>
      </w:r>
    </w:p>
    <w:p w14:paraId="553948E7" w14:textId="77777777" w:rsidR="008F4DED" w:rsidRDefault="008F4DED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  <w:color w:val="000000"/>
          <w:sz w:val="16"/>
          <w:szCs w:val="16"/>
        </w:rPr>
      </w:pPr>
    </w:p>
    <w:p w14:paraId="11AE9A5E" w14:textId="77777777" w:rsidR="008F4DED" w:rsidRDefault="006E738D">
      <w:pPr>
        <w:numPr>
          <w:ilvl w:val="0"/>
          <w:numId w:val="3"/>
        </w:numPr>
        <w:tabs>
          <w:tab w:val="left" w:pos="360"/>
          <w:tab w:val="left" w:pos="1440"/>
          <w:tab w:val="left" w:pos="2160"/>
          <w:tab w:val="left" w:pos="2880"/>
        </w:tabs>
        <w:ind w:left="0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MMC 20/20</w:t>
      </w:r>
    </w:p>
    <w:p w14:paraId="7264B075" w14:textId="77777777" w:rsidR="008F4DED" w:rsidRDefault="006E738D">
      <w:pPr>
        <w:tabs>
          <w:tab w:val="left" w:pos="360"/>
          <w:tab w:val="left" w:pos="1440"/>
          <w:tab w:val="left" w:pos="2160"/>
          <w:tab w:val="left" w:pos="288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Client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MMC (Medicare Managed Care) (North Carolina, US)</w:t>
      </w:r>
    </w:p>
    <w:p w14:paraId="1BD26E12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Role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Technical Analyst</w:t>
      </w:r>
    </w:p>
    <w:p w14:paraId="72D55BDD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Duration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Mar 2007 – Oct 2007.</w:t>
      </w:r>
    </w:p>
    <w:p w14:paraId="7E321761" w14:textId="77777777" w:rsidR="008F4DED" w:rsidRDefault="006E738D">
      <w:pPr>
        <w:tabs>
          <w:tab w:val="left" w:pos="360"/>
          <w:tab w:val="right" w:pos="153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Team Size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7</w:t>
      </w:r>
    </w:p>
    <w:p w14:paraId="62B7EC3B" w14:textId="77777777" w:rsidR="008F4DED" w:rsidRDefault="006E738D">
      <w:pPr>
        <w:tabs>
          <w:tab w:val="left" w:pos="3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 xml:space="preserve">Oracle 9i, Informatica 7.1.1, Crystal Reports 10, Business Objects and </w:t>
      </w:r>
      <w:proofErr w:type="spellStart"/>
      <w:r>
        <w:rPr>
          <w:rFonts w:ascii="Calibri" w:eastAsia="Calibri" w:hAnsi="Calibri" w:cs="Calibri"/>
          <w:sz w:val="22"/>
          <w:szCs w:val="22"/>
        </w:rPr>
        <w:t>Webi</w:t>
      </w:r>
      <w:proofErr w:type="spellEnd"/>
    </w:p>
    <w:p w14:paraId="44EE8759" w14:textId="77777777" w:rsidR="008F4DED" w:rsidRDefault="008F4DED">
      <w:pPr>
        <w:tabs>
          <w:tab w:val="left" w:pos="360"/>
        </w:tabs>
        <w:jc w:val="both"/>
        <w:rPr>
          <w:rFonts w:ascii="Calibri" w:eastAsia="Calibri" w:hAnsi="Calibri" w:cs="Calibri"/>
          <w:sz w:val="16"/>
          <w:szCs w:val="16"/>
        </w:rPr>
      </w:pPr>
    </w:p>
    <w:p w14:paraId="0DCB3B19" w14:textId="77777777" w:rsidR="008F4DED" w:rsidRDefault="008F4DED">
      <w:pPr>
        <w:tabs>
          <w:tab w:val="left" w:pos="360"/>
        </w:tabs>
        <w:jc w:val="both"/>
        <w:rPr>
          <w:rFonts w:ascii="Calibri" w:eastAsia="Calibri" w:hAnsi="Calibri" w:cs="Calibri"/>
          <w:sz w:val="16"/>
          <w:szCs w:val="16"/>
        </w:rPr>
      </w:pPr>
    </w:p>
    <w:p w14:paraId="48A6F8C9" w14:textId="77777777" w:rsidR="008F4DED" w:rsidRDefault="006E738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48A31488" w14:textId="77777777" w:rsidR="008F4DED" w:rsidRDefault="006E738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Involved in the Business Requirement analysis, Design Process and writing technical specs.</w:t>
      </w:r>
    </w:p>
    <w:p w14:paraId="33577342" w14:textId="77777777" w:rsidR="008F4DED" w:rsidRDefault="006E738D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Used Informatica as the tool for extracting data from the flat files, relational databases and transforming the data according to the target database and performed loading.</w:t>
      </w:r>
    </w:p>
    <w:p w14:paraId="3CED7A40" w14:textId="77777777" w:rsidR="008F4DED" w:rsidRDefault="006E73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extensively in creation of various reports in crystal reports and business objects.</w:t>
      </w:r>
    </w:p>
    <w:p w14:paraId="7D77C9D4" w14:textId="77777777" w:rsidR="008F4DED" w:rsidRDefault="006E738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Implementing PL/SQL procedures and optimization of the SQL Code.</w:t>
      </w:r>
    </w:p>
    <w:p w14:paraId="7786CF63" w14:textId="77777777" w:rsidR="008F4DED" w:rsidRDefault="008F4DED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14:paraId="09CEEF19" w14:textId="77777777" w:rsidR="008F4DED" w:rsidRDefault="006E738D">
      <w:pPr>
        <w:numPr>
          <w:ilvl w:val="0"/>
          <w:numId w:val="3"/>
        </w:numPr>
        <w:tabs>
          <w:tab w:val="left" w:pos="360"/>
          <w:tab w:val="left" w:pos="1440"/>
          <w:tab w:val="left" w:pos="2160"/>
          <w:tab w:val="left" w:pos="2880"/>
        </w:tabs>
        <w:ind w:left="0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Harvard PSDW Upgrade Project</w:t>
      </w:r>
    </w:p>
    <w:p w14:paraId="62B7355F" w14:textId="77777777" w:rsidR="008F4DED" w:rsidRDefault="006E738D">
      <w:pPr>
        <w:tabs>
          <w:tab w:val="left" w:pos="360"/>
          <w:tab w:val="left" w:pos="1440"/>
          <w:tab w:val="left" w:pos="2160"/>
          <w:tab w:val="left" w:pos="288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Client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Harvard University (Boston, MA, US)</w:t>
      </w:r>
    </w:p>
    <w:p w14:paraId="29876C8F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Role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Technical Analyst</w:t>
      </w:r>
    </w:p>
    <w:p w14:paraId="4B5C64C4" w14:textId="77777777" w:rsidR="008F4DED" w:rsidRDefault="006E738D">
      <w:pPr>
        <w:tabs>
          <w:tab w:val="left" w:pos="360"/>
          <w:tab w:val="left" w:pos="1440"/>
          <w:tab w:val="left" w:pos="216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Duration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Jun 2006 - Feb 2007.</w:t>
      </w:r>
    </w:p>
    <w:p w14:paraId="3292A399" w14:textId="77777777" w:rsidR="008F4DED" w:rsidRDefault="006E738D">
      <w:pPr>
        <w:tabs>
          <w:tab w:val="left" w:pos="360"/>
          <w:tab w:val="right" w:pos="153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Team Size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10</w:t>
      </w:r>
    </w:p>
    <w:p w14:paraId="3E9AE9BE" w14:textId="77777777" w:rsidR="008F4DED" w:rsidRDefault="006E738D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Oracle 9i/10g, Informatica (v7.1.1)</w:t>
      </w:r>
    </w:p>
    <w:p w14:paraId="5805EA99" w14:textId="77777777" w:rsidR="008F4DED" w:rsidRDefault="008F4DED">
      <w:pPr>
        <w:ind w:left="720"/>
        <w:jc w:val="both"/>
        <w:rPr>
          <w:rFonts w:ascii="Calibri" w:eastAsia="Calibri" w:hAnsi="Calibri" w:cs="Calibri"/>
          <w:sz w:val="16"/>
          <w:szCs w:val="16"/>
        </w:rPr>
      </w:pPr>
    </w:p>
    <w:p w14:paraId="7605E1D8" w14:textId="77777777" w:rsidR="008F4DED" w:rsidRDefault="006E738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5AB61BBF" w14:textId="77777777" w:rsidR="008F4DED" w:rsidRDefault="006E738D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Actively involved in gathering requirements and acquiring application knowledge from Business Managers &amp; Application Owners.  </w:t>
      </w:r>
    </w:p>
    <w:p w14:paraId="17534708" w14:textId="77777777" w:rsidR="008F4DED" w:rsidRDefault="006E738D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Imported Sources and Targets to create Mappings based on business logic and developed Transformations using Power center Designer. Used Informatica Workflow Manager, Workflow Monitor to create sessions and batches.</w:t>
      </w:r>
    </w:p>
    <w:p w14:paraId="70D8ACCF" w14:textId="77777777" w:rsidR="008F4DED" w:rsidRDefault="006E738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Implementing the changes required and Unit testing them.</w:t>
      </w:r>
    </w:p>
    <w:p w14:paraId="436A762A" w14:textId="77777777" w:rsidR="008F4DED" w:rsidRDefault="006E738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Tuning the queries.</w:t>
      </w:r>
    </w:p>
    <w:p w14:paraId="6643F190" w14:textId="77777777" w:rsidR="008F4DED" w:rsidRDefault="006E738D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Completed documentation in relation to detailed work plans, mapping documents and high-level data models.</w:t>
      </w:r>
    </w:p>
    <w:p w14:paraId="57970604" w14:textId="77777777" w:rsidR="008F4DED" w:rsidRDefault="008F4DED"/>
    <w:p w14:paraId="57CEA616" w14:textId="77777777" w:rsidR="008F4DED" w:rsidRDefault="008F4DED"/>
    <w:sectPr w:rsidR="008F4DED">
      <w:pgSz w:w="12240" w:h="15840"/>
      <w:pgMar w:top="450" w:right="720" w:bottom="180" w:left="720" w:header="360" w:footer="4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47CB2"/>
    <w:multiLevelType w:val="multilevel"/>
    <w:tmpl w:val="15ACD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8DD630C"/>
    <w:multiLevelType w:val="multilevel"/>
    <w:tmpl w:val="25708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F5C53AE"/>
    <w:multiLevelType w:val="multilevel"/>
    <w:tmpl w:val="2952A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BA76E13"/>
    <w:multiLevelType w:val="multilevel"/>
    <w:tmpl w:val="39B8C9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5E63918"/>
    <w:multiLevelType w:val="multilevel"/>
    <w:tmpl w:val="3A403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ED"/>
    <w:rsid w:val="006D45FE"/>
    <w:rsid w:val="006E738D"/>
    <w:rsid w:val="007E157E"/>
    <w:rsid w:val="008F4DED"/>
    <w:rsid w:val="00A25740"/>
    <w:rsid w:val="00CA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6683"/>
  <w15:docId w15:val="{6A1D901D-D3BE-4D51-91E5-ECA1A39E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5740"/>
    <w:pPr>
      <w:ind w:left="720"/>
      <w:contextualSpacing/>
    </w:pPr>
  </w:style>
  <w:style w:type="character" w:customStyle="1" w:styleId="il">
    <w:name w:val="il"/>
    <w:basedOn w:val="DefaultParagraphFont"/>
    <w:rsid w:val="00A2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</cp:lastModifiedBy>
  <cp:revision>4</cp:revision>
  <dcterms:created xsi:type="dcterms:W3CDTF">2020-08-18T01:19:00Z</dcterms:created>
  <dcterms:modified xsi:type="dcterms:W3CDTF">2020-11-07T22:24:00Z</dcterms:modified>
</cp:coreProperties>
</file>