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CA"/>
        </w:rPr>
      </w:pPr>
      <w:r>
        <w:rPr>
          <w:rFonts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CA"/>
        </w:rPr>
        <w:t>achel</w:t>
      </w:r>
      <w:r>
        <w:rPr>
          <w:rFonts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CA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CA"/>
        </w:rPr>
        <w:t>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Montreal, QC                     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Tel: (514)652-1898                               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E-mail: panxinhua@yahoo.ca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5486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8.2pt;height:0pt;width:432pt;z-index:251659264;mso-width-relative:page;mso-height-relative:page;" filled="f" stroked="t" coordsize="21600,21600" o:gfxdata="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pv04bTAAAABgEAAA8AAAAAAAAA&#10;AQAgAAAAIgAAAGRycy9kb3ducmV2LnhtbFBLAQIUABQAAAAIAIdO4kDbDw+j3QEAAKYDAAAOAAAA&#10;AAAAAAEAIAAAACIBAABkcnMvZTJvRG9jLnhtbFBLBQYAAAAABgAGAFkBAABxBQAAAAA=&#10;">
                <v:fill on="f" focussize="0,0"/>
                <v:stroke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Advanced experience</w:t>
      </w:r>
      <w:r>
        <w:rPr>
          <w:rFonts w:ascii="Arial" w:hAnsi="Arial" w:cs="Arial"/>
          <w:sz w:val="20"/>
          <w:szCs w:val="20"/>
        </w:rPr>
        <w:t xml:space="preserve"> in all phases of software development including </w:t>
      </w:r>
      <w:r>
        <w:rPr>
          <w:rFonts w:ascii="Arial" w:hAnsi="Arial" w:cs="Arial"/>
          <w:b/>
          <w:sz w:val="20"/>
          <w:szCs w:val="20"/>
        </w:rPr>
        <w:t>analyzing</w:t>
      </w:r>
      <w:r>
        <w:rPr>
          <w:rFonts w:ascii="Arial" w:hAnsi="Arial" w:cs="Arial"/>
          <w:sz w:val="20"/>
          <w:szCs w:val="20"/>
        </w:rPr>
        <w:t xml:space="preserve"> requirement </w:t>
      </w:r>
      <w:r>
        <w:rPr>
          <w:rFonts w:ascii="Arial" w:hAnsi="Arial" w:cs="Arial"/>
          <w:b/>
          <w:sz w:val="20"/>
          <w:szCs w:val="20"/>
        </w:rPr>
        <w:t xml:space="preserve">analysis, </w:t>
      </w:r>
      <w:r>
        <w:rPr>
          <w:rFonts w:ascii="Arial" w:hAnsi="Arial" w:cs="Arial"/>
          <w:sz w:val="20"/>
          <w:szCs w:val="20"/>
        </w:rPr>
        <w:t>architecture</w:t>
      </w:r>
      <w:r>
        <w:rPr>
          <w:rFonts w:ascii="Arial" w:hAnsi="Arial" w:cs="Arial"/>
          <w:b/>
          <w:sz w:val="20"/>
          <w:szCs w:val="20"/>
        </w:rPr>
        <w:t xml:space="preserve"> design, </w:t>
      </w:r>
      <w:r>
        <w:rPr>
          <w:rFonts w:ascii="Arial" w:hAnsi="Arial" w:cs="Arial"/>
          <w:sz w:val="20"/>
          <w:szCs w:val="20"/>
        </w:rPr>
        <w:t>detail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 w:val="0"/>
          <w:bCs/>
          <w:sz w:val="20"/>
          <w:szCs w:val="20"/>
        </w:rPr>
        <w:t>design an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 xml:space="preserve">d </w:t>
      </w:r>
      <w:r>
        <w:rPr>
          <w:rFonts w:ascii="Arial" w:hAnsi="Arial" w:cs="Arial"/>
          <w:b w:val="0"/>
          <w:bCs/>
          <w:sz w:val="20"/>
          <w:szCs w:val="20"/>
        </w:rPr>
        <w:t>implementation.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Expertise in Business Intelligence, Data Warehouse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,</w:t>
      </w:r>
      <w:r>
        <w:rPr>
          <w:rFonts w:ascii="Arial" w:hAnsi="Arial" w:cs="Arial"/>
          <w:b w:val="0"/>
          <w:bCs/>
          <w:sz w:val="20"/>
          <w:szCs w:val="20"/>
        </w:rPr>
        <w:t xml:space="preserve"> BI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/Data</w:t>
      </w:r>
      <w:r>
        <w:rPr>
          <w:rFonts w:ascii="Arial" w:hAnsi="Arial" w:cs="Arial"/>
          <w:b w:val="0"/>
          <w:bCs/>
          <w:sz w:val="20"/>
          <w:szCs w:val="20"/>
        </w:rPr>
        <w:t xml:space="preserve"> solution architecture, data modeling, data analytic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 xml:space="preserve"> and </w:t>
      </w:r>
      <w:r>
        <w:rPr>
          <w:rFonts w:ascii="Arial" w:hAnsi="Arial" w:cs="Arial"/>
          <w:b w:val="0"/>
          <w:bCs/>
          <w:sz w:val="20"/>
          <w:szCs w:val="20"/>
        </w:rPr>
        <w:t>data mining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 xml:space="preserve">Expertise in </w:t>
      </w:r>
      <w:r>
        <w:rPr>
          <w:rFonts w:hint="default" w:ascii="Arial" w:hAnsi="Arial" w:cs="Arial"/>
          <w:b/>
          <w:bCs w:val="0"/>
          <w:sz w:val="20"/>
          <w:szCs w:val="20"/>
          <w:lang w:val="en-CA"/>
        </w:rPr>
        <w:t xml:space="preserve">ETL 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design and implementation on premise and cloud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 xml:space="preserve">Transform traditional DW to </w:t>
      </w:r>
      <w:r>
        <w:rPr>
          <w:rFonts w:hint="default" w:ascii="Arial" w:hAnsi="Arial" w:cs="Arial"/>
          <w:b/>
          <w:bCs w:val="0"/>
          <w:sz w:val="20"/>
          <w:szCs w:val="20"/>
          <w:lang w:val="en-CA"/>
        </w:rPr>
        <w:t>modern cloud DW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Successfully Migrate BI contents from OBIEE (Oracle visualization tool) to Tableau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 xml:space="preserve">3+ Years solid experience on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Snowflake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>
        <w:rPr>
          <w:rFonts w:hint="default" w:ascii="Arial" w:hAnsi="Arial" w:cs="Arial"/>
          <w:b/>
          <w:sz w:val="20"/>
          <w:szCs w:val="20"/>
          <w:lang w:val="en-CA"/>
        </w:rPr>
        <w:t>3</w:t>
      </w:r>
      <w:r>
        <w:rPr>
          <w:rFonts w:ascii="Arial" w:hAnsi="Arial" w:cs="Arial"/>
          <w:b/>
          <w:sz w:val="20"/>
          <w:szCs w:val="20"/>
        </w:rPr>
        <w:t>+ Years</w:t>
      </w:r>
      <w:r>
        <w:rPr>
          <w:rFonts w:ascii="Arial" w:hAnsi="Arial" w:cs="Arial"/>
          <w:sz w:val="20"/>
          <w:szCs w:val="20"/>
        </w:rPr>
        <w:t xml:space="preserve"> of </w:t>
      </w:r>
      <w:r>
        <w:rPr>
          <w:rFonts w:hint="default" w:ascii="Arial" w:hAnsi="Arial" w:cs="Arial"/>
          <w:sz w:val="20"/>
          <w:szCs w:val="20"/>
          <w:lang w:val="en-CA"/>
        </w:rPr>
        <w:t xml:space="preserve">Innovative Professional </w:t>
      </w:r>
      <w:r>
        <w:rPr>
          <w:rFonts w:ascii="Arial" w:hAnsi="Arial" w:cs="Arial"/>
          <w:sz w:val="20"/>
          <w:szCs w:val="20"/>
        </w:rPr>
        <w:t xml:space="preserve">experience in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DW</w:t>
      </w:r>
      <w:r>
        <w:rPr>
          <w:rFonts w:hint="default" w:ascii="Arial" w:hAnsi="Arial" w:cs="Arial"/>
          <w:sz w:val="20"/>
          <w:szCs w:val="20"/>
          <w:lang w:val="en-CA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ETL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sz w:val="20"/>
          <w:szCs w:val="20"/>
        </w:rPr>
        <w:t>Data visualization</w:t>
      </w:r>
      <w:r>
        <w:rPr>
          <w:rFonts w:ascii="Arial" w:hAnsi="Arial" w:cs="Arial"/>
          <w:sz w:val="20"/>
          <w:szCs w:val="20"/>
        </w:rPr>
        <w:t>s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Optimize </w:t>
      </w:r>
      <w:r>
        <w:rPr>
          <w:rFonts w:ascii="Arial" w:hAnsi="Arial" w:cs="Arial"/>
          <w:b/>
          <w:sz w:val="20"/>
          <w:szCs w:val="20"/>
        </w:rPr>
        <w:t>ETL</w:t>
      </w:r>
      <w:r>
        <w:rPr>
          <w:rFonts w:ascii="Arial" w:hAnsi="Arial" w:cs="Arial"/>
          <w:sz w:val="20"/>
          <w:szCs w:val="20"/>
        </w:rPr>
        <w:t xml:space="preserve"> approaches cutting the overall load time, and move </w:t>
      </w:r>
      <w:r>
        <w:rPr>
          <w:rFonts w:ascii="Arial" w:hAnsi="Arial" w:cs="Arial"/>
          <w:b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hint="default" w:ascii="Arial" w:hAnsi="Arial" w:cs="Arial"/>
          <w:sz w:val="20"/>
          <w:szCs w:val="20"/>
          <w:lang w:val="en-CA"/>
        </w:rPr>
        <w:t xml:space="preserve">Cloud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Snowflake</w:t>
      </w:r>
      <w:r>
        <w:rPr>
          <w:rFonts w:hint="default" w:ascii="Arial" w:hAnsi="Arial" w:cs="Arial"/>
          <w:sz w:val="20"/>
          <w:szCs w:val="20"/>
          <w:lang w:val="en-CA"/>
        </w:rPr>
        <w:t xml:space="preserve"> </w:t>
      </w:r>
      <w:r>
        <w:rPr>
          <w:rFonts w:ascii="Arial" w:hAnsi="Arial" w:cs="Arial"/>
          <w:sz w:val="20"/>
          <w:szCs w:val="20"/>
        </w:rPr>
        <w:t>cloud.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the approaches for </w:t>
      </w:r>
      <w:r>
        <w:rPr>
          <w:rFonts w:ascii="Arial" w:hAnsi="Arial" w:cs="Arial"/>
          <w:b/>
          <w:sz w:val="20"/>
          <w:szCs w:val="20"/>
        </w:rPr>
        <w:t>ETL</w:t>
      </w:r>
      <w:r>
        <w:rPr>
          <w:rFonts w:hint="default" w:ascii="Arial" w:hAnsi="Arial" w:cs="Arial"/>
          <w:b/>
          <w:sz w:val="20"/>
          <w:szCs w:val="20"/>
          <w:lang w:val="en-CA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and</w:t>
      </w:r>
      <w:r>
        <w:rPr>
          <w:rFonts w:ascii="Arial" w:hAnsi="Arial" w:cs="Arial"/>
          <w:sz w:val="20"/>
          <w:szCs w:val="20"/>
        </w:rPr>
        <w:t xml:space="preserve"> implement ETL solution</w:t>
      </w:r>
      <w:r>
        <w:rPr>
          <w:rFonts w:hint="default" w:ascii="Arial" w:hAnsi="Arial" w:cs="Arial"/>
          <w:sz w:val="20"/>
          <w:szCs w:val="20"/>
          <w:lang w:val="en-CA"/>
        </w:rPr>
        <w:t xml:space="preserve"> using tools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SnapLogic</w:t>
      </w:r>
      <w:r>
        <w:rPr>
          <w:rFonts w:hint="default" w:ascii="Arial" w:hAnsi="Arial" w:cs="Arial"/>
          <w:sz w:val="20"/>
          <w:szCs w:val="20"/>
          <w:lang w:val="en-CA"/>
        </w:rPr>
        <w:t xml:space="preserve">,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FiveTran</w:t>
      </w:r>
      <w:r>
        <w:rPr>
          <w:rFonts w:hint="default" w:ascii="Arial" w:hAnsi="Arial" w:cs="Arial"/>
          <w:sz w:val="20"/>
          <w:szCs w:val="20"/>
          <w:lang w:val="en-CA"/>
        </w:rPr>
        <w:t xml:space="preserve">,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Data Factory,</w:t>
      </w:r>
      <w:r>
        <w:rPr>
          <w:rFonts w:hint="default" w:ascii="Arial" w:hAnsi="Arial" w:cs="Arial"/>
          <w:sz w:val="20"/>
          <w:szCs w:val="20"/>
          <w:lang w:val="en-CA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ODI, SSIS, OWB</w:t>
      </w:r>
      <w:r>
        <w:rPr>
          <w:rFonts w:hint="default" w:ascii="Arial" w:hAnsi="Arial" w:cs="Arial"/>
          <w:sz w:val="20"/>
          <w:szCs w:val="20"/>
          <w:lang w:val="en-CA"/>
        </w:rPr>
        <w:t xml:space="preserve"> and our own ETL tool for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cloud DW</w:t>
      </w:r>
      <w:r>
        <w:rPr>
          <w:rFonts w:hint="default" w:ascii="Arial" w:hAnsi="Arial" w:cs="Arial"/>
          <w:sz w:val="20"/>
          <w:szCs w:val="20"/>
          <w:lang w:val="en-CA"/>
        </w:rPr>
        <w:t xml:space="preserve">. 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>G</w:t>
      </w:r>
      <w:r>
        <w:rPr>
          <w:rFonts w:ascii="Arial" w:hAnsi="Arial" w:cs="Arial"/>
          <w:sz w:val="20"/>
          <w:szCs w:val="20"/>
        </w:rPr>
        <w:t>uide the dashboard development</w:t>
      </w:r>
      <w:r>
        <w:rPr>
          <w:rFonts w:hint="default" w:ascii="Arial" w:hAnsi="Arial" w:cs="Arial"/>
          <w:sz w:val="20"/>
          <w:szCs w:val="20"/>
          <w:lang w:val="en-CA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experience in </w:t>
      </w:r>
      <w:r>
        <w:rPr>
          <w:rFonts w:ascii="Arial" w:hAnsi="Arial" w:cs="Arial"/>
          <w:b/>
          <w:sz w:val="20"/>
          <w:szCs w:val="20"/>
        </w:rPr>
        <w:t>Data visualization tool</w:t>
      </w:r>
      <w:r>
        <w:rPr>
          <w:rFonts w:hint="default" w:ascii="Arial" w:hAnsi="Arial" w:cs="Arial"/>
          <w:b/>
          <w:sz w:val="20"/>
          <w:szCs w:val="20"/>
          <w:lang w:val="en-CA"/>
        </w:rPr>
        <w:t>s like Tableau, OBIEE, Power BI</w:t>
      </w:r>
      <w:r>
        <w:rPr>
          <w:rFonts w:ascii="Arial" w:hAnsi="Arial" w:cs="Arial"/>
          <w:b/>
          <w:sz w:val="20"/>
          <w:szCs w:val="20"/>
        </w:rPr>
        <w:t>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i w:val="0"/>
          <w:caps w:val="0"/>
          <w:spacing w:val="0"/>
          <w:sz w:val="20"/>
          <w:szCs w:val="20"/>
          <w:shd w:val="clear" w:fill="FFFFFF"/>
          <w:lang w:val="en-CA"/>
        </w:rPr>
        <w:t xml:space="preserve">Extensive experience </w:t>
      </w:r>
      <w:r>
        <w:rPr>
          <w:rFonts w:hint="default" w:ascii="Arial" w:hAnsi="Arial" w:eastAsia="Segoe UI" w:cs="Arial"/>
          <w:i w:val="0"/>
          <w:caps w:val="0"/>
          <w:spacing w:val="0"/>
          <w:sz w:val="20"/>
          <w:szCs w:val="20"/>
          <w:shd w:val="clear" w:fill="FFFFFF"/>
        </w:rPr>
        <w:t xml:space="preserve">on </w:t>
      </w:r>
      <w:r>
        <w:rPr>
          <w:rFonts w:hint="default" w:ascii="Arial" w:hAnsi="Arial" w:eastAsia="Segoe UI" w:cs="Arial"/>
          <w:b/>
          <w:bCs/>
          <w:i w:val="0"/>
          <w:caps w:val="0"/>
          <w:spacing w:val="0"/>
          <w:sz w:val="20"/>
          <w:szCs w:val="20"/>
          <w:shd w:val="clear" w:fill="FFFFFF"/>
          <w:lang w:val="en-CA"/>
        </w:rPr>
        <w:t xml:space="preserve">Advanced Analytics, Cloud Computing, </w:t>
      </w:r>
      <w:r>
        <w:rPr>
          <w:rFonts w:hint="default" w:ascii="Arial" w:hAnsi="Arial" w:eastAsia="Segoe UI" w:cs="Arial"/>
          <w:b w:val="0"/>
          <w:bCs w:val="0"/>
          <w:i w:val="0"/>
          <w:caps w:val="0"/>
          <w:spacing w:val="0"/>
          <w:sz w:val="20"/>
          <w:szCs w:val="20"/>
          <w:shd w:val="clear" w:fill="FFFFFF"/>
          <w:lang w:val="en-CA"/>
        </w:rPr>
        <w:t>Machine Learning and Big data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>20+ experience on IT industry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>15+ solid experience on SQL and  PLSQL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 &amp; Training: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>Databricks</w:t>
      </w:r>
      <w:r>
        <w:rPr>
          <w:rFonts w:hint="default" w:ascii="Arial" w:hAnsi="Arial" w:cs="Arial"/>
          <w:sz w:val="20"/>
          <w:szCs w:val="20"/>
          <w:lang w:val="en-CA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2020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Azure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2017 – 2018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2016 – 2017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MongoDB, Hadoop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2014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program of Computer Science (course project), Ottawa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2000 – 2002</w:t>
      </w:r>
    </w:p>
    <w:p>
      <w:pPr>
        <w:pStyle w:val="4"/>
        <w:numPr>
          <w:ilvl w:val="0"/>
          <w:numId w:val="6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Science, Computer Science, Jinan University, Guangzhou, China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1996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Computer Skills:</w:t>
      </w:r>
    </w:p>
    <w:p>
      <w:pPr>
        <w:spacing w:after="0" w:line="240" w:lineRule="auto"/>
        <w:ind w:left="1101" w:hanging="1101" w:hangingChars="550"/>
        <w:jc w:val="both"/>
        <w:rPr>
          <w:rFonts w:hint="default"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sz w:val="20"/>
          <w:szCs w:val="20"/>
        </w:rPr>
        <w:t>Languages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  <w:lang w:val="en-CA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Python,</w:t>
      </w:r>
      <w:r>
        <w:rPr>
          <w:rFonts w:hint="default" w:ascii="Arial" w:hAnsi="Arial" w:cs="Arial"/>
          <w:sz w:val="20"/>
          <w:szCs w:val="20"/>
          <w:lang w:val="en-CA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PL/SQL, NoSQL, Java/J2EE,  R, Visual Basic, PowerBuilder, </w:t>
      </w:r>
      <w:r>
        <w:rPr>
          <w:rFonts w:hint="default" w:ascii="Arial" w:hAnsi="Arial" w:cs="Arial"/>
          <w:sz w:val="20"/>
          <w:szCs w:val="20"/>
          <w:lang w:val="en-CA"/>
        </w:rPr>
        <w:t>JSON</w:t>
      </w:r>
      <w:r>
        <w:rPr>
          <w:rFonts w:ascii="Arial" w:hAnsi="Arial" w:cs="Arial"/>
          <w:sz w:val="20"/>
          <w:szCs w:val="20"/>
        </w:rPr>
        <w:t xml:space="preserve">, XML, JavaScript </w:t>
      </w:r>
      <w:r>
        <w:rPr>
          <w:rFonts w:hint="default" w:ascii="Arial" w:hAnsi="Arial" w:cs="Arial"/>
          <w:sz w:val="20"/>
          <w:szCs w:val="20"/>
          <w:lang w:val="en-CA"/>
        </w:rPr>
        <w:t xml:space="preserve"> </w:t>
      </w:r>
    </w:p>
    <w:p>
      <w:pPr>
        <w:spacing w:after="0" w:line="240" w:lineRule="auto"/>
        <w:ind w:left="2178" w:leftChars="990" w:firstLine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WML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Windows, UNIX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Database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Oracle, Snowflake</w:t>
      </w:r>
      <w:r>
        <w:rPr>
          <w:rFonts w:hint="default" w:ascii="Arial" w:hAnsi="Arial" w:cs="Arial"/>
          <w:sz w:val="20"/>
          <w:szCs w:val="20"/>
          <w:lang w:val="en-CA"/>
        </w:rPr>
        <w:t>(cloud database based on Azure, AWS)</w:t>
      </w:r>
      <w:r>
        <w:rPr>
          <w:rFonts w:ascii="Arial" w:hAnsi="Arial" w:cs="Arial"/>
          <w:sz w:val="20"/>
          <w:szCs w:val="20"/>
        </w:rPr>
        <w:t>, MySQL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Tools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int="eastAsia" w:ascii="Arial" w:hAnsi="Arial" w:eastAsia="SimSun" w:cs="Arial"/>
          <w:b/>
          <w:sz w:val="20"/>
          <w:szCs w:val="20"/>
          <w:lang w:val="en-US" w:eastAsia="zh-CN"/>
        </w:rPr>
        <w:t xml:space="preserve">Tableau, </w:t>
      </w:r>
      <w:r>
        <w:rPr>
          <w:rFonts w:ascii="Arial" w:hAnsi="Arial" w:cs="Arial"/>
          <w:sz w:val="20"/>
          <w:szCs w:val="20"/>
        </w:rPr>
        <w:t xml:space="preserve">Matlab, </w:t>
      </w:r>
      <w:r>
        <w:rPr>
          <w:rFonts w:hint="default" w:ascii="Arial" w:hAnsi="Arial" w:cs="Arial"/>
          <w:sz w:val="20"/>
          <w:szCs w:val="20"/>
          <w:lang w:val="en-CA"/>
        </w:rPr>
        <w:t xml:space="preserve">Azure DevOps, </w:t>
      </w:r>
      <w:r>
        <w:rPr>
          <w:rFonts w:ascii="Arial" w:hAnsi="Arial" w:cs="Arial"/>
          <w:sz w:val="20"/>
          <w:szCs w:val="20"/>
        </w:rPr>
        <w:t xml:space="preserve">Octave, </w:t>
      </w:r>
      <w:r>
        <w:rPr>
          <w:rFonts w:ascii="Arial" w:hAnsi="Arial" w:cs="Arial"/>
          <w:b/>
          <w:sz w:val="20"/>
          <w:szCs w:val="20"/>
        </w:rPr>
        <w:t>OBIEE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CA"/>
        </w:rPr>
        <w:t xml:space="preserve">OBIEE </w:t>
      </w:r>
      <w:r>
        <w:rPr>
          <w:rFonts w:ascii="Arial" w:hAnsi="Arial" w:cs="Arial"/>
          <w:sz w:val="20"/>
          <w:szCs w:val="20"/>
        </w:rPr>
        <w:t>Admin tool, Oracle Data Integrator (ODI), Oracle Warehouse Builder (OWB), PL/SQL Developer, Rational Rose, Tuxedo, MagicDraw UML, Eclipse</w:t>
      </w:r>
      <w:r>
        <w:rPr>
          <w:rFonts w:ascii="Arial" w:hAnsi="Arial" w:eastAsia="MS Gothic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ClarifyCRM, Visual Studio, ERWin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Protocols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TCP/IP, HTTP, WAP, SMTP, SMPP and MLC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Experience:</w:t>
      </w:r>
    </w:p>
    <w:p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JESTA I.S., Montreal, Canada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Mar 2007 – Present</w:t>
      </w:r>
    </w:p>
    <w:p>
      <w:pPr>
        <w:spacing w:after="0" w:line="240" w:lineRule="auto"/>
        <w:jc w:val="both"/>
        <w:rPr>
          <w:rFonts w:hint="default" w:ascii="Arial" w:hAnsi="Arial" w:cs="Arial"/>
          <w:b/>
          <w:sz w:val="20"/>
          <w:szCs w:val="20"/>
          <w:lang w:val="en-CA"/>
        </w:rPr>
      </w:pPr>
      <w:r>
        <w:rPr>
          <w:rFonts w:hint="default" w:ascii="Arial" w:hAnsi="Arial" w:cs="Arial"/>
          <w:b/>
          <w:sz w:val="20"/>
          <w:szCs w:val="20"/>
          <w:lang w:val="en-CA"/>
        </w:rPr>
        <w:t>BI</w:t>
      </w:r>
      <w:r>
        <w:rPr>
          <w:rFonts w:ascii="Arial" w:hAnsi="Arial" w:cs="Arial"/>
          <w:b/>
          <w:sz w:val="20"/>
          <w:szCs w:val="20"/>
        </w:rPr>
        <w:t xml:space="preserve"> Architect</w:t>
      </w:r>
      <w:r>
        <w:rPr>
          <w:rFonts w:hint="default" w:ascii="Arial" w:hAnsi="Arial" w:cs="Arial"/>
          <w:b/>
          <w:sz w:val="20"/>
          <w:szCs w:val="20"/>
          <w:lang w:val="en-CA"/>
        </w:rPr>
        <w:t>/Senior Developer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delivery BI/DW solutions on the data from multiple sources within our Vision Suite in the retail industry, with high data quality and great performance, which clients get emotionally invested for long-term satisfaction.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Optimize ETL approaches cutting the overall load time, and move data warehouse to cloud.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 xml:space="preserve">Design and implement the solution in </w:t>
      </w:r>
      <w:r>
        <w:rPr>
          <w:rFonts w:hint="default" w:ascii="Arial" w:hAnsi="Arial" w:cs="Arial"/>
          <w:b/>
          <w:bCs/>
          <w:sz w:val="20"/>
          <w:szCs w:val="20"/>
          <w:lang w:val="en-CA"/>
        </w:rPr>
        <w:t>cloud</w:t>
      </w:r>
      <w:r>
        <w:rPr>
          <w:rFonts w:hint="default" w:ascii="Arial" w:hAnsi="Arial" w:cs="Arial"/>
          <w:sz w:val="20"/>
          <w:szCs w:val="20"/>
          <w:lang w:val="en-CA"/>
        </w:rPr>
        <w:t xml:space="preserve"> for CRM and Segmentation which processes a large volume of data in seconds.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Loss and Prevention analysis on Point of Sales which </w:t>
      </w:r>
      <w:r>
        <w:rPr>
          <w:rFonts w:hint="default" w:ascii="Arial" w:hAnsi="Arial" w:cs="Arial"/>
          <w:sz w:val="20"/>
          <w:szCs w:val="20"/>
          <w:lang w:val="en-CA"/>
        </w:rPr>
        <w:t xml:space="preserve">helps clients easily </w:t>
      </w:r>
      <w:r>
        <w:rPr>
          <w:rFonts w:ascii="Arial" w:hAnsi="Arial" w:cs="Arial"/>
          <w:sz w:val="20"/>
          <w:szCs w:val="20"/>
        </w:rPr>
        <w:t>monitor</w:t>
      </w:r>
      <w:r>
        <w:rPr>
          <w:rFonts w:hint="default" w:ascii="Arial" w:hAnsi="Arial" w:cs="Arial"/>
          <w:sz w:val="20"/>
          <w:szCs w:val="20"/>
          <w:lang w:val="en-CA"/>
        </w:rPr>
        <w:t>ing the</w:t>
      </w:r>
      <w:r>
        <w:rPr>
          <w:rFonts w:ascii="Arial" w:hAnsi="Arial" w:cs="Arial"/>
          <w:sz w:val="20"/>
          <w:szCs w:val="20"/>
        </w:rPr>
        <w:t xml:space="preserve"> sensitive transactions</w:t>
      </w:r>
      <w:r>
        <w:rPr>
          <w:rFonts w:hint="default" w:ascii="Arial" w:hAnsi="Arial" w:cs="Arial"/>
          <w:sz w:val="20"/>
          <w:szCs w:val="20"/>
          <w:lang w:val="en-CA"/>
        </w:rPr>
        <w:t xml:space="preserve"> and catching the fault</w:t>
      </w:r>
      <w:r>
        <w:rPr>
          <w:rFonts w:ascii="Arial" w:hAnsi="Arial" w:cs="Arial"/>
          <w:sz w:val="20"/>
          <w:szCs w:val="20"/>
        </w:rPr>
        <w:t>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/>
          <w:sz w:val="24"/>
          <w:szCs w:val="24"/>
        </w:rPr>
        <w:t>Design a Real-time BI/DW system based on data virtualization &amp; federation</w:t>
      </w:r>
      <w:r>
        <w:rPr>
          <w:rFonts w:hint="default"/>
          <w:sz w:val="24"/>
          <w:szCs w:val="24"/>
          <w:lang w:val="en-CA"/>
        </w:rPr>
        <w:t xml:space="preserve"> which enables client making decision on real time data and improve sales</w:t>
      </w:r>
      <w:r>
        <w:rPr>
          <w:rFonts w:hint="default" w:ascii="Arial" w:hAnsi="Arial" w:cs="Arial"/>
          <w:sz w:val="20"/>
          <w:szCs w:val="20"/>
          <w:lang w:val="en-CA"/>
        </w:rPr>
        <w:t>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CA"/>
        </w:rPr>
        <w:t>Design Basket Analysis, Sales Forecast and social data analysis with Machine Learning, which helps client to do planning and manage inventory more accurately.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Design and Implement </w:t>
      </w:r>
      <w:r>
        <w:rPr>
          <w:rFonts w:hint="default"/>
          <w:sz w:val="24"/>
          <w:szCs w:val="24"/>
        </w:rPr>
        <w:t>Hybrid dynamic aggregation navigation mechanisms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 w:val="0"/>
          <w:bCs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 xml:space="preserve">Transform traditional DW to  </w:t>
      </w:r>
      <w:r>
        <w:rPr>
          <w:rFonts w:hint="default" w:ascii="Arial" w:hAnsi="Arial" w:cs="Arial"/>
          <w:b/>
          <w:bCs w:val="0"/>
          <w:sz w:val="20"/>
          <w:szCs w:val="20"/>
          <w:lang w:val="en-CA"/>
        </w:rPr>
        <w:t>cloud DW in Snowflake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CA"/>
        </w:rPr>
        <w:t>Successfully Migrate BI contents from OBIEE (Oracle visualization tool) to Tableau</w:t>
      </w:r>
      <w:bookmarkStart w:id="0" w:name="_GoBack"/>
      <w:bookmarkEnd w:id="0"/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Provide solution on f</w:t>
      </w:r>
      <w:r>
        <w:rPr>
          <w:rFonts w:hint="default"/>
          <w:sz w:val="24"/>
          <w:szCs w:val="24"/>
        </w:rPr>
        <w:t>ull fledged ad-hoc capability (self-service BI)</w:t>
      </w:r>
    </w:p>
    <w:p>
      <w:pPr>
        <w:pStyle w:val="4"/>
        <w:numPr>
          <w:ilvl w:val="0"/>
          <w:numId w:val="7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CA"/>
        </w:rPr>
        <w:t>Design and Develop our own ETL tool to load data to cloud DW with python, plsql and Json.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My responsibilities include followings.</w:t>
      </w:r>
    </w:p>
    <w:p>
      <w:pPr>
        <w:pStyle w:val="4"/>
        <w:numPr>
          <w:ilvl w:val="0"/>
          <w:numId w:val="8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business requirement and design BI/DW outstanding solutions.</w:t>
      </w:r>
    </w:p>
    <w:p>
      <w:pPr>
        <w:pStyle w:val="4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&amp; Infrastructure design and planning, data work flows, data modeling, data quality, data integration.</w:t>
      </w:r>
    </w:p>
    <w:p>
      <w:pPr>
        <w:pStyle w:val="4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the approaches for ETL, implement ETL solution, and guide the dashboard development</w:t>
      </w:r>
    </w:p>
    <w:p>
      <w:pPr>
        <w:pStyle w:val="4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Manage a team of 5-7 colleagues,</w:t>
      </w:r>
      <w:r>
        <w:rPr>
          <w:rFonts w:ascii="Arial" w:hAnsi="Arial" w:cs="Arial"/>
          <w:sz w:val="20"/>
          <w:szCs w:val="20"/>
        </w:rPr>
        <w:t xml:space="preserve"> including plan/estimate tasks, high level design, provide guidelines of implementation, code review, support teammates on critical/complicate tasks and etc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Environment: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Python, Snowflake, </w:t>
      </w:r>
      <w:r>
        <w:rPr>
          <w:rFonts w:hint="eastAsia" w:ascii="Arial" w:hAnsi="Arial" w:eastAsia="SimSun" w:cs="Arial"/>
          <w:b/>
          <w:bCs/>
          <w:sz w:val="20"/>
          <w:szCs w:val="20"/>
          <w:lang w:val="en-US" w:eastAsia="zh-CN"/>
        </w:rPr>
        <w:t>Tableau</w:t>
      </w:r>
      <w:r>
        <w:rPr>
          <w:rFonts w:hint="eastAsia" w:ascii="Arial" w:hAnsi="Arial" w:eastAsia="SimSun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eastAsia="SimSun" w:cs="Arial"/>
          <w:b/>
          <w:bCs/>
          <w:sz w:val="20"/>
          <w:szCs w:val="20"/>
          <w:lang w:val="en-CA" w:eastAsia="zh-CN"/>
        </w:rPr>
        <w:t>Azure</w:t>
      </w:r>
      <w:r>
        <w:rPr>
          <w:rFonts w:hint="default" w:ascii="Arial" w:hAnsi="Arial" w:eastAsia="SimSun" w:cs="Arial"/>
          <w:sz w:val="20"/>
          <w:szCs w:val="20"/>
          <w:lang w:val="en-CA" w:eastAsia="zh-CN"/>
        </w:rPr>
        <w:t xml:space="preserve">, DevOps, Power BI, </w:t>
      </w:r>
      <w:r>
        <w:rPr>
          <w:rFonts w:ascii="Arial" w:hAnsi="Arial" w:cs="Arial"/>
          <w:b/>
          <w:sz w:val="20"/>
          <w:szCs w:val="20"/>
        </w:rPr>
        <w:t>OBIEE</w:t>
      </w:r>
      <w:r>
        <w:rPr>
          <w:rFonts w:ascii="Arial" w:hAnsi="Arial" w:cs="Arial"/>
          <w:sz w:val="20"/>
          <w:szCs w:val="20"/>
        </w:rPr>
        <w:t>, Admin Tool, Oracle Data Integrator (</w:t>
      </w:r>
      <w:r>
        <w:rPr>
          <w:rFonts w:ascii="Arial" w:hAnsi="Arial" w:cs="Arial"/>
          <w:b/>
          <w:sz w:val="20"/>
          <w:szCs w:val="20"/>
        </w:rPr>
        <w:t>ODI</w:t>
      </w:r>
      <w:r>
        <w:rPr>
          <w:rFonts w:ascii="Arial" w:hAnsi="Arial" w:cs="Arial"/>
          <w:sz w:val="20"/>
          <w:szCs w:val="20"/>
        </w:rPr>
        <w:t>), PL/SQL, Oracle Warehouse Builder (</w:t>
      </w:r>
      <w:r>
        <w:rPr>
          <w:rFonts w:ascii="Arial" w:hAnsi="Arial" w:cs="Arial"/>
          <w:b w:val="0"/>
          <w:bCs/>
          <w:sz w:val="20"/>
          <w:szCs w:val="20"/>
        </w:rPr>
        <w:t>OWB</w:t>
      </w:r>
      <w:r>
        <w:rPr>
          <w:rFonts w:ascii="Arial" w:hAnsi="Arial" w:cs="Arial"/>
          <w:sz w:val="20"/>
          <w:szCs w:val="20"/>
        </w:rPr>
        <w:t xml:space="preserve">),  Workflow monitor, Oracle 11g/12c, R, VB.NET, Microsoft CRM, Microsoft SSIS,  </w:t>
      </w:r>
      <w:r>
        <w:rPr>
          <w:rFonts w:ascii="Arial" w:hAnsi="Arial" w:cs="Arial"/>
          <w:b w:val="0"/>
          <w:bCs/>
          <w:sz w:val="20"/>
          <w:szCs w:val="20"/>
        </w:rPr>
        <w:t>TOAD</w:t>
      </w:r>
      <w:r>
        <w:rPr>
          <w:rFonts w:ascii="Arial" w:hAnsi="Arial" w:cs="Arial"/>
          <w:sz w:val="20"/>
          <w:szCs w:val="20"/>
        </w:rPr>
        <w:t>, Erwin, Visual Studio 2005/2008.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AMDOCS, Montreal, Canada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May 2003 – Mar 2007</w:t>
      </w: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program analyst</w:t>
      </w:r>
    </w:p>
    <w:p>
      <w:pPr>
        <w:pStyle w:val="4"/>
        <w:numPr>
          <w:ilvl w:val="0"/>
          <w:numId w:val="9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and delivered enterprise solution of customer care, billing and order management system Canada based on Amdocs Ensemble billing platform.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three projects including:  NM1 Mobility, SYMPATICO and CONSO. The responsibilities include: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systems requirements, developed specifications for new and existing systems and documented the detail design.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programs and functionality to increase operating efficiency or adapt to new requirements.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Devised, written and debugged programs to provide required data for management and resolves business, system or database problems.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and supported different interfaces and API which enable external systems interacting with Ensemble.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Environment:</w:t>
      </w:r>
      <w:r>
        <w:rPr>
          <w:rFonts w:ascii="Arial" w:hAnsi="Arial" w:cs="Arial"/>
          <w:sz w:val="20"/>
          <w:szCs w:val="20"/>
        </w:rPr>
        <w:t xml:space="preserve"> Java/J2EE, C, PL/SQL, Oracle (V8i+9i), Eclipse, Tuxedo, TOAD, PowerBuilder, ClarifyCRM, UNIX and Window.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Nortel Networks Corp. Ottawa, Canada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May 2000 – Jan 2003</w:t>
      </w: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Designer</w:t>
      </w:r>
    </w:p>
    <w:p>
      <w:pPr>
        <w:pStyle w:val="4"/>
        <w:numPr>
          <w:ilvl w:val="0"/>
          <w:numId w:val="10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developed a variety of adapters in Nortel Networks Gateway Server (NGS) which is based on 3GPP OSA standards and provides operators with a secure method for the creation of value-added wireless services. Implemented the protocols including: Short Message Peer-to-Peer Protocol (SMPP), Wireless Application Protocol (WAP) and Mobile Location Center Protocol (MLC). </w:t>
      </w:r>
    </w:p>
    <w:p>
      <w:pPr>
        <w:pStyle w:val="4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 Short Message Service Center (SMSC) simulator. This work permitted the early detection of software bugs and resulted in considerable savings in development time and resources.</w:t>
      </w:r>
    </w:p>
    <w:p>
      <w:pPr>
        <w:pStyle w:val="4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Continually upgraded and improved Number Translation Service (NTS) application on OPE platform to provide variable call processing service.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Environment:</w:t>
      </w:r>
      <w:r>
        <w:rPr>
          <w:rFonts w:ascii="Arial" w:hAnsi="Arial" w:cs="Arial"/>
          <w:sz w:val="20"/>
          <w:szCs w:val="20"/>
        </w:rPr>
        <w:t xml:space="preserve"> Java (JavaBean, RMI, JSP, JINI, SOAP, JDBC, JSSE, JDMK, JAXP), Oracle, PL/SQL, HTTP/XML, TCP/IP, WAP, MIME, WML, Rational ClearCase, Clear Quest, UML, Tomcat, JBuilder/Forte/ Visual Café, UNIX and Window NT/2000.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NEWTYPE Ltd. Toronto, Canada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Sep 1999 – May 2000</w:t>
      </w:r>
    </w:p>
    <w:p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</w:p>
    <w:p>
      <w:pPr>
        <w:pStyle w:val="4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a web site within a very tight time frame, successfully delivering a variety of web applications.</w:t>
      </w:r>
    </w:p>
    <w:p>
      <w:pPr>
        <w:pStyle w:val="4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an Email server and Member/Dating system, and developed web applications, which proved success in handling and managing high traffic, security and performing quality.</w:t>
      </w:r>
    </w:p>
    <w:p>
      <w:pPr>
        <w:pStyle w:val="4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Environment: Java, Servlets, JDBC, ODBC, SQL, RMI, JSP, POP, SMTP, MIME, HTML/JavaScript, Flash, Dreamweaver, UML, JBuilder/Visual Age and Window NT.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17C78"/>
    <w:multiLevelType w:val="multilevel"/>
    <w:tmpl w:val="10717C7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3281DE5"/>
    <w:multiLevelType w:val="multilevel"/>
    <w:tmpl w:val="13281DE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3"/>
      <w:numFmt w:val="bullet"/>
      <w:lvlText w:val="•"/>
      <w:lvlJc w:val="left"/>
      <w:pPr>
        <w:ind w:left="1440" w:hanging="720"/>
      </w:pPr>
      <w:rPr>
        <w:rFonts w:hint="default" w:ascii="Arial" w:hAnsi="Arial" w:cs="Arial" w:eastAsiaTheme="minorHAnsi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49E2DA2"/>
    <w:multiLevelType w:val="multilevel"/>
    <w:tmpl w:val="149E2DA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C7A2C64"/>
    <w:multiLevelType w:val="multilevel"/>
    <w:tmpl w:val="1C7A2C6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1D3A6E84"/>
    <w:multiLevelType w:val="multilevel"/>
    <w:tmpl w:val="1D3A6E8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26D4E58"/>
    <w:multiLevelType w:val="multilevel"/>
    <w:tmpl w:val="326D4E5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38490AA0"/>
    <w:multiLevelType w:val="multilevel"/>
    <w:tmpl w:val="38490AA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3C6826DE"/>
    <w:multiLevelType w:val="multilevel"/>
    <w:tmpl w:val="3C6826D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45300361"/>
    <w:multiLevelType w:val="multilevel"/>
    <w:tmpl w:val="4530036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5C503E0A"/>
    <w:multiLevelType w:val="multilevel"/>
    <w:tmpl w:val="5C503E0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F725125"/>
    <w:multiLevelType w:val="multilevel"/>
    <w:tmpl w:val="5F72512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720"/>
  <w:drawingGridHorizontalSpacing w:val="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9C"/>
    <w:rsid w:val="002A499C"/>
    <w:rsid w:val="003124B4"/>
    <w:rsid w:val="0033073D"/>
    <w:rsid w:val="004A4B31"/>
    <w:rsid w:val="00716874"/>
    <w:rsid w:val="009F4BCE"/>
    <w:rsid w:val="00B2140F"/>
    <w:rsid w:val="00B85E02"/>
    <w:rsid w:val="00D43CDF"/>
    <w:rsid w:val="00E00AB6"/>
    <w:rsid w:val="00E02B60"/>
    <w:rsid w:val="00E67DDE"/>
    <w:rsid w:val="00F43BA4"/>
    <w:rsid w:val="0F447ED7"/>
    <w:rsid w:val="121D12B5"/>
    <w:rsid w:val="13915437"/>
    <w:rsid w:val="14537C59"/>
    <w:rsid w:val="16F11A59"/>
    <w:rsid w:val="20E56965"/>
    <w:rsid w:val="2C46605F"/>
    <w:rsid w:val="30F64654"/>
    <w:rsid w:val="33BD2DF1"/>
    <w:rsid w:val="348925CB"/>
    <w:rsid w:val="398409A1"/>
    <w:rsid w:val="3A71072E"/>
    <w:rsid w:val="42C07DD0"/>
    <w:rsid w:val="44FB152C"/>
    <w:rsid w:val="492C4D18"/>
    <w:rsid w:val="5A635A1F"/>
    <w:rsid w:val="5D0629E9"/>
    <w:rsid w:val="68A56277"/>
    <w:rsid w:val="6B8B65B6"/>
    <w:rsid w:val="6EC747D1"/>
    <w:rsid w:val="700C51C8"/>
    <w:rsid w:val="72C2773E"/>
    <w:rsid w:val="746D2017"/>
    <w:rsid w:val="7A2A0055"/>
    <w:rsid w:val="7AA1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1054</Words>
  <Characters>6011</Characters>
  <Lines>50</Lines>
  <Paragraphs>14</Paragraphs>
  <TotalTime>1</TotalTime>
  <ScaleCrop>false</ScaleCrop>
  <LinksUpToDate>false</LinksUpToDate>
  <CharactersWithSpaces>7051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2019-02-13T15:41:00Z</dcterms:created>
  <dc:creator>mitisha.goswami</dc:creator>
  <cp:lastModifiedBy>Rachel Pan</cp:lastModifiedBy>
  <dcterms:modified xsi:type="dcterms:W3CDTF">2021-11-02T17:31:57Z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982A48DA3AC240A2AD6A3E13F1BC700B</vt:lpwstr>
  </property>
</Properties>
</file>