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051E" w14:textId="77777777" w:rsidR="005B6ACA" w:rsidRPr="005D44B6" w:rsidRDefault="005B6ACA" w:rsidP="006B7E27">
      <w:pPr>
        <w:pStyle w:val="Empty"/>
        <w:rPr>
          <w:szCs w:val="16"/>
        </w:rPr>
      </w:pPr>
    </w:p>
    <w:p w14:paraId="0DA94D08" w14:textId="77777777" w:rsidR="00273BCF" w:rsidRPr="005D44B6" w:rsidRDefault="00117EE8">
      <w:pPr>
        <w:pStyle w:val="Title"/>
        <w:rPr>
          <w:sz w:val="36"/>
          <w:szCs w:val="36"/>
        </w:rPr>
      </w:pPr>
      <w:r w:rsidRPr="005D44B6">
        <w:rPr>
          <w:sz w:val="36"/>
          <w:szCs w:val="36"/>
        </w:rPr>
        <w:t>Naren Tiwari</w:t>
      </w:r>
    </w:p>
    <w:p w14:paraId="32FCEC92" w14:textId="3678DDAB" w:rsidR="00273BCF" w:rsidRPr="005D44B6" w:rsidRDefault="00117EE8">
      <w:pPr>
        <w:pStyle w:val="Subtitle"/>
        <w:rPr>
          <w:sz w:val="18"/>
          <w:szCs w:val="16"/>
        </w:rPr>
      </w:pPr>
      <w:r w:rsidRPr="005D44B6">
        <w:rPr>
          <w:sz w:val="18"/>
          <w:szCs w:val="16"/>
        </w:rPr>
        <w:t xml:space="preserve">03/01/1989 ▪ tiwarinaren@gmail.com ▪ 9966625575 </w:t>
      </w:r>
    </w:p>
    <w:p w14:paraId="2C0C6D83" w14:textId="77777777" w:rsidR="00273BCF" w:rsidRPr="005D44B6" w:rsidRDefault="00117EE8">
      <w:pPr>
        <w:pStyle w:val="Heading1"/>
        <w:rPr>
          <w:sz w:val="24"/>
          <w:szCs w:val="18"/>
        </w:rPr>
      </w:pPr>
      <w:r w:rsidRPr="005D44B6">
        <w:rPr>
          <w:sz w:val="24"/>
          <w:szCs w:val="18"/>
        </w:rPr>
        <w:t>Address</w:t>
      </w:r>
    </w:p>
    <w:p w14:paraId="73D21793" w14:textId="577738EB" w:rsidR="00273BCF" w:rsidRPr="005D44B6" w:rsidRDefault="0041333B">
      <w:pPr>
        <w:rPr>
          <w:sz w:val="16"/>
          <w:szCs w:val="16"/>
        </w:rPr>
      </w:pPr>
      <w:r>
        <w:rPr>
          <w:sz w:val="16"/>
          <w:szCs w:val="16"/>
        </w:rPr>
        <w:t xml:space="preserve">Flat 401, Block A, RNR Fortview Towers, Nalanda Nagar, Attapur, </w:t>
      </w:r>
      <w:r w:rsidR="00117EE8" w:rsidRPr="005D44B6">
        <w:rPr>
          <w:sz w:val="16"/>
          <w:szCs w:val="16"/>
        </w:rPr>
        <w:br/>
        <w:t>Hyderabad</w:t>
      </w:r>
      <w:r w:rsidR="00117EE8" w:rsidRPr="005D44B6">
        <w:rPr>
          <w:sz w:val="16"/>
          <w:szCs w:val="16"/>
        </w:rPr>
        <w:br/>
        <w:t>5000</w:t>
      </w:r>
      <w:r>
        <w:rPr>
          <w:sz w:val="16"/>
          <w:szCs w:val="16"/>
        </w:rPr>
        <w:t>48</w:t>
      </w:r>
      <w:r w:rsidR="00117EE8" w:rsidRPr="005D44B6">
        <w:rPr>
          <w:sz w:val="16"/>
          <w:szCs w:val="16"/>
        </w:rPr>
        <w:br/>
        <w:t>India</w:t>
      </w:r>
    </w:p>
    <w:p w14:paraId="5DDF4C33" w14:textId="77777777" w:rsidR="00273BCF" w:rsidRPr="005D44B6" w:rsidRDefault="00117EE8">
      <w:pPr>
        <w:pStyle w:val="Heading1"/>
        <w:rPr>
          <w:sz w:val="24"/>
          <w:szCs w:val="18"/>
        </w:rPr>
      </w:pPr>
      <w:r w:rsidRPr="005D44B6">
        <w:rPr>
          <w:sz w:val="24"/>
          <w:szCs w:val="18"/>
        </w:rPr>
        <w:t>Profile</w:t>
      </w:r>
    </w:p>
    <w:p w14:paraId="27E898F6" w14:textId="72CA733C" w:rsidR="008C0119" w:rsidRDefault="008C0119">
      <w:pPr>
        <w:rPr>
          <w:sz w:val="16"/>
          <w:szCs w:val="16"/>
        </w:rPr>
      </w:pPr>
      <w:r>
        <w:rPr>
          <w:sz w:val="16"/>
          <w:szCs w:val="16"/>
        </w:rPr>
        <w:t xml:space="preserve">Core Skills: </w:t>
      </w:r>
      <w:r w:rsidR="007A4D0B">
        <w:rPr>
          <w:sz w:val="16"/>
          <w:szCs w:val="16"/>
        </w:rPr>
        <w:t xml:space="preserve">Commercial Real Estate, </w:t>
      </w:r>
      <w:r>
        <w:rPr>
          <w:sz w:val="16"/>
          <w:szCs w:val="16"/>
        </w:rPr>
        <w:t>Financial Research &amp; Analysis, People Management, Communication, Standardization, Process Improvement,</w:t>
      </w:r>
      <w:r w:rsidR="00A706E5">
        <w:rPr>
          <w:sz w:val="16"/>
          <w:szCs w:val="16"/>
        </w:rPr>
        <w:t xml:space="preserve">, </w:t>
      </w:r>
      <w:r>
        <w:rPr>
          <w:sz w:val="16"/>
          <w:szCs w:val="16"/>
        </w:rPr>
        <w:t xml:space="preserve">VBA MS Excel </w:t>
      </w:r>
    </w:p>
    <w:p w14:paraId="3D1F6EF5" w14:textId="178D6F04" w:rsidR="008C0119" w:rsidRDefault="008C0119">
      <w:pPr>
        <w:rPr>
          <w:sz w:val="16"/>
          <w:szCs w:val="16"/>
        </w:rPr>
      </w:pPr>
      <w:r w:rsidRPr="008C0119">
        <w:rPr>
          <w:sz w:val="16"/>
          <w:szCs w:val="16"/>
        </w:rPr>
        <w:t>People Management Experience - 4.5 years</w:t>
      </w:r>
      <w:r>
        <w:rPr>
          <w:sz w:val="16"/>
          <w:szCs w:val="16"/>
        </w:rPr>
        <w:t xml:space="preserve">, Total Experience – 12 years. </w:t>
      </w:r>
    </w:p>
    <w:p w14:paraId="60329400" w14:textId="35E5CBEC" w:rsidR="00273BCF" w:rsidRPr="005D44B6" w:rsidRDefault="00117EE8">
      <w:pPr>
        <w:rPr>
          <w:sz w:val="16"/>
          <w:szCs w:val="16"/>
        </w:rPr>
      </w:pPr>
      <w:r w:rsidRPr="005D44B6">
        <w:rPr>
          <w:sz w:val="16"/>
          <w:szCs w:val="16"/>
        </w:rPr>
        <w:t>Languages Known: English, Hindi</w:t>
      </w:r>
      <w:r w:rsidR="008C0119">
        <w:rPr>
          <w:sz w:val="16"/>
          <w:szCs w:val="16"/>
        </w:rPr>
        <w:t xml:space="preserve"> </w:t>
      </w:r>
    </w:p>
    <w:p w14:paraId="0F64A0EA" w14:textId="2C98562F" w:rsidR="00273BCF" w:rsidRPr="005D44B6" w:rsidRDefault="00117EE8">
      <w:pPr>
        <w:pStyle w:val="Heading1"/>
        <w:rPr>
          <w:sz w:val="24"/>
          <w:szCs w:val="18"/>
        </w:rPr>
      </w:pPr>
      <w:r w:rsidRPr="005D44B6">
        <w:rPr>
          <w:sz w:val="24"/>
          <w:szCs w:val="18"/>
        </w:rPr>
        <w:t>Work experience</w:t>
      </w:r>
      <w:r w:rsidR="003067DF">
        <w:rPr>
          <w:sz w:val="24"/>
          <w:szCs w:val="18"/>
        </w:rPr>
        <w:t xml:space="preserve"> </w:t>
      </w:r>
    </w:p>
    <w:p w14:paraId="610952D0" w14:textId="77777777" w:rsidR="00723746" w:rsidRPr="005D44B6" w:rsidRDefault="00723746" w:rsidP="00723746">
      <w:pPr>
        <w:pStyle w:val="Heading2"/>
        <w:rPr>
          <w:sz w:val="18"/>
          <w:szCs w:val="16"/>
        </w:rPr>
      </w:pPr>
      <w:r w:rsidRPr="005D44B6">
        <w:rPr>
          <w:sz w:val="18"/>
          <w:szCs w:val="16"/>
        </w:rPr>
        <w:t>Wells Fargo ▪ Hyderabad ▪ India</w:t>
      </w:r>
    </w:p>
    <w:p w14:paraId="3DBAE73B" w14:textId="7C1A5A34" w:rsidR="00723746" w:rsidRPr="005D44B6" w:rsidRDefault="00664EC2" w:rsidP="00723746">
      <w:pPr>
        <w:pStyle w:val="Heading3"/>
        <w:rPr>
          <w:sz w:val="16"/>
          <w:szCs w:val="14"/>
        </w:rPr>
      </w:pPr>
      <w:r>
        <w:rPr>
          <w:sz w:val="16"/>
          <w:szCs w:val="14"/>
        </w:rPr>
        <w:t>Operations Associate Manager</w:t>
      </w:r>
    </w:p>
    <w:p w14:paraId="46458AF7" w14:textId="77777777" w:rsidR="00723746" w:rsidRPr="005D44B6" w:rsidRDefault="00723746" w:rsidP="00723746">
      <w:pPr>
        <w:pStyle w:val="Date"/>
        <w:rPr>
          <w:sz w:val="16"/>
          <w:szCs w:val="16"/>
        </w:rPr>
      </w:pPr>
      <w:r w:rsidRPr="005D44B6">
        <w:rPr>
          <w:sz w:val="16"/>
          <w:szCs w:val="16"/>
        </w:rPr>
        <w:t>04/2020 – present</w:t>
      </w:r>
    </w:p>
    <w:p w14:paraId="74F0F8F9" w14:textId="55CC49D5" w:rsidR="00723746" w:rsidRPr="005D44B6" w:rsidRDefault="00723746" w:rsidP="00723746">
      <w:pPr>
        <w:pStyle w:val="ListBullet2"/>
        <w:rPr>
          <w:sz w:val="16"/>
          <w:szCs w:val="16"/>
        </w:rPr>
      </w:pPr>
      <w:r w:rsidRPr="005D44B6">
        <w:rPr>
          <w:sz w:val="16"/>
          <w:szCs w:val="16"/>
        </w:rPr>
        <w:t xml:space="preserve">Conducting regular 1:1 </w:t>
      </w:r>
      <w:r w:rsidR="00DD7831" w:rsidRPr="005D44B6">
        <w:rPr>
          <w:sz w:val="16"/>
          <w:szCs w:val="16"/>
        </w:rPr>
        <w:t>session</w:t>
      </w:r>
      <w:r w:rsidRPr="005D44B6">
        <w:rPr>
          <w:sz w:val="16"/>
          <w:szCs w:val="16"/>
        </w:rPr>
        <w:t xml:space="preserve"> with the team members to understand them better and also help them understand what they are trying to achieve and how.</w:t>
      </w:r>
    </w:p>
    <w:p w14:paraId="5B8C6117" w14:textId="77777777" w:rsidR="00723746" w:rsidRPr="005D44B6" w:rsidRDefault="00723746" w:rsidP="00723746">
      <w:pPr>
        <w:pStyle w:val="ListBullet2"/>
        <w:rPr>
          <w:sz w:val="16"/>
          <w:szCs w:val="16"/>
        </w:rPr>
      </w:pPr>
      <w:r w:rsidRPr="005D44B6">
        <w:rPr>
          <w:sz w:val="16"/>
          <w:szCs w:val="16"/>
        </w:rPr>
        <w:t>Regular team meeting to brief the team around the updates and sharing the daily performance snapshots within the team folders for their easy access.</w:t>
      </w:r>
    </w:p>
    <w:p w14:paraId="33759A47" w14:textId="77777777" w:rsidR="00723746" w:rsidRPr="005D44B6" w:rsidRDefault="00723746" w:rsidP="00723746">
      <w:pPr>
        <w:pStyle w:val="ListBullet2"/>
        <w:rPr>
          <w:sz w:val="16"/>
          <w:szCs w:val="16"/>
        </w:rPr>
      </w:pPr>
      <w:r w:rsidRPr="005D44B6">
        <w:rPr>
          <w:sz w:val="16"/>
          <w:szCs w:val="16"/>
        </w:rPr>
        <w:t>Responsible for developing the projects from customer requirements.</w:t>
      </w:r>
    </w:p>
    <w:p w14:paraId="41AC775A" w14:textId="4BE337CD" w:rsidR="00723746" w:rsidRDefault="00723746" w:rsidP="00723746">
      <w:pPr>
        <w:pStyle w:val="ListBullet2"/>
        <w:rPr>
          <w:sz w:val="16"/>
          <w:szCs w:val="16"/>
        </w:rPr>
      </w:pPr>
      <w:r w:rsidRPr="005D44B6">
        <w:rPr>
          <w:sz w:val="16"/>
          <w:szCs w:val="16"/>
        </w:rPr>
        <w:t>Acting as the project manager to manage the team: receiving the requirements, estimating, and monitor the project status; worked and helped team members to solve problems, technical issues and development processes.</w:t>
      </w:r>
    </w:p>
    <w:p w14:paraId="66E088AA" w14:textId="50DE0B62" w:rsidR="00DD7831" w:rsidRDefault="00DD7831" w:rsidP="00723746">
      <w:pPr>
        <w:pStyle w:val="ListBullet2"/>
        <w:rPr>
          <w:sz w:val="16"/>
          <w:szCs w:val="16"/>
        </w:rPr>
      </w:pPr>
      <w:r w:rsidRPr="00DD7831">
        <w:rPr>
          <w:sz w:val="16"/>
          <w:szCs w:val="16"/>
        </w:rPr>
        <w:t>Acted as liaison between contractors, vendors and owners maintaining transparency and profitability</w:t>
      </w:r>
      <w:r>
        <w:rPr>
          <w:sz w:val="16"/>
          <w:szCs w:val="16"/>
        </w:rPr>
        <w:t>.</w:t>
      </w:r>
    </w:p>
    <w:p w14:paraId="71679058" w14:textId="19395982" w:rsidR="00DD7831" w:rsidRDefault="00DD7831" w:rsidP="00723746">
      <w:pPr>
        <w:pStyle w:val="ListBullet2"/>
        <w:rPr>
          <w:sz w:val="16"/>
          <w:szCs w:val="16"/>
        </w:rPr>
      </w:pPr>
      <w:r w:rsidRPr="00DD7831">
        <w:rPr>
          <w:sz w:val="16"/>
          <w:szCs w:val="16"/>
        </w:rPr>
        <w:t>Communicating with various business stakeholders, obtaining their sign-off on projects.</w:t>
      </w:r>
    </w:p>
    <w:p w14:paraId="482B7DA2" w14:textId="3870210F" w:rsidR="00DD7831" w:rsidRDefault="00DD7831" w:rsidP="00723746">
      <w:pPr>
        <w:pStyle w:val="ListBullet2"/>
        <w:rPr>
          <w:sz w:val="16"/>
          <w:szCs w:val="16"/>
        </w:rPr>
      </w:pPr>
      <w:r w:rsidRPr="00DD7831">
        <w:rPr>
          <w:sz w:val="16"/>
          <w:szCs w:val="16"/>
        </w:rPr>
        <w:t>Coordinate with project managers and stakeholders to ensure that requirements and develop process are in correct way.</w:t>
      </w:r>
    </w:p>
    <w:p w14:paraId="40B10DE6" w14:textId="6473C97E" w:rsidR="003067DF" w:rsidRDefault="003067DF" w:rsidP="003067DF">
      <w:pPr>
        <w:pStyle w:val="ListBullet2"/>
        <w:rPr>
          <w:sz w:val="16"/>
          <w:szCs w:val="16"/>
        </w:rPr>
      </w:pPr>
      <w:r w:rsidRPr="003067DF">
        <w:rPr>
          <w:sz w:val="16"/>
          <w:szCs w:val="16"/>
        </w:rPr>
        <w:t>Attend and actively participate in all the pipeline calls, management calls, deal kick off calls,</w:t>
      </w:r>
      <w:r>
        <w:rPr>
          <w:sz w:val="16"/>
          <w:szCs w:val="16"/>
        </w:rPr>
        <w:t xml:space="preserve"> </w:t>
      </w:r>
      <w:r w:rsidRPr="003067DF">
        <w:rPr>
          <w:sz w:val="16"/>
          <w:szCs w:val="16"/>
        </w:rPr>
        <w:t>and all team huddle's (local and global).</w:t>
      </w:r>
    </w:p>
    <w:p w14:paraId="4905CC4D" w14:textId="57A8BCE5" w:rsidR="00387069" w:rsidRPr="00387069" w:rsidRDefault="00387069" w:rsidP="00387069">
      <w:pPr>
        <w:pStyle w:val="ListBullet2"/>
        <w:rPr>
          <w:sz w:val="16"/>
          <w:szCs w:val="16"/>
        </w:rPr>
      </w:pPr>
      <w:r w:rsidRPr="00387069">
        <w:rPr>
          <w:sz w:val="16"/>
          <w:szCs w:val="16"/>
        </w:rPr>
        <w:t>Collaborate with upper management and creative teams to help to develop budgets, monitor financial transactions, prepare reports/presentations, provide analysis of projects and resolve compliance issues.</w:t>
      </w:r>
    </w:p>
    <w:p w14:paraId="672C14D5" w14:textId="539DD58E" w:rsidR="003067DF" w:rsidRPr="003067DF" w:rsidRDefault="003067DF" w:rsidP="003067DF">
      <w:pPr>
        <w:pStyle w:val="ListBullet2"/>
        <w:rPr>
          <w:sz w:val="16"/>
          <w:szCs w:val="16"/>
        </w:rPr>
      </w:pPr>
      <w:r w:rsidRPr="003067DF">
        <w:rPr>
          <w:sz w:val="16"/>
          <w:szCs w:val="16"/>
        </w:rPr>
        <w:t>Use time and resources effectively to exceed internal and external client expectations.</w:t>
      </w:r>
    </w:p>
    <w:p w14:paraId="44E96D90" w14:textId="28752194" w:rsidR="00DD7831" w:rsidRDefault="00DD7831" w:rsidP="00723746">
      <w:pPr>
        <w:pStyle w:val="ListBullet2"/>
        <w:rPr>
          <w:sz w:val="16"/>
          <w:szCs w:val="16"/>
        </w:rPr>
      </w:pPr>
      <w:r w:rsidRPr="00DD7831">
        <w:rPr>
          <w:sz w:val="16"/>
          <w:szCs w:val="16"/>
        </w:rPr>
        <w:t>Developed metrics using financial ratios to determine inefficiencies and areas for improvement.</w:t>
      </w:r>
    </w:p>
    <w:p w14:paraId="3095E0F1" w14:textId="090B78D3" w:rsidR="00387069" w:rsidRPr="00387069" w:rsidRDefault="008C0119" w:rsidP="00387069">
      <w:pPr>
        <w:pStyle w:val="ListBullet2"/>
        <w:rPr>
          <w:sz w:val="16"/>
          <w:szCs w:val="16"/>
        </w:rPr>
      </w:pPr>
      <w:r w:rsidRPr="00387069">
        <w:rPr>
          <w:sz w:val="16"/>
          <w:szCs w:val="16"/>
        </w:rPr>
        <w:t>Analyse</w:t>
      </w:r>
      <w:r w:rsidR="00387069" w:rsidRPr="00387069">
        <w:rPr>
          <w:sz w:val="16"/>
          <w:szCs w:val="16"/>
        </w:rPr>
        <w:t xml:space="preserve"> the existing methods implemented by the Training to promote effectiveness through standardization, improvement and simplification.</w:t>
      </w:r>
    </w:p>
    <w:p w14:paraId="29B1A803" w14:textId="6F2F3A16" w:rsidR="00DD7831" w:rsidRPr="005D44B6" w:rsidRDefault="00DD7831" w:rsidP="00723746">
      <w:pPr>
        <w:pStyle w:val="ListBullet2"/>
        <w:rPr>
          <w:sz w:val="16"/>
          <w:szCs w:val="16"/>
        </w:rPr>
      </w:pPr>
      <w:r w:rsidRPr="00DD7831">
        <w:rPr>
          <w:sz w:val="16"/>
          <w:szCs w:val="16"/>
        </w:rPr>
        <w:t>Experience in developing functional requirement documents, test plans</w:t>
      </w:r>
      <w:r w:rsidR="00A706E5">
        <w:rPr>
          <w:sz w:val="16"/>
          <w:szCs w:val="16"/>
        </w:rPr>
        <w:t>, check feasibility of AI/ML in existing processes</w:t>
      </w:r>
      <w:r w:rsidRPr="00DD7831">
        <w:rPr>
          <w:sz w:val="16"/>
          <w:szCs w:val="16"/>
        </w:rPr>
        <w:t xml:space="preserve"> and work instructions.</w:t>
      </w:r>
    </w:p>
    <w:p w14:paraId="227DED7A" w14:textId="00D814C6" w:rsidR="00273BCF" w:rsidRPr="005D44B6" w:rsidRDefault="00117EE8">
      <w:pPr>
        <w:pStyle w:val="Heading2"/>
        <w:rPr>
          <w:sz w:val="18"/>
          <w:szCs w:val="16"/>
        </w:rPr>
      </w:pPr>
      <w:r w:rsidRPr="005D44B6">
        <w:rPr>
          <w:sz w:val="18"/>
          <w:szCs w:val="16"/>
        </w:rPr>
        <w:t>Berkadia Commercial Mortgage ▪ Hyderabad ▪ India</w:t>
      </w:r>
    </w:p>
    <w:p w14:paraId="540C2B33" w14:textId="64FCDD43" w:rsidR="00273BCF" w:rsidRPr="005D44B6" w:rsidRDefault="00117EE8">
      <w:pPr>
        <w:pStyle w:val="Heading3"/>
        <w:rPr>
          <w:sz w:val="16"/>
          <w:szCs w:val="14"/>
        </w:rPr>
      </w:pPr>
      <w:r w:rsidRPr="005D44B6">
        <w:rPr>
          <w:sz w:val="16"/>
          <w:szCs w:val="14"/>
        </w:rPr>
        <w:t>Senior Analyst</w:t>
      </w:r>
      <w:r w:rsidR="00F17925">
        <w:rPr>
          <w:sz w:val="16"/>
          <w:szCs w:val="14"/>
        </w:rPr>
        <w:t xml:space="preserve"> with People responsibility</w:t>
      </w:r>
      <w:r w:rsidR="00C835F0">
        <w:rPr>
          <w:sz w:val="16"/>
          <w:szCs w:val="14"/>
        </w:rPr>
        <w:t xml:space="preserve"> </w:t>
      </w:r>
    </w:p>
    <w:p w14:paraId="71E2211C" w14:textId="77777777" w:rsidR="00273BCF" w:rsidRPr="005D44B6" w:rsidRDefault="00117EE8">
      <w:pPr>
        <w:pStyle w:val="Date"/>
        <w:rPr>
          <w:sz w:val="16"/>
          <w:szCs w:val="16"/>
        </w:rPr>
      </w:pPr>
      <w:r w:rsidRPr="005D44B6">
        <w:rPr>
          <w:sz w:val="16"/>
          <w:szCs w:val="16"/>
        </w:rPr>
        <w:t>12/2015 – 03/2020</w:t>
      </w:r>
    </w:p>
    <w:p w14:paraId="0B1D2A5C" w14:textId="77777777" w:rsidR="00273BCF" w:rsidRPr="005D44B6" w:rsidRDefault="00117EE8">
      <w:pPr>
        <w:pStyle w:val="ListBullet2"/>
        <w:rPr>
          <w:sz w:val="16"/>
          <w:szCs w:val="16"/>
        </w:rPr>
      </w:pPr>
      <w:r w:rsidRPr="005D44B6">
        <w:rPr>
          <w:sz w:val="16"/>
          <w:szCs w:val="16"/>
        </w:rPr>
        <w:t>Coordinating and Collaborating at various levels to drive the workflow at all stages (from Loan Origination to Completion of Analysis).</w:t>
      </w:r>
    </w:p>
    <w:p w14:paraId="78EEB035" w14:textId="77777777" w:rsidR="00273BCF" w:rsidRPr="005D44B6" w:rsidRDefault="00117EE8">
      <w:pPr>
        <w:pStyle w:val="ListBullet2"/>
        <w:rPr>
          <w:sz w:val="16"/>
          <w:szCs w:val="16"/>
        </w:rPr>
      </w:pPr>
      <w:r w:rsidRPr="005D44B6">
        <w:rPr>
          <w:sz w:val="16"/>
          <w:szCs w:val="16"/>
        </w:rPr>
        <w:t>Lead and Mentor team members to meet the SLA's.</w:t>
      </w:r>
    </w:p>
    <w:p w14:paraId="77EAE892" w14:textId="77777777" w:rsidR="00273BCF" w:rsidRPr="005D44B6" w:rsidRDefault="00117EE8">
      <w:pPr>
        <w:pStyle w:val="ListBullet2"/>
        <w:rPr>
          <w:sz w:val="16"/>
          <w:szCs w:val="16"/>
        </w:rPr>
      </w:pPr>
      <w:r w:rsidRPr="005D44B6">
        <w:rPr>
          <w:sz w:val="16"/>
          <w:szCs w:val="16"/>
        </w:rPr>
        <w:t>Understand investor's needs and manage their expectations.</w:t>
      </w:r>
    </w:p>
    <w:p w14:paraId="09E92B0B" w14:textId="5C06D4E9" w:rsidR="00273BCF" w:rsidRPr="005D44B6" w:rsidRDefault="00117EE8">
      <w:pPr>
        <w:pStyle w:val="ListBullet2"/>
        <w:rPr>
          <w:sz w:val="16"/>
          <w:szCs w:val="16"/>
        </w:rPr>
      </w:pPr>
      <w:r w:rsidRPr="005D44B6">
        <w:rPr>
          <w:sz w:val="16"/>
          <w:szCs w:val="16"/>
        </w:rPr>
        <w:t xml:space="preserve">Gather and </w:t>
      </w:r>
      <w:r w:rsidR="00DD7831" w:rsidRPr="005D44B6">
        <w:rPr>
          <w:sz w:val="16"/>
          <w:szCs w:val="16"/>
        </w:rPr>
        <w:t>analyse</w:t>
      </w:r>
      <w:r w:rsidRPr="005D44B6">
        <w:rPr>
          <w:sz w:val="16"/>
          <w:szCs w:val="16"/>
        </w:rPr>
        <w:t xml:space="preserve"> requirement, Design and document process, partnered with Process Experts to migrate legacy workflows to automated templates</w:t>
      </w:r>
      <w:r w:rsidR="00A73B4E">
        <w:rPr>
          <w:sz w:val="16"/>
          <w:szCs w:val="16"/>
        </w:rPr>
        <w:t xml:space="preserve"> using RPA.</w:t>
      </w:r>
    </w:p>
    <w:p w14:paraId="5124FE2A" w14:textId="77777777" w:rsidR="00273BCF" w:rsidRPr="005D44B6" w:rsidRDefault="00117EE8">
      <w:pPr>
        <w:pStyle w:val="ListBullet2"/>
        <w:rPr>
          <w:sz w:val="16"/>
          <w:szCs w:val="16"/>
        </w:rPr>
      </w:pPr>
      <w:r w:rsidRPr="005D44B6">
        <w:rPr>
          <w:sz w:val="16"/>
          <w:szCs w:val="16"/>
        </w:rPr>
        <w:t>Plan and manage business process optimization projects like capacity planning and process improvement. </w:t>
      </w:r>
    </w:p>
    <w:p w14:paraId="133781CE" w14:textId="77777777" w:rsidR="00273BCF" w:rsidRPr="005D44B6" w:rsidRDefault="00117EE8">
      <w:pPr>
        <w:pStyle w:val="ListBullet2"/>
        <w:rPr>
          <w:sz w:val="16"/>
          <w:szCs w:val="16"/>
        </w:rPr>
      </w:pPr>
      <w:r w:rsidRPr="005D44B6">
        <w:rPr>
          <w:sz w:val="16"/>
          <w:szCs w:val="16"/>
        </w:rPr>
        <w:t>Recommended multiple automation initiatives and solutions to ensure quicker turn-around for new processes and baseline existing process; improve knowledge management across services; effective test management. </w:t>
      </w:r>
    </w:p>
    <w:p w14:paraId="537B6891" w14:textId="28A2EDA9" w:rsidR="00273BCF" w:rsidRDefault="00117EE8">
      <w:pPr>
        <w:pStyle w:val="ListBullet2"/>
        <w:rPr>
          <w:sz w:val="16"/>
          <w:szCs w:val="16"/>
        </w:rPr>
      </w:pPr>
      <w:r w:rsidRPr="005D44B6">
        <w:rPr>
          <w:sz w:val="16"/>
          <w:szCs w:val="16"/>
        </w:rPr>
        <w:t>Document and update process and procedure according to standards of financial client and repository.</w:t>
      </w:r>
    </w:p>
    <w:p w14:paraId="0D84226C" w14:textId="50222951" w:rsidR="00387069" w:rsidRPr="00387069" w:rsidRDefault="00387069" w:rsidP="00387069">
      <w:pPr>
        <w:pStyle w:val="ListBullet2"/>
        <w:rPr>
          <w:sz w:val="16"/>
          <w:szCs w:val="16"/>
        </w:rPr>
      </w:pPr>
      <w:r w:rsidRPr="00387069">
        <w:rPr>
          <w:sz w:val="16"/>
          <w:szCs w:val="16"/>
        </w:rPr>
        <w:t>Communicating job expectations; planning, monitoring, appraising, and reviewing job contributions; planning and reviewing compensation actions; enforcing policies and procedures.</w:t>
      </w:r>
    </w:p>
    <w:p w14:paraId="40676D60" w14:textId="54C844F0" w:rsidR="00273BCF" w:rsidRDefault="00117EE8">
      <w:pPr>
        <w:pStyle w:val="ListBullet2"/>
        <w:rPr>
          <w:sz w:val="16"/>
          <w:szCs w:val="16"/>
        </w:rPr>
      </w:pPr>
      <w:r w:rsidRPr="005D44B6">
        <w:rPr>
          <w:sz w:val="16"/>
          <w:szCs w:val="16"/>
        </w:rPr>
        <w:t>Working knowledge of various Loan level, Pool level agreements.  Document reading to understand the Waterfall Cashflow, and calculate excess or deficit.</w:t>
      </w:r>
    </w:p>
    <w:p w14:paraId="2209863A" w14:textId="650A6EBA" w:rsidR="00007344" w:rsidRDefault="00007344">
      <w:pPr>
        <w:pStyle w:val="ListBullet2"/>
        <w:rPr>
          <w:sz w:val="16"/>
          <w:szCs w:val="16"/>
        </w:rPr>
      </w:pPr>
      <w:r>
        <w:rPr>
          <w:sz w:val="16"/>
          <w:szCs w:val="16"/>
        </w:rPr>
        <w:t>Gather market reports for various Markets and Submarkets from different financial websites.</w:t>
      </w:r>
    </w:p>
    <w:p w14:paraId="5C46B4CE" w14:textId="1F931782" w:rsidR="00387069" w:rsidRDefault="00387069" w:rsidP="00387069">
      <w:pPr>
        <w:pStyle w:val="ListBullet2"/>
        <w:numPr>
          <w:ilvl w:val="0"/>
          <w:numId w:val="0"/>
        </w:numPr>
        <w:ind w:left="720" w:hanging="360"/>
        <w:rPr>
          <w:sz w:val="16"/>
          <w:szCs w:val="16"/>
        </w:rPr>
      </w:pPr>
    </w:p>
    <w:p w14:paraId="68F99371" w14:textId="77777777" w:rsidR="00387069" w:rsidRPr="005D44B6" w:rsidRDefault="00387069" w:rsidP="00387069">
      <w:pPr>
        <w:pStyle w:val="ListBullet2"/>
        <w:numPr>
          <w:ilvl w:val="0"/>
          <w:numId w:val="0"/>
        </w:numPr>
        <w:ind w:left="720" w:hanging="360"/>
        <w:rPr>
          <w:sz w:val="16"/>
          <w:szCs w:val="16"/>
        </w:rPr>
      </w:pPr>
    </w:p>
    <w:p w14:paraId="3CA8B5EA" w14:textId="77777777" w:rsidR="00273BCF" w:rsidRPr="005D44B6" w:rsidRDefault="00117EE8">
      <w:pPr>
        <w:pStyle w:val="Heading2"/>
        <w:rPr>
          <w:sz w:val="18"/>
          <w:szCs w:val="16"/>
        </w:rPr>
      </w:pPr>
      <w:r w:rsidRPr="005D44B6">
        <w:rPr>
          <w:sz w:val="18"/>
          <w:szCs w:val="16"/>
        </w:rPr>
        <w:lastRenderedPageBreak/>
        <w:t>Deloitte Tax LLP ▪ Hyderabad ▪ India</w:t>
      </w:r>
    </w:p>
    <w:p w14:paraId="2F57A7CD" w14:textId="77777777" w:rsidR="00273BCF" w:rsidRPr="005D44B6" w:rsidRDefault="00117EE8">
      <w:pPr>
        <w:pStyle w:val="Heading3"/>
        <w:rPr>
          <w:sz w:val="16"/>
          <w:szCs w:val="14"/>
        </w:rPr>
      </w:pPr>
      <w:r w:rsidRPr="005D44B6">
        <w:rPr>
          <w:sz w:val="16"/>
          <w:szCs w:val="14"/>
        </w:rPr>
        <w:t>Senior Tax Consultant</w:t>
      </w:r>
    </w:p>
    <w:p w14:paraId="50CD3C7D" w14:textId="77777777" w:rsidR="00273BCF" w:rsidRPr="005D44B6" w:rsidRDefault="00117EE8">
      <w:pPr>
        <w:pStyle w:val="Date"/>
        <w:rPr>
          <w:sz w:val="16"/>
          <w:szCs w:val="16"/>
        </w:rPr>
      </w:pPr>
      <w:r w:rsidRPr="005D44B6">
        <w:rPr>
          <w:sz w:val="16"/>
          <w:szCs w:val="16"/>
        </w:rPr>
        <w:t>03/2012 – 06/2015</w:t>
      </w:r>
    </w:p>
    <w:p w14:paraId="6C965928" w14:textId="38F3898F" w:rsidR="00273BCF" w:rsidRPr="005D44B6" w:rsidRDefault="00117EE8">
      <w:pPr>
        <w:pStyle w:val="ListBullet2"/>
        <w:rPr>
          <w:sz w:val="16"/>
          <w:szCs w:val="16"/>
        </w:rPr>
      </w:pPr>
      <w:r w:rsidRPr="005D44B6">
        <w:rPr>
          <w:sz w:val="16"/>
          <w:szCs w:val="16"/>
        </w:rPr>
        <w:t xml:space="preserve">Calculate Capital Gains / Losses for Regulated Investment Corporations by researching the values of Securities using the CUSIPs on various websites, and preparing the report.  Checking for Corporate Actions (Mergers and Spinoffs) for various Funds Reclassifying various incomes and expenses reported on Hedge Funds K-1 and </w:t>
      </w:r>
      <w:r w:rsidR="00DD7831" w:rsidRPr="005D44B6">
        <w:rPr>
          <w:sz w:val="16"/>
          <w:szCs w:val="16"/>
        </w:rPr>
        <w:t>analysing</w:t>
      </w:r>
      <w:r w:rsidRPr="005D44B6">
        <w:rPr>
          <w:sz w:val="16"/>
          <w:szCs w:val="16"/>
        </w:rPr>
        <w:t xml:space="preserve"> their effect on Individual / Partnership Tax return. </w:t>
      </w:r>
      <w:r w:rsidR="00DD7831" w:rsidRPr="005D44B6">
        <w:rPr>
          <w:sz w:val="16"/>
          <w:szCs w:val="16"/>
        </w:rPr>
        <w:t>Analyse</w:t>
      </w:r>
      <w:r w:rsidRPr="005D44B6">
        <w:rPr>
          <w:sz w:val="16"/>
          <w:szCs w:val="16"/>
        </w:rPr>
        <w:t xml:space="preserve"> Capital Gains on Publicly Traded Partnerships and reconcile them with the bank provided 1099 statements. Identify foreign investments and classify them for different tax treatment. </w:t>
      </w:r>
    </w:p>
    <w:p w14:paraId="5EE733E3" w14:textId="77777777" w:rsidR="00273BCF" w:rsidRPr="005D44B6" w:rsidRDefault="00117EE8">
      <w:pPr>
        <w:pStyle w:val="ListBullet2"/>
        <w:rPr>
          <w:sz w:val="16"/>
          <w:szCs w:val="16"/>
        </w:rPr>
      </w:pPr>
      <w:r w:rsidRPr="005D44B6">
        <w:rPr>
          <w:sz w:val="16"/>
          <w:szCs w:val="16"/>
        </w:rPr>
        <w:t xml:space="preserve">Been part of one of the top Mortgage Bank’s Regulatory Consent Order Project, worked in the Quality Assurance Team. </w:t>
      </w:r>
    </w:p>
    <w:p w14:paraId="66BE7C14" w14:textId="77777777" w:rsidR="00273BCF" w:rsidRPr="005D44B6" w:rsidRDefault="00117EE8">
      <w:pPr>
        <w:pStyle w:val="Heading2"/>
        <w:rPr>
          <w:sz w:val="18"/>
          <w:szCs w:val="16"/>
        </w:rPr>
      </w:pPr>
      <w:r w:rsidRPr="005D44B6">
        <w:rPr>
          <w:sz w:val="18"/>
          <w:szCs w:val="16"/>
        </w:rPr>
        <w:t>Berkadia Commercial Mortgage ▪ Hyderabad ▪ India</w:t>
      </w:r>
    </w:p>
    <w:p w14:paraId="34AB0BB2" w14:textId="77777777" w:rsidR="00273BCF" w:rsidRPr="005D44B6" w:rsidRDefault="00117EE8">
      <w:pPr>
        <w:pStyle w:val="Heading3"/>
        <w:rPr>
          <w:sz w:val="16"/>
          <w:szCs w:val="14"/>
        </w:rPr>
      </w:pPr>
      <w:r w:rsidRPr="005D44B6">
        <w:rPr>
          <w:sz w:val="16"/>
          <w:szCs w:val="14"/>
        </w:rPr>
        <w:t>Financial Analyst</w:t>
      </w:r>
    </w:p>
    <w:p w14:paraId="20EC6BE1" w14:textId="5B83D57B" w:rsidR="00273BCF" w:rsidRPr="005D44B6" w:rsidRDefault="00117EE8">
      <w:pPr>
        <w:pStyle w:val="Date"/>
        <w:rPr>
          <w:sz w:val="16"/>
          <w:szCs w:val="16"/>
        </w:rPr>
      </w:pPr>
      <w:r w:rsidRPr="005D44B6">
        <w:rPr>
          <w:sz w:val="16"/>
          <w:szCs w:val="16"/>
        </w:rPr>
        <w:t xml:space="preserve">01/2009 – </w:t>
      </w:r>
      <w:r w:rsidR="00BD1026">
        <w:rPr>
          <w:sz w:val="16"/>
          <w:szCs w:val="16"/>
        </w:rPr>
        <w:t>0</w:t>
      </w:r>
      <w:r w:rsidRPr="005D44B6">
        <w:rPr>
          <w:sz w:val="16"/>
          <w:szCs w:val="16"/>
        </w:rPr>
        <w:t>2/2012</w:t>
      </w:r>
    </w:p>
    <w:p w14:paraId="28F363C4" w14:textId="45E10801" w:rsidR="00273BCF" w:rsidRPr="005D44B6" w:rsidRDefault="00117EE8">
      <w:pPr>
        <w:pStyle w:val="ListBullet2"/>
        <w:rPr>
          <w:sz w:val="16"/>
          <w:szCs w:val="16"/>
        </w:rPr>
      </w:pPr>
      <w:r w:rsidRPr="005D44B6">
        <w:rPr>
          <w:sz w:val="16"/>
          <w:szCs w:val="16"/>
        </w:rPr>
        <w:t xml:space="preserve">Financial analysis of loans of Commercial Mortgaged Back </w:t>
      </w:r>
      <w:r w:rsidR="00C835F0" w:rsidRPr="005D44B6">
        <w:rPr>
          <w:sz w:val="16"/>
          <w:szCs w:val="16"/>
        </w:rPr>
        <w:t>Securities (</w:t>
      </w:r>
      <w:r w:rsidRPr="005D44B6">
        <w:rPr>
          <w:sz w:val="16"/>
          <w:szCs w:val="16"/>
        </w:rPr>
        <w:t xml:space="preserve">CMBS) and other portfolios mortgaged and serviced by Berkadia in USA. </w:t>
      </w:r>
      <w:r w:rsidR="00DD7831" w:rsidRPr="005D44B6">
        <w:rPr>
          <w:sz w:val="16"/>
          <w:szCs w:val="16"/>
        </w:rPr>
        <w:t>Analysing</w:t>
      </w:r>
      <w:r w:rsidRPr="005D44B6">
        <w:rPr>
          <w:sz w:val="16"/>
          <w:szCs w:val="16"/>
        </w:rPr>
        <w:t xml:space="preserve"> Income </w:t>
      </w:r>
      <w:r w:rsidR="00C835F0" w:rsidRPr="005D44B6">
        <w:rPr>
          <w:sz w:val="16"/>
          <w:szCs w:val="16"/>
        </w:rPr>
        <w:t>Statements (</w:t>
      </w:r>
      <w:r w:rsidRPr="005D44B6">
        <w:rPr>
          <w:sz w:val="16"/>
          <w:szCs w:val="16"/>
        </w:rPr>
        <w:t xml:space="preserve">prepared based on US accounting practices) of all kinds of US properties (Healthcare, Hospitality, Multi Family, Commercial). </w:t>
      </w:r>
      <w:r w:rsidR="00DD7831" w:rsidRPr="005D44B6">
        <w:rPr>
          <w:sz w:val="16"/>
          <w:szCs w:val="16"/>
        </w:rPr>
        <w:t>Analysing</w:t>
      </w:r>
      <w:r w:rsidRPr="005D44B6">
        <w:rPr>
          <w:sz w:val="16"/>
          <w:szCs w:val="16"/>
        </w:rPr>
        <w:t xml:space="preserve"> balance sheets prepared based on US accounting patterns, calculating Net Worth and Liquidity of Guarantors. Performing Budget Analysis to estimate the stability and performance of properties that are under-performing. </w:t>
      </w:r>
    </w:p>
    <w:p w14:paraId="1C47258E" w14:textId="77777777" w:rsidR="00273BCF" w:rsidRPr="005D44B6" w:rsidRDefault="00117EE8">
      <w:pPr>
        <w:pStyle w:val="ListBullet2"/>
        <w:rPr>
          <w:sz w:val="16"/>
          <w:szCs w:val="16"/>
        </w:rPr>
      </w:pPr>
      <w:r w:rsidRPr="005D44B6">
        <w:rPr>
          <w:sz w:val="16"/>
          <w:szCs w:val="16"/>
        </w:rPr>
        <w:t xml:space="preserve">Performing trigger analysis to check whether the borrower is meeting the required covenants in the Loan Agreement and other legal documents. Reviewing the legal and financial documents intrinsically before performing the analysis. Mentoring the new hires. Performing quality control checks on financial analysis &amp; trigger Analysis performed by new hires to ensure compliance with investor and Berkadia requirements. </w:t>
      </w:r>
    </w:p>
    <w:p w14:paraId="45C4DA8D" w14:textId="77777777" w:rsidR="00273BCF" w:rsidRPr="005D44B6" w:rsidRDefault="00117EE8">
      <w:pPr>
        <w:pStyle w:val="Heading1"/>
        <w:rPr>
          <w:sz w:val="24"/>
          <w:szCs w:val="18"/>
        </w:rPr>
      </w:pPr>
      <w:r w:rsidRPr="005D44B6">
        <w:rPr>
          <w:sz w:val="24"/>
          <w:szCs w:val="18"/>
        </w:rPr>
        <w:t>Education</w:t>
      </w:r>
    </w:p>
    <w:p w14:paraId="1BB41EBE" w14:textId="77777777" w:rsidR="00387069" w:rsidRPr="005D44B6" w:rsidRDefault="00387069" w:rsidP="00387069">
      <w:pPr>
        <w:pStyle w:val="Heading2"/>
        <w:rPr>
          <w:sz w:val="18"/>
          <w:szCs w:val="16"/>
        </w:rPr>
      </w:pPr>
      <w:r>
        <w:rPr>
          <w:sz w:val="18"/>
          <w:szCs w:val="16"/>
        </w:rPr>
        <w:t>Osmania University</w:t>
      </w:r>
      <w:r w:rsidRPr="005D44B6">
        <w:rPr>
          <w:sz w:val="18"/>
          <w:szCs w:val="16"/>
        </w:rPr>
        <w:t xml:space="preserve"> ▪ Hyderabad</w:t>
      </w:r>
    </w:p>
    <w:p w14:paraId="680C175E" w14:textId="77777777" w:rsidR="00387069" w:rsidRPr="005D44B6" w:rsidRDefault="00387069" w:rsidP="00387069">
      <w:pPr>
        <w:pStyle w:val="Heading3"/>
        <w:rPr>
          <w:sz w:val="16"/>
          <w:szCs w:val="14"/>
        </w:rPr>
      </w:pPr>
      <w:r>
        <w:rPr>
          <w:sz w:val="16"/>
          <w:szCs w:val="14"/>
        </w:rPr>
        <w:t>PGDBM</w:t>
      </w:r>
    </w:p>
    <w:p w14:paraId="32E961C4" w14:textId="77777777" w:rsidR="00387069" w:rsidRPr="005D44B6" w:rsidRDefault="00387069" w:rsidP="00387069">
      <w:pPr>
        <w:pStyle w:val="Date"/>
        <w:rPr>
          <w:sz w:val="16"/>
          <w:szCs w:val="16"/>
        </w:rPr>
      </w:pPr>
      <w:r w:rsidRPr="005D44B6">
        <w:rPr>
          <w:sz w:val="16"/>
          <w:szCs w:val="16"/>
        </w:rPr>
        <w:t>06/20</w:t>
      </w:r>
      <w:r>
        <w:rPr>
          <w:sz w:val="16"/>
          <w:szCs w:val="16"/>
        </w:rPr>
        <w:t>18</w:t>
      </w:r>
      <w:r w:rsidRPr="005D44B6">
        <w:rPr>
          <w:sz w:val="16"/>
          <w:szCs w:val="16"/>
        </w:rPr>
        <w:t xml:space="preserve"> – 04/20</w:t>
      </w:r>
      <w:r>
        <w:rPr>
          <w:sz w:val="16"/>
          <w:szCs w:val="16"/>
        </w:rPr>
        <w:t>1</w:t>
      </w:r>
      <w:r w:rsidRPr="005D44B6">
        <w:rPr>
          <w:sz w:val="16"/>
          <w:szCs w:val="16"/>
        </w:rPr>
        <w:t>9</w:t>
      </w:r>
    </w:p>
    <w:p w14:paraId="3E587644" w14:textId="77777777" w:rsidR="00387069" w:rsidRPr="005D44B6" w:rsidRDefault="00387069" w:rsidP="00387069">
      <w:pPr>
        <w:rPr>
          <w:sz w:val="16"/>
          <w:szCs w:val="16"/>
        </w:rPr>
      </w:pPr>
      <w:r>
        <w:rPr>
          <w:sz w:val="16"/>
          <w:szCs w:val="16"/>
        </w:rPr>
        <w:t>Diploma in Business Management</w:t>
      </w:r>
    </w:p>
    <w:p w14:paraId="2C013FA5" w14:textId="32233F11" w:rsidR="00273BCF" w:rsidRPr="005D44B6" w:rsidRDefault="00117EE8">
      <w:pPr>
        <w:pStyle w:val="Heading2"/>
        <w:rPr>
          <w:sz w:val="18"/>
          <w:szCs w:val="16"/>
        </w:rPr>
      </w:pPr>
      <w:r w:rsidRPr="005D44B6">
        <w:rPr>
          <w:sz w:val="18"/>
          <w:szCs w:val="16"/>
        </w:rPr>
        <w:t>Osmania University ▪ Hyderabad</w:t>
      </w:r>
    </w:p>
    <w:p w14:paraId="46F37069" w14:textId="77777777" w:rsidR="00273BCF" w:rsidRPr="005D44B6" w:rsidRDefault="00117EE8">
      <w:pPr>
        <w:pStyle w:val="Heading3"/>
        <w:rPr>
          <w:sz w:val="16"/>
          <w:szCs w:val="14"/>
        </w:rPr>
      </w:pPr>
      <w:r w:rsidRPr="005D44B6">
        <w:rPr>
          <w:sz w:val="16"/>
          <w:szCs w:val="14"/>
        </w:rPr>
        <w:t>Bachelor of Commerce</w:t>
      </w:r>
    </w:p>
    <w:p w14:paraId="042C5353" w14:textId="77777777" w:rsidR="00273BCF" w:rsidRPr="005D44B6" w:rsidRDefault="00117EE8">
      <w:pPr>
        <w:pStyle w:val="Date"/>
        <w:rPr>
          <w:sz w:val="16"/>
          <w:szCs w:val="16"/>
        </w:rPr>
      </w:pPr>
      <w:r w:rsidRPr="005D44B6">
        <w:rPr>
          <w:sz w:val="16"/>
          <w:szCs w:val="16"/>
        </w:rPr>
        <w:t>03/2007 – 03/2010</w:t>
      </w:r>
    </w:p>
    <w:p w14:paraId="33854F33" w14:textId="77777777" w:rsidR="00273BCF" w:rsidRPr="005D44B6" w:rsidRDefault="00117EE8">
      <w:pPr>
        <w:pStyle w:val="Heading2"/>
        <w:rPr>
          <w:sz w:val="18"/>
          <w:szCs w:val="16"/>
        </w:rPr>
      </w:pPr>
      <w:r w:rsidRPr="005D44B6">
        <w:rPr>
          <w:sz w:val="18"/>
          <w:szCs w:val="16"/>
        </w:rPr>
        <w:t>Indian Institute of Planning and Management ▪ Hyderabad</w:t>
      </w:r>
    </w:p>
    <w:p w14:paraId="1C3C2C46" w14:textId="77777777" w:rsidR="00273BCF" w:rsidRPr="005D44B6" w:rsidRDefault="00117EE8">
      <w:pPr>
        <w:pStyle w:val="Heading3"/>
        <w:rPr>
          <w:sz w:val="16"/>
          <w:szCs w:val="14"/>
        </w:rPr>
      </w:pPr>
      <w:r w:rsidRPr="005D44B6">
        <w:rPr>
          <w:sz w:val="16"/>
          <w:szCs w:val="14"/>
        </w:rPr>
        <w:t>Bachelor in Business Administration</w:t>
      </w:r>
    </w:p>
    <w:p w14:paraId="4B7B3D9D" w14:textId="77777777" w:rsidR="00273BCF" w:rsidRPr="005D44B6" w:rsidRDefault="00117EE8">
      <w:pPr>
        <w:pStyle w:val="Date"/>
        <w:rPr>
          <w:sz w:val="16"/>
          <w:szCs w:val="16"/>
        </w:rPr>
      </w:pPr>
      <w:r w:rsidRPr="005D44B6">
        <w:rPr>
          <w:sz w:val="16"/>
          <w:szCs w:val="16"/>
        </w:rPr>
        <w:t>06/2006 – 04/2007</w:t>
      </w:r>
    </w:p>
    <w:p w14:paraId="51F7951D" w14:textId="379C7D76" w:rsidR="00273BCF" w:rsidRPr="005D44B6" w:rsidRDefault="00117EE8">
      <w:pPr>
        <w:rPr>
          <w:sz w:val="16"/>
          <w:szCs w:val="16"/>
        </w:rPr>
      </w:pPr>
      <w:r w:rsidRPr="005D44B6">
        <w:rPr>
          <w:sz w:val="16"/>
          <w:szCs w:val="16"/>
        </w:rPr>
        <w:t xml:space="preserve">Integrated </w:t>
      </w:r>
      <w:r w:rsidR="00DD7831" w:rsidRPr="005D44B6">
        <w:rPr>
          <w:sz w:val="16"/>
          <w:szCs w:val="16"/>
        </w:rPr>
        <w:t>1-year</w:t>
      </w:r>
      <w:r w:rsidRPr="005D44B6">
        <w:rPr>
          <w:sz w:val="16"/>
          <w:szCs w:val="16"/>
        </w:rPr>
        <w:t xml:space="preserve"> BBA degree in 3 years course</w:t>
      </w:r>
    </w:p>
    <w:p w14:paraId="222054A6" w14:textId="77777777" w:rsidR="00273BCF" w:rsidRPr="005D44B6" w:rsidRDefault="00117EE8">
      <w:pPr>
        <w:pStyle w:val="Heading2"/>
        <w:rPr>
          <w:sz w:val="18"/>
          <w:szCs w:val="16"/>
        </w:rPr>
      </w:pPr>
      <w:r w:rsidRPr="005D44B6">
        <w:rPr>
          <w:sz w:val="18"/>
          <w:szCs w:val="16"/>
        </w:rPr>
        <w:t>Indian Institute of Planning and Management ▪ Hyderabad</w:t>
      </w:r>
    </w:p>
    <w:p w14:paraId="4D5C3959" w14:textId="77777777" w:rsidR="00273BCF" w:rsidRPr="005D44B6" w:rsidRDefault="00117EE8">
      <w:pPr>
        <w:pStyle w:val="Heading3"/>
        <w:rPr>
          <w:sz w:val="16"/>
          <w:szCs w:val="14"/>
        </w:rPr>
      </w:pPr>
      <w:r w:rsidRPr="005D44B6">
        <w:rPr>
          <w:sz w:val="16"/>
          <w:szCs w:val="14"/>
        </w:rPr>
        <w:t>MBA</w:t>
      </w:r>
    </w:p>
    <w:p w14:paraId="6610EB63" w14:textId="77777777" w:rsidR="00273BCF" w:rsidRPr="005D44B6" w:rsidRDefault="00117EE8">
      <w:pPr>
        <w:pStyle w:val="Date"/>
        <w:rPr>
          <w:sz w:val="16"/>
          <w:szCs w:val="16"/>
        </w:rPr>
      </w:pPr>
      <w:r w:rsidRPr="005D44B6">
        <w:rPr>
          <w:sz w:val="16"/>
          <w:szCs w:val="16"/>
        </w:rPr>
        <w:t>06/2007 – 04/2009</w:t>
      </w:r>
    </w:p>
    <w:p w14:paraId="32232FEC" w14:textId="701E1AE0" w:rsidR="00273BCF" w:rsidRPr="005D44B6" w:rsidRDefault="00DD7831">
      <w:pPr>
        <w:rPr>
          <w:sz w:val="16"/>
          <w:szCs w:val="16"/>
        </w:rPr>
      </w:pPr>
      <w:r w:rsidRPr="005D44B6">
        <w:rPr>
          <w:sz w:val="16"/>
          <w:szCs w:val="16"/>
        </w:rPr>
        <w:t>Two-year</w:t>
      </w:r>
      <w:r w:rsidR="00117EE8" w:rsidRPr="005D44B6">
        <w:rPr>
          <w:sz w:val="16"/>
          <w:szCs w:val="16"/>
        </w:rPr>
        <w:t xml:space="preserve"> full-time post graduate and entrepreneurship 2007-09, also leading to a</w:t>
      </w:r>
    </w:p>
    <w:p w14:paraId="0AF24D59" w14:textId="61648016" w:rsidR="00273BCF" w:rsidRDefault="00117EE8">
      <w:pPr>
        <w:rPr>
          <w:sz w:val="16"/>
          <w:szCs w:val="16"/>
        </w:rPr>
      </w:pPr>
      <w:r w:rsidRPr="005D44B6">
        <w:rPr>
          <w:sz w:val="16"/>
          <w:szCs w:val="16"/>
        </w:rPr>
        <w:t>MBA degree from International Management Institute, Belgium in Aug 2011</w:t>
      </w:r>
    </w:p>
    <w:p w14:paraId="0C8E164B" w14:textId="77777777" w:rsidR="00273BCF" w:rsidRPr="005D44B6" w:rsidRDefault="00117EE8">
      <w:pPr>
        <w:pStyle w:val="Heading1"/>
        <w:rPr>
          <w:sz w:val="24"/>
          <w:szCs w:val="18"/>
        </w:rPr>
      </w:pPr>
      <w:r w:rsidRPr="005D44B6">
        <w:rPr>
          <w:sz w:val="24"/>
          <w:szCs w:val="18"/>
        </w:rPr>
        <w:t>Skills</w:t>
      </w:r>
    </w:p>
    <w:p w14:paraId="41F9EF3F" w14:textId="77777777" w:rsidR="00273BCF" w:rsidRPr="005D44B6" w:rsidRDefault="00117EE8">
      <w:pPr>
        <w:pStyle w:val="Heading2"/>
        <w:rPr>
          <w:sz w:val="18"/>
          <w:szCs w:val="16"/>
        </w:rPr>
      </w:pPr>
      <w:r w:rsidRPr="005D44B6">
        <w:rPr>
          <w:sz w:val="18"/>
          <w:szCs w:val="16"/>
        </w:rPr>
        <w:t>Technical</w:t>
      </w:r>
    </w:p>
    <w:p w14:paraId="6543765C" w14:textId="77777777" w:rsidR="00273BCF" w:rsidRPr="005D44B6" w:rsidRDefault="00117EE8">
      <w:pPr>
        <w:rPr>
          <w:sz w:val="16"/>
          <w:szCs w:val="16"/>
        </w:rPr>
      </w:pPr>
      <w:r w:rsidRPr="005D44B6">
        <w:rPr>
          <w:sz w:val="16"/>
          <w:szCs w:val="16"/>
        </w:rPr>
        <w:t>Microsoft Office Access</w:t>
      </w:r>
      <w:r w:rsidRPr="005D44B6">
        <w:rPr>
          <w:sz w:val="16"/>
          <w:szCs w:val="16"/>
        </w:rPr>
        <w:tab/>
        <w:t>■■■□□</w:t>
      </w:r>
    </w:p>
    <w:p w14:paraId="68209EA1" w14:textId="0D22D60D" w:rsidR="00273BCF" w:rsidRDefault="00117EE8">
      <w:pPr>
        <w:rPr>
          <w:sz w:val="16"/>
          <w:szCs w:val="16"/>
        </w:rPr>
      </w:pPr>
      <w:r w:rsidRPr="005D44B6">
        <w:rPr>
          <w:sz w:val="16"/>
          <w:szCs w:val="16"/>
        </w:rPr>
        <w:t>Microsoft Excel with VBA</w:t>
      </w:r>
      <w:r w:rsidRPr="005D44B6">
        <w:rPr>
          <w:sz w:val="16"/>
          <w:szCs w:val="16"/>
        </w:rPr>
        <w:tab/>
        <w:t>■■■■□</w:t>
      </w:r>
    </w:p>
    <w:p w14:paraId="0C7A5750" w14:textId="0D1F4833" w:rsidR="00A73B4E" w:rsidRPr="005D44B6" w:rsidRDefault="00A73B4E">
      <w:pPr>
        <w:rPr>
          <w:sz w:val="16"/>
          <w:szCs w:val="16"/>
        </w:rPr>
      </w:pPr>
      <w:r>
        <w:rPr>
          <w:sz w:val="16"/>
          <w:szCs w:val="16"/>
        </w:rPr>
        <w:t>RPA (BluePrism)</w:t>
      </w:r>
      <w:r>
        <w:rPr>
          <w:sz w:val="16"/>
          <w:szCs w:val="16"/>
        </w:rPr>
        <w:tab/>
      </w:r>
      <w:r w:rsidRPr="005D44B6">
        <w:rPr>
          <w:sz w:val="16"/>
          <w:szCs w:val="16"/>
        </w:rPr>
        <w:t>■■□□□</w:t>
      </w:r>
    </w:p>
    <w:p w14:paraId="46728651" w14:textId="77777777" w:rsidR="00273BCF" w:rsidRPr="005D44B6" w:rsidRDefault="00117EE8">
      <w:pPr>
        <w:rPr>
          <w:sz w:val="16"/>
          <w:szCs w:val="16"/>
        </w:rPr>
      </w:pPr>
      <w:r w:rsidRPr="005D44B6">
        <w:rPr>
          <w:sz w:val="16"/>
          <w:szCs w:val="16"/>
        </w:rPr>
        <w:t>HTML5+CSS3+JavaScript</w:t>
      </w:r>
      <w:r w:rsidRPr="005D44B6">
        <w:rPr>
          <w:sz w:val="16"/>
          <w:szCs w:val="16"/>
        </w:rPr>
        <w:tab/>
        <w:t>■■■■□</w:t>
      </w:r>
    </w:p>
    <w:sectPr w:rsidR="00273BCF" w:rsidRPr="005D44B6" w:rsidSect="00DF4EEC">
      <w:footerReference w:type="default" r:id="rId8"/>
      <w:footerReference w:type="first" r:id="rId9"/>
      <w:pgSz w:w="11907" w:h="16839" w:code="9"/>
      <w:pgMar w:top="720" w:right="720" w:bottom="720" w:left="720"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91EDB" w14:textId="77777777" w:rsidR="00540A6D" w:rsidRDefault="00540A6D">
      <w:pPr>
        <w:spacing w:after="0"/>
      </w:pPr>
      <w:r>
        <w:separator/>
      </w:r>
    </w:p>
  </w:endnote>
  <w:endnote w:type="continuationSeparator" w:id="0">
    <w:p w14:paraId="366D04D3" w14:textId="77777777" w:rsidR="00540A6D" w:rsidRDefault="00540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4CFF" w14:textId="77777777" w:rsidR="003C2139" w:rsidRDefault="003C2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F46D" w14:textId="77777777"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73C14E" w14:textId="77777777" w:rsidR="004302C5" w:rsidRDefault="004302C5" w:rsidP="0099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3D50" w14:textId="77777777" w:rsidR="00540A6D" w:rsidRDefault="00540A6D">
      <w:pPr>
        <w:spacing w:after="0"/>
      </w:pPr>
      <w:r>
        <w:separator/>
      </w:r>
    </w:p>
  </w:footnote>
  <w:footnote w:type="continuationSeparator" w:id="0">
    <w:p w14:paraId="0C41B54F" w14:textId="77777777" w:rsidR="00540A6D" w:rsidRDefault="00540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BA40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8DF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F0B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91"/>
    <w:rsid w:val="000042B1"/>
    <w:rsid w:val="00006E6B"/>
    <w:rsid w:val="00007344"/>
    <w:rsid w:val="00014B8F"/>
    <w:rsid w:val="000457C6"/>
    <w:rsid w:val="000555E0"/>
    <w:rsid w:val="000C0532"/>
    <w:rsid w:val="000C63D3"/>
    <w:rsid w:val="000E6E48"/>
    <w:rsid w:val="00117EE8"/>
    <w:rsid w:val="00121F94"/>
    <w:rsid w:val="0013348E"/>
    <w:rsid w:val="001C67B0"/>
    <w:rsid w:val="001D5F3F"/>
    <w:rsid w:val="0021767B"/>
    <w:rsid w:val="00220606"/>
    <w:rsid w:val="00273BCF"/>
    <w:rsid w:val="002F7F59"/>
    <w:rsid w:val="003067DF"/>
    <w:rsid w:val="00387069"/>
    <w:rsid w:val="003C2139"/>
    <w:rsid w:val="003F388B"/>
    <w:rsid w:val="0041333B"/>
    <w:rsid w:val="004200A7"/>
    <w:rsid w:val="004302C5"/>
    <w:rsid w:val="00491362"/>
    <w:rsid w:val="0049576D"/>
    <w:rsid w:val="00515923"/>
    <w:rsid w:val="00540A6D"/>
    <w:rsid w:val="005B6ACA"/>
    <w:rsid w:val="005D44B6"/>
    <w:rsid w:val="005F4EEC"/>
    <w:rsid w:val="0066066B"/>
    <w:rsid w:val="00664EC2"/>
    <w:rsid w:val="0066761C"/>
    <w:rsid w:val="006B7E27"/>
    <w:rsid w:val="006C6095"/>
    <w:rsid w:val="006E2727"/>
    <w:rsid w:val="00723746"/>
    <w:rsid w:val="007A4D0B"/>
    <w:rsid w:val="007D21E8"/>
    <w:rsid w:val="008054E0"/>
    <w:rsid w:val="008C0119"/>
    <w:rsid w:val="00907672"/>
    <w:rsid w:val="009256A1"/>
    <w:rsid w:val="009648FB"/>
    <w:rsid w:val="0097188A"/>
    <w:rsid w:val="009963C2"/>
    <w:rsid w:val="009A269E"/>
    <w:rsid w:val="009E2922"/>
    <w:rsid w:val="00A706E5"/>
    <w:rsid w:val="00A73B4E"/>
    <w:rsid w:val="00AC0739"/>
    <w:rsid w:val="00B22C79"/>
    <w:rsid w:val="00BC1380"/>
    <w:rsid w:val="00BD1026"/>
    <w:rsid w:val="00BE354B"/>
    <w:rsid w:val="00C23079"/>
    <w:rsid w:val="00C25081"/>
    <w:rsid w:val="00C77EDE"/>
    <w:rsid w:val="00C835F0"/>
    <w:rsid w:val="00C9542B"/>
    <w:rsid w:val="00CA4CF4"/>
    <w:rsid w:val="00CD7D56"/>
    <w:rsid w:val="00CE5986"/>
    <w:rsid w:val="00D50E3D"/>
    <w:rsid w:val="00DD7831"/>
    <w:rsid w:val="00DF4EEC"/>
    <w:rsid w:val="00E409CC"/>
    <w:rsid w:val="00E46AE8"/>
    <w:rsid w:val="00EC19AA"/>
    <w:rsid w:val="00EF2557"/>
    <w:rsid w:val="00F17925"/>
    <w:rsid w:val="00F30488"/>
    <w:rsid w:val="00F367C2"/>
    <w:rsid w:val="00F43691"/>
    <w:rsid w:val="00F639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F367C2"/>
    <w:pPr>
      <w:keepNext/>
      <w:keepLines/>
      <w:pBdr>
        <w:bottom w:val="single" w:sz="12" w:space="6" w:color="3A3A3A" w:themeColor="text2"/>
      </w:pBdr>
      <w:spacing w:before="240" w:after="18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F367C2"/>
    <w:rPr>
      <w:rFonts w:ascii="Arial" w:eastAsiaTheme="majorEastAsia" w:hAnsi="Arial" w:cstheme="majorBidi"/>
      <w:b/>
      <w:color w:val="auto"/>
      <w:sz w:val="44"/>
      <w:szCs w:val="32"/>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21767B"/>
    <w:pPr>
      <w:numPr>
        <w:ilvl w:val="1"/>
      </w:numPr>
      <w:spacing w:before="360" w:after="360"/>
      <w:contextualSpacing/>
    </w:pPr>
    <w:rPr>
      <w:rFonts w:eastAsiaTheme="minorEastAsia"/>
      <w:sz w:val="32"/>
    </w:rPr>
  </w:style>
  <w:style w:type="character" w:customStyle="1" w:styleId="SubtitleChar">
    <w:name w:val="Subtitle Char"/>
    <w:basedOn w:val="DefaultParagraphFont"/>
    <w:link w:val="Subtitle"/>
    <w:uiPriority w:val="2"/>
    <w:rsid w:val="0021767B"/>
    <w:rPr>
      <w:rFonts w:ascii="Arial" w:eastAsiaTheme="minorEastAsia" w:hAnsi="Arial"/>
      <w:color w:val="auto"/>
      <w:sz w:val="32"/>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29483-BE69-6A42-848B-C0E24AD733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My LinkedIn Resume (copy)</vt:lpstr>
    </vt:vector>
  </TitlesOfParts>
  <Manager/>
  <Company/>
  <LinksUpToDate>false</LinksUpToDate>
  <CharactersWithSpaces>6037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LinkedIn Resume (copy)</dc:title>
  <dc:subject/>
  <dc:creator>Naren Tiwari</dc:creator>
  <cp:keywords/>
  <dc:description>Created by Kickresume
https://www.kickresume.com/</dc:description>
  <cp:lastModifiedBy>Guest User</cp:lastModifiedBy>
  <cp:revision>2</cp:revision>
  <dcterms:created xsi:type="dcterms:W3CDTF">2022-01-05T11:39:00Z</dcterms:created>
  <dcterms:modified xsi:type="dcterms:W3CDTF">2022-01-05T11:39:00Z</dcterms:modified>
  <cp:category/>
</cp:coreProperties>
</file>