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17365D"/>
        <w:jc w:val="center"/>
        <w:rPr>
          <w:rFonts w:ascii="Cambria" w:hAnsi="Cambria"/>
          <w:b/>
          <w:b/>
          <w:color w:val="FFFFFF"/>
          <w:spacing w:val="20"/>
          <w:sz w:val="36"/>
          <w:szCs w:val="20"/>
        </w:rPr>
      </w:pPr>
      <w:r>
        <w:rPr>
          <w:rFonts w:ascii="Cambria" w:hAnsi="Cambria"/>
          <w:b/>
          <w:color w:val="FFFFFF"/>
          <w:spacing w:val="20"/>
          <w:sz w:val="36"/>
          <w:szCs w:val="20"/>
        </w:rPr>
        <w:t>LAKSHMI NARASIMHAM SADHU</w:t>
      </w:r>
    </w:p>
    <w:p>
      <w:pPr>
        <w:pStyle w:val="Normal"/>
        <w:shd w:val="clear" w:color="auto" w:fill="17365D"/>
        <w:jc w:val="center"/>
        <w:rPr>
          <w:rFonts w:ascii="Cambria" w:hAnsi="Cambria"/>
          <w:b/>
          <w:b/>
          <w:color w:val="FFFFFF"/>
          <w:sz w:val="20"/>
          <w:szCs w:val="20"/>
        </w:rPr>
      </w:pPr>
      <w:r>
        <w:rPr>
          <w:rFonts w:ascii="Cambria" w:hAnsi="Cambria"/>
          <w:b/>
          <w:color w:val="FFFFFF"/>
          <w:sz w:val="20"/>
          <w:szCs w:val="20"/>
        </w:rPr>
        <w:t>E-mail: sadhuln99@gmail.com / sln99@rediffmail.com</w:t>
      </w:r>
    </w:p>
    <w:p>
      <w:pPr>
        <w:pStyle w:val="Normal"/>
        <w:shd w:val="clear" w:color="auto" w:fill="17365D"/>
        <w:jc w:val="center"/>
        <w:rPr>
          <w:rFonts w:ascii="Cambria" w:hAnsi="Cambria"/>
          <w:color w:val="FFFFFF"/>
          <w:sz w:val="20"/>
          <w:szCs w:val="20"/>
        </w:rPr>
      </w:pPr>
      <w:r>
        <w:rPr>
          <w:rFonts w:ascii="Cambria" w:hAnsi="Cambria"/>
          <w:b/>
          <w:color w:val="FFFFFF"/>
          <w:sz w:val="20"/>
          <w:szCs w:val="20"/>
        </w:rPr>
        <w:t>Cell: +91 9866248932 / 9030080778</w:t>
      </w:r>
    </w:p>
    <w:p>
      <w:pPr>
        <w:pStyle w:val="Normal"/>
        <w:jc w:val="center"/>
        <w:rPr>
          <w:rFonts w:ascii="Cambria" w:hAnsi="Cambria" w:cs="Tahoma" w:asciiTheme="majorHAnsi" w:hAnsiTheme="majorHAnsi"/>
          <w:b/>
          <w:b/>
          <w:color w:val="000000" w:themeColor="text1"/>
          <w:sz w:val="20"/>
          <w:szCs w:val="20"/>
        </w:rPr>
      </w:pPr>
      <w:r>
        <w:rPr>
          <w:rFonts w:cs="Tahoma" w:ascii="Cambria" w:hAnsi="Cambria"/>
          <w:b/>
          <w:color w:val="000000" w:themeColor="text1"/>
          <w:sz w:val="20"/>
          <w:szCs w:val="20"/>
        </w:rPr>
      </w:r>
    </w:p>
    <w:p>
      <w:pPr>
        <w:pStyle w:val="Normal"/>
        <w:jc w:val="center"/>
        <w:rPr>
          <w:rFonts w:ascii="Cambria" w:hAnsi="Cambria" w:cs="Tahoma"/>
          <w:color w:val="000000" w:themeColor="text1"/>
          <w:sz w:val="20"/>
          <w:szCs w:val="20"/>
        </w:rPr>
      </w:pPr>
      <w:r>
        <w:rPr>
          <w:rFonts w:cs="Tahoma" w:ascii="Cambria" w:hAnsi="Cambria" w:asciiTheme="majorHAnsi" w:hAnsiTheme="majorHAnsi"/>
          <w:b/>
          <w:color w:val="000000" w:themeColor="text1"/>
          <w:sz w:val="20"/>
          <w:szCs w:val="20"/>
        </w:rPr>
        <w:t>P&amp;L Management | Revenue Maximization</w:t>
      </w:r>
    </w:p>
    <w:p>
      <w:pPr>
        <w:pStyle w:val="Normal"/>
        <w:jc w:val="center"/>
        <w:rPr>
          <w:rFonts w:ascii="Cambria" w:hAnsi="Cambria" w:cs="Tahoma" w:asciiTheme="majorHAnsi" w:hAnsiTheme="majorHAnsi"/>
          <w:b/>
          <w:b/>
          <w:color w:val="000000" w:themeColor="text1"/>
          <w:sz w:val="20"/>
          <w:szCs w:val="20"/>
        </w:rPr>
      </w:pPr>
      <w:r>
        <w:rPr>
          <w:rFonts w:cs="Tahoma" w:ascii="Cambria" w:hAnsi="Cambria"/>
          <w:color w:val="000000" w:themeColor="text1"/>
          <w:sz w:val="20"/>
          <w:szCs w:val="20"/>
        </w:rPr>
        <w:t>Rich experience in repeatedly producing sustained business and revenue growth in changing markets</w:t>
      </w:r>
      <w:r>
        <w:rPr/>
        <w:t xml:space="preserve"> </w:t>
      </w:r>
      <w:r>
        <w:rPr>
          <w:rFonts w:cs="Tahoma" w:ascii="Cambria" w:hAnsi="Cambria"/>
          <w:color w:val="000000" w:themeColor="text1"/>
          <w:sz w:val="20"/>
          <w:szCs w:val="20"/>
        </w:rPr>
        <w:t>benchmarking with success in heading successful businesses</w:t>
      </w:r>
      <w:r>
        <w:rPr>
          <w:rFonts w:cs="Tahoma" w:ascii="Cambria" w:hAnsi="Cambria"/>
          <w:b/>
          <w:color w:val="000000" w:themeColor="text1"/>
          <w:sz w:val="20"/>
          <w:szCs w:val="20"/>
        </w:rPr>
        <w:t xml:space="preserve">, </w:t>
      </w:r>
      <w:r>
        <w:rPr>
          <w:rFonts w:cs="Tahoma" w:ascii="Cambria" w:hAnsi="Cambria"/>
          <w:color w:val="000000" w:themeColor="text1"/>
          <w:sz w:val="20"/>
          <w:szCs w:val="20"/>
        </w:rPr>
        <w:t xml:space="preserve">targeting senior level assignments in </w:t>
      </w:r>
      <w:r>
        <w:rPr>
          <w:rFonts w:cs="Tahoma" w:ascii="Cambria" w:hAnsi="Cambria" w:asciiTheme="majorHAnsi" w:hAnsiTheme="majorHAnsi"/>
          <w:b/>
          <w:color w:val="000000" w:themeColor="text1"/>
          <w:sz w:val="20"/>
          <w:szCs w:val="20"/>
        </w:rPr>
        <w:t>Technical Sales / Business Development/ Sales and Marketing</w:t>
      </w:r>
    </w:p>
    <w:p>
      <w:pPr>
        <w:pStyle w:val="Normal"/>
        <w:jc w:val="center"/>
        <w:rPr>
          <w:rFonts w:ascii="Cambria" w:hAnsi="Cambria" w:cs="Tahoma" w:asciiTheme="majorHAnsi" w:hAnsiTheme="majorHAnsi"/>
          <w:b/>
          <w:b/>
          <w:color w:val="000000" w:themeColor="text1"/>
          <w:sz w:val="20"/>
          <w:szCs w:val="20"/>
        </w:rPr>
      </w:pPr>
      <w:r>
        <w:rPr>
          <w:rFonts w:cs="Tahoma" w:ascii="Cambria" w:hAnsi="Cambria" w:asciiTheme="majorHAnsi" w:hAnsiTheme="majorHAnsi"/>
          <w:b/>
          <w:color w:val="000000" w:themeColor="text1"/>
          <w:sz w:val="20"/>
          <w:szCs w:val="20"/>
        </w:rPr>
        <w:t xml:space="preserve">Location Preference: Hyderabad / Bangalore </w:t>
      </w:r>
    </w:p>
    <w:p>
      <w:pPr>
        <w:pStyle w:val="Normal"/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Theme="majorHAnsi" w:hAnsiTheme="majorHAnsi" w:ascii="Cambria" w:hAnsi="Cambria"/>
          <w:sz w:val="20"/>
          <w:szCs w:val="20"/>
        </w:rPr>
      </w:r>
    </w:p>
    <w:tbl>
      <w:tblPr>
        <w:tblStyle w:val="TableGrid"/>
        <w:tblW w:w="10908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25"/>
        <w:gridCol w:w="309"/>
        <w:gridCol w:w="7074"/>
      </w:tblGrid>
      <w:tr>
        <w:trPr/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color="auto" w:fill="C6D9F1" w:themeFill="text2" w:themeFillTint="33" w:val="clear"/>
          </w:tcPr>
          <w:p>
            <w:pPr>
              <w:pStyle w:val="Normal"/>
              <w:rPr>
                <w:rFonts w:ascii="Cambria" w:hAnsi="Cambria"/>
                <w:b/>
                <w:b/>
                <w:smallCaps/>
                <w:color w:val="17365D"/>
                <w:spacing w:val="26"/>
                <w:sz w:val="28"/>
              </w:rPr>
            </w:pPr>
            <w:r>
              <w:rPr>
                <w:rFonts w:ascii="Cambria" w:hAnsi="Cambria"/>
                <w:b/>
                <w:smallCaps/>
                <w:color w:val="17365D"/>
                <w:spacing w:val="26"/>
                <w:sz w:val="28"/>
              </w:rPr>
              <w:t>Key Skills</w:t>
            </w:r>
          </w:p>
          <w:p>
            <w:pPr>
              <w:pStyle w:val="Normal"/>
              <w:jc w:val="center"/>
              <w:rPr>
                <w:rFonts w:ascii="Cambria" w:hAnsi="Cambria"/>
                <w:b/>
                <w:b/>
                <w:smallCaps/>
                <w:color w:val="17365D"/>
                <w:spacing w:val="26"/>
              </w:rPr>
            </w:pPr>
            <w:r>
              <w:rPr>
                <w:rFonts w:ascii="Cambria" w:hAnsi="Cambria"/>
                <w:b/>
                <w:smallCaps/>
                <w:color w:val="17365D"/>
                <w:spacing w:val="26"/>
              </w:rPr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cs="Tahoma" w:ascii="Cambria" w:hAnsi="Cambria"/>
                <w:b/>
                <w:sz w:val="18"/>
                <w:szCs w:val="16"/>
                <w:lang w:val="en-GB"/>
              </w:rPr>
              <w:t>Sales Strategies, Revenue Growth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cs="Tahoma" w:ascii="Cambria" w:hAnsi="Cambria"/>
                <w:b/>
                <w:sz w:val="18"/>
                <w:szCs w:val="16"/>
                <w:lang w:val="en-GB"/>
              </w:rPr>
              <w:t>Business Development/ Growth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cs="Tahoma" w:ascii="Cambria" w:hAnsi="Cambria"/>
                <w:b/>
                <w:sz w:val="18"/>
                <w:szCs w:val="16"/>
                <w:lang w:val="en-GB"/>
              </w:rPr>
              <w:t>Key Account Management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cs="Tahoma" w:ascii="Cambria" w:hAnsi="Cambria"/>
                <w:b/>
                <w:sz w:val="18"/>
                <w:szCs w:val="16"/>
                <w:lang w:val="en-GB"/>
              </w:rPr>
              <w:t xml:space="preserve">Distribution/Channels Management 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cs="Tahoma" w:ascii="Cambria" w:hAnsi="Cambria"/>
                <w:b/>
                <w:sz w:val="18"/>
                <w:szCs w:val="16"/>
                <w:lang w:val="en-GB"/>
              </w:rPr>
              <w:t>Stakeholder Mgmt. (Business/ Client)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cs="Tahoma" w:ascii="Cambria" w:hAnsi="Cambria"/>
                <w:b/>
                <w:sz w:val="18"/>
                <w:szCs w:val="16"/>
                <w:lang w:val="en-GB"/>
              </w:rPr>
              <w:t>Market Research and Analysis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cs="Tahoma" w:ascii="Cambria" w:hAnsi="Cambria"/>
                <w:b/>
                <w:sz w:val="18"/>
                <w:szCs w:val="16"/>
                <w:lang w:val="en-GB"/>
              </w:rPr>
              <w:t>Sales Budget / Forecast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cs="Tahoma" w:ascii="Cambria" w:hAnsi="Cambria"/>
                <w:b/>
                <w:sz w:val="18"/>
                <w:szCs w:val="16"/>
                <w:lang w:val="en-GB"/>
              </w:rPr>
              <w:t>Promotional Strategy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cs="Tahoma" w:ascii="Cambria" w:hAnsi="Cambria"/>
                <w:b/>
                <w:sz w:val="18"/>
                <w:szCs w:val="16"/>
                <w:lang w:val="en-GB"/>
              </w:rPr>
              <w:t xml:space="preserve">Team Building &amp; Leadership </w:t>
            </w:r>
          </w:p>
          <w:p>
            <w:pPr>
              <w:pStyle w:val="Normal"/>
              <w:jc w:val="both"/>
              <w:rPr>
                <w:rFonts w:ascii="Cambria" w:hAnsi="Cambria"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ascii="Cambria" w:hAnsi="Cambria"/>
                <w:sz w:val="20"/>
                <w:szCs w:val="20"/>
              </w:rPr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color="auto" w:fill="0F243E" w:themeFill="text2" w:themeFillShade="80" w:val="clear"/>
          </w:tcPr>
          <w:p>
            <w:pPr>
              <w:pStyle w:val="Normal"/>
              <w:jc w:val="both"/>
              <w:rPr>
                <w:rFonts w:ascii="Cambria" w:hAnsi="Cambria"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ascii="Cambria" w:hAnsi="Cambria"/>
                <w:sz w:val="20"/>
                <w:szCs w:val="20"/>
              </w:rPr>
            </w:r>
          </w:p>
        </w:tc>
        <w:tc>
          <w:tcPr>
            <w:tcW w:w="707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hd w:val="clear" w:color="auto" w:fill="FFFFFF"/>
              <w:rPr>
                <w:rFonts w:ascii="Cambria" w:hAnsi="Cambria"/>
                <w:b/>
                <w:b/>
                <w:smallCaps/>
                <w:color w:val="17365D"/>
                <w:spacing w:val="26"/>
                <w:sz w:val="28"/>
              </w:rPr>
            </w:pPr>
            <w:r>
              <w:rPr>
                <w:rFonts w:ascii="Cambria" w:hAnsi="Cambria"/>
                <w:b/>
                <w:smallCaps/>
                <w:color w:val="17365D"/>
                <w:spacing w:val="26"/>
                <w:sz w:val="28"/>
              </w:rPr>
              <w:t>Profile Summary</w:t>
            </w:r>
          </w:p>
          <w:p>
            <w:pPr>
              <w:pStyle w:val="Normal"/>
              <w:jc w:val="both"/>
              <w:rPr>
                <w:rFonts w:ascii="Cambria" w:hAnsi="Cambria"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ascii="Cambria" w:hAnsi="Cambria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 w:asciiTheme="majorHAnsi" w:hAnsiTheme="majorHAnsi"/>
                <w:sz w:val="20"/>
                <w:szCs w:val="20"/>
              </w:rPr>
            </w:pPr>
            <w:r>
              <w:rPr>
                <w:rFonts w:ascii="Cambria" w:hAnsi="Cambria" w:asciiTheme="majorHAnsi" w:hAnsiTheme="majorHAnsi"/>
                <w:sz w:val="20"/>
                <w:szCs w:val="20"/>
              </w:rPr>
              <w:t>Managed the full sales cycle for IT products and solutions from initial unqualified lead to proposal, handling competition, evaluation &amp; support issues, commercials, price negotiation and closure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 w:asciiTheme="majorHAnsi" w:hAnsiTheme="majorHAnsi"/>
                <w:sz w:val="20"/>
                <w:szCs w:val="20"/>
              </w:rPr>
            </w:pPr>
            <w:r>
              <w:rPr>
                <w:rFonts w:ascii="Cambria" w:hAnsi="Cambria" w:asciiTheme="majorHAnsi" w:hAnsiTheme="majorHAnsi"/>
                <w:sz w:val="20"/>
                <w:szCs w:val="20"/>
              </w:rPr>
              <w:t>Developed and implemented strategies for major institutions in the territory with unique package program, ensuring strong-footing in competitors region resulting in revenue increase over last year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>
              <w:rPr>
                <w:rFonts w:ascii="Cambria" w:hAnsi="Cambria" w:asciiTheme="majorHAnsi" w:hAnsiTheme="majorHAnsi"/>
                <w:sz w:val="20"/>
                <w:szCs w:val="20"/>
              </w:rPr>
              <w:t xml:space="preserve">Worked with clients like </w:t>
            </w:r>
            <w:r>
              <w:rPr>
                <w:rFonts w:ascii="Cambria" w:hAnsi="Cambria" w:asciiTheme="majorHAnsi" w:hAnsiTheme="majorHAnsi"/>
                <w:b/>
                <w:sz w:val="20"/>
                <w:szCs w:val="20"/>
              </w:rPr>
              <w:t xml:space="preserve">TATA BSS, HSBC,Qualcomm, TATA Lockheed Martin, JDA Soft ,INFOR,WellsFargo,JP Morgan,Infosys, Tech Mahindra Novartis , Microsoft , Gland Pharma , Dr.Reddy’s , Deshaw , Amara Raja , IIIT , ISB , BITS Pilani HYD campus </w:t>
            </w:r>
            <w:r>
              <w:rPr>
                <w:rFonts w:ascii="Cambria" w:hAnsi="Cambria" w:asciiTheme="majorHAnsi" w:hAnsiTheme="majorHAnsi"/>
                <w:sz w:val="20"/>
                <w:szCs w:val="20"/>
              </w:rPr>
              <w:t xml:space="preserve">&amp; many more </w:t>
            </w:r>
          </w:p>
          <w:p>
            <w:pPr>
              <w:pStyle w:val="Normal"/>
              <w:numPr>
                <w:ilvl w:val="0"/>
                <w:numId w:val="1"/>
              </w:numPr>
              <w:spacing w:before="50" w:after="0"/>
              <w:jc w:val="both"/>
              <w:rPr/>
            </w:pPr>
            <w:r>
              <w:rPr>
                <w:rFonts w:cs="Tahoma" w:ascii="Cambria" w:hAnsi="Cambria" w:asciiTheme="majorHAnsi" w:hAnsiTheme="majorHAnsi"/>
                <w:sz w:val="20"/>
                <w:szCs w:val="20"/>
              </w:rPr>
              <w:t xml:space="preserve">Successfully led </w:t>
            </w:r>
            <w:r>
              <w:rPr>
                <w:rFonts w:cs="Tahoma" w:ascii="Cambria" w:hAnsi="Cambria" w:asciiTheme="majorHAnsi" w:hAnsiTheme="majorHAnsi"/>
                <w:b/>
                <w:sz w:val="20"/>
                <w:szCs w:val="20"/>
              </w:rPr>
              <w:t>Key</w:t>
            </w:r>
            <w:r>
              <w:rPr>
                <w:rFonts w:cs="Tahoma" w:ascii="Cambria" w:hAnsi="Cambria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cs="Tahoma" w:ascii="Cambria" w:hAnsi="Cambria" w:asciiTheme="majorHAnsi" w:hAnsiTheme="majorHAnsi"/>
                <w:b/>
                <w:sz w:val="20"/>
                <w:szCs w:val="20"/>
              </w:rPr>
              <w:t>business initiatives &amp; strategies</w:t>
            </w:r>
            <w:r>
              <w:rPr>
                <w:rFonts w:cs="Tahoma" w:ascii="Cambria" w:hAnsi="Cambria" w:asciiTheme="majorHAnsi" w:hAnsiTheme="majorHAnsi"/>
                <w:sz w:val="20"/>
                <w:szCs w:val="20"/>
              </w:rPr>
              <w:t xml:space="preserve"> to meet changing customer needs / expectations, thereby resulting into high level of customer satisfaction and increase in market share, sales volume &amp; added bottom line</w:t>
            </w:r>
          </w:p>
          <w:p>
            <w:pPr>
              <w:pStyle w:val="Normal"/>
              <w:numPr>
                <w:ilvl w:val="0"/>
                <w:numId w:val="1"/>
              </w:numPr>
              <w:suppressAutoHyphens w:val="true"/>
              <w:jc w:val="both"/>
              <w:rPr>
                <w:rFonts w:ascii="Cambria" w:hAnsi="Cambria"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Tahoma" w:ascii="Cambria" w:hAnsi="Cambria" w:asciiTheme="majorHAnsi" w:hAnsiTheme="majorHAnsi"/>
                <w:color w:val="000000"/>
                <w:sz w:val="20"/>
                <w:szCs w:val="20"/>
              </w:rPr>
              <w:t xml:space="preserve">A </w:t>
            </w:r>
            <w:r>
              <w:rPr>
                <w:rFonts w:cs="Tahoma" w:ascii="Cambria" w:hAnsi="Cambria" w:asciiTheme="majorHAnsi" w:hAnsiTheme="majorHAnsi"/>
                <w:sz w:val="20"/>
                <w:szCs w:val="20"/>
              </w:rPr>
              <w:t xml:space="preserve">forward thinking person with </w:t>
            </w:r>
            <w:r>
              <w:rPr>
                <w:rFonts w:cs="Tahoma" w:ascii="Cambria" w:hAnsi="Cambria" w:asciiTheme="majorHAnsi" w:hAnsiTheme="majorHAnsi"/>
                <w:b/>
                <w:sz w:val="20"/>
                <w:szCs w:val="20"/>
              </w:rPr>
              <w:t>strong</w:t>
            </w:r>
            <w:r>
              <w:rPr>
                <w:rFonts w:cs="Tahoma" w:ascii="Cambria" w:hAnsi="Cambria"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cs="Tahoma" w:ascii="Cambria" w:hAnsi="Cambria" w:asciiTheme="majorHAnsi" w:hAnsiTheme="majorHAnsi"/>
                <w:b/>
                <w:sz w:val="20"/>
                <w:szCs w:val="20"/>
              </w:rPr>
              <w:t>communication, analytical &amp; organizational</w:t>
            </w:r>
            <w:r>
              <w:rPr>
                <w:rFonts w:cs="Tahoma" w:ascii="Cambria" w:hAnsi="Cambria" w:asciiTheme="majorHAnsi" w:hAnsiTheme="majorHAnsi"/>
                <w:sz w:val="20"/>
                <w:szCs w:val="20"/>
              </w:rPr>
              <w:t xml:space="preserve"> skills; well organized with a track record that demonstrates self-motivation &amp; creativity to achieve corporate goals</w:t>
            </w:r>
          </w:p>
          <w:p>
            <w:pPr>
              <w:pStyle w:val="Normal"/>
              <w:suppressAutoHyphens w:val="true"/>
              <w:ind w:left="360" w:hanging="0"/>
              <w:jc w:val="both"/>
              <w:rPr>
                <w:rFonts w:ascii="Cambria" w:hAnsi="Cambria" w:ascii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 w:ascii="Cambria" w:hAnsi="Cambria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Theme="majorHAnsi" w:hAnsiTheme="majorHAnsi" w:ascii="Cambria" w:hAnsi="Cambria"/>
          <w:sz w:val="20"/>
          <w:szCs w:val="20"/>
        </w:rPr>
      </w:r>
    </w:p>
    <w:p>
      <w:pPr>
        <w:pStyle w:val="Normal"/>
        <w:shd w:val="clear" w:color="auto" w:fill="FFFFFF"/>
        <w:rPr/>
      </w:pPr>
      <w:r>
        <w:rPr>
          <w:rFonts w:ascii="Cambria" w:hAnsi="Cambria"/>
          <w:b/>
          <w:smallCaps/>
          <w:color w:val="17365D"/>
          <w:spacing w:val="26"/>
          <w:sz w:val="28"/>
        </w:rPr>
        <w:t>Organisational Experience</w:t>
      </w:r>
    </w:p>
    <w:p>
      <w:pPr>
        <w:pStyle w:val="Normal"/>
        <w:shd w:val="clear" w:color="auto" w:fill="FFFFFF"/>
        <w:rPr>
          <w:rFonts w:ascii="Cambria" w:hAnsi="Cambria"/>
          <w:b/>
          <w:b/>
          <w:smallCaps/>
          <w:color w:val="17365D"/>
          <w:spacing w:val="26"/>
          <w:sz w:val="28"/>
        </w:rPr>
      </w:pPr>
      <w:r>
        <w:rPr>
          <w:rFonts w:ascii="Cambria" w:hAnsi="Cambria"/>
          <w:b/>
          <w:smallCaps/>
          <w:color w:val="17365D"/>
          <w:spacing w:val="26"/>
          <w:sz w:val="28"/>
        </w:rPr>
      </w:r>
    </w:p>
    <w:p>
      <w:pPr>
        <w:pStyle w:val="Normal"/>
        <w:jc w:val="both"/>
        <w:rPr/>
      </w:pPr>
      <w:r>
        <w:rPr>
          <w:rFonts w:ascii="Cambria" w:hAnsi="Cambria" w:asciiTheme="majorHAnsi" w:hAnsiTheme="majorHAnsi"/>
          <w:b/>
          <w:sz w:val="20"/>
          <w:szCs w:val="20"/>
        </w:rPr>
        <w:t>Since Jan’19 with Actis Technologies Pvt Ltd, Hyderabad</w:t>
      </w:r>
      <w:r>
        <w:rPr>
          <w:rFonts w:ascii="Cambria" w:hAnsi="Cambria" w:asciiTheme="majorHAnsi" w:hAnsiTheme="majorHAnsi"/>
          <w:b/>
          <w:color w:val="0070C0"/>
          <w:sz w:val="20"/>
          <w:szCs w:val="20"/>
        </w:rPr>
        <w:t xml:space="preserve"> </w:t>
      </w:r>
      <w:r>
        <w:rPr>
          <w:rFonts w:ascii="Cambria" w:hAnsi="Cambria" w:asciiTheme="majorHAnsi" w:hAnsiTheme="majorHAnsi"/>
          <w:b/>
          <w:sz w:val="20"/>
          <w:szCs w:val="20"/>
        </w:rPr>
        <w:t>as Business Head  Telangana &amp; AP</w:t>
      </w:r>
    </w:p>
    <w:p>
      <w:pPr>
        <w:pStyle w:val="Normal"/>
        <w:jc w:val="both"/>
        <w:rPr/>
      </w:pPr>
      <w:r>
        <w:rPr>
          <w:rFonts w:ascii="Cambria" w:hAnsi="Cambria" w:asciiTheme="majorHAnsi" w:hAnsiTheme="majorHAnsi"/>
          <w:i/>
          <w:sz w:val="20"/>
          <w:szCs w:val="20"/>
        </w:rPr>
        <w:t>(Regulated the marketing &amp; sales comprising High-end Video Conferencing in Video Conferencing, Board/Training Room Integration Solutions , Service Sales , spanning across IT/ITES, Corporate. and all the segments in the industry)</w:t>
      </w:r>
    </w:p>
    <w:p>
      <w:pPr>
        <w:pStyle w:val="Normal"/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Theme="majorHAnsi" w:hAnsiTheme="majorHAnsi" w:ascii="Cambria" w:hAnsi="Cambria"/>
          <w:sz w:val="20"/>
          <w:szCs w:val="20"/>
        </w:rPr>
      </w:r>
    </w:p>
    <w:p>
      <w:pPr>
        <w:pStyle w:val="Normal"/>
        <w:jc w:val="both"/>
        <w:rPr/>
      </w:pPr>
      <w:r>
        <w:rPr>
          <w:rFonts w:ascii="Cambria" w:hAnsi="Cambria" w:asciiTheme="majorHAnsi" w:hAnsiTheme="majorHAnsi"/>
          <w:b/>
          <w:sz w:val="20"/>
          <w:szCs w:val="20"/>
        </w:rPr>
        <w:t xml:space="preserve">Key Result Areas: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ascii="Cambria" w:hAnsi="Cambria" w:asciiTheme="majorHAnsi" w:hAnsiTheme="majorHAnsi"/>
          <w:sz w:val="20"/>
          <w:szCs w:val="20"/>
        </w:rPr>
        <w:t xml:space="preserve">Efficiently managing portfolio of clients and delivering exceptional client service in AVSI solutions comprising AV Solutions ,Video Conferencing, Products/ Services Spanning across IT/ITES, Corporate, Financial Sector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ascii="Cambria" w:hAnsi="Cambria" w:asciiTheme="majorHAnsi" w:hAnsiTheme="majorHAnsi"/>
          <w:sz w:val="20"/>
          <w:szCs w:val="20"/>
        </w:rPr>
        <w:t>Working with Team on account mapping, penetration and enhancement of the customer relationship from single and multiple transactions to a partnership level Hyderabad , Andhra , Telangana cutting across all verticals for Actis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ascii="Cambria" w:hAnsi="Cambria" w:asciiTheme="majorHAnsi" w:hAnsiTheme="majorHAnsi"/>
          <w:sz w:val="20"/>
          <w:szCs w:val="20"/>
        </w:rPr>
        <w:t>Leading the business development of large/premium accounts that had significant IT staffing/consulting needs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ascii="Cambria" w:hAnsi="Cambria" w:asciiTheme="majorHAnsi" w:hAnsiTheme="majorHAnsi"/>
          <w:sz w:val="20"/>
          <w:szCs w:val="20"/>
        </w:rPr>
        <w:t>Ensuring continued customer satisfaction and developed the company’s image as a trustworthy, capable and a reliable technology partner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ascii="Cambria" w:hAnsi="Cambria" w:asciiTheme="majorHAnsi" w:hAnsiTheme="majorHAnsi"/>
          <w:sz w:val="20"/>
          <w:szCs w:val="20"/>
        </w:rPr>
        <w:t>Transforming the sales team from product selling to solution selling and winning against competition while managing a healthy pipeline for every Month.</w:t>
      </w:r>
    </w:p>
    <w:p>
      <w:pPr>
        <w:pStyle w:val="Normal"/>
        <w:jc w:val="both"/>
        <w:rPr>
          <w:rFonts w:ascii="Cambria" w:hAnsi="Cambria" w:asciiTheme="majorHAnsi" w:hAnsiTheme="majorHAnsi"/>
          <w:b/>
          <w:b/>
          <w:sz w:val="20"/>
          <w:szCs w:val="20"/>
        </w:rPr>
      </w:pPr>
      <w:r>
        <w:rPr>
          <w:rFonts w:asciiTheme="majorHAnsi" w:hAnsiTheme="majorHAnsi" w:ascii="Cambria" w:hAnsi="Cambria"/>
          <w:b/>
          <w:sz w:val="20"/>
          <w:szCs w:val="20"/>
        </w:rPr>
      </w:r>
    </w:p>
    <w:p>
      <w:pPr>
        <w:pStyle w:val="Normal"/>
        <w:jc w:val="both"/>
        <w:rPr/>
      </w:pPr>
      <w:r>
        <w:rPr>
          <w:rFonts w:ascii="Cambria" w:hAnsi="Cambria" w:asciiTheme="majorHAnsi" w:hAnsiTheme="majorHAnsi"/>
          <w:b/>
          <w:sz w:val="20"/>
          <w:szCs w:val="20"/>
        </w:rPr>
        <w:t>Highlights</w:t>
      </w:r>
      <w:r>
        <w:rPr>
          <w:rFonts w:ascii="Cambria" w:hAnsi="Cambria" w:asciiTheme="majorHAnsi" w:hAnsiTheme="majorHAnsi"/>
          <w:sz w:val="20"/>
          <w:szCs w:val="20"/>
        </w:rPr>
        <w:t>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Cambria" w:hAnsi="Cambria" w:asciiTheme="majorHAnsi" w:hAnsiTheme="majorHAnsi"/>
          <w:sz w:val="20"/>
          <w:szCs w:val="20"/>
        </w:rPr>
        <w:t xml:space="preserve">Contributed significantly to  AVSI / Board Room Solutions, Training Room Solutions, Service Sales , Channel Sales revenues by effective up selling which significantly delivered.  </w:t>
      </w:r>
    </w:p>
    <w:p>
      <w:pPr>
        <w:pStyle w:val="ListParagraph"/>
        <w:numPr>
          <w:ilvl w:val="0"/>
          <w:numId w:val="2"/>
        </w:numPr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b/>
          <w:smallCaps/>
          <w:color w:val="17365D"/>
          <w:spacing w:val="26"/>
          <w:sz w:val="20"/>
          <w:szCs w:val="20"/>
        </w:rPr>
        <w:t xml:space="preserve">Handled the key clients like HSBC, TATA BSS,JDA,Novartis,Wells Fargo, JP Morgan, GMR ,Infosys , Synchrony , Dr.Reddy’s , Gland Pharma , Amara Raja , ISB , BITS Pilani , Deshaw etc. </w:t>
      </w:r>
    </w:p>
    <w:p>
      <w:pPr>
        <w:pStyle w:val="Normal"/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Theme="majorHAnsi" w:hAnsiTheme="majorHAnsi" w:ascii="Cambria" w:hAnsi="Cambria"/>
          <w:sz w:val="20"/>
          <w:szCs w:val="20"/>
        </w:rPr>
      </w:r>
    </w:p>
    <w:p>
      <w:pPr>
        <w:pStyle w:val="Normal"/>
        <w:jc w:val="both"/>
        <w:rPr>
          <w:rFonts w:ascii="Cambria" w:hAnsi="Cambria" w:asciiTheme="majorHAnsi" w:hAnsiTheme="majorHAnsi"/>
          <w:b/>
          <w:b/>
          <w:sz w:val="20"/>
          <w:szCs w:val="20"/>
        </w:rPr>
      </w:pPr>
      <w:r>
        <w:rPr>
          <w:rFonts w:ascii="Cambria" w:hAnsi="Cambria" w:asciiTheme="majorHAnsi" w:hAnsiTheme="majorHAnsi"/>
          <w:b/>
          <w:sz w:val="20"/>
          <w:szCs w:val="20"/>
        </w:rPr>
        <w:t>Since Sep’17-</w:t>
      </w:r>
      <w:r>
        <w:rPr>
          <w:rFonts w:ascii="Cambria" w:hAnsi="Cambria" w:asciiTheme="majorHAnsi" w:hAnsiTheme="majorHAnsi"/>
          <w:b/>
          <w:sz w:val="20"/>
          <w:szCs w:val="20"/>
        </w:rPr>
        <w:t>Jan’19</w:t>
      </w:r>
      <w:r>
        <w:rPr>
          <w:rFonts w:ascii="Cambria" w:hAnsi="Cambria" w:asciiTheme="majorHAnsi" w:hAnsiTheme="majorHAnsi"/>
          <w:b/>
          <w:sz w:val="20"/>
          <w:szCs w:val="20"/>
        </w:rPr>
        <w:t xml:space="preserve"> with Aircel Limited, Hyderabad</w:t>
      </w:r>
      <w:r>
        <w:rPr>
          <w:rFonts w:ascii="Cambria" w:hAnsi="Cambria" w:asciiTheme="majorHAnsi" w:hAnsiTheme="majorHAnsi"/>
          <w:b/>
          <w:color w:val="0070C0"/>
          <w:sz w:val="20"/>
          <w:szCs w:val="20"/>
        </w:rPr>
        <w:t xml:space="preserve"> </w:t>
      </w:r>
      <w:r>
        <w:rPr>
          <w:rFonts w:ascii="Cambria" w:hAnsi="Cambria" w:asciiTheme="majorHAnsi" w:hAnsiTheme="majorHAnsi"/>
          <w:b/>
          <w:sz w:val="20"/>
          <w:szCs w:val="20"/>
        </w:rPr>
        <w:t xml:space="preserve">as Key Business Accounts Manager </w:t>
      </w:r>
    </w:p>
    <w:p>
      <w:pPr>
        <w:pStyle w:val="Normal"/>
        <w:jc w:val="both"/>
        <w:rPr>
          <w:rFonts w:ascii="Cambria" w:hAnsi="Cambria" w:asciiTheme="majorHAnsi" w:hAnsiTheme="majorHAnsi"/>
          <w:b/>
          <w:b/>
          <w:i/>
          <w:i/>
          <w:sz w:val="20"/>
          <w:szCs w:val="20"/>
        </w:rPr>
      </w:pPr>
      <w:r>
        <w:rPr>
          <w:rFonts w:ascii="Cambria" w:hAnsi="Cambria" w:asciiTheme="majorHAnsi" w:hAnsiTheme="majorHAnsi"/>
          <w:i/>
          <w:sz w:val="20"/>
          <w:szCs w:val="20"/>
        </w:rPr>
        <w:t>(Managed the Telecommunications Portfolio, provides Data, Voice, Managed Services Solutions, Video Conferencing Solutions)</w:t>
      </w:r>
    </w:p>
    <w:p>
      <w:pPr>
        <w:pStyle w:val="Normal"/>
        <w:jc w:val="both"/>
        <w:rPr>
          <w:rFonts w:ascii="Cambria" w:hAnsi="Cambria" w:asciiTheme="majorHAnsi" w:hAnsiTheme="majorHAnsi"/>
          <w:b/>
          <w:b/>
          <w:sz w:val="20"/>
          <w:szCs w:val="20"/>
        </w:rPr>
      </w:pPr>
      <w:r>
        <w:rPr>
          <w:rFonts w:asciiTheme="majorHAnsi" w:hAnsiTheme="majorHAnsi" w:ascii="Cambria" w:hAnsi="Cambria"/>
          <w:b/>
          <w:sz w:val="20"/>
          <w:szCs w:val="20"/>
        </w:rPr>
      </w:r>
    </w:p>
    <w:p>
      <w:pPr>
        <w:pStyle w:val="Normal"/>
        <w:jc w:val="both"/>
        <w:rPr>
          <w:rFonts w:ascii="Cambria" w:hAnsi="Cambria" w:asciiTheme="majorHAnsi" w:hAnsiTheme="majorHAnsi"/>
          <w:b/>
          <w:b/>
          <w:sz w:val="20"/>
          <w:szCs w:val="20"/>
        </w:rPr>
      </w:pPr>
      <w:r>
        <w:rPr>
          <w:rFonts w:ascii="Cambria" w:hAnsi="Cambria" w:asciiTheme="majorHAnsi" w:hAnsiTheme="majorHAnsi"/>
          <w:b/>
          <w:sz w:val="20"/>
          <w:szCs w:val="20"/>
        </w:rPr>
        <w:t xml:space="preserve">Key Result Areas: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ascii="Cambria" w:hAnsi="Cambria" w:asciiTheme="majorHAnsi" w:hAnsiTheme="majorHAnsi"/>
          <w:sz w:val="20"/>
          <w:szCs w:val="20"/>
        </w:rPr>
        <w:t xml:space="preserve">Efficiently managing portfolio of clients and delivering exceptional client service throughout complex, mission-critical technology solutions comprising Data, Voice, Managed Services Solutions MPLS, ILL, PRI, Video Conferencing, Products/ Services Spanning across IT/ITES, Corporate, Financial Sector </w:t>
      </w:r>
    </w:p>
    <w:p>
      <w:pPr>
        <w:pStyle w:val="ListParagraph"/>
        <w:numPr>
          <w:ilvl w:val="0"/>
          <w:numId w:val="3"/>
        </w:numPr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sz w:val="20"/>
          <w:szCs w:val="20"/>
        </w:rPr>
        <w:t>Working on account mapping, penetration and enhancement of the customer relationship from single and multiple transactions to a partnership level Hyderabad cutting across all verticals for Aircel</w:t>
      </w:r>
    </w:p>
    <w:p>
      <w:pPr>
        <w:pStyle w:val="ListParagraph"/>
        <w:numPr>
          <w:ilvl w:val="0"/>
          <w:numId w:val="3"/>
        </w:numPr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sz w:val="20"/>
          <w:szCs w:val="20"/>
        </w:rPr>
        <w:t>Leading the business development of large/premium accounts that had significant IT staffing/consulting needs</w:t>
      </w:r>
    </w:p>
    <w:p>
      <w:pPr>
        <w:pStyle w:val="ListParagraph"/>
        <w:numPr>
          <w:ilvl w:val="0"/>
          <w:numId w:val="3"/>
        </w:numPr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sz w:val="20"/>
          <w:szCs w:val="20"/>
        </w:rPr>
        <w:t>Ensuring continued customer satisfaction and developed the company’s image as a trustworthy, capable and a reliable technology partner</w:t>
      </w:r>
    </w:p>
    <w:p>
      <w:pPr>
        <w:pStyle w:val="ListParagraph"/>
        <w:numPr>
          <w:ilvl w:val="0"/>
          <w:numId w:val="3"/>
        </w:numPr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sz w:val="20"/>
          <w:szCs w:val="20"/>
        </w:rPr>
        <w:t>Transforming the sales team from product selling to solution selling and winning against competition while managing a healthy pipeline for every quarter</w:t>
      </w:r>
    </w:p>
    <w:p>
      <w:pPr>
        <w:pStyle w:val="Normal"/>
        <w:jc w:val="both"/>
        <w:rPr>
          <w:rFonts w:ascii="Cambria" w:hAnsi="Cambria" w:asciiTheme="majorHAnsi" w:hAnsiTheme="majorHAnsi"/>
          <w:b/>
          <w:b/>
          <w:sz w:val="20"/>
          <w:szCs w:val="20"/>
        </w:rPr>
      </w:pPr>
      <w:r>
        <w:rPr>
          <w:rFonts w:asciiTheme="majorHAnsi" w:hAnsiTheme="majorHAnsi" w:ascii="Cambria" w:hAnsi="Cambria"/>
          <w:b/>
          <w:sz w:val="20"/>
          <w:szCs w:val="20"/>
        </w:rPr>
      </w:r>
    </w:p>
    <w:p>
      <w:pPr>
        <w:pStyle w:val="Normal"/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b/>
          <w:sz w:val="20"/>
          <w:szCs w:val="20"/>
        </w:rPr>
        <w:t>Highlight</w:t>
      </w:r>
      <w:r>
        <w:rPr>
          <w:rFonts w:ascii="Cambria" w:hAnsi="Cambria" w:asciiTheme="majorHAnsi" w:hAnsiTheme="majorHAnsi"/>
          <w:sz w:val="20"/>
          <w:szCs w:val="20"/>
        </w:rPr>
        <w:t>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Cambria" w:hAnsi="Cambria" w:asciiTheme="majorHAnsi" w:hAnsiTheme="majorHAnsi"/>
          <w:sz w:val="20"/>
          <w:szCs w:val="20"/>
        </w:rPr>
        <w:t>Augmented ILL, MPLS,PRI, Video Conferencing sales by 30% within the span of 16 months with over 30 clients</w:t>
      </w:r>
    </w:p>
    <w:p>
      <w:pPr>
        <w:pStyle w:val="ListParagraph"/>
        <w:numPr>
          <w:ilvl w:val="0"/>
          <w:numId w:val="2"/>
        </w:numPr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sz w:val="20"/>
          <w:szCs w:val="20"/>
        </w:rPr>
        <w:t xml:space="preserve">Handled the range of clients entailing </w:t>
      </w:r>
      <w:r>
        <w:rPr>
          <w:rFonts w:ascii="Cambria" w:hAnsi="Cambria"/>
          <w:sz w:val="20"/>
          <w:szCs w:val="20"/>
        </w:rPr>
        <w:t>Karvy, Qualcomm, Deloitte, Prokarma, TATA BSS,ICFAI</w:t>
      </w:r>
    </w:p>
    <w:p>
      <w:pPr>
        <w:pStyle w:val="Normal"/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Theme="majorHAnsi" w:hAnsiTheme="majorHAnsi" w:ascii="Cambria" w:hAnsi="Cambria"/>
          <w:sz w:val="20"/>
          <w:szCs w:val="20"/>
        </w:rPr>
      </w:r>
    </w:p>
    <w:p>
      <w:pPr>
        <w:pStyle w:val="Normal"/>
        <w:jc w:val="both"/>
        <w:rPr>
          <w:rFonts w:ascii="Cambria" w:hAnsi="Cambria" w:asciiTheme="majorHAnsi" w:hAnsiTheme="majorHAnsi"/>
          <w:b/>
          <w:b/>
          <w:sz w:val="20"/>
          <w:szCs w:val="20"/>
        </w:rPr>
      </w:pPr>
      <w:r>
        <w:rPr>
          <w:rFonts w:ascii="Cambria" w:hAnsi="Cambria" w:asciiTheme="majorHAnsi" w:hAnsiTheme="majorHAnsi"/>
          <w:b/>
          <w:sz w:val="20"/>
          <w:szCs w:val="20"/>
        </w:rPr>
        <w:t>Jan’16-Sep’17 with TATA Teleservices Ltd., Hyderabad</w:t>
      </w:r>
      <w:r>
        <w:rPr>
          <w:rFonts w:ascii="Cambria" w:hAnsi="Cambria" w:asciiTheme="majorHAnsi" w:hAnsiTheme="majorHAnsi"/>
          <w:b/>
          <w:color w:val="0070C0"/>
          <w:sz w:val="20"/>
          <w:szCs w:val="20"/>
        </w:rPr>
        <w:t xml:space="preserve"> </w:t>
      </w:r>
      <w:r>
        <w:rPr>
          <w:rFonts w:ascii="Cambria" w:hAnsi="Cambria" w:asciiTheme="majorHAnsi" w:hAnsiTheme="majorHAnsi"/>
          <w:b/>
          <w:sz w:val="20"/>
          <w:szCs w:val="20"/>
        </w:rPr>
        <w:t xml:space="preserve">as Senior Manager </w:t>
      </w:r>
    </w:p>
    <w:p>
      <w:pPr>
        <w:pStyle w:val="Normal"/>
        <w:jc w:val="both"/>
        <w:rPr>
          <w:rFonts w:ascii="Cambria" w:hAnsi="Cambria" w:asciiTheme="majorHAnsi" w:hAnsiTheme="majorHAnsi"/>
          <w:i/>
          <w:i/>
          <w:sz w:val="20"/>
          <w:szCs w:val="20"/>
        </w:rPr>
      </w:pPr>
      <w:r>
        <w:rPr>
          <w:rFonts w:ascii="Cambria" w:hAnsi="Cambria" w:asciiTheme="majorHAnsi" w:hAnsiTheme="majorHAnsi"/>
          <w:i/>
          <w:sz w:val="20"/>
          <w:szCs w:val="20"/>
        </w:rPr>
        <w:t>(Managed TATA Tele Portfolio comprising of Data, Voice, Services Solutions MPLS, ILL, PRI, SIP, Video Conferencing, Products/ Services Spanning across IT/ ITES, Corporate, Financial Sector and All the segments in the Industry)</w:t>
      </w:r>
    </w:p>
    <w:p>
      <w:pPr>
        <w:pStyle w:val="Normal"/>
        <w:jc w:val="both"/>
        <w:rPr>
          <w:rFonts w:ascii="Cambria" w:hAnsi="Cambria" w:asciiTheme="majorHAnsi" w:hAnsiTheme="majorHAnsi"/>
          <w:b/>
          <w:b/>
          <w:sz w:val="20"/>
          <w:szCs w:val="20"/>
        </w:rPr>
      </w:pPr>
      <w:r>
        <w:rPr>
          <w:rFonts w:asciiTheme="majorHAnsi" w:hAnsiTheme="majorHAnsi" w:ascii="Cambria" w:hAnsi="Cambria"/>
          <w:b/>
          <w:sz w:val="20"/>
          <w:szCs w:val="20"/>
        </w:rPr>
      </w:r>
    </w:p>
    <w:p>
      <w:pPr>
        <w:pStyle w:val="Normal"/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b/>
          <w:sz w:val="20"/>
          <w:szCs w:val="20"/>
        </w:rPr>
        <w:t>Highlight</w:t>
      </w:r>
      <w:r>
        <w:rPr>
          <w:rFonts w:ascii="Cambria" w:hAnsi="Cambria" w:asciiTheme="majorHAnsi" w:hAnsiTheme="majorHAnsi"/>
          <w:sz w:val="20"/>
          <w:szCs w:val="20"/>
        </w:rPr>
        <w:t>:</w:t>
      </w:r>
    </w:p>
    <w:p>
      <w:pPr>
        <w:pStyle w:val="ListParagraph"/>
        <w:numPr>
          <w:ilvl w:val="0"/>
          <w:numId w:val="2"/>
        </w:numPr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sz w:val="20"/>
          <w:szCs w:val="20"/>
        </w:rPr>
        <w:t xml:space="preserve">Increased the enterprise sales by 50% within the span of 21 months with over 150 clients including key clients like TATA BSS, Camp Systems, Optival Health (Medplus), Sanzyme, Gati, Novartis, Icrisat and so on  </w:t>
      </w:r>
    </w:p>
    <w:p>
      <w:pPr>
        <w:pStyle w:val="Normal"/>
        <w:jc w:val="both"/>
        <w:rPr>
          <w:rFonts w:ascii="Cambria" w:hAnsi="Cambria" w:asciiTheme="majorHAnsi" w:hAnsiTheme="majorHAnsi"/>
          <w:b/>
          <w:b/>
          <w:sz w:val="20"/>
          <w:szCs w:val="20"/>
        </w:rPr>
      </w:pPr>
      <w:r>
        <w:rPr>
          <w:rFonts w:asciiTheme="majorHAnsi" w:hAnsiTheme="majorHAnsi" w:ascii="Cambria" w:hAnsi="Cambria"/>
          <w:b/>
          <w:sz w:val="20"/>
          <w:szCs w:val="20"/>
        </w:rPr>
      </w:r>
    </w:p>
    <w:p>
      <w:pPr>
        <w:pStyle w:val="Normal"/>
        <w:jc w:val="both"/>
        <w:rPr>
          <w:rFonts w:ascii="Cambria" w:hAnsi="Cambria" w:asciiTheme="majorHAnsi" w:hAnsiTheme="majorHAnsi"/>
          <w:b/>
          <w:b/>
          <w:sz w:val="20"/>
          <w:szCs w:val="20"/>
        </w:rPr>
      </w:pPr>
      <w:r>
        <w:rPr>
          <w:rFonts w:asciiTheme="majorHAnsi" w:hAnsiTheme="majorHAnsi" w:ascii="Cambria" w:hAnsi="Cambria"/>
          <w:b/>
          <w:sz w:val="20"/>
          <w:szCs w:val="20"/>
        </w:rPr>
      </w:r>
    </w:p>
    <w:p>
      <w:pPr>
        <w:pStyle w:val="Normal"/>
        <w:jc w:val="both"/>
        <w:rPr>
          <w:rFonts w:ascii="Cambria" w:hAnsi="Cambria" w:asciiTheme="majorHAnsi" w:hAnsiTheme="majorHAnsi"/>
          <w:b/>
          <w:b/>
          <w:sz w:val="20"/>
          <w:szCs w:val="20"/>
        </w:rPr>
      </w:pPr>
      <w:r>
        <w:rPr>
          <w:rFonts w:ascii="Cambria" w:hAnsi="Cambria" w:asciiTheme="majorHAnsi" w:hAnsiTheme="majorHAnsi"/>
          <w:b/>
          <w:sz w:val="20"/>
          <w:szCs w:val="20"/>
        </w:rPr>
        <w:t>Dec’14-Jan’16 with Reliance Communications Ltd., Hyderabad as Senior Manager</w:t>
      </w:r>
    </w:p>
    <w:p>
      <w:pPr>
        <w:pStyle w:val="Normal"/>
        <w:jc w:val="both"/>
        <w:rPr>
          <w:rFonts w:ascii="Cambria" w:hAnsi="Cambria" w:asciiTheme="majorHAnsi" w:hAnsiTheme="majorHAnsi"/>
          <w:i/>
          <w:i/>
          <w:sz w:val="20"/>
          <w:szCs w:val="20"/>
        </w:rPr>
      </w:pPr>
      <w:r>
        <w:rPr>
          <w:rFonts w:ascii="Cambria" w:hAnsi="Cambria" w:asciiTheme="majorHAnsi" w:hAnsiTheme="majorHAnsi"/>
          <w:i/>
          <w:sz w:val="20"/>
          <w:szCs w:val="20"/>
        </w:rPr>
        <w:t>(Administered marketing &amp; sales of Rcom services Spanning across IT/ITES, Corporate, Govt. and all the segments in the Industry)</w:t>
      </w:r>
    </w:p>
    <w:p>
      <w:pPr>
        <w:pStyle w:val="Normal"/>
        <w:jc w:val="both"/>
        <w:rPr>
          <w:rFonts w:ascii="Cambria" w:hAnsi="Cambria" w:asciiTheme="majorHAnsi" w:hAnsiTheme="majorHAnsi"/>
          <w:b/>
          <w:b/>
          <w:sz w:val="20"/>
          <w:szCs w:val="20"/>
        </w:rPr>
      </w:pPr>
      <w:r>
        <w:rPr>
          <w:rFonts w:asciiTheme="majorHAnsi" w:hAnsiTheme="majorHAnsi" w:ascii="Cambria" w:hAnsi="Cambria"/>
          <w:b/>
          <w:sz w:val="20"/>
          <w:szCs w:val="20"/>
        </w:rPr>
      </w:r>
    </w:p>
    <w:p>
      <w:pPr>
        <w:pStyle w:val="Normal"/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b/>
          <w:sz w:val="20"/>
          <w:szCs w:val="20"/>
        </w:rPr>
        <w:t>Highlights</w:t>
      </w:r>
      <w:r>
        <w:rPr>
          <w:rFonts w:ascii="Cambria" w:hAnsi="Cambria" w:asciiTheme="majorHAnsi" w:hAnsiTheme="majorHAnsi"/>
          <w:sz w:val="20"/>
          <w:szCs w:val="20"/>
        </w:rPr>
        <w:t>:</w:t>
      </w:r>
    </w:p>
    <w:p>
      <w:pPr>
        <w:pStyle w:val="ListParagraph"/>
        <w:numPr>
          <w:ilvl w:val="0"/>
          <w:numId w:val="2"/>
        </w:numPr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sz w:val="20"/>
          <w:szCs w:val="20"/>
        </w:rPr>
        <w:t xml:space="preserve">Developed and implemented relationship strategies to maximize chances of profitably securing strategically important new business worth INR 3 Crores within the span of 13 months with key clients like Qualcomm, LV Prasad Institute, AP Secretariat and Call Health 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sz w:val="20"/>
          <w:szCs w:val="20"/>
        </w:rPr>
        <w:t xml:space="preserve">Handled the range of products entailing ILL ,, MPLS , PRI, Video Conferencing IDC, IBM Soft Layer and Cloud Based Security Solutions  </w:t>
      </w:r>
    </w:p>
    <w:p>
      <w:pPr>
        <w:pStyle w:val="Normal"/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Theme="majorHAnsi" w:hAnsiTheme="majorHAnsi" w:ascii="Cambria" w:hAnsi="Cambria"/>
          <w:sz w:val="20"/>
          <w:szCs w:val="20"/>
        </w:rPr>
      </w:r>
    </w:p>
    <w:p>
      <w:pPr>
        <w:pStyle w:val="Normal"/>
        <w:jc w:val="both"/>
        <w:rPr>
          <w:rFonts w:ascii="Cambria" w:hAnsi="Cambria"/>
          <w:b/>
          <w:b/>
          <w:smallCaps/>
          <w:color w:val="17365D"/>
          <w:spacing w:val="26"/>
          <w:sz w:val="28"/>
        </w:rPr>
      </w:pPr>
      <w:r>
        <w:rPr>
          <w:rFonts w:ascii="Cambria" w:hAnsi="Cambria"/>
          <w:b/>
          <w:smallCaps/>
          <w:color w:val="17365D"/>
          <w:spacing w:val="26"/>
          <w:sz w:val="28"/>
        </w:rPr>
        <w:t xml:space="preserve">Previous Experience </w:t>
      </w:r>
    </w:p>
    <w:p>
      <w:pPr>
        <w:pStyle w:val="Normal"/>
        <w:jc w:val="both"/>
        <w:rPr>
          <w:rFonts w:ascii="Cambria" w:hAnsi="Cambria" w:asciiTheme="majorHAnsi" w:hAnsiTheme="majorHAnsi"/>
          <w:b/>
          <w:b/>
          <w:sz w:val="20"/>
          <w:szCs w:val="20"/>
        </w:rPr>
      </w:pPr>
      <w:r>
        <w:rPr>
          <w:rFonts w:asciiTheme="majorHAnsi" w:hAnsiTheme="majorHAnsi" w:ascii="Cambria" w:hAnsi="Cambria"/>
          <w:b/>
          <w:sz w:val="20"/>
          <w:szCs w:val="20"/>
        </w:rPr>
      </w:r>
    </w:p>
    <w:p>
      <w:pPr>
        <w:pStyle w:val="Normal"/>
        <w:jc w:val="both"/>
        <w:rPr>
          <w:rFonts w:ascii="Cambria" w:hAnsi="Cambria" w:asciiTheme="majorHAnsi" w:hAnsiTheme="majorHAnsi"/>
          <w:b/>
          <w:b/>
          <w:sz w:val="20"/>
          <w:szCs w:val="20"/>
        </w:rPr>
      </w:pPr>
      <w:r>
        <w:rPr>
          <w:rFonts w:ascii="Cambria" w:hAnsi="Cambria" w:asciiTheme="majorHAnsi" w:hAnsiTheme="majorHAnsi"/>
          <w:b/>
          <w:sz w:val="20"/>
          <w:szCs w:val="20"/>
        </w:rPr>
        <w:t xml:space="preserve">Dec’07-Dec’14 with SIEMENS Enterprise Communications Pvt. Ltd., Hyderabad as Senior Business Manager </w:t>
      </w:r>
    </w:p>
    <w:p>
      <w:pPr>
        <w:pStyle w:val="Normal"/>
        <w:jc w:val="both"/>
        <w:rPr>
          <w:rFonts w:ascii="Cambria" w:hAnsi="Cambria" w:asciiTheme="majorHAnsi" w:hAnsiTheme="majorHAnsi"/>
          <w:i/>
          <w:i/>
          <w:sz w:val="20"/>
          <w:szCs w:val="20"/>
        </w:rPr>
      </w:pPr>
      <w:r>
        <w:rPr>
          <w:rFonts w:ascii="Cambria" w:hAnsi="Cambria" w:asciiTheme="majorHAnsi" w:hAnsiTheme="majorHAnsi"/>
          <w:i/>
          <w:sz w:val="20"/>
          <w:szCs w:val="20"/>
        </w:rPr>
        <w:t>(Regulated the marketing &amp; sales comprising High-end Video Conferencing Networks, Infrastructure Products in Video Conferencing, Board/Training Room Integration, Voice (PBX), Data Products, Security Solutions, spanning across IT/ITES, Corporate, Financial Sector Govt. and all the segments in the industry)</w:t>
      </w:r>
    </w:p>
    <w:p>
      <w:pPr>
        <w:pStyle w:val="Normal"/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Theme="majorHAnsi" w:hAnsiTheme="majorHAnsi" w:ascii="Cambria" w:hAnsi="Cambria"/>
          <w:sz w:val="20"/>
          <w:szCs w:val="20"/>
        </w:rPr>
      </w:r>
    </w:p>
    <w:p>
      <w:pPr>
        <w:pStyle w:val="Normal"/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b/>
          <w:sz w:val="20"/>
          <w:szCs w:val="20"/>
        </w:rPr>
        <w:t>Highlights</w:t>
      </w:r>
      <w:r>
        <w:rPr>
          <w:rFonts w:ascii="Cambria" w:hAnsi="Cambria" w:asciiTheme="majorHAnsi" w:hAnsiTheme="majorHAnsi"/>
          <w:sz w:val="20"/>
          <w:szCs w:val="20"/>
        </w:rPr>
        <w:t>:</w:t>
      </w:r>
    </w:p>
    <w:p>
      <w:pPr>
        <w:pStyle w:val="ListParagraph"/>
        <w:numPr>
          <w:ilvl w:val="0"/>
          <w:numId w:val="2"/>
        </w:numPr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sz w:val="20"/>
          <w:szCs w:val="20"/>
        </w:rPr>
        <w:t xml:space="preserve">Contributed significantly to Video Conferencing, AVSI / Board Room Solutions, Training Room Solutions, BYOD (EPDX), data products, security solutions revenues by effective upselling which significantly delivered 125% YoY growth  </w:t>
      </w:r>
    </w:p>
    <w:p>
      <w:pPr>
        <w:pStyle w:val="ListParagraph"/>
        <w:numPr>
          <w:ilvl w:val="0"/>
          <w:numId w:val="2"/>
        </w:numPr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sz w:val="20"/>
          <w:szCs w:val="20"/>
        </w:rPr>
        <w:t xml:space="preserve">Handled the key clients like PWC,  TATA BSS, TATA Lockheed Martin, JDA Soft ,TNS ,Tech Mahindra, Dr. Reddy’s, GMR Airport </w:t>
      </w:r>
    </w:p>
    <w:p>
      <w:pPr>
        <w:pStyle w:val="Normal"/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Theme="majorHAnsi" w:hAnsiTheme="majorHAnsi" w:ascii="Cambria" w:hAnsi="Cambria"/>
          <w:sz w:val="20"/>
          <w:szCs w:val="20"/>
        </w:rPr>
      </w:r>
    </w:p>
    <w:p>
      <w:pPr>
        <w:pStyle w:val="Normal"/>
        <w:jc w:val="both"/>
        <w:rPr>
          <w:rFonts w:ascii="Cambria" w:hAnsi="Cambria" w:asciiTheme="majorHAnsi" w:hAnsiTheme="majorHAnsi"/>
          <w:b/>
          <w:b/>
          <w:sz w:val="20"/>
          <w:szCs w:val="20"/>
        </w:rPr>
      </w:pPr>
      <w:r>
        <w:rPr>
          <w:rFonts w:ascii="Cambria" w:hAnsi="Cambria" w:asciiTheme="majorHAnsi" w:hAnsiTheme="majorHAnsi"/>
          <w:b/>
          <w:sz w:val="20"/>
          <w:szCs w:val="20"/>
        </w:rPr>
        <w:t xml:space="preserve">Aug’03-Nov’07 with HCL Infosystems Limited, Hyderabad as Territory Manager </w:t>
      </w:r>
    </w:p>
    <w:p>
      <w:pPr>
        <w:pStyle w:val="Normal"/>
        <w:jc w:val="both"/>
        <w:rPr>
          <w:rFonts w:ascii="Cambria" w:hAnsi="Cambria" w:asciiTheme="majorHAnsi" w:hAnsiTheme="majorHAnsi"/>
          <w:i/>
          <w:i/>
          <w:sz w:val="20"/>
          <w:szCs w:val="20"/>
        </w:rPr>
      </w:pPr>
      <w:r>
        <w:rPr>
          <w:rFonts w:ascii="Cambria" w:hAnsi="Cambria" w:asciiTheme="majorHAnsi" w:hAnsiTheme="majorHAnsi"/>
          <w:i/>
          <w:sz w:val="20"/>
          <w:szCs w:val="20"/>
        </w:rPr>
        <w:t>(Worked with partners like Polycom, Toshiba, Crestron, Infocus and Hitachi )</w:t>
      </w:r>
    </w:p>
    <w:p>
      <w:pPr>
        <w:pStyle w:val="Normal"/>
        <w:jc w:val="both"/>
        <w:rPr>
          <w:rFonts w:ascii="Cambria" w:hAnsi="Cambria" w:asciiTheme="majorHAnsi" w:hAnsiTheme="majorHAnsi"/>
          <w:i/>
          <w:i/>
          <w:sz w:val="20"/>
          <w:szCs w:val="20"/>
        </w:rPr>
      </w:pPr>
      <w:r>
        <w:rPr>
          <w:rFonts w:asciiTheme="majorHAnsi" w:hAnsiTheme="majorHAnsi" w:ascii="Cambria" w:hAnsi="Cambria"/>
          <w:i/>
          <w:sz w:val="20"/>
          <w:szCs w:val="20"/>
        </w:rPr>
      </w:r>
    </w:p>
    <w:p>
      <w:pPr>
        <w:pStyle w:val="Normal"/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b/>
          <w:sz w:val="20"/>
          <w:szCs w:val="20"/>
        </w:rPr>
        <w:t>Highlights</w:t>
      </w:r>
      <w:r>
        <w:rPr>
          <w:rFonts w:ascii="Cambria" w:hAnsi="Cambria" w:asciiTheme="majorHAnsi" w:hAnsiTheme="majorHAnsi"/>
          <w:sz w:val="20"/>
          <w:szCs w:val="20"/>
        </w:rPr>
        <w:t>:</w:t>
      </w:r>
    </w:p>
    <w:p>
      <w:pPr>
        <w:pStyle w:val="ListParagraph"/>
        <w:numPr>
          <w:ilvl w:val="0"/>
          <w:numId w:val="2"/>
        </w:numPr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sz w:val="20"/>
          <w:szCs w:val="20"/>
        </w:rPr>
        <w:t xml:space="preserve">Key clients entails JNTU,OU, ICAR Institutions, CSIR Institutions, Nalsar University  and APTS for Copiers and Printers, Projector, Video Conferencing, E-classroom Solutions and Trainings / Board Room Solutions </w:t>
      </w:r>
    </w:p>
    <w:p>
      <w:pPr>
        <w:pStyle w:val="Normal"/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Theme="majorHAnsi" w:hAnsiTheme="majorHAnsi" w:ascii="Cambria" w:hAnsi="Cambria"/>
          <w:sz w:val="20"/>
          <w:szCs w:val="20"/>
        </w:rPr>
      </w:r>
    </w:p>
    <w:p>
      <w:pPr>
        <w:pStyle w:val="Normal"/>
        <w:jc w:val="both"/>
        <w:rPr>
          <w:rFonts w:ascii="Cambria" w:hAnsi="Cambria"/>
          <w:b/>
          <w:b/>
          <w:smallCaps/>
          <w:color w:val="17365D"/>
          <w:spacing w:val="26"/>
          <w:sz w:val="28"/>
        </w:rPr>
      </w:pPr>
      <w:r>
        <w:rPr>
          <w:rFonts w:ascii="Cambria" w:hAnsi="Cambria"/>
          <w:b/>
          <w:smallCaps/>
          <w:color w:val="17365D"/>
          <w:spacing w:val="26"/>
          <w:sz w:val="28"/>
        </w:rPr>
        <w:t xml:space="preserve">Academic Details </w:t>
      </w:r>
    </w:p>
    <w:p>
      <w:pPr>
        <w:pStyle w:val="Normal"/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Theme="majorHAnsi" w:hAnsiTheme="majorHAnsi" w:ascii="Cambria" w:hAnsi="Cambria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sz w:val="20"/>
          <w:szCs w:val="20"/>
        </w:rPr>
        <w:t xml:space="preserve">MBA (Marketing) from Jawaharlal Nehru Technological University, Hyderabad in 2003 </w:t>
        <w:tab/>
      </w:r>
    </w:p>
    <w:p>
      <w:pPr>
        <w:pStyle w:val="ListParagraph"/>
        <w:numPr>
          <w:ilvl w:val="0"/>
          <w:numId w:val="4"/>
        </w:numPr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sz w:val="20"/>
          <w:szCs w:val="20"/>
        </w:rPr>
        <w:t>B.Sc. (Chemistry) from Kakatiya University, Warangal in 1996</w:t>
        <w:tab/>
        <w:tab/>
        <w:t xml:space="preserve"> </w:t>
      </w:r>
    </w:p>
    <w:p>
      <w:pPr>
        <w:pStyle w:val="Normal"/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Theme="majorHAnsi" w:hAnsiTheme="majorHAnsi" w:ascii="Cambria" w:hAnsi="Cambria"/>
          <w:sz w:val="20"/>
          <w:szCs w:val="20"/>
        </w:rPr>
      </w:r>
    </w:p>
    <w:p>
      <w:pPr>
        <w:pStyle w:val="Normal"/>
        <w:jc w:val="both"/>
        <w:rPr>
          <w:rFonts w:ascii="Cambria" w:hAnsi="Cambria"/>
          <w:b/>
          <w:b/>
          <w:smallCaps/>
          <w:color w:val="17365D"/>
          <w:spacing w:val="26"/>
          <w:sz w:val="28"/>
        </w:rPr>
      </w:pPr>
      <w:r>
        <w:rPr>
          <w:rFonts w:ascii="Cambria" w:hAnsi="Cambria"/>
          <w:b/>
          <w:smallCaps/>
          <w:color w:val="17365D"/>
          <w:spacing w:val="26"/>
          <w:sz w:val="28"/>
        </w:rPr>
        <w:t xml:space="preserve">Personal Details </w:t>
      </w:r>
    </w:p>
    <w:p>
      <w:pPr>
        <w:pStyle w:val="Normal"/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Theme="majorHAnsi" w:hAnsiTheme="majorHAnsi" w:ascii="Cambria" w:hAnsi="Cambria"/>
          <w:sz w:val="20"/>
          <w:szCs w:val="20"/>
        </w:rPr>
      </w:r>
    </w:p>
    <w:p>
      <w:pPr>
        <w:pStyle w:val="Normal"/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sz w:val="20"/>
          <w:szCs w:val="20"/>
        </w:rPr>
        <w:t xml:space="preserve">Date of Birth: </w:t>
        <w:tab/>
        <w:tab/>
        <w:t>9</w:t>
      </w:r>
      <w:r>
        <w:rPr>
          <w:rFonts w:ascii="Cambria" w:hAnsi="Cambria" w:asciiTheme="majorHAnsi" w:hAnsiTheme="majorHAnsi"/>
          <w:sz w:val="20"/>
          <w:szCs w:val="20"/>
          <w:vertAlign w:val="superscript"/>
        </w:rPr>
        <w:t>th</w:t>
      </w:r>
      <w:r>
        <w:rPr>
          <w:rFonts w:ascii="Cambria" w:hAnsi="Cambria" w:asciiTheme="majorHAnsi" w:hAnsiTheme="majorHAnsi"/>
          <w:sz w:val="20"/>
          <w:szCs w:val="20"/>
        </w:rPr>
        <w:t xml:space="preserve"> August, 1976</w:t>
      </w:r>
    </w:p>
    <w:p>
      <w:pPr>
        <w:pStyle w:val="Normal"/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sz w:val="20"/>
          <w:szCs w:val="20"/>
        </w:rPr>
        <w:t>Languages Known:</w:t>
        <w:tab/>
        <w:t>English, Telugu and Hindi</w:t>
      </w:r>
    </w:p>
    <w:p>
      <w:pPr>
        <w:pStyle w:val="Normal"/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="Cambria" w:hAnsi="Cambria" w:asciiTheme="majorHAnsi" w:hAnsiTheme="majorHAnsi"/>
          <w:sz w:val="20"/>
          <w:szCs w:val="20"/>
        </w:rPr>
        <w:t xml:space="preserve">Address: </w:t>
        <w:tab/>
        <w:tab/>
        <w:t>H.No.6-1-116,A-204,Natarajan Residency, Walker Town, Padma Rao Nagar , Secunderabad-500025</w:t>
      </w:r>
    </w:p>
    <w:p>
      <w:pPr>
        <w:pStyle w:val="Normal"/>
        <w:jc w:val="both"/>
        <w:rPr>
          <w:rFonts w:ascii="Cambria" w:hAnsi="Cambria" w:asciiTheme="majorHAnsi" w:hAnsiTheme="majorHAnsi"/>
          <w:sz w:val="20"/>
          <w:szCs w:val="20"/>
        </w:rPr>
      </w:pPr>
      <w:r>
        <w:rPr>
          <w:rFonts w:asciiTheme="majorHAnsi" w:hAnsiTheme="majorHAnsi" w:ascii="Cambria" w:hAnsi="Cambria"/>
          <w:sz w:val="20"/>
          <w:szCs w:val="20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semiHidden="0" w:unhideWhenUsed="0" w:qFormat="1"/>
    <w:lsdException w:name="heading 5" w:locked="1" w:uiPriority="0" w:semiHidden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uiPriority="0" w:semiHidden="0" w:unhideWhenUsed="0" w:qFormat="1"/>
    <w:lsdException w:name="Default Paragraph Font" w:uiPriority="1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Normal (Web)" w:locked="1" w:uiPriority="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a3e4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a3e4d"/>
    <w:pPr>
      <w:keepNext w:val="true"/>
      <w:tabs>
        <w:tab w:val="clear" w:pos="720"/>
        <w:tab w:val="center" w:pos="5112" w:leader="none"/>
        <w:tab w:val="left" w:pos="7155" w:leader="none"/>
      </w:tabs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3a3e4d"/>
    <w:pPr>
      <w:keepNext w:val="true"/>
      <w:outlineLvl w:val="4"/>
    </w:pPr>
    <w:rPr>
      <w:rFonts w:ascii="Arial" w:hAnsi="Arial" w:cs="Arial"/>
      <w:b/>
      <w:sz w:val="23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77dcb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77dcb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StyleCourierNew10pt" w:customStyle="1">
    <w:name w:val="Style Courier New 10 pt"/>
    <w:basedOn w:val="DefaultParagraphFont"/>
    <w:uiPriority w:val="99"/>
    <w:qFormat/>
    <w:rsid w:val="00770c3a"/>
    <w:rPr>
      <w:rFonts w:ascii="Garamond" w:hAnsi="Garamond" w:cs="Times New Roman"/>
      <w:sz w:val="24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b77dcb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77dcb"/>
    <w:rPr>
      <w:sz w:val="24"/>
      <w:szCs w:val="24"/>
    </w:rPr>
  </w:style>
  <w:style w:type="character" w:styleId="InternetLink">
    <w:name w:val="Hyperlink"/>
    <w:basedOn w:val="DefaultParagraphFont"/>
    <w:uiPriority w:val="99"/>
    <w:rsid w:val="003a3e4d"/>
    <w:rPr>
      <w:rFonts w:cs="Times New Roman"/>
      <w:color w:val="0000FF"/>
      <w:u w:val="single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b77dcb"/>
    <w:rPr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77dcb"/>
    <w:rPr>
      <w:sz w:val="0"/>
      <w:szCs w:val="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f0a8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f0a81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f0a81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2" w:customStyle="1">
    <w:name w:val="Style1"/>
    <w:basedOn w:val="EmailSignature"/>
    <w:autoRedefine/>
    <w:uiPriority w:val="99"/>
    <w:qFormat/>
    <w:rsid w:val="00770c3a"/>
    <w:pPr/>
    <w:rPr>
      <w:color w:val="800080"/>
    </w:rPr>
  </w:style>
  <w:style w:type="paragraph" w:styleId="EmailSignature">
    <w:name w:val="E-mail Signature"/>
    <w:basedOn w:val="Normal"/>
    <w:link w:val="E-mailSignatureChar"/>
    <w:uiPriority w:val="99"/>
    <w:qFormat/>
    <w:rsid w:val="00770c3a"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3a3e4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Indent2">
    <w:name w:val="Body Text Indent 2"/>
    <w:basedOn w:val="Normal"/>
    <w:link w:val="BodyTextIndent2Char"/>
    <w:uiPriority w:val="99"/>
    <w:qFormat/>
    <w:rsid w:val="003a3e4d"/>
    <w:pPr>
      <w:ind w:left="1800" w:hanging="0"/>
      <w:jc w:val="both"/>
    </w:pPr>
    <w:rPr>
      <w:bCs/>
      <w:sz w:val="22"/>
    </w:rPr>
  </w:style>
  <w:style w:type="paragraph" w:styleId="BalloonText">
    <w:name w:val="Balloon Text"/>
    <w:basedOn w:val="Normal"/>
    <w:link w:val="BalloonTextChar"/>
    <w:uiPriority w:val="99"/>
    <w:semiHidden/>
    <w:qFormat/>
    <w:rsid w:val="009100e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b439b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qFormat/>
    <w:rsid w:val="000c5568"/>
    <w:pPr>
      <w:spacing w:beforeAutospacing="1" w:afterAutospacing="1"/>
    </w:pPr>
    <w:rPr>
      <w:color w:val="00000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f0a81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4f0a81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3a3e4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LibreOffice/6.4.7.2$Linux_X86_64 LibreOffice_project/40$Build-2</Application>
  <Pages>3</Pages>
  <Words>1018</Words>
  <Characters>6381</Characters>
  <CharactersWithSpaces>7341</CharactersWithSpaces>
  <Paragraphs>71</Paragraphs>
  <Company>HCL Infosystems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2018-03-16T11:10:00Z</dcterms:created>
  <dc:creator>Gopi</dc:creator>
  <dc:description/>
  <dc:language>en-IN</dc:language>
  <cp:lastModifiedBy/>
  <cp:lastPrinted>2005-08-23T07:02:00Z</cp:lastPrinted>
  <dcterms:modified xsi:type="dcterms:W3CDTF">2022-01-25T12:15:55Z</dcterms:modified>
  <cp:revision>20</cp:revision>
  <dc:subject/>
  <dc:title>Gopi Chandra 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HCL Infosystems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