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C0392B"/>
          <w:sz w:val="18"/>
          <w:szCs w:val="18"/>
        </w:rPr>
        <w:t xml:space="preserve">ALIBABA CLOUD · RELIABILITY ENGINEERING SERIES</w:t>
      </w:r>
    </w:p>
    <w:p>
      <w:pPr>
        <w:spacing w:before="0" w:after="160"/>
      </w:pPr>
      <w:r>
        <w:rPr>
          <w:rFonts w:ascii="Arial" w:cs="Arial" w:eastAsia="Arial" w:hAnsi="Arial"/>
          <w:b/>
          <w:bCs/>
          <w:color w:val="1A1A2E"/>
          <w:sz w:val="44"/>
          <w:szCs w:val="44"/>
        </w:rPr>
        <w:t xml:space="preserve">Multi-Region Failover Architecture on Alibaba Cloud</w:t>
      </w:r>
    </w:p>
    <w:p>
      <w:pPr>
        <w:spacing w:before="0" w:after="120"/>
      </w:pPr>
      <w:r>
        <w:rPr>
          <w:rFonts w:ascii="Arial" w:cs="Arial" w:eastAsia="Arial" w:hAnsi="Arial"/>
          <w:i/>
          <w:iCs/>
          <w:color w:val="444444"/>
          <w:sz w:val="24"/>
          <w:szCs w:val="24"/>
        </w:rPr>
        <w:t xml:space="preserve">Design for the failure you hope never happens — a production-grade multi-region DR setup with sub-minute RTO.</w:t>
      </w:r>
    </w:p>
    <w:p>
      <w:pPr>
        <w:spacing w:before="0" w:after="40"/>
      </w:pPr>
      <w:r>
        <w:rPr>
          <w:rFonts w:ascii="Arial" w:cs="Arial" w:eastAsia="Arial" w:hAnsi="Arial"/>
          <w:color w:val="666666"/>
          <w:sz w:val="20"/>
          <w:szCs w:val="20"/>
        </w:rPr>
        <w:t xml:space="preserve">Difficulty: Advanced  |  Read time: ~20 min  |  Services: GTM, ALB, ECS, RDS, DTS, OSS, ActionTrail, CloudMonitor</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On October 24, 2025, a major hyperscaler experienced a catastrophic DNS automation failure in its primary US region. Services went down globally. The incident lasted hours. The companies that recovered in under five minutes had something in common: they had a </w:t>
      </w:r>
      <w:r>
        <w:rPr>
          <w:rFonts w:ascii="Arial" w:cs="Arial" w:eastAsia="Arial" w:hAnsi="Arial"/>
          <w:b/>
          <w:bCs/>
          <w:sz w:val="22"/>
          <w:szCs w:val="22"/>
        </w:rPr>
        <w:t xml:space="preserve">tested, automated failover architecture</w:t>
      </w:r>
      <w:r>
        <w:rPr>
          <w:rFonts w:ascii="Arial" w:cs="Arial" w:eastAsia="Arial" w:hAnsi="Arial"/>
          <w:sz w:val="22"/>
          <w:szCs w:val="22"/>
        </w:rPr>
        <w:t xml:space="preserve"> that triggered without human intervention.</w:t>
      </w:r>
    </w:p>
    <w:p>
      <w:pPr>
        <w:spacing w:before="80" w:after="100"/>
      </w:pPr>
      <w:r>
        <w:rPr>
          <w:rFonts w:ascii="Arial" w:cs="Arial" w:eastAsia="Arial" w:hAnsi="Arial"/>
          <w:sz w:val="22"/>
          <w:szCs w:val="22"/>
        </w:rPr>
        <w:t xml:space="preserve">Multi-region disaster recovery is not a luxury for large enterprises. Any SaaS product with paying customers, any financial application processing transactions, and any healthcare platform with compliance obligations needs to answer one question: </w:t>
      </w:r>
      <w:r>
        <w:rPr>
          <w:rFonts w:ascii="Arial" w:cs="Arial" w:eastAsia="Arial" w:hAnsi="Arial"/>
          <w:b/>
          <w:bCs/>
          <w:sz w:val="22"/>
          <w:szCs w:val="22"/>
        </w:rPr>
        <w:t xml:space="preserve">"What is our plan when a region goes down?"</w:t>
      </w:r>
      <w:r>
        <w:rPr>
          <w:rFonts w:ascii="Arial" w:cs="Arial" w:eastAsia="Arial" w:hAnsi="Arial"/>
          <w:sz w:val="22"/>
          <w:szCs w:val="22"/>
        </w:rPr>
        <w:t xml:space="preserve"> — and the plan needs to be scripted, tested, and fast.</w:t>
      </w:r>
    </w:p>
    <w:p>
      <w:pPr>
        <w:spacing w:before="80" w:after="100"/>
      </w:pPr>
      <w:r>
        <w:rPr>
          <w:rFonts w:ascii="Arial" w:cs="Arial" w:eastAsia="Arial" w:hAnsi="Arial"/>
          <w:sz w:val="22"/>
          <w:szCs w:val="22"/>
        </w:rPr>
        <w:t xml:space="preserve">This guide provides a complete, production-ready multi-region failover architecture on Alibaba Cloud — covering every layer from DNS routing to database promotion — with the Terraform, CLI commands, and Python scripts to implement it. We will use </w:t>
      </w:r>
      <w:r>
        <w:rPr>
          <w:rFonts w:ascii="Arial" w:cs="Arial" w:eastAsia="Arial" w:hAnsi="Arial"/>
          <w:b/>
          <w:bCs/>
          <w:sz w:val="22"/>
          <w:szCs w:val="22"/>
        </w:rPr>
        <w:t xml:space="preserve">Singapore as primary and Jakarta as standby</w:t>
      </w:r>
      <w:r>
        <w:rPr>
          <w:rFonts w:ascii="Arial" w:cs="Arial" w:eastAsia="Arial" w:hAnsi="Arial"/>
          <w:sz w:val="22"/>
          <w:szCs w:val="22"/>
        </w:rPr>
        <w:t xml:space="preserve">, but the pattern applies to any regional pair.</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RTO vs RPO Explained with Real SLA Targets</w:t>
      </w:r>
    </w:p>
    <w:p>
      <w:pPr>
        <w:spacing w:before="80" w:after="100"/>
      </w:pPr>
      <w:r>
        <w:rPr>
          <w:rFonts w:ascii="Arial" w:cs="Arial" w:eastAsia="Arial" w:hAnsi="Arial"/>
          <w:sz w:val="22"/>
          <w:szCs w:val="22"/>
        </w:rPr>
        <w:t xml:space="preserve">Before designing anything, establish clear targets. Two numbers define your DR requirements, and they drive every architectural decision.</w:t>
      </w:r>
    </w:p>
    <w:p>
      <w:pPr>
        <w:pStyle w:val="Heading3"/>
        <w:spacing w:before="200" w:after="80"/>
      </w:pPr>
      <w:r>
        <w:rPr>
          <w:rFonts w:ascii="Arial" w:cs="Arial" w:eastAsia="Arial" w:hAnsi="Arial"/>
          <w:b/>
          <w:bCs/>
          <w:color w:val="E8501A"/>
          <w:sz w:val="22"/>
          <w:szCs w:val="22"/>
        </w:rPr>
        <w:t xml:space="preserve">Recovery Time Objective (RTO)</w:t>
      </w:r>
    </w:p>
    <w:p>
      <w:pPr>
        <w:spacing w:before="80" w:after="100"/>
      </w:pPr>
      <w:r>
        <w:rPr>
          <w:rFonts w:ascii="Arial" w:cs="Arial" w:eastAsia="Arial" w:hAnsi="Arial"/>
          <w:b/>
          <w:bCs/>
          <w:sz w:val="22"/>
          <w:szCs w:val="22"/>
        </w:rPr>
        <w:t xml:space="preserve">RTO</w:t>
      </w:r>
      <w:r>
        <w:rPr>
          <w:rFonts w:ascii="Arial" w:cs="Arial" w:eastAsia="Arial" w:hAnsi="Arial"/>
          <w:sz w:val="22"/>
          <w:szCs w:val="22"/>
        </w:rPr>
        <w:t xml:space="preserve"> is the maximum acceptable time between a failure being declared and your service being fully restored. It answers: "How long can we be down?"</w:t>
      </w:r>
    </w:p>
    <w:p>
      <w:pPr>
        <w:spacing w:before="80" w:after="100"/>
      </w:pPr>
      <w:r>
        <w:rPr>
          <w:rFonts w:ascii="Arial" w:cs="Arial" w:eastAsia="Arial" w:hAnsi="Arial"/>
          <w:sz w:val="22"/>
          <w:szCs w:val="22"/>
        </w:rPr>
        <w:t xml:space="preserve">An RTO of </w:t>
      </w:r>
      <w:r>
        <w:rPr>
          <w:rFonts w:ascii="Arial" w:cs="Arial" w:eastAsia="Arial" w:hAnsi="Arial"/>
          <w:b/>
          <w:bCs/>
          <w:sz w:val="22"/>
          <w:szCs w:val="22"/>
        </w:rPr>
        <w:t xml:space="preserve">5 minutes</w:t>
      </w:r>
      <w:r>
        <w:rPr>
          <w:rFonts w:ascii="Arial" w:cs="Arial" w:eastAsia="Arial" w:hAnsi="Arial"/>
          <w:sz w:val="22"/>
          <w:szCs w:val="22"/>
        </w:rPr>
        <w:t xml:space="preserve"> means that from the moment an outage is declared, your application must be serving production traffic again within 300 seconds. This includes detection time, DNS propagation, instance warm-up, database promotion, and first successful health check.</w:t>
      </w:r>
    </w:p>
    <w:p>
      <w:pPr>
        <w:pStyle w:val="Heading3"/>
        <w:spacing w:before="200" w:after="80"/>
      </w:pPr>
      <w:r>
        <w:rPr>
          <w:rFonts w:ascii="Arial" w:cs="Arial" w:eastAsia="Arial" w:hAnsi="Arial"/>
          <w:b/>
          <w:bCs/>
          <w:color w:val="E8501A"/>
          <w:sz w:val="22"/>
          <w:szCs w:val="22"/>
        </w:rPr>
        <w:t xml:space="preserve">Recovery Point Objective (RPO)</w:t>
      </w:r>
    </w:p>
    <w:p>
      <w:pPr>
        <w:spacing w:before="80" w:after="100"/>
      </w:pPr>
      <w:r>
        <w:rPr>
          <w:rFonts w:ascii="Arial" w:cs="Arial" w:eastAsia="Arial" w:hAnsi="Arial"/>
          <w:b/>
          <w:bCs/>
          <w:sz w:val="22"/>
          <w:szCs w:val="22"/>
        </w:rPr>
        <w:t xml:space="preserve">RPO</w:t>
      </w:r>
      <w:r>
        <w:rPr>
          <w:rFonts w:ascii="Arial" w:cs="Arial" w:eastAsia="Arial" w:hAnsi="Arial"/>
          <w:sz w:val="22"/>
          <w:szCs w:val="22"/>
        </w:rPr>
        <w:t xml:space="preserve"> is the maximum acceptable data loss, measured as the age of the most recent recoverable data point. It answers: "How much data can we afford to lose?"</w:t>
      </w:r>
    </w:p>
    <w:p>
      <w:pPr>
        <w:spacing w:before="80" w:after="100"/>
      </w:pPr>
      <w:r>
        <w:rPr>
          <w:rFonts w:ascii="Arial" w:cs="Arial" w:eastAsia="Arial" w:hAnsi="Arial"/>
          <w:sz w:val="22"/>
          <w:szCs w:val="22"/>
        </w:rPr>
        <w:t xml:space="preserve">An RPO of </w:t>
      </w:r>
      <w:r>
        <w:rPr>
          <w:rFonts w:ascii="Arial" w:cs="Arial" w:eastAsia="Arial" w:hAnsi="Arial"/>
          <w:b/>
          <w:bCs/>
          <w:sz w:val="22"/>
          <w:szCs w:val="22"/>
        </w:rPr>
        <w:t xml:space="preserve">1 minute</w:t>
      </w:r>
      <w:r>
        <w:rPr>
          <w:rFonts w:ascii="Arial" w:cs="Arial" w:eastAsia="Arial" w:hAnsi="Arial"/>
          <w:sz w:val="22"/>
          <w:szCs w:val="22"/>
        </w:rPr>
        <w:t xml:space="preserve"> means that in the worst case, you may lose up to 60 seconds of writes. If your database replication lag was 45 seconds when the primary failed, up to 45 seconds of committed transactions may not be in the standby.</w:t>
      </w:r>
    </w:p>
    <w:p>
      <w:pPr>
        <w:pStyle w:val="Heading3"/>
        <w:spacing w:before="200" w:after="80"/>
      </w:pPr>
      <w:r>
        <w:rPr>
          <w:rFonts w:ascii="Arial" w:cs="Arial" w:eastAsia="Arial" w:hAnsi="Arial"/>
          <w:b/>
          <w:bCs/>
          <w:color w:val="E8501A"/>
          <w:sz w:val="22"/>
          <w:szCs w:val="22"/>
        </w:rPr>
        <w:t xml:space="preserve">Practical Targets by Business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400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Business Tier</w:t>
            </w:r>
          </w:p>
        </w:tc>
        <w:tc>
          <w:tcPr>
            <w:tcW w:type="dxa" w:w="1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 RTO</w:t>
            </w:r>
          </w:p>
        </w:tc>
        <w:tc>
          <w:tcPr>
            <w:tcW w:type="dxa" w:w="1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 RPO</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Typical Architecture</w:t>
            </w:r>
          </w:p>
        </w:tc>
      </w:tr>
      <w:tr>
        <w:trPr>
          <w:tblHeader w:val="false"/>
        </w:trPr>
        <w:tc>
          <w:tcPr>
            <w:tcW w:type="dxa" w:w="200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Mission-critical (payments, auth)</w:t>
            </w:r>
          </w:p>
        </w:tc>
        <w:tc>
          <w:tcPr>
            <w:tcW w:type="dxa" w:w="16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&lt; 1 min</w:t>
            </w:r>
          </w:p>
        </w:tc>
        <w:tc>
          <w:tcPr>
            <w:tcW w:type="dxa" w:w="16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0 seconds</w:t>
            </w:r>
          </w:p>
        </w:tc>
        <w:tc>
          <w:tcPr>
            <w:tcW w:type="dxa" w:w="400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Active-active, synchronous replication</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Core business (APIs, app servers)</w:t>
            </w:r>
          </w:p>
        </w:tc>
        <w:tc>
          <w:tcPr>
            <w:tcW w:type="dxa" w:w="1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5 min</w:t>
            </w:r>
          </w:p>
        </w:tc>
        <w:tc>
          <w:tcPr>
            <w:tcW w:type="dxa" w:w="1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1 min</w:t>
            </w:r>
          </w:p>
        </w:tc>
        <w:tc>
          <w:tcPr>
            <w:tcW w:type="dxa" w:w="4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Active-passive with pre-warmed standby</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Internal tools, batch workloads</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30 min</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15 min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Warm standby, async replication</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Dev/staging environments</w:t>
            </w:r>
          </w:p>
        </w:tc>
        <w:tc>
          <w:tcPr>
            <w:tcW w:type="dxa" w:w="1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4 hrs</w:t>
            </w:r>
          </w:p>
        </w:tc>
        <w:tc>
          <w:tcPr>
            <w:tcW w:type="dxa" w:w="1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1 hr</w:t>
            </w:r>
          </w:p>
        </w:tc>
        <w:tc>
          <w:tcPr>
            <w:tcW w:type="dxa" w:w="4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Cold standby, snapshot-based restore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The Hidden Cost of Low RTO</w:t>
            </w:r>
          </w:p>
          <w:p>
            <w:pPr>
              <w:spacing w:before="0" w:after="0"/>
            </w:pPr>
            <w:r>
              <w:rPr>
                <w:rFonts w:ascii="Arial" w:cs="Arial" w:eastAsia="Arial" w:hAnsi="Arial"/>
                <w:color w:val="333333"/>
                <w:sz w:val="20"/>
                <w:szCs w:val="20"/>
              </w:rPr>
              <w:t xml:space="preserve">Achieving &lt; 1 minute RTO requires active-active architecture with synchronous replication — which means significantly higher cost and operational complexity. For most applications, a 5-minute RTO with a 1-minute RPO using an active-passive architecture is the right balance. Be specific about your targets before choosing an architecture.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Defining Your SLA Commitment</w:t>
      </w:r>
    </w:p>
    <w:p>
      <w:pPr>
        <w:spacing w:before="80" w:after="100"/>
      </w:pPr>
      <w:r>
        <w:rPr>
          <w:rFonts w:ascii="Arial" w:cs="Arial" w:eastAsia="Arial" w:hAnsi="Arial"/>
          <w:sz w:val="22"/>
          <w:szCs w:val="22"/>
        </w:rPr>
        <w:t xml:space="preserve">Your RTO and RPO targets should derive from your customer SLA, not from infrastructure capabilities. Work backwards:</w:t>
      </w:r>
    </w:p>
    <w:p>
      <w:pPr>
        <w:pStyle w:val="ListParagraph"/>
        <w:numPr>
          <w:ilvl w:val="0"/>
          <w:numId w:val="2"/>
        </w:numPr>
        <w:spacing w:before="40" w:after="40"/>
      </w:pPr>
      <w:r>
        <w:rPr>
          <w:rFonts w:ascii="Arial" w:cs="Arial" w:eastAsia="Arial" w:hAnsi="Arial"/>
          <w:sz w:val="22"/>
          <w:szCs w:val="22"/>
        </w:rPr>
        <w:t xml:space="preserve">Determine the business impact per minute of downtime (revenue, customer contracts, regulatory penalties)</w:t>
      </w:r>
    </w:p>
    <w:p>
      <w:pPr>
        <w:pStyle w:val="ListParagraph"/>
        <w:numPr>
          <w:ilvl w:val="0"/>
          <w:numId w:val="2"/>
        </w:numPr>
        <w:spacing w:before="40" w:after="40"/>
      </w:pPr>
      <w:r>
        <w:rPr>
          <w:rFonts w:ascii="Arial" w:cs="Arial" w:eastAsia="Arial" w:hAnsi="Arial"/>
          <w:sz w:val="22"/>
          <w:szCs w:val="22"/>
        </w:rPr>
        <w:t xml:space="preserve">Set RTO = maximum downtime your business can absorb in a month</w:t>
      </w:r>
    </w:p>
    <w:p>
      <w:pPr>
        <w:pStyle w:val="ListParagraph"/>
        <w:numPr>
          <w:ilvl w:val="0"/>
          <w:numId w:val="2"/>
        </w:numPr>
        <w:spacing w:before="40" w:after="40"/>
      </w:pPr>
      <w:r>
        <w:rPr>
          <w:rFonts w:ascii="Arial" w:cs="Arial" w:eastAsia="Arial" w:hAnsi="Arial"/>
          <w:sz w:val="22"/>
          <w:szCs w:val="22"/>
        </w:rPr>
        <w:t xml:space="preserve">Set RPO = maximum data loss your business can recover from without financial or reputational damage</w:t>
      </w:r>
    </w:p>
    <w:p>
      <w:pPr>
        <w:pStyle w:val="ListParagraph"/>
        <w:numPr>
          <w:ilvl w:val="0"/>
          <w:numId w:val="2"/>
        </w:numPr>
        <w:spacing w:before="40" w:after="40"/>
      </w:pPr>
      <w:r>
        <w:rPr>
          <w:rFonts w:ascii="Arial" w:cs="Arial" w:eastAsia="Arial" w:hAnsi="Arial"/>
          <w:sz w:val="22"/>
          <w:szCs w:val="22"/>
        </w:rPr>
        <w:t xml:space="preserve">Calculate the architecture cost required to meet those targets</w:t>
      </w:r>
    </w:p>
    <w:p>
      <w:pPr>
        <w:pStyle w:val="ListParagraph"/>
        <w:numPr>
          <w:ilvl w:val="0"/>
          <w:numId w:val="2"/>
        </w:numPr>
        <w:spacing w:before="40" w:after="40"/>
      </w:pPr>
      <w:r>
        <w:rPr>
          <w:rFonts w:ascii="Arial" w:cs="Arial" w:eastAsia="Arial" w:hAnsi="Arial"/>
          <w:sz w:val="22"/>
          <w:szCs w:val="22"/>
        </w:rPr>
        <w:t xml:space="preserve">Compare architecture cost to expected outage cost — this justifies the investment to stakeholders</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2. Alibaba Cloud Regions &amp; Availability Zones — Choosing the Right Pair</w:t>
      </w:r>
    </w:p>
    <w:p>
      <w:pPr>
        <w:spacing w:before="80" w:after="100"/>
      </w:pPr>
      <w:r>
        <w:rPr>
          <w:rFonts w:ascii="Arial" w:cs="Arial" w:eastAsia="Arial" w:hAnsi="Arial"/>
          <w:sz w:val="22"/>
          <w:szCs w:val="22"/>
        </w:rPr>
        <w:t xml:space="preserve">Alibaba Cloud operates </w:t>
      </w:r>
      <w:r>
        <w:rPr>
          <w:rFonts w:ascii="Arial" w:cs="Arial" w:eastAsia="Arial" w:hAnsi="Arial"/>
          <w:b/>
          <w:bCs/>
          <w:sz w:val="22"/>
          <w:szCs w:val="22"/>
        </w:rPr>
        <w:t xml:space="preserve">29 regions across 6 continents</w:t>
      </w:r>
      <w:r>
        <w:rPr>
          <w:rFonts w:ascii="Arial" w:cs="Arial" w:eastAsia="Arial" w:hAnsi="Arial"/>
          <w:sz w:val="22"/>
          <w:szCs w:val="22"/>
        </w:rPr>
        <w:t xml:space="preserve"> with 92 availability zones. Choosing the right primary/DR pair involves balancing three factors: geographic separation (more distance = better true DR), network latency between regions (lower = easier synchronous replication and faster failback), and regulatory compliance (some jurisdictions require data residency within specific geographies).</w:t>
      </w:r>
    </w:p>
    <w:p>
      <w:pPr>
        <w:pStyle w:val="Heading3"/>
        <w:spacing w:before="200" w:after="80"/>
      </w:pPr>
      <w:r>
        <w:rPr>
          <w:rFonts w:ascii="Arial" w:cs="Arial" w:eastAsia="Arial" w:hAnsi="Arial"/>
          <w:b/>
          <w:bCs/>
          <w:color w:val="E8501A"/>
          <w:sz w:val="22"/>
          <w:szCs w:val="22"/>
        </w:rPr>
        <w:t xml:space="preserve">Recommended Regional Pairs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Primary Region</w:t>
            </w:r>
          </w:p>
        </w:tc>
        <w:tc>
          <w:tcPr>
            <w:tcW w:type="dxa" w:w="200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DR Region</w:t>
            </w:r>
          </w:p>
        </w:tc>
        <w:tc>
          <w:tcPr>
            <w:tcW w:type="dxa" w:w="268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Typical Latency</w:t>
            </w:r>
          </w:p>
        </w:tc>
        <w:tc>
          <w:tcPr>
            <w:tcW w:type="dxa" w:w="268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Singapore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Jakarta</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20ms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APAC businesses, low-latency failover</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Singapore</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Tokyo</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70ms</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APAC with JAPAC coverage</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US (Virginia)</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US (Silicon Valley)</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80ms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North America DR, regulatory separation</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Germany (Frankfurt)</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UK (London)</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30ms</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European data residency requirements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China (Beijing)</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China (Shanghai)</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30ms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China mainland businesses</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China (HK)</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Singapore</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40ms</w:t>
            </w:r>
          </w:p>
        </w:tc>
        <w:tc>
          <w:tcPr>
            <w:tcW w:type="dxa" w:w="26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Greater China + Southeast Asia</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Availability Zones vs Regions — When to Use Each</w:t>
      </w:r>
    </w:p>
    <w:p>
      <w:pPr>
        <w:spacing w:before="80" w:after="100"/>
      </w:pPr>
      <w:r>
        <w:rPr>
          <w:rFonts w:ascii="Arial" w:cs="Arial" w:eastAsia="Arial" w:hAnsi="Arial"/>
          <w:b/>
          <w:bCs/>
          <w:sz w:val="22"/>
          <w:szCs w:val="22"/>
        </w:rPr>
        <w:t xml:space="preserve">AZ-level redundancy</w:t>
      </w:r>
      <w:r>
        <w:rPr>
          <w:rFonts w:ascii="Arial" w:cs="Arial" w:eastAsia="Arial" w:hAnsi="Arial"/>
          <w:sz w:val="22"/>
          <w:szCs w:val="22"/>
        </w:rPr>
        <w:t xml:space="preserve"> (multiple AZs within one region) protects against data centre failures, power outages, and cooling failures within a metro area. Alibaba Cloud guarantees that AZs within a region are physically separated but connected with low-latency (&lt; 1ms) high-bandwidth links. This covers the majority of real outage scenarios.</w:t>
      </w:r>
    </w:p>
    <w:p>
      <w:pPr>
        <w:spacing w:before="80" w:after="100"/>
      </w:pPr>
      <w:r>
        <w:rPr>
          <w:rFonts w:ascii="Arial" w:cs="Arial" w:eastAsia="Arial" w:hAnsi="Arial"/>
          <w:b/>
          <w:bCs/>
          <w:sz w:val="22"/>
          <w:szCs w:val="22"/>
        </w:rPr>
        <w:t xml:space="preserve">Region-level redundancy</w:t>
      </w:r>
      <w:r>
        <w:rPr>
          <w:rFonts w:ascii="Arial" w:cs="Arial" w:eastAsia="Arial" w:hAnsi="Arial"/>
          <w:sz w:val="22"/>
          <w:szCs w:val="22"/>
        </w:rPr>
        <w:t xml:space="preserve"> protects against large-scale regional events: natural disasters, regional network failures, regulatory shutdowns, and cloud provider region-wide incidents. This is what this guide addresses.</w:t>
      </w:r>
    </w:p>
    <w:p>
      <w:pPr>
        <w:spacing w:before="80" w:after="100"/>
      </w:pPr>
      <w:r>
        <w:rPr>
          <w:rFonts w:ascii="Arial" w:cs="Arial" w:eastAsia="Arial" w:hAnsi="Arial"/>
          <w:sz w:val="22"/>
          <w:szCs w:val="22"/>
        </w:rPr>
        <w:t xml:space="preserve">In practice: deploy </w:t>
      </w:r>
      <w:r>
        <w:rPr>
          <w:rFonts w:ascii="Arial" w:cs="Arial" w:eastAsia="Arial" w:hAnsi="Arial"/>
          <w:b/>
          <w:bCs/>
          <w:sz w:val="22"/>
          <w:szCs w:val="22"/>
        </w:rPr>
        <w:t xml:space="preserve">multi-AZ within your primary region first</w:t>
      </w:r>
      <w:r>
        <w:rPr>
          <w:rFonts w:ascii="Arial" w:cs="Arial" w:eastAsia="Arial" w:hAnsi="Arial"/>
          <w:sz w:val="22"/>
          <w:szCs w:val="22"/>
        </w:rPr>
        <w:t xml:space="preserve"> (using RDS Multi-AZ and ECS instance spread), then add a cross-region DR region. Multi-AZ provides the SLA-grade baseline; cross-region provides the catastrophic failure coverage.</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3. Traffic Layer: GTM + DNS Failover</w:t>
      </w:r>
    </w:p>
    <w:p>
      <w:pPr>
        <w:spacing w:before="80" w:after="100"/>
      </w:pPr>
      <w:r>
        <w:rPr>
          <w:rFonts w:ascii="Arial" w:cs="Arial" w:eastAsia="Arial" w:hAnsi="Arial"/>
          <w:sz w:val="22"/>
          <w:szCs w:val="22"/>
        </w:rPr>
        <w:t xml:space="preserve">GTM (Global Traffic Manager) is Alibaba Cloud's DNS-based global load balancing and failover service. It is the outermost layer of your failover architecture — the component that redirects traffic away from a failed region by changing what DNS resolves your domain to.</w:t>
      </w:r>
    </w:p>
    <w:p>
      <w:pPr>
        <w:spacing w:before="80" w:after="100"/>
      </w:pPr>
      <w:r>
        <w:rPr>
          <w:rFonts w:ascii="Arial" w:cs="Arial" w:eastAsia="Arial" w:hAnsi="Arial"/>
          <w:sz w:val="22"/>
          <w:szCs w:val="22"/>
        </w:rPr>
        <w:t xml:space="preserve">The </w:t>
      </w:r>
      <w:r>
        <w:rPr>
          <w:rFonts w:ascii="Arial" w:cs="Arial" w:eastAsia="Arial" w:hAnsi="Arial"/>
          <w:b/>
          <w:bCs/>
          <w:sz w:val="22"/>
          <w:szCs w:val="22"/>
        </w:rPr>
        <w:t xml:space="preserve">Ultimate Edition</w:t>
      </w:r>
      <w:r>
        <w:rPr>
          <w:rFonts w:ascii="Arial" w:cs="Arial" w:eastAsia="Arial" w:hAnsi="Arial"/>
          <w:sz w:val="22"/>
          <w:szCs w:val="22"/>
        </w:rPr>
        <w:t xml:space="preserve"> of GTM provides health check interval of 15 seconds and TTL as low as 1 second, enabling failover detection in approximately 1 minute. The </w:t>
      </w:r>
      <w:r>
        <w:rPr>
          <w:rFonts w:ascii="Arial" w:cs="Arial" w:eastAsia="Arial" w:hAnsi="Arial"/>
          <w:b/>
          <w:bCs/>
          <w:sz w:val="22"/>
          <w:szCs w:val="22"/>
        </w:rPr>
        <w:t xml:space="preserve">Standard Edition</w:t>
      </w:r>
      <w:r>
        <w:rPr>
          <w:rFonts w:ascii="Arial" w:cs="Arial" w:eastAsia="Arial" w:hAnsi="Arial"/>
          <w:sz w:val="22"/>
          <w:szCs w:val="22"/>
        </w:rPr>
        <w:t xml:space="preserve"> provides 60-second intervals with approximately 3-minute failover detection.</w:t>
      </w:r>
    </w:p>
    <w:p>
      <w:pPr>
        <w:pStyle w:val="Heading3"/>
        <w:spacing w:before="200" w:after="80"/>
      </w:pPr>
      <w:r>
        <w:rPr>
          <w:rFonts w:ascii="Arial" w:cs="Arial" w:eastAsia="Arial" w:hAnsi="Arial"/>
          <w:b/>
          <w:bCs/>
          <w:color w:val="E8501A"/>
          <w:sz w:val="22"/>
          <w:szCs w:val="22"/>
        </w:rPr>
        <w:t xml:space="preserve">GTM Failover Mechanics</w:t>
      </w:r>
    </w:p>
    <w:p>
      <w:pPr>
        <w:spacing w:before="80" w:after="100"/>
      </w:pPr>
      <w:r>
        <w:rPr>
          <w:rFonts w:ascii="Arial" w:cs="Arial" w:eastAsia="Arial" w:hAnsi="Arial"/>
          <w:sz w:val="22"/>
          <w:szCs w:val="22"/>
        </w:rPr>
        <w:t xml:space="preserve">When GTM detects a failure, here is the precise sequence:</w:t>
      </w:r>
    </w:p>
    <w:p>
      <w:pPr>
        <w:pStyle w:val="ListParagraph"/>
        <w:numPr>
          <w:ilvl w:val="0"/>
          <w:numId w:val="2"/>
        </w:numPr>
        <w:spacing w:before="40" w:after="40"/>
      </w:pPr>
      <w:r>
        <w:rPr>
          <w:rFonts w:ascii="Arial" w:cs="Arial" w:eastAsia="Arial" w:hAnsi="Arial"/>
          <w:sz w:val="22"/>
          <w:szCs w:val="22"/>
        </w:rPr>
        <w:t xml:space="preserve">Health check from multiple global probe points fails 3 consecutive times (45 seconds at 15s interval)</w:t>
      </w:r>
    </w:p>
    <w:p>
      <w:pPr>
        <w:pStyle w:val="ListParagraph"/>
        <w:numPr>
          <w:ilvl w:val="0"/>
          <w:numId w:val="2"/>
        </w:numPr>
        <w:spacing w:before="40" w:after="40"/>
      </w:pPr>
      <w:r>
        <w:rPr>
          <w:rFonts w:ascii="Arial" w:cs="Arial" w:eastAsia="Arial" w:hAnsi="Arial"/>
          <w:sz w:val="22"/>
          <w:szCs w:val="22"/>
        </w:rPr>
        <w:t xml:space="preserve">GTM marks the primary address pool as unavailable</w:t>
      </w:r>
    </w:p>
    <w:p>
      <w:pPr>
        <w:pStyle w:val="ListParagraph"/>
        <w:numPr>
          <w:ilvl w:val="0"/>
          <w:numId w:val="2"/>
        </w:numPr>
        <w:spacing w:before="40" w:after="40"/>
      </w:pPr>
      <w:r>
        <w:rPr>
          <w:rFonts w:ascii="Arial" w:cs="Arial" w:eastAsia="Arial" w:hAnsi="Arial"/>
          <w:sz w:val="22"/>
          <w:szCs w:val="22"/>
        </w:rPr>
        <w:t xml:space="preserve">GTM switches DNS responses to the secondary address pool</w:t>
      </w:r>
    </w:p>
    <w:p>
      <w:pPr>
        <w:pStyle w:val="ListParagraph"/>
        <w:numPr>
          <w:ilvl w:val="0"/>
          <w:numId w:val="2"/>
        </w:numPr>
        <w:spacing w:before="40" w:after="40"/>
      </w:pPr>
      <w:r>
        <w:rPr>
          <w:rFonts w:ascii="Arial" w:cs="Arial" w:eastAsia="Arial" w:hAnsi="Arial"/>
          <w:sz w:val="22"/>
          <w:szCs w:val="22"/>
        </w:rPr>
        <w:t xml:space="preserve">New DNS responses have TTL=1s, so clients pick up the change within seconds</w:t>
      </w:r>
    </w:p>
    <w:p>
      <w:pPr>
        <w:pStyle w:val="ListParagraph"/>
        <w:numPr>
          <w:ilvl w:val="0"/>
          <w:numId w:val="2"/>
        </w:numPr>
        <w:spacing w:before="40" w:after="40"/>
      </w:pPr>
      <w:r>
        <w:rPr>
          <w:rFonts w:ascii="Arial" w:cs="Arial" w:eastAsia="Arial" w:hAnsi="Arial"/>
          <w:sz w:val="22"/>
          <w:szCs w:val="22"/>
        </w:rPr>
        <w:t xml:space="preserve">Clients that cached the old IP continue hitting the failed region until their cache expires (up to TTL seconds)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Critical: TTL Strategy</w:t>
            </w:r>
          </w:p>
          <w:p>
            <w:pPr>
              <w:spacing w:before="0" w:after="0"/>
            </w:pPr>
            <w:r>
              <w:rPr>
                <w:rFonts w:ascii="Arial" w:cs="Arial" w:eastAsia="Arial" w:hAnsi="Arial"/>
                <w:color w:val="333333"/>
                <w:sz w:val="20"/>
                <w:szCs w:val="20"/>
              </w:rPr>
              <w:t xml:space="preserve">Set your domain's DNS TTL to 60 seconds in normal operation (not 300s or 3600s as many domains default to). Low TTL means clients pick up the failover DNS response faster. However, very low TTL (&lt; 30s) increases DNS query load and may not be cached effectively by some resolvers. 60s is the recommended production value.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Configuring GTM via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GTM Ultimate Edition with geo-based routing + health check</w:t>
      </w:r>
    </w:p>
    <w:p>
      <w:pPr>
        <w:shd w:fill="0D1117" w:val="clear"/>
        <w:spacing w:before="0" w:after="0"/>
      </w:pPr>
      <w:r>
        <w:rPr>
          <w:rFonts w:ascii="Courier New" w:cs="Courier New" w:eastAsia="Courier New" w:hAnsi="Courier New"/>
          <w:color w:val="A8FF78"/>
          <w:sz w:val="18"/>
          <w:szCs w:val="18"/>
        </w:rPr>
        <w:t xml:space="preserve">  resource "alicloud_gtm_instance" "prod" {</w:t>
      </w:r>
    </w:p>
    <w:p>
      <w:pPr>
        <w:shd w:fill="0D1117" w:val="clear"/>
        <w:spacing w:before="0" w:after="0"/>
      </w:pPr>
      <w:r>
        <w:rPr>
          <w:rFonts w:ascii="Courier New" w:cs="Courier New" w:eastAsia="Courier New" w:hAnsi="Courier New"/>
          <w:color w:val="A8FF78"/>
          <w:sz w:val="18"/>
          <w:szCs w:val="18"/>
        </w:rPr>
        <w:t xml:space="preserve">    instance_name     = "prod-traffic-manager"</w:t>
      </w:r>
    </w:p>
    <w:p>
      <w:pPr>
        <w:shd w:fill="0D1117" w:val="clear"/>
        <w:spacing w:before="0" w:after="0"/>
      </w:pPr>
      <w:r>
        <w:rPr>
          <w:rFonts w:ascii="Courier New" w:cs="Courier New" w:eastAsia="Courier New" w:hAnsi="Courier New"/>
          <w:color w:val="A8FF78"/>
          <w:sz w:val="18"/>
          <w:szCs w:val="18"/>
        </w:rPr>
        <w:t xml:space="preserve">    payment_type      = "Subscription"</w:t>
      </w:r>
    </w:p>
    <w:p>
      <w:pPr>
        <w:shd w:fill="0D1117" w:val="clear"/>
        <w:spacing w:before="0" w:after="0"/>
      </w:pPr>
      <w:r>
        <w:rPr>
          <w:rFonts w:ascii="Courier New" w:cs="Courier New" w:eastAsia="Courier New" w:hAnsi="Courier New"/>
          <w:color w:val="6A9955"/>
          <w:sz w:val="18"/>
          <w:szCs w:val="18"/>
        </w:rPr>
        <w:t xml:space="preserve">    package_edition   = "ultimate"   # 15s health check, 1s TTL capability</w:t>
      </w:r>
    </w:p>
    <w:p>
      <w:pPr>
        <w:shd w:fill="0D1117" w:val="clear"/>
        <w:spacing w:before="0" w:after="0"/>
      </w:pPr>
      <w:r>
        <w:rPr>
          <w:rFonts w:ascii="Courier New" w:cs="Courier New" w:eastAsia="Courier New" w:hAnsi="Courier New"/>
          <w:color w:val="A8FF78"/>
          <w:sz w:val="18"/>
          <w:szCs w:val="18"/>
        </w:rPr>
        <w:t xml:space="preserve">    ttl               = 60           # global TTL in seconds</w:t>
      </w:r>
    </w:p>
    <w:p>
      <w:pPr>
        <w:shd w:fill="0D1117" w:val="clear"/>
        <w:spacing w:before="0" w:after="0"/>
      </w:pPr>
      <w:r>
        <w:rPr>
          <w:rFonts w:ascii="Courier New" w:cs="Courier New" w:eastAsia="Courier New" w:hAnsi="Courier New"/>
          <w:color w:val="A8FF78"/>
          <w:sz w:val="18"/>
          <w:szCs w:val="18"/>
        </w:rPr>
        <w:t xml:space="preserve">    resource_group_id = var.resource_group_id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Primary address pool: Singapore</w:t>
      </w:r>
    </w:p>
    <w:p>
      <w:pPr>
        <w:shd w:fill="0D1117" w:val="clear"/>
        <w:spacing w:before="0" w:after="0"/>
      </w:pPr>
      <w:r>
        <w:rPr>
          <w:rFonts w:ascii="Courier New" w:cs="Courier New" w:eastAsia="Courier New" w:hAnsi="Courier New"/>
          <w:color w:val="A8FF78"/>
          <w:sz w:val="18"/>
          <w:szCs w:val="18"/>
        </w:rPr>
        <w:t xml:space="preserve">  resource "alicloud_gtm_address_pool" "primary_sg" {</w:t>
      </w:r>
    </w:p>
    <w:p>
      <w:pPr>
        <w:shd w:fill="0D1117" w:val="clear"/>
        <w:spacing w:before="0" w:after="0"/>
      </w:pPr>
      <w:r>
        <w:rPr>
          <w:rFonts w:ascii="Courier New" w:cs="Courier New" w:eastAsia="Courier New" w:hAnsi="Courier New"/>
          <w:color w:val="A8FF78"/>
          <w:sz w:val="18"/>
          <w:szCs w:val="18"/>
        </w:rPr>
        <w:t xml:space="preserve">    instance_id  = alicloud_gtm_instance.prod.id</w:t>
      </w:r>
    </w:p>
    <w:p>
      <w:pPr>
        <w:shd w:fill="0D1117" w:val="clear"/>
        <w:spacing w:before="0" w:after="0"/>
      </w:pPr>
      <w:r>
        <w:rPr>
          <w:rFonts w:ascii="Courier New" w:cs="Courier New" w:eastAsia="Courier New" w:hAnsi="Courier New"/>
          <w:color w:val="A8FF78"/>
          <w:sz w:val="18"/>
          <w:szCs w:val="18"/>
        </w:rPr>
        <w:t xml:space="preserve">    name         = "primary-singapore"</w:t>
      </w:r>
    </w:p>
    <w:p>
      <w:pPr>
        <w:shd w:fill="0D1117" w:val="clear"/>
        <w:spacing w:before="0" w:after="0"/>
      </w:pPr>
      <w:r>
        <w:rPr>
          <w:rFonts w:ascii="Courier New" w:cs="Courier New" w:eastAsia="Courier New" w:hAnsi="Courier New"/>
          <w:color w:val="A8FF78"/>
          <w:sz w:val="18"/>
          <w:szCs w:val="18"/>
        </w:rPr>
        <w:t xml:space="preserve">    type         = "IPV4"</w:t>
      </w:r>
    </w:p>
    <w:p>
      <w:pPr>
        <w:shd w:fill="0D1117" w:val="clear"/>
        <w:spacing w:before="0" w:after="0"/>
      </w:pPr>
      <w:r>
        <w:rPr>
          <w:rFonts w:ascii="Courier New" w:cs="Courier New" w:eastAsia="Courier New" w:hAnsi="Courier New"/>
          <w:color w:val="6A9955"/>
          <w:sz w:val="18"/>
          <w:szCs w:val="18"/>
        </w:rPr>
        <w:t xml:space="preserve">    # Health check: HTTPS on /health endpoint</w:t>
      </w:r>
    </w:p>
    <w:p>
      <w:pPr>
        <w:shd w:fill="0D1117" w:val="clear"/>
        <w:spacing w:before="0" w:after="0"/>
      </w:pPr>
      <w:r>
        <w:rPr>
          <w:rFonts w:ascii="Courier New" w:cs="Courier New" w:eastAsia="Courier New" w:hAnsi="Courier New"/>
          <w:color w:val="6A9955"/>
          <w:sz w:val="18"/>
          <w:szCs w:val="18"/>
        </w:rPr>
        <w:t xml:space="preserve">    healthy_check_interval      = 15     # seconds between checks (Ultimate)</w:t>
      </w:r>
    </w:p>
    <w:p>
      <w:pPr>
        <w:shd w:fill="0D1117" w:val="clear"/>
        <w:spacing w:before="0" w:after="0"/>
      </w:pPr>
      <w:r>
        <w:rPr>
          <w:rFonts w:ascii="Courier New" w:cs="Courier New" w:eastAsia="Courier New" w:hAnsi="Courier New"/>
          <w:color w:val="6A9955"/>
          <w:sz w:val="18"/>
          <w:szCs w:val="18"/>
        </w:rPr>
        <w:t xml:space="preserve">    healthy_check_task_count    = 3      # checks from 3 global probe points</w:t>
      </w:r>
    </w:p>
    <w:p>
      <w:pPr>
        <w:shd w:fill="0D1117" w:val="clear"/>
        <w:spacing w:before="0" w:after="0"/>
      </w:pPr>
      <w:r>
        <w:rPr>
          <w:rFonts w:ascii="Courier New" w:cs="Courier New" w:eastAsia="Courier New" w:hAnsi="Courier New"/>
          <w:color w:val="A8FF78"/>
          <w:sz w:val="18"/>
          <w:szCs w:val="18"/>
        </w:rPr>
        <w:t xml:space="preserve">    healthy_check_protocol      = "https"</w:t>
      </w:r>
    </w:p>
    <w:p>
      <w:pPr>
        <w:shd w:fill="0D1117" w:val="clear"/>
        <w:spacing w:before="0" w:after="0"/>
      </w:pPr>
      <w:r>
        <w:rPr>
          <w:rFonts w:ascii="Courier New" w:cs="Courier New" w:eastAsia="Courier New" w:hAnsi="Courier New"/>
          <w:color w:val="A8FF78"/>
          <w:sz w:val="18"/>
          <w:szCs w:val="18"/>
        </w:rPr>
        <w:t xml:space="preserve">    healthy_check_url           = "/health"</w:t>
      </w:r>
    </w:p>
    <w:p>
      <w:pPr>
        <w:shd w:fill="0D1117" w:val="clear"/>
        <w:spacing w:before="0" w:after="0"/>
      </w:pPr>
      <w:r>
        <w:rPr>
          <w:rFonts w:ascii="Courier New" w:cs="Courier New" w:eastAsia="Courier New" w:hAnsi="Courier New"/>
          <w:color w:val="A8FF78"/>
          <w:sz w:val="18"/>
          <w:szCs w:val="18"/>
        </w:rPr>
        <w:t xml:space="preserve">    healthy_check_domain_name   = "api.example.com"</w:t>
      </w:r>
    </w:p>
    <w:p>
      <w:pPr>
        <w:shd w:fill="0D1117" w:val="clear"/>
        <w:spacing w:before="0" w:after="0"/>
      </w:pPr>
      <w:r>
        <w:rPr>
          <w:rFonts w:ascii="Courier New" w:cs="Courier New" w:eastAsia="Courier New" w:hAnsi="Courier New"/>
          <w:color w:val="6A9955"/>
          <w:sz w:val="18"/>
          <w:szCs w:val="18"/>
        </w:rPr>
        <w:t xml:space="preserve">    unavailable_threshold       = 3      # 3 consecutive failures = pool unavailable</w:t>
      </w:r>
    </w:p>
    <w:p>
      <w:pPr>
        <w:shd w:fill="0D1117" w:val="clear"/>
        <w:spacing w:before="0" w:after="0"/>
      </w:pPr>
      <w:r>
        <w:rPr>
          <w:rFonts w:ascii="Courier New" w:cs="Courier New" w:eastAsia="Courier New" w:hAnsi="Courier New"/>
          <w:color w:val="6A9955"/>
          <w:sz w:val="18"/>
          <w:szCs w:val="18"/>
        </w:rPr>
        <w:t xml:space="preserve">    available_threshold         = 1      # 1 success = pool available again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Add primary IP addresses to the pool</w:t>
      </w:r>
    </w:p>
    <w:p>
      <w:pPr>
        <w:shd w:fill="0D1117" w:val="clear"/>
        <w:spacing w:before="0" w:after="0"/>
      </w:pPr>
      <w:r>
        <w:rPr>
          <w:rFonts w:ascii="Courier New" w:cs="Courier New" w:eastAsia="Courier New" w:hAnsi="Courier New"/>
          <w:color w:val="A8FF78"/>
          <w:sz w:val="18"/>
          <w:szCs w:val="18"/>
        </w:rPr>
        <w:t xml:space="preserve">  resource "alicloud_gtm_address" "sg_alb" {</w:t>
      </w:r>
    </w:p>
    <w:p>
      <w:pPr>
        <w:shd w:fill="0D1117" w:val="clear"/>
        <w:spacing w:before="0" w:after="0"/>
      </w:pPr>
      <w:r>
        <w:rPr>
          <w:rFonts w:ascii="Courier New" w:cs="Courier New" w:eastAsia="Courier New" w:hAnsi="Courier New"/>
          <w:color w:val="A8FF78"/>
          <w:sz w:val="18"/>
          <w:szCs w:val="18"/>
        </w:rPr>
        <w:t xml:space="preserve">    instance_id      = alicloud_gtm_instance.prod.id</w:t>
      </w:r>
    </w:p>
    <w:p>
      <w:pPr>
        <w:shd w:fill="0D1117" w:val="clear"/>
        <w:spacing w:before="0" w:after="0"/>
      </w:pPr>
      <w:r>
        <w:rPr>
          <w:rFonts w:ascii="Courier New" w:cs="Courier New" w:eastAsia="Courier New" w:hAnsi="Courier New"/>
          <w:color w:val="A8FF78"/>
          <w:sz w:val="18"/>
          <w:szCs w:val="18"/>
        </w:rPr>
        <w:t xml:space="preserve">    pool_id          = alicloud_gtm_address_pool.primary_sg.id</w:t>
      </w:r>
    </w:p>
    <w:p>
      <w:pPr>
        <w:shd w:fill="0D1117" w:val="clear"/>
        <w:spacing w:before="0" w:after="0"/>
      </w:pPr>
      <w:r>
        <w:rPr>
          <w:rFonts w:ascii="Courier New" w:cs="Courier New" w:eastAsia="Courier New" w:hAnsi="Courier New"/>
          <w:color w:val="A8FF78"/>
          <w:sz w:val="18"/>
          <w:szCs w:val="18"/>
        </w:rPr>
        <w:t xml:space="preserve">    address          = "47.XX.XXX.XXX"  # Singapore ALB EIP</w:t>
      </w:r>
    </w:p>
    <w:p>
      <w:pPr>
        <w:shd w:fill="0D1117" w:val="clear"/>
        <w:spacing w:before="0" w:after="0"/>
      </w:pPr>
      <w:r>
        <w:rPr>
          <w:rFonts w:ascii="Courier New" w:cs="Courier New" w:eastAsia="Courier New" w:hAnsi="Courier New"/>
          <w:color w:val="A8FF78"/>
          <w:sz w:val="18"/>
          <w:szCs w:val="18"/>
        </w:rPr>
        <w:t xml:space="preserve">    attribute_info   = "{"lineCodeRectifyType":"RECTIFIED","lineCodes":["default"]}"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Standby address pool: Jakarta</w:t>
      </w:r>
    </w:p>
    <w:p>
      <w:pPr>
        <w:shd w:fill="0D1117" w:val="clear"/>
        <w:spacing w:before="0" w:after="0"/>
      </w:pPr>
      <w:r>
        <w:rPr>
          <w:rFonts w:ascii="Courier New" w:cs="Courier New" w:eastAsia="Courier New" w:hAnsi="Courier New"/>
          <w:color w:val="A8FF78"/>
          <w:sz w:val="18"/>
          <w:szCs w:val="18"/>
        </w:rPr>
        <w:t xml:space="preserve">  resource "alicloud_gtm_address_pool" "standby_jkt" {</w:t>
      </w:r>
    </w:p>
    <w:p>
      <w:pPr>
        <w:shd w:fill="0D1117" w:val="clear"/>
        <w:spacing w:before="0" w:after="0"/>
      </w:pPr>
      <w:r>
        <w:rPr>
          <w:rFonts w:ascii="Courier New" w:cs="Courier New" w:eastAsia="Courier New" w:hAnsi="Courier New"/>
          <w:color w:val="A8FF78"/>
          <w:sz w:val="18"/>
          <w:szCs w:val="18"/>
        </w:rPr>
        <w:t xml:space="preserve">    instance_id                 = alicloud_gtm_instance.prod.id</w:t>
      </w:r>
    </w:p>
    <w:p>
      <w:pPr>
        <w:shd w:fill="0D1117" w:val="clear"/>
        <w:spacing w:before="0" w:after="0"/>
      </w:pPr>
      <w:r>
        <w:rPr>
          <w:rFonts w:ascii="Courier New" w:cs="Courier New" w:eastAsia="Courier New" w:hAnsi="Courier New"/>
          <w:color w:val="A8FF78"/>
          <w:sz w:val="18"/>
          <w:szCs w:val="18"/>
        </w:rPr>
        <w:t xml:space="preserve">    name                        = "standby-jakarta"</w:t>
      </w:r>
    </w:p>
    <w:p>
      <w:pPr>
        <w:shd w:fill="0D1117" w:val="clear"/>
        <w:spacing w:before="0" w:after="0"/>
      </w:pPr>
      <w:r>
        <w:rPr>
          <w:rFonts w:ascii="Courier New" w:cs="Courier New" w:eastAsia="Courier New" w:hAnsi="Courier New"/>
          <w:color w:val="A8FF78"/>
          <w:sz w:val="18"/>
          <w:szCs w:val="18"/>
        </w:rPr>
        <w:t xml:space="preserve">    type                        = "IPV4"</w:t>
      </w:r>
    </w:p>
    <w:p>
      <w:pPr>
        <w:shd w:fill="0D1117" w:val="clear"/>
        <w:spacing w:before="0" w:after="0"/>
      </w:pPr>
      <w:r>
        <w:rPr>
          <w:rFonts w:ascii="Courier New" w:cs="Courier New" w:eastAsia="Courier New" w:hAnsi="Courier New"/>
          <w:color w:val="A8FF78"/>
          <w:sz w:val="18"/>
          <w:szCs w:val="18"/>
        </w:rPr>
        <w:t xml:space="preserve">    healthy_check_interval      = 15</w:t>
      </w:r>
    </w:p>
    <w:p>
      <w:pPr>
        <w:shd w:fill="0D1117" w:val="clear"/>
        <w:spacing w:before="0" w:after="0"/>
      </w:pPr>
      <w:r>
        <w:rPr>
          <w:rFonts w:ascii="Courier New" w:cs="Courier New" w:eastAsia="Courier New" w:hAnsi="Courier New"/>
          <w:color w:val="A8FF78"/>
          <w:sz w:val="18"/>
          <w:szCs w:val="18"/>
        </w:rPr>
        <w:t xml:space="preserve">    healthy_check_protocol      = "https"</w:t>
      </w:r>
    </w:p>
    <w:p>
      <w:pPr>
        <w:shd w:fill="0D1117" w:val="clear"/>
        <w:spacing w:before="0" w:after="0"/>
      </w:pPr>
      <w:r>
        <w:rPr>
          <w:rFonts w:ascii="Courier New" w:cs="Courier New" w:eastAsia="Courier New" w:hAnsi="Courier New"/>
          <w:color w:val="A8FF78"/>
          <w:sz w:val="18"/>
          <w:szCs w:val="18"/>
        </w:rPr>
        <w:t xml:space="preserve">    healthy_check_url           = "/health"</w:t>
      </w:r>
    </w:p>
    <w:p>
      <w:pPr>
        <w:shd w:fill="0D1117" w:val="clear"/>
        <w:spacing w:before="0" w:after="0"/>
      </w:pPr>
      <w:r>
        <w:rPr>
          <w:rFonts w:ascii="Courier New" w:cs="Courier New" w:eastAsia="Courier New" w:hAnsi="Courier New"/>
          <w:color w:val="A8FF78"/>
          <w:sz w:val="18"/>
          <w:szCs w:val="18"/>
        </w:rPr>
        <w:t xml:space="preserve">    unavailable_threshold       = 3</w:t>
      </w:r>
    </w:p>
    <w:p>
      <w:pPr>
        <w:shd w:fill="0D1117" w:val="clear"/>
        <w:spacing w:before="0" w:after="0"/>
      </w:pPr>
      <w:r>
        <w:rPr>
          <w:rFonts w:ascii="Courier New" w:cs="Courier New" w:eastAsia="Courier New" w:hAnsi="Courier New"/>
          <w:color w:val="A8FF78"/>
          <w:sz w:val="18"/>
          <w:szCs w:val="18"/>
        </w:rPr>
        <w:t xml:space="preserve">    available_threshold         =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Access policy: Asia → Singapore primary, failover to Jakarta</w:t>
      </w:r>
    </w:p>
    <w:p>
      <w:pPr>
        <w:shd w:fill="0D1117" w:val="clear"/>
        <w:spacing w:before="0" w:after="0"/>
      </w:pPr>
      <w:r>
        <w:rPr>
          <w:rFonts w:ascii="Courier New" w:cs="Courier New" w:eastAsia="Courier New" w:hAnsi="Courier New"/>
          <w:color w:val="A8FF78"/>
          <w:sz w:val="18"/>
          <w:szCs w:val="18"/>
        </w:rPr>
        <w:t xml:space="preserve">  resource "alicloud_gtm_access_strategy" "asia_policy" {</w:t>
      </w:r>
    </w:p>
    <w:p>
      <w:pPr>
        <w:shd w:fill="0D1117" w:val="clear"/>
        <w:spacing w:before="0" w:after="0"/>
      </w:pPr>
      <w:r>
        <w:rPr>
          <w:rFonts w:ascii="Courier New" w:cs="Courier New" w:eastAsia="Courier New" w:hAnsi="Courier New"/>
          <w:color w:val="A8FF78"/>
          <w:sz w:val="18"/>
          <w:szCs w:val="18"/>
        </w:rPr>
        <w:t xml:space="preserve">    instance_id            = alicloud_gtm_instance.prod.id</w:t>
      </w:r>
    </w:p>
    <w:p>
      <w:pPr>
        <w:shd w:fill="0D1117" w:val="clear"/>
        <w:spacing w:before="0" w:after="0"/>
      </w:pPr>
      <w:r>
        <w:rPr>
          <w:rFonts w:ascii="Courier New" w:cs="Courier New" w:eastAsia="Courier New" w:hAnsi="Courier New"/>
          <w:color w:val="A8FF78"/>
          <w:sz w:val="18"/>
          <w:szCs w:val="18"/>
        </w:rPr>
        <w:t xml:space="preserve">    strategy_name          = "asia-routing-policy"</w:t>
      </w:r>
    </w:p>
    <w:p>
      <w:pPr>
        <w:shd w:fill="0D1117" w:val="clear"/>
        <w:spacing w:before="0" w:after="0"/>
      </w:pPr>
      <w:r>
        <w:rPr>
          <w:rFonts w:ascii="Courier New" w:cs="Courier New" w:eastAsia="Courier New" w:hAnsi="Courier New"/>
          <w:color w:val="A8FF78"/>
          <w:sz w:val="18"/>
          <w:szCs w:val="18"/>
        </w:rPr>
        <w:t xml:space="preserve">    default_addr_pool_type = "IPV4"</w:t>
      </w:r>
    </w:p>
    <w:p>
      <w:pPr>
        <w:shd w:fill="0D1117" w:val="clear"/>
        <w:spacing w:before="0" w:after="0"/>
      </w:pPr>
      <w:r>
        <w:rPr>
          <w:rFonts w:ascii="Courier New" w:cs="Courier New" w:eastAsia="Courier New" w:hAnsi="Courier New"/>
          <w:color w:val="A8FF78"/>
          <w:sz w:val="18"/>
          <w:szCs w:val="18"/>
        </w:rPr>
        <w:t xml:space="preserve">    default_addr_pools {</w:t>
      </w:r>
    </w:p>
    <w:p>
      <w:pPr>
        <w:shd w:fill="0D1117" w:val="clear"/>
        <w:spacing w:before="0" w:after="0"/>
      </w:pPr>
      <w:r>
        <w:rPr>
          <w:rFonts w:ascii="Courier New" w:cs="Courier New" w:eastAsia="Courier New" w:hAnsi="Courier New"/>
          <w:color w:val="A8FF78"/>
          <w:sz w:val="18"/>
          <w:szCs w:val="18"/>
        </w:rPr>
        <w:t xml:space="preserve">      lba_weight = 1</w:t>
      </w:r>
    </w:p>
    <w:p>
      <w:pPr>
        <w:shd w:fill="0D1117" w:val="clear"/>
        <w:spacing w:before="0" w:after="0"/>
      </w:pPr>
      <w:r>
        <w:rPr>
          <w:rFonts w:ascii="Courier New" w:cs="Courier New" w:eastAsia="Courier New" w:hAnsi="Courier New"/>
          <w:color w:val="A8FF78"/>
          <w:sz w:val="18"/>
          <w:szCs w:val="18"/>
        </w:rPr>
        <w:t xml:space="preserve">      addr_pool_id = alicloud_gtm_address_pool.primary_sg.id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failover_addr_pool_type = "IPV4"</w:t>
      </w:r>
    </w:p>
    <w:p>
      <w:pPr>
        <w:shd w:fill="0D1117" w:val="clear"/>
        <w:spacing w:before="0" w:after="0"/>
      </w:pPr>
      <w:r>
        <w:rPr>
          <w:rFonts w:ascii="Courier New" w:cs="Courier New" w:eastAsia="Courier New" w:hAnsi="Courier New"/>
          <w:color w:val="A8FF78"/>
          <w:sz w:val="18"/>
          <w:szCs w:val="18"/>
        </w:rPr>
        <w:t xml:space="preserve">    failover_addr_pools {</w:t>
      </w:r>
    </w:p>
    <w:p>
      <w:pPr>
        <w:shd w:fill="0D1117" w:val="clear"/>
        <w:spacing w:before="0" w:after="0"/>
      </w:pPr>
      <w:r>
        <w:rPr>
          <w:rFonts w:ascii="Courier New" w:cs="Courier New" w:eastAsia="Courier New" w:hAnsi="Courier New"/>
          <w:color w:val="A8FF78"/>
          <w:sz w:val="18"/>
          <w:szCs w:val="18"/>
        </w:rPr>
        <w:t xml:space="preserve">      lba_weight   = 1</w:t>
      </w:r>
    </w:p>
    <w:p>
      <w:pPr>
        <w:shd w:fill="0D1117" w:val="clear"/>
        <w:spacing w:before="0" w:after="0"/>
      </w:pPr>
      <w:r>
        <w:rPr>
          <w:rFonts w:ascii="Courier New" w:cs="Courier New" w:eastAsia="Courier New" w:hAnsi="Courier New"/>
          <w:color w:val="A8FF78"/>
          <w:sz w:val="18"/>
          <w:szCs w:val="18"/>
        </w:rPr>
        <w:t xml:space="preserve">      addr_pool_id = alicloud_gtm_address_pool.standby_jkt.id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lines = ["default", "oversea_ALL", "asia_AS_SEASIA"]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Health Check Endpoint: Best Practices</w:t>
      </w:r>
    </w:p>
    <w:p>
      <w:pPr>
        <w:spacing w:before="80" w:after="100"/>
      </w:pPr>
      <w:r>
        <w:rPr>
          <w:rFonts w:ascii="Arial" w:cs="Arial" w:eastAsia="Arial" w:hAnsi="Arial"/>
          <w:sz w:val="22"/>
          <w:szCs w:val="22"/>
        </w:rPr>
        <w:t xml:space="preserve">Your </w:t>
      </w:r>
      <w:r>
        <w:rPr>
          <w:rFonts w:ascii="Arial" w:cs="Arial" w:eastAsia="Arial" w:hAnsi="Arial"/>
          <w:b/>
          <w:bCs/>
          <w:sz w:val="22"/>
          <w:szCs w:val="22"/>
        </w:rPr>
        <w:t xml:space="preserve">/health</w:t>
      </w:r>
      <w:r>
        <w:rPr>
          <w:rFonts w:ascii="Arial" w:cs="Arial" w:eastAsia="Arial" w:hAnsi="Arial"/>
          <w:sz w:val="22"/>
          <w:szCs w:val="22"/>
        </w:rPr>
        <w:t xml:space="preserve"> endpoint is the most critical endpoint in your service — it determines whether GTM considers your region alive. Make it meaningful:</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FastAPI /health endpoint — validates full service readiness</w:t>
      </w:r>
    </w:p>
    <w:p>
      <w:pPr>
        <w:shd w:fill="0D1117" w:val="clear"/>
        <w:spacing w:before="0" w:after="0"/>
      </w:pPr>
      <w:r>
        <w:rPr>
          <w:rFonts w:ascii="Courier New" w:cs="Courier New" w:eastAsia="Courier New" w:hAnsi="Courier New"/>
          <w:color w:val="6A9955"/>
          <w:sz w:val="18"/>
          <w:szCs w:val="18"/>
        </w:rPr>
        <w:t xml:space="preserve">  # Returns 200 only when ALL critical dependencies are healthy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from fastapi import FastAPI, Response</w:t>
      </w:r>
    </w:p>
    <w:p>
      <w:pPr>
        <w:shd w:fill="0D1117" w:val="clear"/>
        <w:spacing w:before="0" w:after="0"/>
      </w:pPr>
      <w:r>
        <w:rPr>
          <w:rFonts w:ascii="Courier New" w:cs="Courier New" w:eastAsia="Courier New" w:hAnsi="Courier New"/>
          <w:color w:val="A8FF78"/>
          <w:sz w:val="18"/>
          <w:szCs w:val="18"/>
        </w:rPr>
        <w:t xml:space="preserve">  import time, psycopg2, os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app = FastAPI()</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@app.get('/health')</w:t>
      </w:r>
    </w:p>
    <w:p>
      <w:pPr>
        <w:shd w:fill="0D1117" w:val="clear"/>
        <w:spacing w:before="0" w:after="0"/>
      </w:pPr>
      <w:r>
        <w:rPr>
          <w:rFonts w:ascii="Courier New" w:cs="Courier New" w:eastAsia="Courier New" w:hAnsi="Courier New"/>
          <w:color w:val="A8FF78"/>
          <w:sz w:val="18"/>
          <w:szCs w:val="18"/>
        </w:rPr>
        <w:t xml:space="preserve">  async def health_check(response: Response):</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GTM health check endpoint.</w:t>
      </w:r>
    </w:p>
    <w:p>
      <w:pPr>
        <w:shd w:fill="0D1117" w:val="clear"/>
        <w:spacing w:before="0" w:after="0"/>
      </w:pPr>
      <w:r>
        <w:rPr>
          <w:rFonts w:ascii="Courier New" w:cs="Courier New" w:eastAsia="Courier New" w:hAnsi="Courier New"/>
          <w:color w:val="6A9955"/>
          <w:sz w:val="18"/>
          <w:szCs w:val="18"/>
        </w:rPr>
        <w:t xml:space="preserve">      Returns 200 if ALL checks pass, 503 if ANY check fails.</w:t>
      </w:r>
    </w:p>
    <w:p>
      <w:pPr>
        <w:shd w:fill="0D1117" w:val="clear"/>
        <w:spacing w:before="0" w:after="0"/>
      </w:pPr>
      <w:r>
        <w:rPr>
          <w:rFonts w:ascii="Courier New" w:cs="Courier New" w:eastAsia="Courier New" w:hAnsi="Courier New"/>
          <w:color w:val="6A9955"/>
          <w:sz w:val="18"/>
          <w:szCs w:val="18"/>
        </w:rPr>
        <w:t xml:space="preserve">      GTM requires 3 consecutive 503s to mark pool unavailable.</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checks = {}</w:t>
      </w:r>
    </w:p>
    <w:p>
      <w:pPr>
        <w:shd w:fill="0D1117" w:val="clear"/>
        <w:spacing w:before="0" w:after="0"/>
      </w:pPr>
      <w:r>
        <w:rPr>
          <w:rFonts w:ascii="Courier New" w:cs="Courier New" w:eastAsia="Courier New" w:hAnsi="Courier New"/>
          <w:color w:val="6A9955"/>
          <w:sz w:val="18"/>
          <w:szCs w:val="18"/>
        </w:rPr>
        <w:t xml:space="preserve">      # 1. Database connectivity check</w:t>
      </w:r>
    </w:p>
    <w:p>
      <w:pPr>
        <w:shd w:fill="0D1117" w:val="clear"/>
        <w:spacing w:before="0" w:after="0"/>
      </w:pPr>
      <w:r>
        <w:rPr>
          <w:rFonts w:ascii="Courier New" w:cs="Courier New" w:eastAsia="Courier New" w:hAnsi="Courier New"/>
          <w:color w:val="A8FF78"/>
          <w:sz w:val="18"/>
          <w:szCs w:val="18"/>
        </w:rPr>
        <w:t xml:space="preserve">      try:</w:t>
      </w:r>
    </w:p>
    <w:p>
      <w:pPr>
        <w:shd w:fill="0D1117" w:val="clear"/>
        <w:spacing w:before="0" w:after="0"/>
      </w:pPr>
      <w:r>
        <w:rPr>
          <w:rFonts w:ascii="Courier New" w:cs="Courier New" w:eastAsia="Courier New" w:hAnsi="Courier New"/>
          <w:color w:val="A8FF78"/>
          <w:sz w:val="18"/>
          <w:szCs w:val="18"/>
        </w:rPr>
        <w:t xml:space="preserve">          conn = psycopg2.connect(os.environ['DB_URL'], connect_timeout=3)</w:t>
      </w:r>
    </w:p>
    <w:p>
      <w:pPr>
        <w:shd w:fill="0D1117" w:val="clear"/>
        <w:spacing w:before="0" w:after="0"/>
      </w:pPr>
      <w:r>
        <w:rPr>
          <w:rFonts w:ascii="Courier New" w:cs="Courier New" w:eastAsia="Courier New" w:hAnsi="Courier New"/>
          <w:color w:val="A8FF78"/>
          <w:sz w:val="18"/>
          <w:szCs w:val="18"/>
        </w:rPr>
        <w:t xml:space="preserve">          conn.close()</w:t>
      </w:r>
    </w:p>
    <w:p>
      <w:pPr>
        <w:shd w:fill="0D1117" w:val="clear"/>
        <w:spacing w:before="0" w:after="0"/>
      </w:pPr>
      <w:r>
        <w:rPr>
          <w:rFonts w:ascii="Courier New" w:cs="Courier New" w:eastAsia="Courier New" w:hAnsi="Courier New"/>
          <w:color w:val="A8FF78"/>
          <w:sz w:val="18"/>
          <w:szCs w:val="18"/>
        </w:rPr>
        <w:t xml:space="preserve">          checks['database'] = 'ok'</w:t>
      </w:r>
    </w:p>
    <w:p>
      <w:pPr>
        <w:shd w:fill="0D1117" w:val="clear"/>
        <w:spacing w:before="0" w:after="0"/>
      </w:pPr>
      <w:r>
        <w:rPr>
          <w:rFonts w:ascii="Courier New" w:cs="Courier New" w:eastAsia="Courier New" w:hAnsi="Courier New"/>
          <w:color w:val="A8FF78"/>
          <w:sz w:val="18"/>
          <w:szCs w:val="18"/>
        </w:rPr>
        <w:t xml:space="preserve">      except Exception as e:</w:t>
      </w:r>
    </w:p>
    <w:p>
      <w:pPr>
        <w:shd w:fill="0D1117" w:val="clear"/>
        <w:spacing w:before="0" w:after="0"/>
      </w:pPr>
      <w:r>
        <w:rPr>
          <w:rFonts w:ascii="Courier New" w:cs="Courier New" w:eastAsia="Courier New" w:hAnsi="Courier New"/>
          <w:color w:val="A8FF78"/>
          <w:sz w:val="18"/>
          <w:szCs w:val="18"/>
        </w:rPr>
        <w:t xml:space="preserve">          checks['database'] = f'failed: {e}'</w:t>
      </w:r>
    </w:p>
    <w:p>
      <w:pPr>
        <w:shd w:fill="0D1117" w:val="clear"/>
        <w:spacing w:before="0" w:after="0"/>
      </w:pPr>
      <w:r>
        <w:rPr>
          <w:rFonts w:ascii="Courier New" w:cs="Courier New" w:eastAsia="Courier New" w:hAnsi="Courier New"/>
          <w:color w:val="6A9955"/>
          <w:sz w:val="18"/>
          <w:szCs w:val="18"/>
        </w:rPr>
        <w:t xml:space="preserve">      # 2. OSS connectivity check</w:t>
      </w:r>
    </w:p>
    <w:p>
      <w:pPr>
        <w:shd w:fill="0D1117" w:val="clear"/>
        <w:spacing w:before="0" w:after="0"/>
      </w:pPr>
      <w:r>
        <w:rPr>
          <w:rFonts w:ascii="Courier New" w:cs="Courier New" w:eastAsia="Courier New" w:hAnsi="Courier New"/>
          <w:color w:val="A8FF78"/>
          <w:sz w:val="18"/>
          <w:szCs w:val="18"/>
        </w:rPr>
        <w:t xml:space="preserve">      try:</w:t>
      </w:r>
    </w:p>
    <w:p>
      <w:pPr>
        <w:shd w:fill="0D1117" w:val="clear"/>
        <w:spacing w:before="0" w:after="0"/>
      </w:pPr>
      <w:r>
        <w:rPr>
          <w:rFonts w:ascii="Courier New" w:cs="Courier New" w:eastAsia="Courier New" w:hAnsi="Courier New"/>
          <w:color w:val="A8FF78"/>
          <w:sz w:val="18"/>
          <w:szCs w:val="18"/>
        </w:rPr>
        <w:t xml:space="preserve">          import oss2, datetime</w:t>
      </w:r>
    </w:p>
    <w:p>
      <w:pPr>
        <w:shd w:fill="0D1117" w:val="clear"/>
        <w:spacing w:before="0" w:after="0"/>
      </w:pPr>
      <w:r>
        <w:rPr>
          <w:rFonts w:ascii="Courier New" w:cs="Courier New" w:eastAsia="Courier New" w:hAnsi="Courier New"/>
          <w:color w:val="A8FF78"/>
          <w:sz w:val="18"/>
          <w:szCs w:val="18"/>
        </w:rPr>
        <w:t xml:space="preserve">          auth = oss2.Auth(os.environ['OSS_KEY'], os.environ['OSS_SECRET'])</w:t>
      </w:r>
    </w:p>
    <w:p>
      <w:pPr>
        <w:shd w:fill="0D1117" w:val="clear"/>
        <w:spacing w:before="0" w:after="0"/>
      </w:pPr>
      <w:r>
        <w:rPr>
          <w:rFonts w:ascii="Courier New" w:cs="Courier New" w:eastAsia="Courier New" w:hAnsi="Courier New"/>
          <w:color w:val="A8FF78"/>
          <w:sz w:val="18"/>
          <w:szCs w:val="18"/>
        </w:rPr>
        <w:t xml:space="preserve">          bucket = oss2.Bucket(auth, os.environ['OSS_ENDPOINT'], os.environ['OSS_BUCKET'])</w:t>
      </w:r>
    </w:p>
    <w:p>
      <w:pPr>
        <w:shd w:fill="0D1117" w:val="clear"/>
        <w:spacing w:before="0" w:after="0"/>
      </w:pPr>
      <w:r>
        <w:rPr>
          <w:rFonts w:ascii="Courier New" w:cs="Courier New" w:eastAsia="Courier New" w:hAnsi="Courier New"/>
          <w:color w:val="A8FF78"/>
          <w:sz w:val="18"/>
          <w:szCs w:val="18"/>
        </w:rPr>
        <w:t xml:space="preserve">          bucket.head_object('health-check-marker')</w:t>
      </w:r>
    </w:p>
    <w:p>
      <w:pPr>
        <w:shd w:fill="0D1117" w:val="clear"/>
        <w:spacing w:before="0" w:after="0"/>
      </w:pPr>
      <w:r>
        <w:rPr>
          <w:rFonts w:ascii="Courier New" w:cs="Courier New" w:eastAsia="Courier New" w:hAnsi="Courier New"/>
          <w:color w:val="A8FF78"/>
          <w:sz w:val="18"/>
          <w:szCs w:val="18"/>
        </w:rPr>
        <w:t xml:space="preserve">          checks['storage'] = 'ok'</w:t>
      </w:r>
    </w:p>
    <w:p>
      <w:pPr>
        <w:shd w:fill="0D1117" w:val="clear"/>
        <w:spacing w:before="0" w:after="0"/>
      </w:pPr>
      <w:r>
        <w:rPr>
          <w:rFonts w:ascii="Courier New" w:cs="Courier New" w:eastAsia="Courier New" w:hAnsi="Courier New"/>
          <w:color w:val="A8FF78"/>
          <w:sz w:val="18"/>
          <w:szCs w:val="18"/>
        </w:rPr>
        <w:t xml:space="preserve">      except Exception as e:</w:t>
      </w:r>
    </w:p>
    <w:p>
      <w:pPr>
        <w:shd w:fill="0D1117" w:val="clear"/>
        <w:spacing w:before="0" w:after="0"/>
      </w:pPr>
      <w:r>
        <w:rPr>
          <w:rFonts w:ascii="Courier New" w:cs="Courier New" w:eastAsia="Courier New" w:hAnsi="Courier New"/>
          <w:color w:val="A8FF78"/>
          <w:sz w:val="18"/>
          <w:szCs w:val="18"/>
        </w:rPr>
        <w:t xml:space="preserve">          checks['storage'] = f'failed: {e}'</w:t>
      </w:r>
    </w:p>
    <w:p>
      <w:pPr>
        <w:shd w:fill="0D1117" w:val="clear"/>
        <w:spacing w:before="0" w:after="0"/>
      </w:pPr>
      <w:r>
        <w:rPr>
          <w:rFonts w:ascii="Courier New" w:cs="Courier New" w:eastAsia="Courier New" w:hAnsi="Courier New"/>
          <w:color w:val="6A9955"/>
          <w:sz w:val="18"/>
          <w:szCs w:val="18"/>
        </w:rPr>
        <w:t xml:space="preserve">      # 3. Fail loudly if ANY check fails</w:t>
      </w:r>
    </w:p>
    <w:p>
      <w:pPr>
        <w:shd w:fill="0D1117" w:val="clear"/>
        <w:spacing w:before="0" w:after="0"/>
      </w:pPr>
      <w:r>
        <w:rPr>
          <w:rFonts w:ascii="Courier New" w:cs="Courier New" w:eastAsia="Courier New" w:hAnsi="Courier New"/>
          <w:color w:val="A8FF78"/>
          <w:sz w:val="18"/>
          <w:szCs w:val="18"/>
        </w:rPr>
        <w:t xml:space="preserve">      failures = [k for k, v in checks.items() if v != 'ok']</w:t>
      </w:r>
    </w:p>
    <w:p>
      <w:pPr>
        <w:shd w:fill="0D1117" w:val="clear"/>
        <w:spacing w:before="0" w:after="0"/>
      </w:pPr>
      <w:r>
        <w:rPr>
          <w:rFonts w:ascii="Courier New" w:cs="Courier New" w:eastAsia="Courier New" w:hAnsi="Courier New"/>
          <w:color w:val="A8FF78"/>
          <w:sz w:val="18"/>
          <w:szCs w:val="18"/>
        </w:rPr>
        <w:t xml:space="preserve">      if failures:</w:t>
      </w:r>
    </w:p>
    <w:p>
      <w:pPr>
        <w:shd w:fill="0D1117" w:val="clear"/>
        <w:spacing w:before="0" w:after="0"/>
      </w:pPr>
      <w:r>
        <w:rPr>
          <w:rFonts w:ascii="Courier New" w:cs="Courier New" w:eastAsia="Courier New" w:hAnsi="Courier New"/>
          <w:color w:val="A8FF78"/>
          <w:sz w:val="18"/>
          <w:szCs w:val="18"/>
        </w:rPr>
        <w:t xml:space="preserve">          response.status_code = 503</w:t>
      </w:r>
    </w:p>
    <w:p>
      <w:pPr>
        <w:shd w:fill="0D1117" w:val="clear"/>
        <w:spacing w:before="0" w:after="0"/>
      </w:pPr>
      <w:r>
        <w:rPr>
          <w:rFonts w:ascii="Courier New" w:cs="Courier New" w:eastAsia="Courier New" w:hAnsi="Courier New"/>
          <w:color w:val="A8FF78"/>
          <w:sz w:val="18"/>
          <w:szCs w:val="18"/>
        </w:rPr>
        <w:t xml:space="preserve">          return {'status': 'unhealthy', 'failed_checks': failures, 'timestamp': int(time.time())}</w:t>
      </w:r>
    </w:p>
    <w:p>
      <w:pPr>
        <w:shd w:fill="0D1117" w:val="clear"/>
        <w:spacing w:before="0" w:after="0"/>
      </w:pPr>
      <w:r>
        <w:rPr>
          <w:rFonts w:ascii="Courier New" w:cs="Courier New" w:eastAsia="Courier New" w:hAnsi="Courier New"/>
          <w:color w:val="A8FF78"/>
          <w:sz w:val="18"/>
          <w:szCs w:val="18"/>
        </w:rPr>
        <w:t xml:space="preserve">      return {'status': 'healthy', 'checks': checks, 'region': os.environ.get('REGION', 'unknown')}</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4. Compute Layer: Cross-Region ECS Image Replication</w:t>
      </w:r>
    </w:p>
    <w:p>
      <w:pPr>
        <w:spacing w:before="80" w:after="100"/>
      </w:pPr>
      <w:r>
        <w:rPr>
          <w:rFonts w:ascii="Arial" w:cs="Arial" w:eastAsia="Arial" w:hAnsi="Arial"/>
          <w:sz w:val="22"/>
          <w:szCs w:val="22"/>
        </w:rPr>
        <w:t xml:space="preserve">Your ECS instances in the DR region need to be ready to serve traffic the moment failover is triggered. This requires: the same machine image available in the DR region, a pre-configured Auto Scaling Group with minimum capacity, and application code up to date with the primary region.</w:t>
      </w:r>
    </w:p>
    <w:p>
      <w:pPr>
        <w:pStyle w:val="Heading3"/>
        <w:spacing w:before="200" w:after="80"/>
      </w:pPr>
      <w:r>
        <w:rPr>
          <w:rFonts w:ascii="Arial" w:cs="Arial" w:eastAsia="Arial" w:hAnsi="Arial"/>
          <w:b/>
          <w:bCs/>
          <w:color w:val="E8501A"/>
          <w:sz w:val="22"/>
          <w:szCs w:val="22"/>
        </w:rPr>
        <w:t xml:space="preserve">Automated Cross-Region Image Replication with OOS</w:t>
      </w:r>
    </w:p>
    <w:p>
      <w:pPr>
        <w:spacing w:before="80" w:after="100"/>
      </w:pPr>
      <w:r>
        <w:rPr>
          <w:rFonts w:ascii="Arial" w:cs="Arial" w:eastAsia="Arial" w:hAnsi="Arial"/>
          <w:sz w:val="22"/>
          <w:szCs w:val="22"/>
        </w:rPr>
        <w:t xml:space="preserve">Use Alibaba Cloud CloudOps Orchestration Service (OOS) with the </w:t>
      </w:r>
      <w:r>
        <w:rPr>
          <w:rFonts w:ascii="Arial" w:cs="Arial" w:eastAsia="Arial" w:hAnsi="Arial"/>
          <w:b/>
          <w:bCs/>
          <w:sz w:val="22"/>
          <w:szCs w:val="22"/>
        </w:rPr>
        <w:t xml:space="preserve">ACS-ECS-CreateAndCopyImage</w:t>
      </w:r>
      <w:r>
        <w:rPr>
          <w:rFonts w:ascii="Arial" w:cs="Arial" w:eastAsia="Arial" w:hAnsi="Arial"/>
          <w:sz w:val="22"/>
          <w:szCs w:val="22"/>
        </w:rPr>
        <w:t xml:space="preserve"> template to automate nightly image replication. This ensures your DR region always has an image within 24 hours of the primary: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OOS template execution: create snapshot + copy to DR region</w:t>
      </w:r>
    </w:p>
    <w:p>
      <w:pPr>
        <w:shd w:fill="0D1117" w:val="clear"/>
        <w:spacing w:before="0" w:after="0"/>
      </w:pPr>
      <w:r>
        <w:rPr>
          <w:rFonts w:ascii="Courier New" w:cs="Courier New" w:eastAsia="Courier New" w:hAnsi="Courier New"/>
          <w:color w:val="6A9955"/>
          <w:sz w:val="18"/>
          <w:szCs w:val="18"/>
        </w:rPr>
        <w:t xml:space="preserve">  # Schedule this via CloudMonitor alarm or EventBridge cron rule</w:t>
      </w:r>
    </w:p>
    <w:p>
      <w:pPr>
        <w:shd w:fill="0D1117" w:val="clear"/>
        <w:spacing w:before="0" w:after="0"/>
      </w:pPr>
      <w:r>
        <w:rPr>
          <w:rFonts w:ascii="Courier New" w:cs="Courier New" w:eastAsia="Courier New" w:hAnsi="Courier New"/>
          <w:color w:val="A8FF78"/>
          <w:sz w:val="18"/>
          <w:szCs w:val="18"/>
        </w:rPr>
        <w:t xml:space="preserve">  aliyun oos StartExecution \</w:t>
      </w:r>
    </w:p>
    <w:p>
      <w:pPr>
        <w:shd w:fill="0D1117" w:val="clear"/>
        <w:spacing w:before="0" w:after="0"/>
      </w:pPr>
      <w:r>
        <w:rPr>
          <w:rFonts w:ascii="Courier New" w:cs="Courier New" w:eastAsia="Courier New" w:hAnsi="Courier New"/>
          <w:color w:val="A8FF78"/>
          <w:sz w:val="18"/>
          <w:szCs w:val="18"/>
        </w:rPr>
        <w:t xml:space="preserve">    --TemplateName ACS-ECS-CreateAndCopyImage \</w:t>
      </w:r>
    </w:p>
    <w:p>
      <w:pPr>
        <w:shd w:fill="0D1117" w:val="clear"/>
        <w:spacing w:before="0" w:after="0"/>
      </w:pPr>
      <w:r>
        <w:rPr>
          <w:rFonts w:ascii="Courier New" w:cs="Courier New" w:eastAsia="Courier New" w:hAnsi="Courier New"/>
          <w:color w:val="A8FF78"/>
          <w:sz w:val="18"/>
          <w:szCs w:val="18"/>
        </w:rPr>
        <w:t xml:space="preserve">    --Parameters '{</w:t>
      </w:r>
    </w:p>
    <w:p>
      <w:pPr>
        <w:shd w:fill="0D1117" w:val="clear"/>
        <w:spacing w:before="0" w:after="0"/>
      </w:pPr>
      <w:r>
        <w:rPr>
          <w:rFonts w:ascii="Courier New" w:cs="Courier New" w:eastAsia="Courier New" w:hAnsi="Courier New"/>
          <w:color w:val="A8FF78"/>
          <w:sz w:val="18"/>
          <w:szCs w:val="18"/>
        </w:rPr>
        <w:t xml:space="preserve">        "regionId":          "ap-southeast-1",</w:t>
      </w:r>
    </w:p>
    <w:p>
      <w:pPr>
        <w:shd w:fill="0D1117" w:val="clear"/>
        <w:spacing w:before="0" w:after="0"/>
      </w:pPr>
      <w:r>
        <w:rPr>
          <w:rFonts w:ascii="Courier New" w:cs="Courier New" w:eastAsia="Courier New" w:hAnsi="Courier New"/>
          <w:color w:val="A8FF78"/>
          <w:sz w:val="18"/>
          <w:szCs w:val="18"/>
        </w:rPr>
        <w:t xml:space="preserve">        "instanceId":        "i-xxxxxxxxxxxx",</w:t>
      </w:r>
    </w:p>
    <w:p>
      <w:pPr>
        <w:shd w:fill="0D1117" w:val="clear"/>
        <w:spacing w:before="0" w:after="0"/>
      </w:pPr>
      <w:r>
        <w:rPr>
          <w:rFonts w:ascii="Courier New" w:cs="Courier New" w:eastAsia="Courier New" w:hAnsi="Courier New"/>
          <w:color w:val="A8FF78"/>
          <w:sz w:val="18"/>
          <w:szCs w:val="18"/>
        </w:rPr>
        <w:t xml:space="preserve">        "imageName":         "prod-api-$(date +%Y%m%d)",</w:t>
      </w:r>
    </w:p>
    <w:p>
      <w:pPr>
        <w:shd w:fill="0D1117" w:val="clear"/>
        <w:spacing w:before="0" w:after="0"/>
      </w:pPr>
      <w:r>
        <w:rPr>
          <w:rFonts w:ascii="Courier New" w:cs="Courier New" w:eastAsia="Courier New" w:hAnsi="Courier New"/>
          <w:color w:val="A8FF78"/>
          <w:sz w:val="18"/>
          <w:szCs w:val="18"/>
        </w:rPr>
        <w:t xml:space="preserve">        "targetRegionIds":   ["ap-southeast-5"],</w:t>
      </w:r>
    </w:p>
    <w:p>
      <w:pPr>
        <w:shd w:fill="0D1117" w:val="clear"/>
        <w:spacing w:before="0" w:after="0"/>
      </w:pPr>
      <w:r>
        <w:rPr>
          <w:rFonts w:ascii="Courier New" w:cs="Courier New" w:eastAsia="Courier New" w:hAnsi="Courier New"/>
          <w:color w:val="A8FF78"/>
          <w:sz w:val="18"/>
          <w:szCs w:val="18"/>
        </w:rPr>
        <w:t xml:space="preserve">        "imageDescription":  "Nightly DR image for ap-southeast-5"</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Alternative: use the ECS API to copy an existing image</w:t>
      </w:r>
    </w:p>
    <w:p>
      <w:pPr>
        <w:shd w:fill="0D1117" w:val="clear"/>
        <w:spacing w:before="0" w:after="0"/>
      </w:pPr>
      <w:r>
        <w:rPr>
          <w:rFonts w:ascii="Courier New" w:cs="Courier New" w:eastAsia="Courier New" w:hAnsi="Courier New"/>
          <w:color w:val="A8FF78"/>
          <w:sz w:val="18"/>
          <w:szCs w:val="18"/>
        </w:rPr>
        <w:t xml:space="preserve">  aliyun ecs CopyImage \</w:t>
      </w:r>
    </w:p>
    <w:p>
      <w:pPr>
        <w:shd w:fill="0D1117" w:val="clear"/>
        <w:spacing w:before="0" w:after="0"/>
      </w:pPr>
      <w:r>
        <w:rPr>
          <w:rFonts w:ascii="Courier New" w:cs="Courier New" w:eastAsia="Courier New" w:hAnsi="Courier New"/>
          <w:color w:val="A8FF78"/>
          <w:sz w:val="18"/>
          <w:szCs w:val="18"/>
        </w:rPr>
        <w:t xml:space="preserve">    --RegionId ap-southeast-1 \</w:t>
      </w:r>
    </w:p>
    <w:p>
      <w:pPr>
        <w:shd w:fill="0D1117" w:val="clear"/>
        <w:spacing w:before="0" w:after="0"/>
      </w:pPr>
      <w:r>
        <w:rPr>
          <w:rFonts w:ascii="Courier New" w:cs="Courier New" w:eastAsia="Courier New" w:hAnsi="Courier New"/>
          <w:color w:val="A8FF78"/>
          <w:sz w:val="18"/>
          <w:szCs w:val="18"/>
        </w:rPr>
        <w:t xml:space="preserve">    --ImageId m-xxxxxxxxxxxx \</w:t>
      </w:r>
    </w:p>
    <w:p>
      <w:pPr>
        <w:shd w:fill="0D1117" w:val="clear"/>
        <w:spacing w:before="0" w:after="0"/>
      </w:pPr>
      <w:r>
        <w:rPr>
          <w:rFonts w:ascii="Courier New" w:cs="Courier New" w:eastAsia="Courier New" w:hAnsi="Courier New"/>
          <w:color w:val="A8FF78"/>
          <w:sz w:val="18"/>
          <w:szCs w:val="18"/>
        </w:rPr>
        <w:t xml:space="preserve">    --DestinationRegionId ap-southeast-5 \</w:t>
      </w:r>
    </w:p>
    <w:p>
      <w:pPr>
        <w:shd w:fill="0D1117" w:val="clear"/>
        <w:spacing w:before="0" w:after="0"/>
      </w:pPr>
      <w:r>
        <w:rPr>
          <w:rFonts w:ascii="Courier New" w:cs="Courier New" w:eastAsia="Courier New" w:hAnsi="Courier New"/>
          <w:color w:val="A8FF78"/>
          <w:sz w:val="18"/>
          <w:szCs w:val="18"/>
        </w:rPr>
        <w:t xml:space="preserve">    --DestinationImageName prod-api-dr-$(date +%Y%m%d) \</w:t>
      </w:r>
    </w:p>
    <w:p>
      <w:pPr>
        <w:shd w:fill="0D1117" w:val="clear"/>
        <w:spacing w:before="0" w:after="0"/>
      </w:pPr>
      <w:r>
        <w:rPr>
          <w:rFonts w:ascii="Courier New" w:cs="Courier New" w:eastAsia="Courier New" w:hAnsi="Courier New"/>
          <w:color w:val="A8FF78"/>
          <w:sz w:val="18"/>
          <w:szCs w:val="18"/>
        </w:rPr>
        <w:t xml:space="preserve">    --DestinationDescription 'DR copy of production image'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DR Auto Scaling Group: Pre-Warmed but Low-Cost</w:t>
      </w:r>
    </w:p>
    <w:p>
      <w:pPr>
        <w:spacing w:before="80" w:after="100"/>
      </w:pPr>
      <w:r>
        <w:rPr>
          <w:rFonts w:ascii="Arial" w:cs="Arial" w:eastAsia="Arial" w:hAnsi="Arial"/>
          <w:sz w:val="22"/>
          <w:szCs w:val="22"/>
        </w:rPr>
        <w:t xml:space="preserve">In the DR region, maintain a minimal Auto Scaling Group that keeps 1 instance running (to validate the image is healthy and the app starts correctly) but can scale to full production capacity within 3 minutes: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DR Auto Scaling Group (Jakarta)</w:t>
      </w:r>
    </w:p>
    <w:p>
      <w:pPr>
        <w:shd w:fill="0D1117" w:val="clear"/>
        <w:spacing w:before="0" w:after="0"/>
      </w:pPr>
      <w:r>
        <w:rPr>
          <w:rFonts w:ascii="Courier New" w:cs="Courier New" w:eastAsia="Courier New" w:hAnsi="Courier New"/>
          <w:color w:val="A8FF78"/>
          <w:sz w:val="18"/>
          <w:szCs w:val="18"/>
        </w:rPr>
        <w:t xml:space="preserve">  resource "alicloud_ess_scaling_group" "dr_sg" {</w:t>
      </w:r>
    </w:p>
    <w:p>
      <w:pPr>
        <w:shd w:fill="0D1117" w:val="clear"/>
        <w:spacing w:before="0" w:after="0"/>
      </w:pPr>
      <w:r>
        <w:rPr>
          <w:rFonts w:ascii="Courier New" w:cs="Courier New" w:eastAsia="Courier New" w:hAnsi="Courier New"/>
          <w:color w:val="A8FF78"/>
          <w:sz w:val="18"/>
          <w:szCs w:val="18"/>
        </w:rPr>
        <w:t xml:space="preserve">    scaling_group_name = "prod-dr-jakarta"</w:t>
      </w:r>
    </w:p>
    <w:p>
      <w:pPr>
        <w:shd w:fill="0D1117" w:val="clear"/>
        <w:spacing w:before="0" w:after="0"/>
      </w:pPr>
      <w:r>
        <w:rPr>
          <w:rFonts w:ascii="Courier New" w:cs="Courier New" w:eastAsia="Courier New" w:hAnsi="Courier New"/>
          <w:color w:val="6A9955"/>
          <w:sz w:val="18"/>
          <w:szCs w:val="18"/>
        </w:rPr>
        <w:t xml:space="preserve">    min_size           = 1    # 1 warm instance always running in DR</w:t>
      </w:r>
    </w:p>
    <w:p>
      <w:pPr>
        <w:shd w:fill="0D1117" w:val="clear"/>
        <w:spacing w:before="0" w:after="0"/>
      </w:pPr>
      <w:r>
        <w:rPr>
          <w:rFonts w:ascii="Courier New" w:cs="Courier New" w:eastAsia="Courier New" w:hAnsi="Courier New"/>
          <w:color w:val="A8FF78"/>
          <w:sz w:val="18"/>
          <w:szCs w:val="18"/>
        </w:rPr>
        <w:t xml:space="preserve">    max_size           = 20   # matches production capacity</w:t>
      </w:r>
    </w:p>
    <w:p>
      <w:pPr>
        <w:shd w:fill="0D1117" w:val="clear"/>
        <w:spacing w:before="0" w:after="0"/>
      </w:pPr>
      <w:r>
        <w:rPr>
          <w:rFonts w:ascii="Courier New" w:cs="Courier New" w:eastAsia="Courier New" w:hAnsi="Courier New"/>
          <w:color w:val="6A9955"/>
          <w:sz w:val="18"/>
          <w:szCs w:val="18"/>
        </w:rPr>
        <w:t xml:space="preserve">    desired_capacity   = 1    # will be increased by failover runbook</w:t>
      </w:r>
    </w:p>
    <w:p>
      <w:pPr>
        <w:shd w:fill="0D1117" w:val="clear"/>
        <w:spacing w:before="0" w:after="0"/>
      </w:pPr>
      <w:r>
        <w:rPr>
          <w:rFonts w:ascii="Courier New" w:cs="Courier New" w:eastAsia="Courier New" w:hAnsi="Courier New"/>
          <w:color w:val="A8FF78"/>
          <w:sz w:val="18"/>
          <w:szCs w:val="18"/>
        </w:rPr>
        <w:t xml:space="preserve">    vswitch_ids        = [alicloud_vswitch.dr_app_1a.id, alicloud_vswitch.dr_app_1b.id]</w:t>
      </w:r>
    </w:p>
    <w:p>
      <w:pPr>
        <w:shd w:fill="0D1117" w:val="clear"/>
        <w:spacing w:before="0" w:after="0"/>
      </w:pPr>
      <w:r>
        <w:rPr>
          <w:rFonts w:ascii="Courier New" w:cs="Courier New" w:eastAsia="Courier New" w:hAnsi="Courier New"/>
          <w:color w:val="A8FF78"/>
          <w:sz w:val="18"/>
          <w:szCs w:val="18"/>
        </w:rPr>
        <w:t xml:space="preserve">    removal_policies   = ["OldestInstance", "OldestScalingConfiguration"]</w:t>
      </w:r>
    </w:p>
    <w:p>
      <w:pPr>
        <w:shd w:fill="0D1117" w:val="clear"/>
        <w:spacing w:before="0" w:after="0"/>
      </w:pPr>
      <w:r>
        <w:rPr>
          <w:rFonts w:ascii="Courier New" w:cs="Courier New" w:eastAsia="Courier New" w:hAnsi="Courier New"/>
          <w:color w:val="A8FF78"/>
          <w:sz w:val="18"/>
          <w:szCs w:val="18"/>
        </w:rPr>
        <w:t xml:space="preserve">    health_check_type  = "ECS"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"alicloud_ess_scaling_configuration" "dr_config" {</w:t>
      </w:r>
    </w:p>
    <w:p>
      <w:pPr>
        <w:shd w:fill="0D1117" w:val="clear"/>
        <w:spacing w:before="0" w:after="0"/>
      </w:pPr>
      <w:r>
        <w:rPr>
          <w:rFonts w:ascii="Courier New" w:cs="Courier New" w:eastAsia="Courier New" w:hAnsi="Courier New"/>
          <w:color w:val="A8FF78"/>
          <w:sz w:val="18"/>
          <w:szCs w:val="18"/>
        </w:rPr>
        <w:t xml:space="preserve">    scaling_group_id  = alicloud_ess_scaling_group.dr_sg.id</w:t>
      </w:r>
    </w:p>
    <w:p>
      <w:pPr>
        <w:shd w:fill="0D1117" w:val="clear"/>
        <w:spacing w:before="0" w:after="0"/>
      </w:pPr>
      <w:r>
        <w:rPr>
          <w:rFonts w:ascii="Courier New" w:cs="Courier New" w:eastAsia="Courier New" w:hAnsi="Courier New"/>
          <w:color w:val="6A9955"/>
          <w:sz w:val="18"/>
          <w:szCs w:val="18"/>
        </w:rPr>
        <w:t xml:space="preserve">    image_id          = data.alicloud_images.dr_latest.ids[0]  # latest replicated image</w:t>
      </w:r>
    </w:p>
    <w:p>
      <w:pPr>
        <w:shd w:fill="0D1117" w:val="clear"/>
        <w:spacing w:before="0" w:after="0"/>
      </w:pPr>
      <w:r>
        <w:rPr>
          <w:rFonts w:ascii="Courier New" w:cs="Courier New" w:eastAsia="Courier New" w:hAnsi="Courier New"/>
          <w:color w:val="A8FF78"/>
          <w:sz w:val="18"/>
          <w:szCs w:val="18"/>
        </w:rPr>
        <w:t xml:space="preserve">    instance_type     = "ecs.c7.2xlarge"</w:t>
      </w:r>
    </w:p>
    <w:p>
      <w:pPr>
        <w:shd w:fill="0D1117" w:val="clear"/>
        <w:spacing w:before="0" w:after="0"/>
      </w:pPr>
      <w:r>
        <w:rPr>
          <w:rFonts w:ascii="Courier New" w:cs="Courier New" w:eastAsia="Courier New" w:hAnsi="Courier New"/>
          <w:color w:val="A8FF78"/>
          <w:sz w:val="18"/>
          <w:szCs w:val="18"/>
        </w:rPr>
        <w:t xml:space="preserve">    system_disk_category     = "cloud_essd"</w:t>
      </w:r>
    </w:p>
    <w:p>
      <w:pPr>
        <w:shd w:fill="0D1117" w:val="clear"/>
        <w:spacing w:before="0" w:after="0"/>
      </w:pPr>
      <w:r>
        <w:rPr>
          <w:rFonts w:ascii="Courier New" w:cs="Courier New" w:eastAsia="Courier New" w:hAnsi="Courier New"/>
          <w:color w:val="A8FF78"/>
          <w:sz w:val="18"/>
          <w:szCs w:val="18"/>
        </w:rPr>
        <w:t xml:space="preserve">    system_disk_size         = 100</w:t>
      </w:r>
    </w:p>
    <w:p>
      <w:pPr>
        <w:shd w:fill="0D1117" w:val="clear"/>
        <w:spacing w:before="0" w:after="0"/>
      </w:pPr>
      <w:r>
        <w:rPr>
          <w:rFonts w:ascii="Courier New" w:cs="Courier New" w:eastAsia="Courier New" w:hAnsi="Courier New"/>
          <w:color w:val="A8FF78"/>
          <w:sz w:val="18"/>
          <w:szCs w:val="18"/>
        </w:rPr>
        <w:t xml:space="preserve">    security_group_ids       = [alicloud_security_group.dr_app.id]</w:t>
      </w:r>
    </w:p>
    <w:p>
      <w:pPr>
        <w:shd w:fill="0D1117" w:val="clear"/>
        <w:spacing w:before="0" w:after="0"/>
      </w:pPr>
      <w:r>
        <w:rPr>
          <w:rFonts w:ascii="Courier New" w:cs="Courier New" w:eastAsia="Courier New" w:hAnsi="Courier New"/>
          <w:color w:val="A8FF78"/>
          <w:sz w:val="18"/>
          <w:szCs w:val="18"/>
        </w:rPr>
        <w:t xml:space="preserve">    user_data         = base64encode(&lt;&lt;-USERDATA</w:t>
      </w:r>
    </w:p>
    <w:p>
      <w:pPr>
        <w:shd w:fill="0D1117" w:val="clear"/>
        <w:spacing w:before="0" w:after="0"/>
      </w:pPr>
      <w:r>
        <w:rPr>
          <w:rFonts w:ascii="Courier New" w:cs="Courier New" w:eastAsia="Courier New" w:hAnsi="Courier New"/>
          <w:color w:val="A8FF78"/>
          <w:sz w:val="18"/>
          <w:szCs w:val="18"/>
        </w:rPr>
        <w:t xml:space="preserve">      #!/bin/bash</w:t>
      </w:r>
    </w:p>
    <w:p>
      <w:pPr>
        <w:shd w:fill="0D1117" w:val="clear"/>
        <w:spacing w:before="0" w:after="0"/>
      </w:pPr>
      <w:r>
        <w:rPr>
          <w:rFonts w:ascii="Courier New" w:cs="Courier New" w:eastAsia="Courier New" w:hAnsi="Courier New"/>
          <w:color w:val="A8FF78"/>
          <w:sz w:val="18"/>
          <w:szCs w:val="18"/>
        </w:rPr>
        <w:t xml:space="preserve">      export DB_URL="jdbc:mysql://${rds_dr_endpoint}:3306/prod"</w:t>
      </w:r>
    </w:p>
    <w:p>
      <w:pPr>
        <w:shd w:fill="0D1117" w:val="clear"/>
        <w:spacing w:before="0" w:after="0"/>
      </w:pPr>
      <w:r>
        <w:rPr>
          <w:rFonts w:ascii="Courier New" w:cs="Courier New" w:eastAsia="Courier New" w:hAnsi="Courier New"/>
          <w:color w:val="A8FF78"/>
          <w:sz w:val="18"/>
          <w:szCs w:val="18"/>
        </w:rPr>
        <w:t xml:space="preserve">      export REGION="ap-southeast-5"</w:t>
      </w:r>
    </w:p>
    <w:p>
      <w:pPr>
        <w:shd w:fill="0D1117" w:val="clear"/>
        <w:spacing w:before="0" w:after="0"/>
      </w:pPr>
      <w:r>
        <w:rPr>
          <w:rFonts w:ascii="Courier New" w:cs="Courier New" w:eastAsia="Courier New" w:hAnsi="Courier New"/>
          <w:color w:val="A8FF78"/>
          <w:sz w:val="18"/>
          <w:szCs w:val="18"/>
        </w:rPr>
        <w:t xml:space="preserve">      export OSS_ENDPOINT="oss-ap-southeast-5-internal.aliyuncs.com"</w:t>
      </w:r>
    </w:p>
    <w:p>
      <w:pPr>
        <w:shd w:fill="0D1117" w:val="clear"/>
        <w:spacing w:before="0" w:after="0"/>
      </w:pPr>
      <w:r>
        <w:rPr>
          <w:rFonts w:ascii="Courier New" w:cs="Courier New" w:eastAsia="Courier New" w:hAnsi="Courier New"/>
          <w:color w:val="A8FF78"/>
          <w:sz w:val="18"/>
          <w:szCs w:val="18"/>
        </w:rPr>
        <w:t xml:space="preserve">      systemctl start myapp</w:t>
      </w:r>
    </w:p>
    <w:p>
      <w:pPr>
        <w:shd w:fill="0D1117" w:val="clear"/>
        <w:spacing w:before="0" w:after="0"/>
      </w:pPr>
      <w:r>
        <w:rPr>
          <w:rFonts w:ascii="Courier New" w:cs="Courier New" w:eastAsia="Courier New" w:hAnsi="Courier New"/>
          <w:color w:val="A8FF78"/>
          <w:sz w:val="18"/>
          <w:szCs w:val="18"/>
        </w:rPr>
        <w:t xml:space="preserve">      USERDATA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active            =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Failover runbook: increase desired capacity</w:t>
      </w:r>
    </w:p>
    <w:p>
      <w:pPr>
        <w:shd w:fill="0D1117" w:val="clear"/>
        <w:spacing w:before="0" w:after="0"/>
      </w:pPr>
      <w:r>
        <w:rPr>
          <w:rFonts w:ascii="Courier New" w:cs="Courier New" w:eastAsia="Courier New" w:hAnsi="Courier New"/>
          <w:color w:val="6A9955"/>
          <w:sz w:val="18"/>
          <w:szCs w:val="18"/>
        </w:rPr>
        <w:t xml:space="preserve">  # aliyun ess ModifyScalingGroup --ScalingGroupId &lt;id&gt; --DesiredCapacity 8</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5. Database Layer: RDS Cross-Region Read Replicas + DTS Sync</w:t>
      </w:r>
    </w:p>
    <w:p>
      <w:pPr>
        <w:spacing w:before="80" w:after="100"/>
      </w:pPr>
      <w:r>
        <w:rPr>
          <w:rFonts w:ascii="Arial" w:cs="Arial" w:eastAsia="Arial" w:hAnsi="Arial"/>
          <w:sz w:val="22"/>
          <w:szCs w:val="22"/>
        </w:rPr>
        <w:t xml:space="preserve">The database layer is the most complex and highest-stakes part of multi-region failover. Data loss is irreversible; getting this wrong costs more than any other failure. The architecture uses two complementary mechanisms: </w:t>
      </w:r>
      <w:r>
        <w:rPr>
          <w:rFonts w:ascii="Arial" w:cs="Arial" w:eastAsia="Arial" w:hAnsi="Arial"/>
          <w:b/>
          <w:bCs/>
          <w:sz w:val="22"/>
          <w:szCs w:val="22"/>
        </w:rPr>
        <w:t xml:space="preserve">RDS cross-region read replicas</w:t>
      </w:r>
      <w:r>
        <w:rPr>
          <w:rFonts w:ascii="Arial" w:cs="Arial" w:eastAsia="Arial" w:hAnsi="Arial"/>
          <w:sz w:val="22"/>
          <w:szCs w:val="22"/>
        </w:rPr>
        <w:t xml:space="preserve"> for structured low-latency replication, and </w:t>
      </w:r>
      <w:r>
        <w:rPr>
          <w:rFonts w:ascii="Arial" w:cs="Arial" w:eastAsia="Arial" w:hAnsi="Arial"/>
          <w:b/>
          <w:bCs/>
          <w:sz w:val="22"/>
          <w:szCs w:val="22"/>
        </w:rPr>
        <w:t xml:space="preserve">DTS (Data Transmission Service)</w:t>
      </w:r>
      <w:r>
        <w:rPr>
          <w:rFonts w:ascii="Arial" w:cs="Arial" w:eastAsia="Arial" w:hAnsi="Arial"/>
          <w:sz w:val="22"/>
          <w:szCs w:val="22"/>
        </w:rPr>
        <w:t xml:space="preserve"> for flexible cross-region synchronisation with monitoring and alerting.</w:t>
      </w:r>
    </w:p>
    <w:p>
      <w:pPr>
        <w:pStyle w:val="Heading3"/>
        <w:spacing w:before="200" w:after="80"/>
      </w:pPr>
      <w:r>
        <w:rPr>
          <w:rFonts w:ascii="Arial" w:cs="Arial" w:eastAsia="Arial" w:hAnsi="Arial"/>
          <w:b/>
          <w:bCs/>
          <w:color w:val="E8501A"/>
          <w:sz w:val="22"/>
          <w:szCs w:val="22"/>
        </w:rPr>
        <w:t xml:space="preserve">RDS Cross-Region Read Replica</w:t>
      </w:r>
    </w:p>
    <w:p>
      <w:pPr>
        <w:spacing w:before="80" w:after="100"/>
      </w:pPr>
      <w:r>
        <w:rPr>
          <w:rFonts w:ascii="Arial" w:cs="Arial" w:eastAsia="Arial" w:hAnsi="Arial"/>
          <w:sz w:val="22"/>
          <w:szCs w:val="22"/>
        </w:rPr>
        <w:t xml:space="preserve">ApsaraDB RDS supports cross-region read replicas for MySQL and PostgreSQL. The replica receives a continuous stream of binlog changes from the primary: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RDS primary (Singapore) with cross-region replica (Jakarta)</w:t>
      </w:r>
    </w:p>
    <w:p>
      <w:pPr>
        <w:shd w:fill="0D1117" w:val="clear"/>
        <w:spacing w:before="0" w:after="0"/>
      </w:pPr>
      <w:r>
        <w:rPr>
          <w:rFonts w:ascii="Courier New" w:cs="Courier New" w:eastAsia="Courier New" w:hAnsi="Courier New"/>
          <w:color w:val="A8FF78"/>
          <w:sz w:val="18"/>
          <w:szCs w:val="18"/>
        </w:rPr>
        <w:t xml:space="preserve">  resource "alicloud_db_instance" "primary" {</w:t>
      </w:r>
    </w:p>
    <w:p>
      <w:pPr>
        <w:shd w:fill="0D1117" w:val="clear"/>
        <w:spacing w:before="0" w:after="0"/>
      </w:pPr>
      <w:r>
        <w:rPr>
          <w:rFonts w:ascii="Courier New" w:cs="Courier New" w:eastAsia="Courier New" w:hAnsi="Courier New"/>
          <w:color w:val="A8FF78"/>
          <w:sz w:val="18"/>
          <w:szCs w:val="18"/>
        </w:rPr>
        <w:t xml:space="preserve">    engine               = "MySQL"</w:t>
      </w:r>
    </w:p>
    <w:p>
      <w:pPr>
        <w:shd w:fill="0D1117" w:val="clear"/>
        <w:spacing w:before="0" w:after="0"/>
      </w:pPr>
      <w:r>
        <w:rPr>
          <w:rFonts w:ascii="Courier New" w:cs="Courier New" w:eastAsia="Courier New" w:hAnsi="Courier New"/>
          <w:color w:val="A8FF78"/>
          <w:sz w:val="18"/>
          <w:szCs w:val="18"/>
        </w:rPr>
        <w:t xml:space="preserve">    engine_version       = "8.0"</w:t>
      </w:r>
    </w:p>
    <w:p>
      <w:pPr>
        <w:shd w:fill="0D1117" w:val="clear"/>
        <w:spacing w:before="0" w:after="0"/>
      </w:pPr>
      <w:r>
        <w:rPr>
          <w:rFonts w:ascii="Courier New" w:cs="Courier New" w:eastAsia="Courier New" w:hAnsi="Courier New"/>
          <w:color w:val="A8FF78"/>
          <w:sz w:val="18"/>
          <w:szCs w:val="18"/>
        </w:rPr>
        <w:t xml:space="preserve">    instance_type        = "rds.mysql.s3.large"  # 4 vCPU, 8 GB RAM</w:t>
      </w:r>
    </w:p>
    <w:p>
      <w:pPr>
        <w:shd w:fill="0D1117" w:val="clear"/>
        <w:spacing w:before="0" w:after="0"/>
      </w:pPr>
      <w:r>
        <w:rPr>
          <w:rFonts w:ascii="Courier New" w:cs="Courier New" w:eastAsia="Courier New" w:hAnsi="Courier New"/>
          <w:color w:val="A8FF78"/>
          <w:sz w:val="18"/>
          <w:szCs w:val="18"/>
        </w:rPr>
        <w:t xml:space="preserve">    instance_storage     = 200   # GB</w:t>
      </w:r>
    </w:p>
    <w:p>
      <w:pPr>
        <w:shd w:fill="0D1117" w:val="clear"/>
        <w:spacing w:before="0" w:after="0"/>
      </w:pPr>
      <w:r>
        <w:rPr>
          <w:rFonts w:ascii="Courier New" w:cs="Courier New" w:eastAsia="Courier New" w:hAnsi="Courier New"/>
          <w:color w:val="A8FF78"/>
          <w:sz w:val="18"/>
          <w:szCs w:val="18"/>
        </w:rPr>
        <w:t xml:space="preserve">    instance_charge_type = "Postpaid"</w:t>
      </w:r>
    </w:p>
    <w:p>
      <w:pPr>
        <w:shd w:fill="0D1117" w:val="clear"/>
        <w:spacing w:before="0" w:after="0"/>
      </w:pPr>
      <w:r>
        <w:rPr>
          <w:rFonts w:ascii="Courier New" w:cs="Courier New" w:eastAsia="Courier New" w:hAnsi="Courier New"/>
          <w:color w:val="A8FF78"/>
          <w:sz w:val="18"/>
          <w:szCs w:val="18"/>
        </w:rPr>
        <w:t xml:space="preserve">    zone_id              = "ap-southeast-1a"</w:t>
      </w:r>
    </w:p>
    <w:p>
      <w:pPr>
        <w:shd w:fill="0D1117" w:val="clear"/>
        <w:spacing w:before="0" w:after="0"/>
      </w:pPr>
      <w:r>
        <w:rPr>
          <w:rFonts w:ascii="Courier New" w:cs="Courier New" w:eastAsia="Courier New" w:hAnsi="Courier New"/>
          <w:color w:val="6A9955"/>
          <w:sz w:val="18"/>
          <w:szCs w:val="18"/>
        </w:rPr>
        <w:t xml:space="preserve">    zone_id_slave_a      = "ap-southeast-1b"  # multi-AZ in primary</w:t>
      </w:r>
    </w:p>
    <w:p>
      <w:pPr>
        <w:shd w:fill="0D1117" w:val="clear"/>
        <w:spacing w:before="0" w:after="0"/>
      </w:pPr>
      <w:r>
        <w:rPr>
          <w:rFonts w:ascii="Courier New" w:cs="Courier New" w:eastAsia="Courier New" w:hAnsi="Courier New"/>
          <w:color w:val="A8FF78"/>
          <w:sz w:val="18"/>
          <w:szCs w:val="18"/>
        </w:rPr>
        <w:t xml:space="preserve">    vswitch_id           = alicloud_vswitch.primary_db.id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Cross-region read replica in Jakarta</w:t>
      </w:r>
    </w:p>
    <w:p>
      <w:pPr>
        <w:shd w:fill="0D1117" w:val="clear"/>
        <w:spacing w:before="0" w:after="0"/>
      </w:pPr>
      <w:r>
        <w:rPr>
          <w:rFonts w:ascii="Courier New" w:cs="Courier New" w:eastAsia="Courier New" w:hAnsi="Courier New"/>
          <w:color w:val="A8FF78"/>
          <w:sz w:val="18"/>
          <w:szCs w:val="18"/>
        </w:rPr>
        <w:t xml:space="preserve">  resource "alicloud_rds_db_instance_cross_region_backup" "primary_crb" {</w:t>
      </w:r>
    </w:p>
    <w:p>
      <w:pPr>
        <w:shd w:fill="0D1117" w:val="clear"/>
        <w:spacing w:before="0" w:after="0"/>
      </w:pPr>
      <w:r>
        <w:rPr>
          <w:rFonts w:ascii="Courier New" w:cs="Courier New" w:eastAsia="Courier New" w:hAnsi="Courier New"/>
          <w:color w:val="A8FF78"/>
          <w:sz w:val="18"/>
          <w:szCs w:val="18"/>
        </w:rPr>
        <w:t xml:space="preserve">    db_instance_id           = alicloud_db_instance.primary.id</w:t>
      </w:r>
    </w:p>
    <w:p>
      <w:pPr>
        <w:shd w:fill="0D1117" w:val="clear"/>
        <w:spacing w:before="0" w:after="0"/>
      </w:pPr>
      <w:r>
        <w:rPr>
          <w:rFonts w:ascii="Courier New" w:cs="Courier New" w:eastAsia="Courier New" w:hAnsi="Courier New"/>
          <w:color w:val="A8FF78"/>
          <w:sz w:val="18"/>
          <w:szCs w:val="18"/>
        </w:rPr>
        <w:t xml:space="preserve">    cross_backup_region      = "ap-southeast-5"   # Jakarta</w:t>
      </w:r>
    </w:p>
    <w:p>
      <w:pPr>
        <w:shd w:fill="0D1117" w:val="clear"/>
        <w:spacing w:before="0" w:after="0"/>
      </w:pPr>
      <w:r>
        <w:rPr>
          <w:rFonts w:ascii="Courier New" w:cs="Courier New" w:eastAsia="Courier New" w:hAnsi="Courier New"/>
          <w:color w:val="A8FF78"/>
          <w:sz w:val="18"/>
          <w:szCs w:val="18"/>
        </w:rPr>
        <w:t xml:space="preserve">    backup_enabled           = "Enable"</w:t>
      </w:r>
    </w:p>
    <w:p>
      <w:pPr>
        <w:shd w:fill="0D1117" w:val="clear"/>
        <w:spacing w:before="0" w:after="0"/>
      </w:pPr>
      <w:r>
        <w:rPr>
          <w:rFonts w:ascii="Courier New" w:cs="Courier New" w:eastAsia="Courier New" w:hAnsi="Courier New"/>
          <w:color w:val="6A9955"/>
          <w:sz w:val="18"/>
          <w:szCs w:val="18"/>
        </w:rPr>
        <w:t xml:space="preserve">    log_backup_enabled       = "Enable"           # ship binlogs for near-0 RPO</w:t>
      </w:r>
    </w:p>
    <w:p>
      <w:pPr>
        <w:shd w:fill="0D1117" w:val="clear"/>
        <w:spacing w:before="0" w:after="0"/>
      </w:pPr>
      <w:r>
        <w:rPr>
          <w:rFonts w:ascii="Courier New" w:cs="Courier New" w:eastAsia="Courier New" w:hAnsi="Courier New"/>
          <w:color w:val="A8FF78"/>
          <w:sz w:val="18"/>
          <w:szCs w:val="18"/>
        </w:rPr>
        <w:t xml:space="preserve">    cross_backup_type        = "Full"</w:t>
      </w:r>
    </w:p>
    <w:p>
      <w:pPr>
        <w:shd w:fill="0D1117" w:val="clear"/>
        <w:spacing w:before="0" w:after="0"/>
      </w:pPr>
      <w:r>
        <w:rPr>
          <w:rFonts w:ascii="Courier New" w:cs="Courier New" w:eastAsia="Courier New" w:hAnsi="Courier New"/>
          <w:color w:val="A8FF78"/>
          <w:sz w:val="18"/>
          <w:szCs w:val="18"/>
        </w:rPr>
        <w:t xml:space="preserve">    retent_type              = "ByDays"</w:t>
      </w:r>
    </w:p>
    <w:p>
      <w:pPr>
        <w:shd w:fill="0D1117" w:val="clear"/>
        <w:spacing w:before="0" w:after="0"/>
      </w:pPr>
      <w:r>
        <w:rPr>
          <w:rFonts w:ascii="Courier New" w:cs="Courier New" w:eastAsia="Courier New" w:hAnsi="Courier New"/>
          <w:color w:val="A8FF78"/>
          <w:sz w:val="18"/>
          <w:szCs w:val="18"/>
        </w:rPr>
        <w:t xml:space="preserve">    days                     = 7</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DTS: Real-Time Sync with Replication Lag Monitoring</w:t>
      </w:r>
    </w:p>
    <w:p>
      <w:pPr>
        <w:spacing w:before="80" w:after="100"/>
      </w:pPr>
      <w:r>
        <w:rPr>
          <w:rFonts w:ascii="Arial" w:cs="Arial" w:eastAsia="Arial" w:hAnsi="Arial"/>
          <w:sz w:val="22"/>
          <w:szCs w:val="22"/>
        </w:rPr>
        <w:t xml:space="preserve">DTS provides the monitoring and control plane for your cross-region data sync. It exposes replication lag as a metric, supports </w:t>
      </w:r>
      <w:r>
        <w:rPr>
          <w:rFonts w:ascii="Arial" w:cs="Arial" w:eastAsia="Arial" w:hAnsi="Arial"/>
          <w:b/>
          <w:bCs/>
          <w:sz w:val="22"/>
          <w:szCs w:val="22"/>
        </w:rPr>
        <w:t xml:space="preserve">bidirectional sync</w:t>
      </w:r>
      <w:r>
        <w:rPr>
          <w:rFonts w:ascii="Arial" w:cs="Arial" w:eastAsia="Arial" w:hAnsi="Arial"/>
          <w:sz w:val="22"/>
          <w:szCs w:val="22"/>
        </w:rPr>
        <w:t xml:space="preserve"> for active-active patterns, and includes data verification to catch divergence: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Create a DTS sync task: Singapore MySQL → Jakarta MySQL</w:t>
      </w:r>
    </w:p>
    <w:p>
      <w:pPr>
        <w:shd w:fill="0D1117" w:val="clear"/>
        <w:spacing w:before="0" w:after="0"/>
      </w:pPr>
      <w:r>
        <w:rPr>
          <w:rFonts w:ascii="Courier New" w:cs="Courier New" w:eastAsia="Courier New" w:hAnsi="Courier New"/>
          <w:color w:val="6A9955"/>
          <w:sz w:val="18"/>
          <w:szCs w:val="18"/>
        </w:rPr>
        <w:t xml:space="preserve">  # (Use DTS console or API — Terraform alicloud_dts_synchronization_job)</w:t>
      </w:r>
    </w:p>
    <w:p>
      <w:pPr>
        <w:shd w:fill="0D1117" w:val="clear"/>
        <w:spacing w:before="0" w:after="0"/>
      </w:pPr>
      <w:r>
        <w:rPr>
          <w:rFonts w:ascii="Courier New" w:cs="Courier New" w:eastAsia="Courier New" w:hAnsi="Courier New"/>
          <w:color w:val="A8FF78"/>
          <w:sz w:val="18"/>
          <w:szCs w:val="18"/>
        </w:rPr>
        <w:t xml:space="preserve">  aliyun dts CreateSynchronizationJob \</w:t>
      </w:r>
    </w:p>
    <w:p>
      <w:pPr>
        <w:shd w:fill="0D1117" w:val="clear"/>
        <w:spacing w:before="0" w:after="0"/>
      </w:pPr>
      <w:r>
        <w:rPr>
          <w:rFonts w:ascii="Courier New" w:cs="Courier New" w:eastAsia="Courier New" w:hAnsi="Courier New"/>
          <w:color w:val="A8FF78"/>
          <w:sz w:val="18"/>
          <w:szCs w:val="18"/>
        </w:rPr>
        <w:t xml:space="preserve">    --RegionId ap-southeast-1 \</w:t>
      </w:r>
    </w:p>
    <w:p>
      <w:pPr>
        <w:shd w:fill="0D1117" w:val="clear"/>
        <w:spacing w:before="0" w:after="0"/>
      </w:pPr>
      <w:r>
        <w:rPr>
          <w:rFonts w:ascii="Courier New" w:cs="Courier New" w:eastAsia="Courier New" w:hAnsi="Courier New"/>
          <w:color w:val="A8FF78"/>
          <w:sz w:val="18"/>
          <w:szCs w:val="18"/>
        </w:rPr>
        <w:t xml:space="preserve">    --SourceEndpoint.InstanceType RDS \</w:t>
      </w:r>
    </w:p>
    <w:p>
      <w:pPr>
        <w:shd w:fill="0D1117" w:val="clear"/>
        <w:spacing w:before="0" w:after="0"/>
      </w:pPr>
      <w:r>
        <w:rPr>
          <w:rFonts w:ascii="Courier New" w:cs="Courier New" w:eastAsia="Courier New" w:hAnsi="Courier New"/>
          <w:color w:val="A8FF78"/>
          <w:sz w:val="18"/>
          <w:szCs w:val="18"/>
        </w:rPr>
        <w:t xml:space="preserve">    --SourceEndpoint.Region ap-southeast-1 \</w:t>
      </w:r>
    </w:p>
    <w:p>
      <w:pPr>
        <w:shd w:fill="0D1117" w:val="clear"/>
        <w:spacing w:before="0" w:after="0"/>
      </w:pPr>
      <w:r>
        <w:rPr>
          <w:rFonts w:ascii="Courier New" w:cs="Courier New" w:eastAsia="Courier New" w:hAnsi="Courier New"/>
          <w:color w:val="A8FF78"/>
          <w:sz w:val="18"/>
          <w:szCs w:val="18"/>
        </w:rPr>
        <w:t xml:space="preserve">    --SourceEndpoint.InstanceID rds-sg-primary-id \</w:t>
      </w:r>
    </w:p>
    <w:p>
      <w:pPr>
        <w:shd w:fill="0D1117" w:val="clear"/>
        <w:spacing w:before="0" w:after="0"/>
      </w:pPr>
      <w:r>
        <w:rPr>
          <w:rFonts w:ascii="Courier New" w:cs="Courier New" w:eastAsia="Courier New" w:hAnsi="Courier New"/>
          <w:color w:val="A8FF78"/>
          <w:sz w:val="18"/>
          <w:szCs w:val="18"/>
        </w:rPr>
        <w:t xml:space="preserve">    --DestinationEndpoint.InstanceType RDS \</w:t>
      </w:r>
    </w:p>
    <w:p>
      <w:pPr>
        <w:shd w:fill="0D1117" w:val="clear"/>
        <w:spacing w:before="0" w:after="0"/>
      </w:pPr>
      <w:r>
        <w:rPr>
          <w:rFonts w:ascii="Courier New" w:cs="Courier New" w:eastAsia="Courier New" w:hAnsi="Courier New"/>
          <w:color w:val="A8FF78"/>
          <w:sz w:val="18"/>
          <w:szCs w:val="18"/>
        </w:rPr>
        <w:t xml:space="preserve">    --DestinationEndpoint.Region ap-southeast-5 \</w:t>
      </w:r>
    </w:p>
    <w:p>
      <w:pPr>
        <w:shd w:fill="0D1117" w:val="clear"/>
        <w:spacing w:before="0" w:after="0"/>
      </w:pPr>
      <w:r>
        <w:rPr>
          <w:rFonts w:ascii="Courier New" w:cs="Courier New" w:eastAsia="Courier New" w:hAnsi="Courier New"/>
          <w:color w:val="A8FF78"/>
          <w:sz w:val="18"/>
          <w:szCs w:val="18"/>
        </w:rPr>
        <w:t xml:space="preserve">    --DestinationEndpoint.InstanceID rds-jkt-replica-id \</w:t>
      </w:r>
    </w:p>
    <w:p>
      <w:pPr>
        <w:shd w:fill="0D1117" w:val="clear"/>
        <w:spacing w:before="0" w:after="0"/>
      </w:pPr>
      <w:r>
        <w:rPr>
          <w:rFonts w:ascii="Courier New" w:cs="Courier New" w:eastAsia="Courier New" w:hAnsi="Courier New"/>
          <w:color w:val="A8FF78"/>
          <w:sz w:val="18"/>
          <w:szCs w:val="18"/>
        </w:rPr>
        <w:t xml:space="preserve">    --SynchronizationJobClass large \</w:t>
      </w:r>
    </w:p>
    <w:p>
      <w:pPr>
        <w:shd w:fill="0D1117" w:val="clear"/>
        <w:spacing w:before="0" w:after="0"/>
      </w:pPr>
      <w:r>
        <w:rPr>
          <w:rFonts w:ascii="Courier New" w:cs="Courier New" w:eastAsia="Courier New" w:hAnsi="Courier New"/>
          <w:color w:val="A8FF78"/>
          <w:sz w:val="18"/>
          <w:szCs w:val="18"/>
        </w:rPr>
        <w:t xml:space="preserve">    --PayType PostPaid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Monitor replication lag via CloudMonitor (alert if lag &gt; 60 seconds)</w:t>
      </w:r>
    </w:p>
    <w:p>
      <w:pPr>
        <w:shd w:fill="0D1117" w:val="clear"/>
        <w:spacing w:before="0" w:after="0"/>
      </w:pPr>
      <w:r>
        <w:rPr>
          <w:rFonts w:ascii="Courier New" w:cs="Courier New" w:eastAsia="Courier New" w:hAnsi="Courier New"/>
          <w:color w:val="A8FF78"/>
          <w:sz w:val="18"/>
          <w:szCs w:val="18"/>
        </w:rPr>
        <w:t xml:space="preserve">  aliyun cms PutMetricRuleTargets \</w:t>
      </w:r>
    </w:p>
    <w:p>
      <w:pPr>
        <w:shd w:fill="0D1117" w:val="clear"/>
        <w:spacing w:before="0" w:after="0"/>
      </w:pPr>
      <w:r>
        <w:rPr>
          <w:rFonts w:ascii="Courier New" w:cs="Courier New" w:eastAsia="Courier New" w:hAnsi="Courier New"/>
          <w:color w:val="A8FF78"/>
          <w:sz w:val="18"/>
          <w:szCs w:val="18"/>
        </w:rPr>
        <w:t xml:space="preserve">    --RuleId dts-lag-alert \</w:t>
      </w:r>
    </w:p>
    <w:p>
      <w:pPr>
        <w:shd w:fill="0D1117" w:val="clear"/>
        <w:spacing w:before="0" w:after="0"/>
      </w:pPr>
      <w:r>
        <w:rPr>
          <w:rFonts w:ascii="Courier New" w:cs="Courier New" w:eastAsia="Courier New" w:hAnsi="Courier New"/>
          <w:color w:val="A8FF78"/>
          <w:sz w:val="18"/>
          <w:szCs w:val="18"/>
        </w:rPr>
        <w:t xml:space="preserve">    --Targets '[{</w:t>
      </w:r>
    </w:p>
    <w:p>
      <w:pPr>
        <w:shd w:fill="0D1117" w:val="clear"/>
        <w:spacing w:before="0" w:after="0"/>
      </w:pPr>
      <w:r>
        <w:rPr>
          <w:rFonts w:ascii="Courier New" w:cs="Courier New" w:eastAsia="Courier New" w:hAnsi="Courier New"/>
          <w:color w:val="A8FF78"/>
          <w:sz w:val="18"/>
          <w:szCs w:val="18"/>
        </w:rPr>
        <w:t xml:space="preserve">        "Id": "dts-lag-1",</w:t>
      </w:r>
    </w:p>
    <w:p>
      <w:pPr>
        <w:shd w:fill="0D1117" w:val="clear"/>
        <w:spacing w:before="0" w:after="0"/>
      </w:pPr>
      <w:r>
        <w:rPr>
          <w:rFonts w:ascii="Courier New" w:cs="Courier New" w:eastAsia="Courier New" w:hAnsi="Courier New"/>
          <w:color w:val="A8FF78"/>
          <w:sz w:val="18"/>
          <w:szCs w:val="18"/>
        </w:rPr>
        <w:t xml:space="preserve">        "MetricName": "DTSReplicationDelay",</w:t>
      </w:r>
    </w:p>
    <w:p>
      <w:pPr>
        <w:shd w:fill="0D1117" w:val="clear"/>
        <w:spacing w:before="0" w:after="0"/>
      </w:pPr>
      <w:r>
        <w:rPr>
          <w:rFonts w:ascii="Courier New" w:cs="Courier New" w:eastAsia="Courier New" w:hAnsi="Courier New"/>
          <w:color w:val="A8FF78"/>
          <w:sz w:val="18"/>
          <w:szCs w:val="18"/>
        </w:rPr>
        <w:t xml:space="preserve">        "Namespace": "acs_dts",</w:t>
      </w:r>
    </w:p>
    <w:p>
      <w:pPr>
        <w:shd w:fill="0D1117" w:val="clear"/>
        <w:spacing w:before="0" w:after="0"/>
      </w:pPr>
      <w:r>
        <w:rPr>
          <w:rFonts w:ascii="Courier New" w:cs="Courier New" w:eastAsia="Courier New" w:hAnsi="Courier New"/>
          <w:color w:val="A8FF78"/>
          <w:sz w:val="18"/>
          <w:szCs w:val="18"/>
        </w:rPr>
        <w:t xml:space="preserve">        "ComparisonOperator": "&gt;",</w:t>
      </w:r>
    </w:p>
    <w:p>
      <w:pPr>
        <w:shd w:fill="0D1117" w:val="clear"/>
        <w:spacing w:before="0" w:after="0"/>
      </w:pPr>
      <w:r>
        <w:rPr>
          <w:rFonts w:ascii="Courier New" w:cs="Courier New" w:eastAsia="Courier New" w:hAnsi="Courier New"/>
          <w:color w:val="A8FF78"/>
          <w:sz w:val="18"/>
          <w:szCs w:val="18"/>
        </w:rPr>
        <w:t xml:space="preserve">        "Threshold": "60",</w:t>
      </w:r>
    </w:p>
    <w:p>
      <w:pPr>
        <w:shd w:fill="0D1117" w:val="clear"/>
        <w:spacing w:before="0" w:after="0"/>
      </w:pPr>
      <w:r>
        <w:rPr>
          <w:rFonts w:ascii="Courier New" w:cs="Courier New" w:eastAsia="Courier New" w:hAnsi="Courier New"/>
          <w:color w:val="A8FF78"/>
          <w:sz w:val="18"/>
          <w:szCs w:val="18"/>
        </w:rPr>
        <w:t xml:space="preserve">        "Times": "2"</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Python: check current replication lag before triggering failover</w:t>
      </w:r>
    </w:p>
    <w:p>
      <w:pPr>
        <w:shd w:fill="0D1117" w:val="clear"/>
        <w:spacing w:before="0" w:after="0"/>
      </w:pPr>
      <w:r>
        <w:rPr>
          <w:rFonts w:ascii="Courier New" w:cs="Courier New" w:eastAsia="Courier New" w:hAnsi="Courier New"/>
          <w:color w:val="6A9955"/>
          <w:sz w:val="18"/>
          <w:szCs w:val="18"/>
        </w:rPr>
        <w:t xml:space="preserve">  import boto3  # or use Alibaba Cloud SDK</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get_dts_lag_seconds(task_id: str) -&gt; int:</w:t>
      </w:r>
    </w:p>
    <w:p>
      <w:pPr>
        <w:shd w:fill="0D1117" w:val="clear"/>
        <w:spacing w:before="0" w:after="0"/>
      </w:pPr>
      <w:r>
        <w:rPr>
          <w:rFonts w:ascii="Courier New" w:cs="Courier New" w:eastAsia="Courier New" w:hAnsi="Courier New"/>
          <w:color w:val="6A9955"/>
          <w:sz w:val="18"/>
          <w:szCs w:val="18"/>
        </w:rPr>
        <w:t xml:space="preserve">      """Return current DTS replication lag in seconds."""</w:t>
      </w:r>
    </w:p>
    <w:p>
      <w:pPr>
        <w:shd w:fill="0D1117" w:val="clear"/>
        <w:spacing w:before="0" w:after="0"/>
      </w:pPr>
      <w:r>
        <w:rPr>
          <w:rFonts w:ascii="Courier New" w:cs="Courier New" w:eastAsia="Courier New" w:hAnsi="Courier New"/>
          <w:color w:val="569CD6"/>
          <w:sz w:val="18"/>
          <w:szCs w:val="18"/>
        </w:rPr>
        <w:t xml:space="preserve">      from alibabacloud_dts20200101.client import Client</w:t>
      </w:r>
    </w:p>
    <w:p>
      <w:pPr>
        <w:shd w:fill="0D1117" w:val="clear"/>
        <w:spacing w:before="0" w:after="0"/>
      </w:pPr>
      <w:r>
        <w:rPr>
          <w:rFonts w:ascii="Courier New" w:cs="Courier New" w:eastAsia="Courier New" w:hAnsi="Courier New"/>
          <w:color w:val="569CD6"/>
          <w:sz w:val="18"/>
          <w:szCs w:val="18"/>
        </w:rPr>
        <w:t xml:space="preserve">      from alibabacloud_tea_openapi.models import Config</w:t>
      </w:r>
    </w:p>
    <w:p>
      <w:pPr>
        <w:shd w:fill="0D1117" w:val="clear"/>
        <w:spacing w:before="0" w:after="0"/>
      </w:pPr>
      <w:r>
        <w:rPr>
          <w:rFonts w:ascii="Courier New" w:cs="Courier New" w:eastAsia="Courier New" w:hAnsi="Courier New"/>
          <w:color w:val="6A9955"/>
          <w:sz w:val="18"/>
          <w:szCs w:val="18"/>
        </w:rPr>
        <w:t xml:space="preserve">      # ... (initialise client with credentials)</w:t>
      </w:r>
    </w:p>
    <w:p>
      <w:pPr>
        <w:shd w:fill="0D1117" w:val="clear"/>
        <w:spacing w:before="0" w:after="0"/>
      </w:pPr>
      <w:r>
        <w:rPr>
          <w:rFonts w:ascii="Courier New" w:cs="Courier New" w:eastAsia="Courier New" w:hAnsi="Courier New"/>
          <w:color w:val="A8FF78"/>
          <w:sz w:val="18"/>
          <w:szCs w:val="18"/>
        </w:rPr>
        <w:t xml:space="preserve">      response = client.describe_synchronization_job_status_with_options(</w:t>
      </w:r>
    </w:p>
    <w:p>
      <w:pPr>
        <w:shd w:fill="0D1117" w:val="clear"/>
        <w:spacing w:before="0" w:after="0"/>
      </w:pPr>
      <w:r>
        <w:rPr>
          <w:rFonts w:ascii="Courier New" w:cs="Courier New" w:eastAsia="Courier New" w:hAnsi="Courier New"/>
          <w:color w:val="A8FF78"/>
          <w:sz w:val="18"/>
          <w:szCs w:val="18"/>
        </w:rPr>
        <w:t xml:space="preserve">          request, runtime_options)</w:t>
      </w:r>
    </w:p>
    <w:p>
      <w:pPr>
        <w:shd w:fill="0D1117" w:val="clear"/>
        <w:spacing w:before="0" w:after="0"/>
      </w:pPr>
      <w:r>
        <w:rPr>
          <w:rFonts w:ascii="Courier New" w:cs="Courier New" w:eastAsia="Courier New" w:hAnsi="Courier New"/>
          <w:color w:val="A8FF78"/>
          <w:sz w:val="18"/>
          <w:szCs w:val="18"/>
        </w:rPr>
        <w:t xml:space="preserve">      return int(response.body.data_synchronization_status.delay)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safe_failover_check(task_id: str, max_lag_s: int = 60) -&gt; bool:</w:t>
      </w:r>
    </w:p>
    <w:p>
      <w:pPr>
        <w:shd w:fill="0D1117" w:val="clear"/>
        <w:spacing w:before="0" w:after="0"/>
      </w:pPr>
      <w:r>
        <w:rPr>
          <w:rFonts w:ascii="Courier New" w:cs="Courier New" w:eastAsia="Courier New" w:hAnsi="Courier New"/>
          <w:color w:val="6A9955"/>
          <w:sz w:val="18"/>
          <w:szCs w:val="18"/>
        </w:rPr>
        <w:t xml:space="preserve">      """Check if DR database is current enough to accept a failover."""</w:t>
      </w:r>
    </w:p>
    <w:p>
      <w:pPr>
        <w:shd w:fill="0D1117" w:val="clear"/>
        <w:spacing w:before="0" w:after="0"/>
      </w:pPr>
      <w:r>
        <w:rPr>
          <w:rFonts w:ascii="Courier New" w:cs="Courier New" w:eastAsia="Courier New" w:hAnsi="Courier New"/>
          <w:color w:val="A8FF78"/>
          <w:sz w:val="18"/>
          <w:szCs w:val="18"/>
        </w:rPr>
        <w:t xml:space="preserve">      lag = get_dts_lag_seconds(task_id)</w:t>
      </w:r>
    </w:p>
    <w:p>
      <w:pPr>
        <w:shd w:fill="0D1117" w:val="clear"/>
        <w:spacing w:before="0" w:after="0"/>
      </w:pPr>
      <w:r>
        <w:rPr>
          <w:rFonts w:ascii="Courier New" w:cs="Courier New" w:eastAsia="Courier New" w:hAnsi="Courier New"/>
          <w:color w:val="A8FF78"/>
          <w:sz w:val="18"/>
          <w:szCs w:val="18"/>
        </w:rPr>
        <w:t xml:space="preserve">      print(f'Current DTS replication lag: {lag}s')</w:t>
      </w:r>
    </w:p>
    <w:p>
      <w:pPr>
        <w:shd w:fill="0D1117" w:val="clear"/>
        <w:spacing w:before="0" w:after="0"/>
      </w:pPr>
      <w:r>
        <w:rPr>
          <w:rFonts w:ascii="Courier New" w:cs="Courier New" w:eastAsia="Courier New" w:hAnsi="Courier New"/>
          <w:color w:val="A8FF78"/>
          <w:sz w:val="18"/>
          <w:szCs w:val="18"/>
        </w:rPr>
        <w:t xml:space="preserve">      if lag &gt; max_lag_s:</w:t>
      </w:r>
    </w:p>
    <w:p>
      <w:pPr>
        <w:shd w:fill="0D1117" w:val="clear"/>
        <w:spacing w:before="0" w:after="0"/>
      </w:pPr>
      <w:r>
        <w:rPr>
          <w:rFonts w:ascii="Courier New" w:cs="Courier New" w:eastAsia="Courier New" w:hAnsi="Courier New"/>
          <w:color w:val="A8FF78"/>
          <w:sz w:val="18"/>
          <w:szCs w:val="18"/>
        </w:rPr>
        <w:t xml:space="preserve">          print(f'WARNING: lag {lag}s &gt; threshold {max_lag_s}s — wait before failing over')</w:t>
      </w:r>
    </w:p>
    <w:p>
      <w:pPr>
        <w:shd w:fill="0D1117" w:val="clear"/>
        <w:spacing w:before="0" w:after="0"/>
      </w:pPr>
      <w:r>
        <w:rPr>
          <w:rFonts w:ascii="Courier New" w:cs="Courier New" w:eastAsia="Courier New" w:hAnsi="Courier New"/>
          <w:color w:val="A8FF78"/>
          <w:sz w:val="18"/>
          <w:szCs w:val="18"/>
        </w:rPr>
        <w:t xml:space="preserve">          return False</w:t>
      </w:r>
    </w:p>
    <w:p>
      <w:pPr>
        <w:shd w:fill="0D1117" w:val="clear"/>
        <w:spacing w:before="0" w:after="0"/>
      </w:pPr>
      <w:r>
        <w:rPr>
          <w:rFonts w:ascii="Courier New" w:cs="Courier New" w:eastAsia="Courier New" w:hAnsi="Courier New"/>
          <w:color w:val="A8FF78"/>
          <w:sz w:val="18"/>
          <w:szCs w:val="18"/>
        </w:rPr>
        <w:t xml:space="preserve">      return True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ECE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RDS Promotion Sequence</w:t>
            </w:r>
          </w:p>
          <w:p>
            <w:pPr>
              <w:spacing w:before="0" w:after="0"/>
            </w:pPr>
            <w:r>
              <w:rPr>
                <w:rFonts w:ascii="Arial" w:cs="Arial" w:eastAsia="Arial" w:hAnsi="Arial"/>
                <w:color w:val="333333"/>
                <w:sz w:val="20"/>
                <w:szCs w:val="20"/>
              </w:rPr>
              <w:t xml:space="preserve">When failing over, DO NOT promote the DR RDS immediately. First: (1) stop all writes to the primary, (2) wait for DTS lag to reach 0 or verify the replica is caught up, (3) promote the read replica to primary, (4) update application connection strings. Skipping step 2 is the single most common cause of data loss during a database failover.</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6. Storage Layer: OSS Cross-Region Replication</w:t>
      </w:r>
    </w:p>
    <w:p>
      <w:pPr>
        <w:spacing w:before="80" w:after="100"/>
      </w:pPr>
      <w:r>
        <w:rPr>
          <w:rFonts w:ascii="Arial" w:cs="Arial" w:eastAsia="Arial" w:hAnsi="Arial"/>
          <w:sz w:val="22"/>
          <w:szCs w:val="22"/>
        </w:rPr>
        <w:t xml:space="preserve">OSS Cross-Region Replication (CRR) automatically and asynchronously copies objects from your source bucket to a destination bucket in the DR region. With </w:t>
      </w:r>
      <w:r>
        <w:rPr>
          <w:rFonts w:ascii="Arial" w:cs="Arial" w:eastAsia="Arial" w:hAnsi="Arial"/>
          <w:b/>
          <w:bCs/>
          <w:sz w:val="22"/>
          <w:szCs w:val="22"/>
        </w:rPr>
        <w:t xml:space="preserve">Replication Time Control (RTC)</w:t>
      </w:r>
      <w:r>
        <w:rPr>
          <w:rFonts w:ascii="Arial" w:cs="Arial" w:eastAsia="Arial" w:hAnsi="Arial"/>
          <w:sz w:val="22"/>
          <w:szCs w:val="22"/>
        </w:rPr>
        <w:t xml:space="preserve"> enabled, OSS replicates most objects within a few seconds and 99.99% of objects within 10 minutes — meeting most RPO targets for object storage.</w:t>
      </w:r>
    </w:p>
    <w:p>
      <w:pPr>
        <w:pStyle w:val="Heading3"/>
        <w:spacing w:before="200" w:after="80"/>
      </w:pPr>
      <w:r>
        <w:rPr>
          <w:rFonts w:ascii="Arial" w:cs="Arial" w:eastAsia="Arial" w:hAnsi="Arial"/>
          <w:b/>
          <w:bCs/>
          <w:color w:val="E8501A"/>
          <w:sz w:val="22"/>
          <w:szCs w:val="22"/>
        </w:rPr>
        <w:t xml:space="preserve">Setting Up CRR with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OSS CRR from Singapore to Jakarta with RTC enabled</w:t>
      </w:r>
    </w:p>
    <w:p>
      <w:pPr>
        <w:shd w:fill="0D1117" w:val="clear"/>
        <w:spacing w:before="0" w:after="0"/>
      </w:pPr>
      <w:r>
        <w:rPr>
          <w:rFonts w:ascii="Courier New" w:cs="Courier New" w:eastAsia="Courier New" w:hAnsi="Courier New"/>
          <w:color w:val="A8FF78"/>
          <w:sz w:val="18"/>
          <w:szCs w:val="18"/>
        </w:rPr>
        <w:t xml:space="preserve">  resource "alicloud_oss_bucket" "primary" {</w:t>
      </w:r>
    </w:p>
    <w:p>
      <w:pPr>
        <w:shd w:fill="0D1117" w:val="clear"/>
        <w:spacing w:before="0" w:after="0"/>
      </w:pPr>
      <w:r>
        <w:rPr>
          <w:rFonts w:ascii="Courier New" w:cs="Courier New" w:eastAsia="Courier New" w:hAnsi="Courier New"/>
          <w:color w:val="A8FF78"/>
          <w:sz w:val="18"/>
          <w:szCs w:val="18"/>
        </w:rPr>
        <w:t xml:space="preserve">    bucket = "prod-primary-sg"</w:t>
      </w:r>
    </w:p>
    <w:p>
      <w:pPr>
        <w:shd w:fill="0D1117" w:val="clear"/>
        <w:spacing w:before="0" w:after="0"/>
      </w:pPr>
      <w:r>
        <w:rPr>
          <w:rFonts w:ascii="Courier New" w:cs="Courier New" w:eastAsia="Courier New" w:hAnsi="Courier New"/>
          <w:color w:val="A8FF78"/>
          <w:sz w:val="18"/>
          <w:szCs w:val="18"/>
        </w:rPr>
        <w:t xml:space="preserve">    versioning {</w:t>
      </w:r>
    </w:p>
    <w:p>
      <w:pPr>
        <w:shd w:fill="0D1117" w:val="clear"/>
        <w:spacing w:before="0" w:after="0"/>
      </w:pPr>
      <w:r>
        <w:rPr>
          <w:rFonts w:ascii="Courier New" w:cs="Courier New" w:eastAsia="Courier New" w:hAnsi="Courier New"/>
          <w:color w:val="6A9955"/>
          <w:sz w:val="18"/>
          <w:szCs w:val="18"/>
        </w:rPr>
        <w:t xml:space="preserve">      status = "Enabled"   # required for CRR deletion sync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"alicloud_oss_bucket" "dr" {</w:t>
      </w:r>
    </w:p>
    <w:p>
      <w:pPr>
        <w:shd w:fill="0D1117" w:val="clear"/>
        <w:spacing w:before="0" w:after="0"/>
      </w:pPr>
      <w:r>
        <w:rPr>
          <w:rFonts w:ascii="Courier New" w:cs="Courier New" w:eastAsia="Courier New" w:hAnsi="Courier New"/>
          <w:color w:val="A8FF78"/>
          <w:sz w:val="18"/>
          <w:szCs w:val="18"/>
        </w:rPr>
        <w:t xml:space="preserve">    bucket   = "prod-dr-jkt"</w:t>
      </w:r>
    </w:p>
    <w:p>
      <w:pPr>
        <w:shd w:fill="0D1117" w:val="clear"/>
        <w:spacing w:before="0" w:after="0"/>
      </w:pPr>
      <w:r>
        <w:rPr>
          <w:rFonts w:ascii="Courier New" w:cs="Courier New" w:eastAsia="Courier New" w:hAnsi="Courier New"/>
          <w:color w:val="A8FF78"/>
          <w:sz w:val="18"/>
          <w:szCs w:val="18"/>
        </w:rPr>
        <w:t xml:space="preserve">    region   = "ap-southeast-5"</w:t>
      </w:r>
    </w:p>
    <w:p>
      <w:pPr>
        <w:shd w:fill="0D1117" w:val="clear"/>
        <w:spacing w:before="0" w:after="0"/>
      </w:pPr>
      <w:r>
        <w:rPr>
          <w:rFonts w:ascii="Courier New" w:cs="Courier New" w:eastAsia="Courier New" w:hAnsi="Courier New"/>
          <w:color w:val="A8FF78"/>
          <w:sz w:val="18"/>
          <w:szCs w:val="18"/>
        </w:rPr>
        <w:t xml:space="preserve">    versioning {</w:t>
      </w:r>
    </w:p>
    <w:p>
      <w:pPr>
        <w:shd w:fill="0D1117" w:val="clear"/>
        <w:spacing w:before="0" w:after="0"/>
      </w:pPr>
      <w:r>
        <w:rPr>
          <w:rFonts w:ascii="Courier New" w:cs="Courier New" w:eastAsia="Courier New" w:hAnsi="Courier New"/>
          <w:color w:val="A8FF78"/>
          <w:sz w:val="18"/>
          <w:szCs w:val="18"/>
        </w:rPr>
        <w:t xml:space="preserve">      status = "Enabled"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Enable CRR (configure via ossutil or console — Terraform support varies)</w:t>
      </w:r>
    </w:p>
    <w:p>
      <w:pPr>
        <w:shd w:fill="0D1117" w:val="clear"/>
        <w:spacing w:before="0" w:after="0"/>
      </w:pPr>
      <w:r>
        <w:rPr>
          <w:rFonts w:ascii="Courier New" w:cs="Courier New" w:eastAsia="Courier New" w:hAnsi="Courier New"/>
          <w:color w:val="6A9955"/>
          <w:sz w:val="18"/>
          <w:szCs w:val="18"/>
        </w:rPr>
        <w:t xml:space="preserve">  # ossutil replication --method put oss://prod-primary-sg \</w:t>
      </w:r>
    </w:p>
    <w:p>
      <w:pPr>
        <w:shd w:fill="0D1117" w:val="clear"/>
        <w:spacing w:before="0" w:after="0"/>
      </w:pPr>
      <w:r>
        <w:rPr>
          <w:rFonts w:ascii="Courier New" w:cs="Courier New" w:eastAsia="Courier New" w:hAnsi="Courier New"/>
          <w:color w:val="6A9955"/>
          <w:sz w:val="18"/>
          <w:szCs w:val="18"/>
        </w:rPr>
        <w:t xml:space="preserve">  #   '&lt;?xml version="1.0"?&gt;&lt;ReplicationConfiguration&gt;</w:t>
      </w:r>
    </w:p>
    <w:p>
      <w:pPr>
        <w:shd w:fill="0D1117" w:val="clear"/>
        <w:spacing w:before="0" w:after="0"/>
      </w:pPr>
      <w:r>
        <w:rPr>
          <w:rFonts w:ascii="Courier New" w:cs="Courier New" w:eastAsia="Courier New" w:hAnsi="Courier New"/>
          <w:color w:val="6A9955"/>
          <w:sz w:val="18"/>
          <w:szCs w:val="18"/>
        </w:rPr>
        <w:t xml:space="preserve">  #     &lt;Rule&gt;</w:t>
      </w:r>
    </w:p>
    <w:p>
      <w:pPr>
        <w:shd w:fill="0D1117" w:val="clear"/>
        <w:spacing w:before="0" w:after="0"/>
      </w:pPr>
      <w:r>
        <w:rPr>
          <w:rFonts w:ascii="Courier New" w:cs="Courier New" w:eastAsia="Courier New" w:hAnsi="Courier New"/>
          <w:color w:val="6A9955"/>
          <w:sz w:val="18"/>
          <w:szCs w:val="18"/>
        </w:rPr>
        <w:t xml:space="preserve">  #       &lt;Status&gt;Enabled&lt;/Status&gt;</w:t>
      </w:r>
    </w:p>
    <w:p>
      <w:pPr>
        <w:shd w:fill="0D1117" w:val="clear"/>
        <w:spacing w:before="0" w:after="0"/>
      </w:pPr>
      <w:r>
        <w:rPr>
          <w:rFonts w:ascii="Courier New" w:cs="Courier New" w:eastAsia="Courier New" w:hAnsi="Courier New"/>
          <w:color w:val="6A9955"/>
          <w:sz w:val="18"/>
          <w:szCs w:val="18"/>
        </w:rPr>
        <w:t xml:space="preserve">  #       &lt;Destination&gt;</w:t>
      </w:r>
    </w:p>
    <w:p>
      <w:pPr>
        <w:shd w:fill="0D1117" w:val="clear"/>
        <w:spacing w:before="0" w:after="0"/>
      </w:pPr>
      <w:r>
        <w:rPr>
          <w:rFonts w:ascii="Courier New" w:cs="Courier New" w:eastAsia="Courier New" w:hAnsi="Courier New"/>
          <w:color w:val="6A9955"/>
          <w:sz w:val="18"/>
          <w:szCs w:val="18"/>
        </w:rPr>
        <w:t xml:space="preserve">  #         &lt;Bucket&gt;prod-dr-jkt&lt;/Bucket&gt;</w:t>
      </w:r>
    </w:p>
    <w:p>
      <w:pPr>
        <w:shd w:fill="0D1117" w:val="clear"/>
        <w:spacing w:before="0" w:after="0"/>
      </w:pPr>
      <w:r>
        <w:rPr>
          <w:rFonts w:ascii="Courier New" w:cs="Courier New" w:eastAsia="Courier New" w:hAnsi="Courier New"/>
          <w:color w:val="6A9955"/>
          <w:sz w:val="18"/>
          <w:szCs w:val="18"/>
        </w:rPr>
        <w:t xml:space="preserve">  #         &lt;Location&gt;ap-southeast-5&lt;/Location&gt;</w:t>
      </w:r>
    </w:p>
    <w:p>
      <w:pPr>
        <w:shd w:fill="0D1117" w:val="clear"/>
        <w:spacing w:before="0" w:after="0"/>
      </w:pPr>
      <w:r>
        <w:rPr>
          <w:rFonts w:ascii="Courier New" w:cs="Courier New" w:eastAsia="Courier New" w:hAnsi="Courier New"/>
          <w:color w:val="6A9955"/>
          <w:sz w:val="18"/>
          <w:szCs w:val="18"/>
        </w:rPr>
        <w:t xml:space="preserve">  #       &lt;/Destination&gt;</w:t>
      </w:r>
    </w:p>
    <w:p>
      <w:pPr>
        <w:shd w:fill="0D1117" w:val="clear"/>
        <w:spacing w:before="0" w:after="0"/>
      </w:pPr>
      <w:r>
        <w:rPr>
          <w:rFonts w:ascii="Courier New" w:cs="Courier New" w:eastAsia="Courier New" w:hAnsi="Courier New"/>
          <w:color w:val="6A9955"/>
          <w:sz w:val="18"/>
          <w:szCs w:val="18"/>
        </w:rPr>
        <w:t xml:space="preserve">  #       &lt;HistoricalObjectReplication&gt;Enabled&lt;/HistoricalObjectReplication&gt;</w:t>
      </w:r>
    </w:p>
    <w:p>
      <w:pPr>
        <w:shd w:fill="0D1117" w:val="clear"/>
        <w:spacing w:before="0" w:after="0"/>
      </w:pPr>
      <w:r>
        <w:rPr>
          <w:rFonts w:ascii="Courier New" w:cs="Courier New" w:eastAsia="Courier New" w:hAnsi="Courier New"/>
          <w:color w:val="6A9955"/>
          <w:sz w:val="18"/>
          <w:szCs w:val="18"/>
        </w:rPr>
        <w:t xml:space="preserve">  #       &lt;SyncRole&gt;acs:ram::&lt;account&gt;:role/oss-crr-role&lt;/SyncRole&gt;</w:t>
      </w:r>
    </w:p>
    <w:p>
      <w:pPr>
        <w:shd w:fill="0D1117" w:val="clear"/>
        <w:spacing w:before="0" w:after="0"/>
      </w:pPr>
      <w:r>
        <w:rPr>
          <w:rFonts w:ascii="Courier New" w:cs="Courier New" w:eastAsia="Courier New" w:hAnsi="Courier New"/>
          <w:color w:val="6A9955"/>
          <w:sz w:val="18"/>
          <w:szCs w:val="18"/>
        </w:rPr>
        <w:t xml:space="preserve">  #     &lt;/Rule&gt;</w:t>
      </w:r>
    </w:p>
    <w:p>
      <w:pPr>
        <w:shd w:fill="0D1117" w:val="clear"/>
        <w:spacing w:before="0" w:after="0"/>
      </w:pPr>
      <w:r>
        <w:rPr>
          <w:rFonts w:ascii="Courier New" w:cs="Courier New" w:eastAsia="Courier New" w:hAnsi="Courier New"/>
          <w:color w:val="6A9955"/>
          <w:sz w:val="18"/>
          <w:szCs w:val="18"/>
        </w:rPr>
        <w:t xml:space="preserve">  #   &lt;/ReplicationConfiguration&gt;'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Python: check CRR replication progress</w:t>
      </w:r>
    </w:p>
    <w:p>
      <w:pPr>
        <w:shd w:fill="0D1117" w:val="clear"/>
        <w:spacing w:before="0" w:after="0"/>
      </w:pPr>
      <w:r>
        <w:rPr>
          <w:rFonts w:ascii="Courier New" w:cs="Courier New" w:eastAsia="Courier New" w:hAnsi="Courier New"/>
          <w:color w:val="569CD6"/>
          <w:sz w:val="18"/>
          <w:szCs w:val="18"/>
        </w:rPr>
        <w:t xml:space="preserve">  import oss2, os</w:t>
      </w:r>
    </w:p>
    <w:p>
      <w:pPr>
        <w:shd w:fill="0D1117" w:val="clear"/>
        <w:spacing w:before="0" w:after="0"/>
      </w:pPr>
      <w:r>
        <w:rPr>
          <w:rFonts w:ascii="Courier New" w:cs="Courier New" w:eastAsia="Courier New" w:hAnsi="Courier New"/>
          <w:color w:val="A8FF78"/>
          <w:sz w:val="18"/>
          <w:szCs w:val="18"/>
        </w:rPr>
        <w:t xml:space="preserve">  auth = oss2.Auth(os.environ['OSS_KEY'], os.environ['OSS_SECRET'])</w:t>
      </w:r>
    </w:p>
    <w:p>
      <w:pPr>
        <w:shd w:fill="0D1117" w:val="clear"/>
        <w:spacing w:before="0" w:after="0"/>
      </w:pPr>
      <w:r>
        <w:rPr>
          <w:rFonts w:ascii="Courier New" w:cs="Courier New" w:eastAsia="Courier New" w:hAnsi="Courier New"/>
          <w:color w:val="A8FF78"/>
          <w:sz w:val="18"/>
          <w:szCs w:val="18"/>
        </w:rPr>
        <w:t xml:space="preserve">  bucket = oss2.Bucket(auth, 'oss-ap-southeast-1.aliyuncs.com', 'prod-primary-sg')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check_crr_progress() -&gt; dict:</w:t>
      </w:r>
    </w:p>
    <w:p>
      <w:pPr>
        <w:shd w:fill="0D1117" w:val="clear"/>
        <w:spacing w:before="0" w:after="0"/>
      </w:pPr>
      <w:r>
        <w:rPr>
          <w:rFonts w:ascii="Courier New" w:cs="Courier New" w:eastAsia="Courier New" w:hAnsi="Courier New"/>
          <w:color w:val="6A9955"/>
          <w:sz w:val="18"/>
          <w:szCs w:val="18"/>
        </w:rPr>
        <w:t xml:space="preserve">      """Return CRR progress metrics for the primary bucket."""</w:t>
      </w:r>
    </w:p>
    <w:p>
      <w:pPr>
        <w:shd w:fill="0D1117" w:val="clear"/>
        <w:spacing w:before="0" w:after="0"/>
      </w:pPr>
      <w:r>
        <w:rPr>
          <w:rFonts w:ascii="Courier New" w:cs="Courier New" w:eastAsia="Courier New" w:hAnsi="Courier New"/>
          <w:color w:val="A8FF78"/>
          <w:sz w:val="18"/>
          <w:szCs w:val="18"/>
        </w:rPr>
        <w:t xml:space="preserve">      result = bucket.get_bucket_replication_progress()</w:t>
      </w:r>
    </w:p>
    <w:p>
      <w:pPr>
        <w:shd w:fill="0D1117" w:val="clear"/>
        <w:spacing w:before="0" w:after="0"/>
      </w:pPr>
      <w:r>
        <w:rPr>
          <w:rFonts w:ascii="Courier New" w:cs="Courier New" w:eastAsia="Courier New" w:hAnsi="Courier New"/>
          <w:color w:val="A8FF78"/>
          <w:sz w:val="18"/>
          <w:szCs w:val="18"/>
        </w:rPr>
        <w:t xml:space="preserve">      for rule in result.progress:</w:t>
      </w:r>
    </w:p>
    <w:p>
      <w:pPr>
        <w:shd w:fill="0D1117" w:val="clear"/>
        <w:spacing w:before="0" w:after="0"/>
      </w:pPr>
      <w:r>
        <w:rPr>
          <w:rFonts w:ascii="Courier New" w:cs="Courier New" w:eastAsia="Courier New" w:hAnsi="Courier New"/>
          <w:color w:val="A8FF78"/>
          <w:sz w:val="18"/>
          <w:szCs w:val="18"/>
        </w:rPr>
        <w:t xml:space="preserve">          print(f'Rule: {rule.rule_id}')</w:t>
      </w:r>
    </w:p>
    <w:p>
      <w:pPr>
        <w:shd w:fill="0D1117" w:val="clear"/>
        <w:spacing w:before="0" w:after="0"/>
      </w:pPr>
      <w:r>
        <w:rPr>
          <w:rFonts w:ascii="Courier New" w:cs="Courier New" w:eastAsia="Courier New" w:hAnsi="Courier New"/>
          <w:color w:val="A8FF78"/>
          <w:sz w:val="18"/>
          <w:szCs w:val="18"/>
        </w:rPr>
        <w:t xml:space="preserve">          print(f'  Historical: {rule.progress.historical_object_progress*100:.1f}% complete')</w:t>
      </w:r>
    </w:p>
    <w:p>
      <w:pPr>
        <w:shd w:fill="0D1117" w:val="clear"/>
        <w:spacing w:before="0" w:after="0"/>
      </w:pPr>
      <w:r>
        <w:rPr>
          <w:rFonts w:ascii="Courier New" w:cs="Courier New" w:eastAsia="Courier New" w:hAnsi="Courier New"/>
          <w:color w:val="A8FF78"/>
          <w:sz w:val="18"/>
          <w:szCs w:val="18"/>
        </w:rPr>
        <w:t xml:space="preserve">          print(f'  New data:   {rule.progress.new_object_progress}')</w:t>
      </w:r>
    </w:p>
    <w:p>
      <w:pPr>
        <w:shd w:fill="0D1117" w:val="clear"/>
        <w:spacing w:before="0" w:after="0"/>
      </w:pPr>
      <w:r>
        <w:rPr>
          <w:rFonts w:ascii="Courier New" w:cs="Courier New" w:eastAsia="Courier New" w:hAnsi="Courier New"/>
          <w:color w:val="A8FF78"/>
          <w:sz w:val="18"/>
          <w:szCs w:val="18"/>
        </w:rPr>
        <w:t xml:space="preserve">      return {'status': 'ok'}</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CRR and Deletion Sync</w:t>
            </w:r>
          </w:p>
          <w:p>
            <w:pPr>
              <w:spacing w:before="0" w:after="0"/>
            </w:pPr>
            <w:r>
              <w:rPr>
                <w:rFonts w:ascii="Arial" w:cs="Arial" w:eastAsia="Arial" w:hAnsi="Arial"/>
                <w:color w:val="333333"/>
                <w:sz w:val="20"/>
                <w:szCs w:val="20"/>
              </w:rPr>
              <w:t xml:space="preserve">By default, OSS CRR does NOT replicate deletions — objects deleted in the source bucket remain in the destination. This is a safety net against accidental deletions cascading to your DR bucket. For active-active where consistency is required, explicitly enable deletion sync. For active-passive DR, leave deletion sync disabled.</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7. Chaos Testing Your Failover: Simulating a Region Outage</w:t>
      </w:r>
    </w:p>
    <w:p>
      <w:pPr>
        <w:spacing w:before="80" w:after="100"/>
      </w:pPr>
      <w:r>
        <w:rPr>
          <w:rFonts w:ascii="Arial" w:cs="Arial" w:eastAsia="Arial" w:hAnsi="Arial"/>
          <w:sz w:val="22"/>
          <w:szCs w:val="22"/>
        </w:rPr>
        <w:t xml:space="preserve">A failover architecture that has never been tested is not a failover architecture — it is wishful thinking. </w:t>
      </w:r>
      <w:r>
        <w:rPr>
          <w:rFonts w:ascii="Arial" w:cs="Arial" w:eastAsia="Arial" w:hAnsi="Arial"/>
          <w:b/>
          <w:bCs/>
          <w:sz w:val="22"/>
          <w:szCs w:val="22"/>
        </w:rPr>
        <w:t xml:space="preserve">Chaos testing</w:t>
      </w:r>
      <w:r>
        <w:rPr>
          <w:rFonts w:ascii="Arial" w:cs="Arial" w:eastAsia="Arial" w:hAnsi="Arial"/>
          <w:sz w:val="22"/>
          <w:szCs w:val="22"/>
        </w:rPr>
        <w:t xml:space="preserve"> is the practice of intentionally inducing failure to verify that your recovery mechanisms work as designed. You must test before you need it, not during an incident.</w:t>
      </w:r>
    </w:p>
    <w:p>
      <w:pPr>
        <w:pStyle w:val="Heading3"/>
        <w:spacing w:before="200" w:after="80"/>
      </w:pPr>
      <w:r>
        <w:rPr>
          <w:rFonts w:ascii="Arial" w:cs="Arial" w:eastAsia="Arial" w:hAnsi="Arial"/>
          <w:b/>
          <w:bCs/>
          <w:color w:val="E8501A"/>
          <w:sz w:val="22"/>
          <w:szCs w:val="22"/>
        </w:rPr>
        <w:t xml:space="preserve">The Failover Test Runbook</w:t>
      </w:r>
    </w:p>
    <w:p>
      <w:pPr>
        <w:spacing w:before="80" w:after="100"/>
      </w:pPr>
      <w:r>
        <w:rPr>
          <w:rFonts w:ascii="Arial" w:cs="Arial" w:eastAsia="Arial" w:hAnsi="Arial"/>
          <w:sz w:val="22"/>
          <w:szCs w:val="22"/>
        </w:rPr>
        <w:t xml:space="preserve">Run this test quarterly, ideally during a low-traffic maintenance window with all relevant engineers present: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Baseline measurement</w:t>
            </w:r>
          </w:p>
          <w:p>
            <w:pPr>
              <w:spacing w:before="0" w:after="0"/>
            </w:pPr>
            <w:r>
              <w:rPr>
                <w:rFonts w:ascii="Arial" w:cs="Arial" w:eastAsia="Arial" w:hAnsi="Arial"/>
                <w:color w:val="444444"/>
                <w:sz w:val="20"/>
                <w:szCs w:val="20"/>
              </w:rPr>
              <w:t xml:space="preserve">Record current metrics: RDS replication lag (DTS console), OSS CRR progress, active ECS instance count in DR region, GTM health check status for both pools.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2</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Simulate primary region failure</w:t>
            </w:r>
          </w:p>
          <w:p>
            <w:pPr>
              <w:spacing w:before="0" w:after="0"/>
            </w:pPr>
            <w:r>
              <w:rPr>
                <w:rFonts w:ascii="Arial" w:cs="Arial" w:eastAsia="Arial" w:hAnsi="Arial"/>
                <w:color w:val="444444"/>
                <w:sz w:val="20"/>
                <w:szCs w:val="20"/>
              </w:rPr>
              <w:t xml:space="preserve">Block health check traffic to the primary region's /health endpoint using a Security Group rule change. This makes GTM see consecutive failures without actually taking down the region.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Measure GTM failover time</w:t>
            </w:r>
          </w:p>
          <w:p>
            <w:pPr>
              <w:spacing w:before="0" w:after="0"/>
            </w:pPr>
            <w:r>
              <w:rPr>
                <w:rFonts w:ascii="Arial" w:cs="Arial" w:eastAsia="Arial" w:hAnsi="Arial"/>
                <w:color w:val="444444"/>
                <w:sz w:val="20"/>
                <w:szCs w:val="20"/>
              </w:rPr>
              <w:t xml:space="preserve">Watch the GTM console. Time from the Security Group change to DNS returning Jakarta IPs. Should be &lt; 60 seconds with Ultimate Edition configured correctly.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4</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Validate Jakarta serves traffic</w:t>
            </w:r>
          </w:p>
          <w:p>
            <w:pPr>
              <w:spacing w:before="0" w:after="0"/>
            </w:pPr>
            <w:r>
              <w:rPr>
                <w:rFonts w:ascii="Arial" w:cs="Arial" w:eastAsia="Arial" w:hAnsi="Arial"/>
                <w:color w:val="444444"/>
                <w:sz w:val="20"/>
                <w:szCs w:val="20"/>
              </w:rPr>
              <w:t xml:space="preserve">Run curl/wget from multiple global locations against your domain. Verify responses come from Jakarta ALB. Check Jakarta ECS access logs.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5</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Validate database state</w:t>
            </w:r>
          </w:p>
          <w:p>
            <w:pPr>
              <w:spacing w:before="0" w:after="0"/>
            </w:pPr>
            <w:r>
              <w:rPr>
                <w:rFonts w:ascii="Arial" w:cs="Arial" w:eastAsia="Arial" w:hAnsi="Arial"/>
                <w:color w:val="444444"/>
                <w:sz w:val="20"/>
                <w:szCs w:val="20"/>
              </w:rPr>
              <w:t xml:space="preserve">Connect to the Jakarta RDS instance. Run a checksum or row count on critical tables. Compare against primary. Check DTS lag was &lt; 60s when failover triggered.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6</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Restore primary</w:t>
            </w:r>
          </w:p>
          <w:p>
            <w:pPr>
              <w:spacing w:before="0" w:after="0"/>
            </w:pPr>
            <w:r>
              <w:rPr>
                <w:rFonts w:ascii="Arial" w:cs="Arial" w:eastAsia="Arial" w:hAnsi="Arial"/>
                <w:color w:val="444444"/>
                <w:sz w:val="20"/>
                <w:szCs w:val="20"/>
              </w:rPr>
              <w:t xml:space="preserve">Remove the Security Group block. Verify GTM switches back to Singapore within 1-2 minutes. Verify DTS sync catches up any writes made to Jakarta during the test.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7</w:t>
            </w:r>
          </w:p>
        </w:tc>
        <w:tc>
          <w:tcPr>
            <w:tcW w:type="dxa" w:w="880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Document results</w:t>
            </w:r>
          </w:p>
          <w:p>
            <w:pPr>
              <w:spacing w:before="0" w:after="0"/>
            </w:pPr>
            <w:r>
              <w:rPr>
                <w:rFonts w:ascii="Arial" w:cs="Arial" w:eastAsia="Arial" w:hAnsi="Arial"/>
                <w:color w:val="444444"/>
                <w:sz w:val="20"/>
                <w:szCs w:val="20"/>
              </w:rPr>
              <w:t xml:space="preserve">Record actual RTO and RPO achieved. Note any gaps between target and actual. File improvement tickets. Update runbook with lessons learned.</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Automated Chaos Test Script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#!/usr/bin/env python3</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Alibaba Cloud multi-region failover chaos test.</w:t>
      </w:r>
    </w:p>
    <w:p>
      <w:pPr>
        <w:shd w:fill="0D1117" w:val="clear"/>
        <w:spacing w:before="0" w:after="0"/>
      </w:pPr>
      <w:r>
        <w:rPr>
          <w:rFonts w:ascii="Courier New" w:cs="Courier New" w:eastAsia="Courier New" w:hAnsi="Courier New"/>
          <w:color w:val="6A9955"/>
          <w:sz w:val="18"/>
          <w:szCs w:val="18"/>
        </w:rPr>
        <w:t xml:space="preserve">  Blocks health check traffic to primary and measures failover time.</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time, subprocess, requests, os</w:t>
      </w:r>
    </w:p>
    <w:p>
      <w:pPr>
        <w:shd w:fill="0D1117" w:val="clear"/>
        <w:spacing w:before="0" w:after="0"/>
      </w:pPr>
      <w:r>
        <w:rPr>
          <w:rFonts w:ascii="Courier New" w:cs="Courier New" w:eastAsia="Courier New" w:hAnsi="Courier New"/>
          <w:color w:val="569CD6"/>
          <w:sz w:val="18"/>
          <w:szCs w:val="18"/>
        </w:rPr>
        <w:t xml:space="preserve">  from datetime import datetime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PRIMARY_DOMAIN     = 'api.example.com'</w:t>
      </w:r>
    </w:p>
    <w:p>
      <w:pPr>
        <w:shd w:fill="0D1117" w:val="clear"/>
        <w:spacing w:before="0" w:after="0"/>
      </w:pPr>
      <w:r>
        <w:rPr>
          <w:rFonts w:ascii="Courier New" w:cs="Courier New" w:eastAsia="Courier New" w:hAnsi="Courier New"/>
          <w:color w:val="A8FF78"/>
          <w:sz w:val="18"/>
          <w:szCs w:val="18"/>
        </w:rPr>
        <w:t xml:space="preserve">  PRIMARY_REGION_IP  = os.environ['PRIMARY_ALB_EIP']</w:t>
      </w:r>
    </w:p>
    <w:p>
      <w:pPr>
        <w:shd w:fill="0D1117" w:val="clear"/>
        <w:spacing w:before="0" w:after="0"/>
      </w:pPr>
      <w:r>
        <w:rPr>
          <w:rFonts w:ascii="Courier New" w:cs="Courier New" w:eastAsia="Courier New" w:hAnsi="Courier New"/>
          <w:color w:val="A8FF78"/>
          <w:sz w:val="18"/>
          <w:szCs w:val="18"/>
        </w:rPr>
        <w:t xml:space="preserve">  DR_REGION_IP       = os.environ['DR_ALB_EIP']</w:t>
      </w:r>
    </w:p>
    <w:p>
      <w:pPr>
        <w:shd w:fill="0D1117" w:val="clear"/>
        <w:spacing w:before="0" w:after="0"/>
      </w:pPr>
      <w:r>
        <w:rPr>
          <w:rFonts w:ascii="Courier New" w:cs="Courier New" w:eastAsia="Courier New" w:hAnsi="Courier New"/>
          <w:color w:val="A8FF78"/>
          <w:sz w:val="18"/>
          <w:szCs w:val="18"/>
        </w:rPr>
        <w:t xml:space="preserve">  PRIMARY_SG_ID      = os.environ['PRIMARY_ECS_SG_ID']</w:t>
      </w:r>
    </w:p>
    <w:p>
      <w:pPr>
        <w:shd w:fill="0D1117" w:val="clear"/>
        <w:spacing w:before="0" w:after="0"/>
      </w:pPr>
      <w:r>
        <w:rPr>
          <w:rFonts w:ascii="Courier New" w:cs="Courier New" w:eastAsia="Courier New" w:hAnsi="Courier New"/>
          <w:color w:val="6A9955"/>
          <w:sz w:val="18"/>
          <w:szCs w:val="18"/>
        </w:rPr>
        <w:t xml:space="preserve">  GTM_PROBE_CIDR     = '140.205.0.0/16'  # GTM health check probe range (example)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block_health_checks():</w:t>
      </w:r>
    </w:p>
    <w:p>
      <w:pPr>
        <w:shd w:fill="0D1117" w:val="clear"/>
        <w:spacing w:before="0" w:after="0"/>
      </w:pPr>
      <w:r>
        <w:rPr>
          <w:rFonts w:ascii="Courier New" w:cs="Courier New" w:eastAsia="Courier New" w:hAnsi="Courier New"/>
          <w:color w:val="6A9955"/>
          <w:sz w:val="18"/>
          <w:szCs w:val="18"/>
        </w:rPr>
        <w:t xml:space="preserve">      """Add SG rule to drop GTM health check traffic."""</w:t>
      </w:r>
    </w:p>
    <w:p>
      <w:pPr>
        <w:shd w:fill="0D1117" w:val="clear"/>
        <w:spacing w:before="0" w:after="0"/>
      </w:pPr>
      <w:r>
        <w:rPr>
          <w:rFonts w:ascii="Courier New" w:cs="Courier New" w:eastAsia="Courier New" w:hAnsi="Courier New"/>
          <w:color w:val="A8FF78"/>
          <w:sz w:val="18"/>
          <w:szCs w:val="18"/>
        </w:rPr>
        <w:t xml:space="preserve">      subprocess.run([</w:t>
      </w:r>
    </w:p>
    <w:p>
      <w:pPr>
        <w:shd w:fill="0D1117" w:val="clear"/>
        <w:spacing w:before="0" w:after="0"/>
      </w:pPr>
      <w:r>
        <w:rPr>
          <w:rFonts w:ascii="Courier New" w:cs="Courier New" w:eastAsia="Courier New" w:hAnsi="Courier New"/>
          <w:color w:val="A8FF78"/>
          <w:sz w:val="18"/>
          <w:szCs w:val="18"/>
        </w:rPr>
        <w:t xml:space="preserve">          'aliyun', 'ecs', 'AuthorizeSecurityGroupEgress',</w:t>
      </w:r>
    </w:p>
    <w:p>
      <w:pPr>
        <w:shd w:fill="0D1117" w:val="clear"/>
        <w:spacing w:before="0" w:after="0"/>
      </w:pPr>
      <w:r>
        <w:rPr>
          <w:rFonts w:ascii="Courier New" w:cs="Courier New" w:eastAsia="Courier New" w:hAnsi="Courier New"/>
          <w:color w:val="A8FF78"/>
          <w:sz w:val="18"/>
          <w:szCs w:val="18"/>
        </w:rPr>
        <w:t xml:space="preserve">          '--SecurityGroupId', PRIMARY_SG_ID,</w:t>
      </w:r>
    </w:p>
    <w:p>
      <w:pPr>
        <w:shd w:fill="0D1117" w:val="clear"/>
        <w:spacing w:before="0" w:after="0"/>
      </w:pPr>
      <w:r>
        <w:rPr>
          <w:rFonts w:ascii="Courier New" w:cs="Courier New" w:eastAsia="Courier New" w:hAnsi="Courier New"/>
          <w:color w:val="A8FF78"/>
          <w:sz w:val="18"/>
          <w:szCs w:val="18"/>
        </w:rPr>
        <w:t xml:space="preserve">          '--IpProtocol', 'tcp',</w:t>
      </w:r>
    </w:p>
    <w:p>
      <w:pPr>
        <w:shd w:fill="0D1117" w:val="clear"/>
        <w:spacing w:before="0" w:after="0"/>
      </w:pPr>
      <w:r>
        <w:rPr>
          <w:rFonts w:ascii="Courier New" w:cs="Courier New" w:eastAsia="Courier New" w:hAnsi="Courier New"/>
          <w:color w:val="A8FF78"/>
          <w:sz w:val="18"/>
          <w:szCs w:val="18"/>
        </w:rPr>
        <w:t xml:space="preserve">          '--PortRange', '443/443',</w:t>
      </w:r>
    </w:p>
    <w:p>
      <w:pPr>
        <w:shd w:fill="0D1117" w:val="clear"/>
        <w:spacing w:before="0" w:after="0"/>
      </w:pPr>
      <w:r>
        <w:rPr>
          <w:rFonts w:ascii="Courier New" w:cs="Courier New" w:eastAsia="Courier New" w:hAnsi="Courier New"/>
          <w:color w:val="A8FF78"/>
          <w:sz w:val="18"/>
          <w:szCs w:val="18"/>
        </w:rPr>
        <w:t xml:space="preserve">          '--DestCidrIp', GTM_PROBE_CIDR,</w:t>
      </w:r>
    </w:p>
    <w:p>
      <w:pPr>
        <w:shd w:fill="0D1117" w:val="clear"/>
        <w:spacing w:before="0" w:after="0"/>
      </w:pPr>
      <w:r>
        <w:rPr>
          <w:rFonts w:ascii="Courier New" w:cs="Courier New" w:eastAsia="Courier New" w:hAnsi="Courier New"/>
          <w:color w:val="A8FF78"/>
          <w:sz w:val="18"/>
          <w:szCs w:val="18"/>
        </w:rPr>
        <w:t xml:space="preserve">          '--Policy', 'drop',</w:t>
      </w:r>
    </w:p>
    <w:p>
      <w:pPr>
        <w:shd w:fill="0D1117" w:val="clear"/>
        <w:spacing w:before="0" w:after="0"/>
      </w:pPr>
      <w:r>
        <w:rPr>
          <w:rFonts w:ascii="Courier New" w:cs="Courier New" w:eastAsia="Courier New" w:hAnsi="Courier New"/>
          <w:color w:val="A8FF78"/>
          <w:sz w:val="18"/>
          <w:szCs w:val="18"/>
        </w:rPr>
        <w:t xml:space="preserve">          '--Priority', '1',</w:t>
      </w:r>
    </w:p>
    <w:p>
      <w:pPr>
        <w:shd w:fill="0D1117" w:val="clear"/>
        <w:spacing w:before="0" w:after="0"/>
      </w:pPr>
      <w:r>
        <w:rPr>
          <w:rFonts w:ascii="Courier New" w:cs="Courier New" w:eastAsia="Courier New" w:hAnsi="Courier New"/>
          <w:color w:val="A8FF78"/>
          <w:sz w:val="18"/>
          <w:szCs w:val="18"/>
        </w:rPr>
        <w:t xml:space="preserve">      ], check=True)</w:t>
      </w:r>
    </w:p>
    <w:p>
      <w:pPr>
        <w:shd w:fill="0D1117" w:val="clear"/>
        <w:spacing w:before="0" w:after="0"/>
      </w:pPr>
      <w:r>
        <w:rPr>
          <w:rFonts w:ascii="Courier New" w:cs="Courier New" w:eastAsia="Courier New" w:hAnsi="Courier New"/>
          <w:color w:val="A8FF78"/>
          <w:sz w:val="18"/>
          <w:szCs w:val="18"/>
        </w:rPr>
        <w:t xml:space="preserve">      print(f'[{datetime.now().isoformat()}] Health check traffic blocked')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restore_health_checks():</w:t>
      </w:r>
    </w:p>
    <w:p>
      <w:pPr>
        <w:shd w:fill="0D1117" w:val="clear"/>
        <w:spacing w:before="0" w:after="0"/>
      </w:pPr>
      <w:r>
        <w:rPr>
          <w:rFonts w:ascii="Courier New" w:cs="Courier New" w:eastAsia="Courier New" w:hAnsi="Courier New"/>
          <w:color w:val="6A9955"/>
          <w:sz w:val="18"/>
          <w:szCs w:val="18"/>
        </w:rPr>
        <w:t xml:space="preserve">      """Remove the blocking SG rule."""</w:t>
      </w:r>
    </w:p>
    <w:p>
      <w:pPr>
        <w:shd w:fill="0D1117" w:val="clear"/>
        <w:spacing w:before="0" w:after="0"/>
      </w:pPr>
      <w:r>
        <w:rPr>
          <w:rFonts w:ascii="Courier New" w:cs="Courier New" w:eastAsia="Courier New" w:hAnsi="Courier New"/>
          <w:color w:val="A8FF78"/>
          <w:sz w:val="18"/>
          <w:szCs w:val="18"/>
        </w:rPr>
        <w:t xml:space="preserve">      subprocess.run([</w:t>
      </w:r>
    </w:p>
    <w:p>
      <w:pPr>
        <w:shd w:fill="0D1117" w:val="clear"/>
        <w:spacing w:before="0" w:after="0"/>
      </w:pPr>
      <w:r>
        <w:rPr>
          <w:rFonts w:ascii="Courier New" w:cs="Courier New" w:eastAsia="Courier New" w:hAnsi="Courier New"/>
          <w:color w:val="A8FF78"/>
          <w:sz w:val="18"/>
          <w:szCs w:val="18"/>
        </w:rPr>
        <w:t xml:space="preserve">          'aliyun', 'ecs', 'RevokeSecurityGroupEgress',</w:t>
      </w:r>
    </w:p>
    <w:p>
      <w:pPr>
        <w:shd w:fill="0D1117" w:val="clear"/>
        <w:spacing w:before="0" w:after="0"/>
      </w:pPr>
      <w:r>
        <w:rPr>
          <w:rFonts w:ascii="Courier New" w:cs="Courier New" w:eastAsia="Courier New" w:hAnsi="Courier New"/>
          <w:color w:val="A8FF78"/>
          <w:sz w:val="18"/>
          <w:szCs w:val="18"/>
        </w:rPr>
        <w:t xml:space="preserve">          '--SecurityGroupId', PRIMARY_SG_ID,</w:t>
      </w:r>
    </w:p>
    <w:p>
      <w:pPr>
        <w:shd w:fill="0D1117" w:val="clear"/>
        <w:spacing w:before="0" w:after="0"/>
      </w:pPr>
      <w:r>
        <w:rPr>
          <w:rFonts w:ascii="Courier New" w:cs="Courier New" w:eastAsia="Courier New" w:hAnsi="Courier New"/>
          <w:color w:val="A8FF78"/>
          <w:sz w:val="18"/>
          <w:szCs w:val="18"/>
        </w:rPr>
        <w:t xml:space="preserve">          '--IpProtocol', 'tcp',</w:t>
      </w:r>
    </w:p>
    <w:p>
      <w:pPr>
        <w:shd w:fill="0D1117" w:val="clear"/>
        <w:spacing w:before="0" w:after="0"/>
      </w:pPr>
      <w:r>
        <w:rPr>
          <w:rFonts w:ascii="Courier New" w:cs="Courier New" w:eastAsia="Courier New" w:hAnsi="Courier New"/>
          <w:color w:val="A8FF78"/>
          <w:sz w:val="18"/>
          <w:szCs w:val="18"/>
        </w:rPr>
        <w:t xml:space="preserve">          '--PortRange', '443/443',</w:t>
      </w:r>
    </w:p>
    <w:p>
      <w:pPr>
        <w:shd w:fill="0D1117" w:val="clear"/>
        <w:spacing w:before="0" w:after="0"/>
      </w:pPr>
      <w:r>
        <w:rPr>
          <w:rFonts w:ascii="Courier New" w:cs="Courier New" w:eastAsia="Courier New" w:hAnsi="Courier New"/>
          <w:color w:val="A8FF78"/>
          <w:sz w:val="18"/>
          <w:szCs w:val="18"/>
        </w:rPr>
        <w:t xml:space="preserve">          '--DestCidrIp', GTM_PROBE_CIDR,</w:t>
      </w:r>
    </w:p>
    <w:p>
      <w:pPr>
        <w:shd w:fill="0D1117" w:val="clear"/>
        <w:spacing w:before="0" w:after="0"/>
      </w:pPr>
      <w:r>
        <w:rPr>
          <w:rFonts w:ascii="Courier New" w:cs="Courier New" w:eastAsia="Courier New" w:hAnsi="Courier New"/>
          <w:color w:val="A8FF78"/>
          <w:sz w:val="18"/>
          <w:szCs w:val="18"/>
        </w:rPr>
        <w:t xml:space="preserve">      ], check=True)</w:t>
      </w:r>
    </w:p>
    <w:p>
      <w:pPr>
        <w:shd w:fill="0D1117" w:val="clear"/>
        <w:spacing w:before="0" w:after="0"/>
      </w:pPr>
      <w:r>
        <w:rPr>
          <w:rFonts w:ascii="Courier New" w:cs="Courier New" w:eastAsia="Courier New" w:hAnsi="Courier New"/>
          <w:color w:val="A8FF78"/>
          <w:sz w:val="18"/>
          <w:szCs w:val="18"/>
        </w:rPr>
        <w:t xml:space="preserve">      print(f'[{datetime.now().isoformat()}] Health checks restored')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resolve_domain_ip(domain: str) -&gt; str:</w:t>
      </w:r>
    </w:p>
    <w:p>
      <w:pPr>
        <w:shd w:fill="0D1117" w:val="clear"/>
        <w:spacing w:before="0" w:after="0"/>
      </w:pPr>
      <w:r>
        <w:rPr>
          <w:rFonts w:ascii="Courier New" w:cs="Courier New" w:eastAsia="Courier New" w:hAnsi="Courier New"/>
          <w:color w:val="6A9955"/>
          <w:sz w:val="18"/>
          <w:szCs w:val="18"/>
        </w:rPr>
        <w:t xml:space="preserve">      """Resolve domain to IP via DNS (bypasses local cache)."""</w:t>
      </w:r>
    </w:p>
    <w:p>
      <w:pPr>
        <w:shd w:fill="0D1117" w:val="clear"/>
        <w:spacing w:before="0" w:after="0"/>
      </w:pPr>
      <w:r>
        <w:rPr>
          <w:rFonts w:ascii="Courier New" w:cs="Courier New" w:eastAsia="Courier New" w:hAnsi="Courier New"/>
          <w:color w:val="A8FF78"/>
          <w:sz w:val="18"/>
          <w:szCs w:val="18"/>
        </w:rPr>
        <w:t xml:space="preserve">      import socket</w:t>
      </w:r>
    </w:p>
    <w:p>
      <w:pPr>
        <w:shd w:fill="0D1117" w:val="clear"/>
        <w:spacing w:before="0" w:after="0"/>
      </w:pPr>
      <w:r>
        <w:rPr>
          <w:rFonts w:ascii="Courier New" w:cs="Courier New" w:eastAsia="Courier New" w:hAnsi="Courier New"/>
          <w:color w:val="A8FF78"/>
          <w:sz w:val="18"/>
          <w:szCs w:val="18"/>
        </w:rPr>
        <w:t xml:space="preserve">      return socket.gethostbyname(domain)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measure_failover_time() -&gt; int:</w:t>
      </w:r>
    </w:p>
    <w:p>
      <w:pPr>
        <w:shd w:fill="0D1117" w:val="clear"/>
        <w:spacing w:before="0" w:after="0"/>
      </w:pPr>
      <w:r>
        <w:rPr>
          <w:rFonts w:ascii="Courier New" w:cs="Courier New" w:eastAsia="Courier New" w:hAnsi="Courier New"/>
          <w:color w:val="6A9955"/>
          <w:sz w:val="18"/>
          <w:szCs w:val="18"/>
        </w:rPr>
        <w:t xml:space="preserve">      """Block health checks, measure time until DNS resolves to DR IP."""</w:t>
      </w:r>
    </w:p>
    <w:p>
      <w:pPr>
        <w:shd w:fill="0D1117" w:val="clear"/>
        <w:spacing w:before="0" w:after="0"/>
      </w:pPr>
      <w:r>
        <w:rPr>
          <w:rFonts w:ascii="Courier New" w:cs="Courier New" w:eastAsia="Courier New" w:hAnsi="Courier New"/>
          <w:color w:val="A8FF78"/>
          <w:sz w:val="18"/>
          <w:szCs w:val="18"/>
        </w:rPr>
        <w:t xml:space="preserve">      start_time = time.time()</w:t>
      </w:r>
    </w:p>
    <w:p>
      <w:pPr>
        <w:shd w:fill="0D1117" w:val="clear"/>
        <w:spacing w:before="0" w:after="0"/>
      </w:pPr>
      <w:r>
        <w:rPr>
          <w:rFonts w:ascii="Courier New" w:cs="Courier New" w:eastAsia="Courier New" w:hAnsi="Courier New"/>
          <w:color w:val="A8FF78"/>
          <w:sz w:val="18"/>
          <w:szCs w:val="18"/>
        </w:rPr>
        <w:t xml:space="preserve">      block_health_checks()</w:t>
      </w:r>
    </w:p>
    <w:p>
      <w:pPr>
        <w:shd w:fill="0D1117" w:val="clear"/>
        <w:spacing w:before="0" w:after="0"/>
      </w:pPr>
      <w:r>
        <w:rPr>
          <w:rFonts w:ascii="Courier New" w:cs="Courier New" w:eastAsia="Courier New" w:hAnsi="Courier New"/>
          <w:color w:val="A8FF78"/>
          <w:sz w:val="18"/>
          <w:szCs w:val="18"/>
        </w:rPr>
        <w:t xml:space="preserve">      print('Waiting for GTM to detect failure and switch DNS...')</w:t>
      </w:r>
    </w:p>
    <w:p>
      <w:pPr>
        <w:shd w:fill="0D1117" w:val="clear"/>
        <w:spacing w:before="0" w:after="0"/>
      </w:pPr>
      <w:r>
        <w:rPr>
          <w:rFonts w:ascii="Courier New" w:cs="Courier New" w:eastAsia="Courier New" w:hAnsi="Courier New"/>
          <w:color w:val="A8FF78"/>
          <w:sz w:val="18"/>
          <w:szCs w:val="18"/>
        </w:rPr>
        <w:t xml:space="preserve">      while True:</w:t>
      </w:r>
    </w:p>
    <w:p>
      <w:pPr>
        <w:shd w:fill="0D1117" w:val="clear"/>
        <w:spacing w:before="0" w:after="0"/>
      </w:pPr>
      <w:r>
        <w:rPr>
          <w:rFonts w:ascii="Courier New" w:cs="Courier New" w:eastAsia="Courier New" w:hAnsi="Courier New"/>
          <w:color w:val="A8FF78"/>
          <w:sz w:val="18"/>
          <w:szCs w:val="18"/>
        </w:rPr>
        <w:t xml:space="preserve">          elapsed = int(time.time() - start_time)</w:t>
      </w:r>
    </w:p>
    <w:p>
      <w:pPr>
        <w:shd w:fill="0D1117" w:val="clear"/>
        <w:spacing w:before="0" w:after="0"/>
      </w:pPr>
      <w:r>
        <w:rPr>
          <w:rFonts w:ascii="Courier New" w:cs="Courier New" w:eastAsia="Courier New" w:hAnsi="Courier New"/>
          <w:color w:val="A8FF78"/>
          <w:sz w:val="18"/>
          <w:szCs w:val="18"/>
        </w:rPr>
        <w:t xml:space="preserve">          resolved_ip = resolve_domain_ip(PRIMARY_DOMAIN)</w:t>
      </w:r>
    </w:p>
    <w:p>
      <w:pPr>
        <w:shd w:fill="0D1117" w:val="clear"/>
        <w:spacing w:before="0" w:after="0"/>
      </w:pPr>
      <w:r>
        <w:rPr>
          <w:rFonts w:ascii="Courier New" w:cs="Courier New" w:eastAsia="Courier New" w:hAnsi="Courier New"/>
          <w:color w:val="A8FF78"/>
          <w:sz w:val="18"/>
          <w:szCs w:val="18"/>
        </w:rPr>
        <w:t xml:space="preserve">          if resolved_ip == DR_REGION_IP:</w:t>
      </w:r>
    </w:p>
    <w:p>
      <w:pPr>
        <w:shd w:fill="0D1117" w:val="clear"/>
        <w:spacing w:before="0" w:after="0"/>
      </w:pPr>
      <w:r>
        <w:rPr>
          <w:rFonts w:ascii="Courier New" w:cs="Courier New" w:eastAsia="Courier New" w:hAnsi="Courier New"/>
          <w:color w:val="A8FF78"/>
          <w:sz w:val="18"/>
          <w:szCs w:val="18"/>
        </w:rPr>
        <w:t xml:space="preserve">              print(f'Failover complete in {elapsed} seconds!')</w:t>
      </w:r>
    </w:p>
    <w:p>
      <w:pPr>
        <w:shd w:fill="0D1117" w:val="clear"/>
        <w:spacing w:before="0" w:after="0"/>
      </w:pPr>
      <w:r>
        <w:rPr>
          <w:rFonts w:ascii="Courier New" w:cs="Courier New" w:eastAsia="Courier New" w:hAnsi="Courier New"/>
          <w:color w:val="A8FF78"/>
          <w:sz w:val="18"/>
          <w:szCs w:val="18"/>
        </w:rPr>
        <w:t xml:space="preserve">              print(f'DNS now resolves to DR region: {resolved_ip}')</w:t>
      </w:r>
    </w:p>
    <w:p>
      <w:pPr>
        <w:shd w:fill="0D1117" w:val="clear"/>
        <w:spacing w:before="0" w:after="0"/>
      </w:pPr>
      <w:r>
        <w:rPr>
          <w:rFonts w:ascii="Courier New" w:cs="Courier New" w:eastAsia="Courier New" w:hAnsi="Courier New"/>
          <w:color w:val="A8FF78"/>
          <w:sz w:val="18"/>
          <w:szCs w:val="18"/>
        </w:rPr>
        <w:t xml:space="preserve">              return elapsed</w:t>
      </w:r>
    </w:p>
    <w:p>
      <w:pPr>
        <w:shd w:fill="0D1117" w:val="clear"/>
        <w:spacing w:before="0" w:after="0"/>
      </w:pPr>
      <w:r>
        <w:rPr>
          <w:rFonts w:ascii="Courier New" w:cs="Courier New" w:eastAsia="Courier New" w:hAnsi="Courier New"/>
          <w:color w:val="A8FF78"/>
          <w:sz w:val="18"/>
          <w:szCs w:val="18"/>
        </w:rPr>
        <w:t xml:space="preserve">          if elapsed &gt; 300:</w:t>
      </w:r>
    </w:p>
    <w:p>
      <w:pPr>
        <w:shd w:fill="0D1117" w:val="clear"/>
        <w:spacing w:before="0" w:after="0"/>
      </w:pPr>
      <w:r>
        <w:rPr>
          <w:rFonts w:ascii="Courier New" w:cs="Courier New" w:eastAsia="Courier New" w:hAnsi="Courier New"/>
          <w:color w:val="A8FF78"/>
          <w:sz w:val="18"/>
          <w:szCs w:val="18"/>
        </w:rPr>
        <w:t xml:space="preserve">              print('FAILURE: failover did not complete within 5 minutes')</w:t>
      </w:r>
    </w:p>
    <w:p>
      <w:pPr>
        <w:shd w:fill="0D1117" w:val="clear"/>
        <w:spacing w:before="0" w:after="0"/>
      </w:pPr>
      <w:r>
        <w:rPr>
          <w:rFonts w:ascii="Courier New" w:cs="Courier New" w:eastAsia="Courier New" w:hAnsi="Courier New"/>
          <w:color w:val="A8FF78"/>
          <w:sz w:val="18"/>
          <w:szCs w:val="18"/>
        </w:rPr>
        <w:t xml:space="preserve">              return -1</w:t>
      </w:r>
    </w:p>
    <w:p>
      <w:pPr>
        <w:shd w:fill="0D1117" w:val="clear"/>
        <w:spacing w:before="0" w:after="0"/>
      </w:pPr>
      <w:r>
        <w:rPr>
          <w:rFonts w:ascii="Courier New" w:cs="Courier New" w:eastAsia="Courier New" w:hAnsi="Courier New"/>
          <w:color w:val="A8FF78"/>
          <w:sz w:val="18"/>
          <w:szCs w:val="18"/>
        </w:rPr>
        <w:t xml:space="preserve">          print(f'  [{elapsed}s] Still resolving to primary: {resolved_ip}')</w:t>
      </w:r>
    </w:p>
    <w:p>
      <w:pPr>
        <w:shd w:fill="0D1117" w:val="clear"/>
        <w:spacing w:before="0" w:after="0"/>
      </w:pPr>
      <w:r>
        <w:rPr>
          <w:rFonts w:ascii="Courier New" w:cs="Courier New" w:eastAsia="Courier New" w:hAnsi="Courier New"/>
          <w:color w:val="A8FF78"/>
          <w:sz w:val="18"/>
          <w:szCs w:val="18"/>
        </w:rPr>
        <w:t xml:space="preserve">          time.sleep(5)</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if __name__ == '__main__':</w:t>
      </w:r>
    </w:p>
    <w:p>
      <w:pPr>
        <w:shd w:fill="0D1117" w:val="clear"/>
        <w:spacing w:before="0" w:after="0"/>
      </w:pPr>
      <w:r>
        <w:rPr>
          <w:rFonts w:ascii="Courier New" w:cs="Courier New" w:eastAsia="Courier New" w:hAnsi="Courier New"/>
          <w:color w:val="A8FF78"/>
          <w:sz w:val="18"/>
          <w:szCs w:val="18"/>
        </w:rPr>
        <w:t xml:space="preserve">      try:</w:t>
      </w:r>
    </w:p>
    <w:p>
      <w:pPr>
        <w:shd w:fill="0D1117" w:val="clear"/>
        <w:spacing w:before="0" w:after="0"/>
      </w:pPr>
      <w:r>
        <w:rPr>
          <w:rFonts w:ascii="Courier New" w:cs="Courier New" w:eastAsia="Courier New" w:hAnsi="Courier New"/>
          <w:color w:val="A8FF78"/>
          <w:sz w:val="18"/>
          <w:szCs w:val="18"/>
        </w:rPr>
        <w:t xml:space="preserve">          rto = measure_failover_time()</w:t>
      </w:r>
    </w:p>
    <w:p>
      <w:pPr>
        <w:shd w:fill="0D1117" w:val="clear"/>
        <w:spacing w:before="0" w:after="0"/>
      </w:pPr>
      <w:r>
        <w:rPr>
          <w:rFonts w:ascii="Courier New" w:cs="Courier New" w:eastAsia="Courier New" w:hAnsi="Courier New"/>
          <w:color w:val="A8FF78"/>
          <w:sz w:val="18"/>
          <w:szCs w:val="18"/>
        </w:rPr>
        <w:t xml:space="preserve">          print(f'\nActual RTO achieved: {rto} seconds')</w:t>
      </w:r>
    </w:p>
    <w:p>
      <w:pPr>
        <w:shd w:fill="0D1117" w:val="clear"/>
        <w:spacing w:before="0" w:after="0"/>
      </w:pPr>
      <w:r>
        <w:rPr>
          <w:rFonts w:ascii="Courier New" w:cs="Courier New" w:eastAsia="Courier New" w:hAnsi="Courier New"/>
          <w:color w:val="A8FF78"/>
          <w:sz w:val="18"/>
          <w:szCs w:val="18"/>
        </w:rPr>
        <w:t xml:space="preserve">          print('Sleeping 5 minutes before restoring primary...')</w:t>
      </w:r>
    </w:p>
    <w:p>
      <w:pPr>
        <w:shd w:fill="0D1117" w:val="clear"/>
        <w:spacing w:before="0" w:after="0"/>
      </w:pPr>
      <w:r>
        <w:rPr>
          <w:rFonts w:ascii="Courier New" w:cs="Courier New" w:eastAsia="Courier New" w:hAnsi="Courier New"/>
          <w:color w:val="A8FF78"/>
          <w:sz w:val="18"/>
          <w:szCs w:val="18"/>
        </w:rPr>
        <w:t xml:space="preserve">          time.sleep(300)</w:t>
      </w:r>
    </w:p>
    <w:p>
      <w:pPr>
        <w:shd w:fill="0D1117" w:val="clear"/>
        <w:spacing w:before="0" w:after="0"/>
      </w:pPr>
      <w:r>
        <w:rPr>
          <w:rFonts w:ascii="Courier New" w:cs="Courier New" w:eastAsia="Courier New" w:hAnsi="Courier New"/>
          <w:color w:val="A8FF78"/>
          <w:sz w:val="18"/>
          <w:szCs w:val="18"/>
        </w:rPr>
        <w:t xml:space="preserve">      finally:</w:t>
      </w:r>
    </w:p>
    <w:p>
      <w:pPr>
        <w:shd w:fill="0D1117" w:val="clear"/>
        <w:spacing w:before="0" w:after="0"/>
      </w:pPr>
      <w:r>
        <w:rPr>
          <w:rFonts w:ascii="Courier New" w:cs="Courier New" w:eastAsia="Courier New" w:hAnsi="Courier New"/>
          <w:color w:val="6A9955"/>
          <w:sz w:val="18"/>
          <w:szCs w:val="18"/>
        </w:rPr>
        <w:t xml:space="preserve">          restore_health_checks()   # always restore, even if test fails</w:t>
      </w:r>
    </w:p>
    <w:p>
      <w:pPr>
        <w:shd w:fill="0D1117" w:val="clear"/>
        <w:spacing w:before="0" w:after="0"/>
      </w:pPr>
      <w:r>
        <w:rPr>
          <w:rFonts w:ascii="Courier New" w:cs="Courier New" w:eastAsia="Courier New" w:hAnsi="Courier New"/>
          <w:color w:val="A8FF78"/>
          <w:sz w:val="18"/>
          <w:szCs w:val="18"/>
        </w:rPr>
        <w:t xml:space="preserve">          print('Primary health checks restored.')</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8. Cost Analysis: Active-Active vs Active-Passive</w:t>
      </w:r>
    </w:p>
    <w:p>
      <w:pPr>
        <w:spacing w:before="80" w:after="100"/>
      </w:pPr>
      <w:r>
        <w:rPr>
          <w:rFonts w:ascii="Arial" w:cs="Arial" w:eastAsia="Arial" w:hAnsi="Arial"/>
          <w:sz w:val="22"/>
          <w:szCs w:val="22"/>
        </w:rPr>
        <w:t xml:space="preserve">The architecture choice between active-active and active-passive has significant cost implications. Here is an honest comparison for a typical mid-size web application: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 Dimension</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Active-Active</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Active-Passive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Compute (ECS)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2x full-size fleet running</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1x full + 1x reduced (50–70% scale)</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Database (RDS)</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2x primary instances</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1x primary + 1x read replica (cheaper tier)</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Load Balancer (ALB)</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2x full-capacity ALBs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2x ALBs (DR ALB minimal traffic)</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Cross-region bandwidth</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High (continuous sync traffic)</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Low (async replication only)</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GTM</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Required (both editions)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Required (Standard Edition sufficient)</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Failover RTO</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&lt; 30 seconds (DNS TTL limited)</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1–5 minutes (warm standby wake-up)</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Failover RPO</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 (synchronous replication)</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1 minute (async replication lag)</w:t>
            </w:r>
          </w:p>
        </w:tc>
      </w:tr>
      <w:tr>
        <w:trPr>
          <w:tblHeader w:val="false"/>
        </w:trPr>
        <w:tc>
          <w:tcPr>
            <w:tcW w:type="dxa" w:w="240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Relative cost (estimate)</w:t>
            </w:r>
          </w:p>
        </w:tc>
        <w:tc>
          <w:tcPr>
            <w:tcW w:type="dxa" w:w="34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100%</w:t>
            </w:r>
          </w:p>
        </w:tc>
        <w:tc>
          <w:tcPr>
            <w:tcW w:type="dxa" w:w="34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55–70%</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Calculating the Cost Justification</w:t>
      </w:r>
    </w:p>
    <w:p>
      <w:pPr>
        <w:spacing w:before="80" w:after="100"/>
      </w:pPr>
      <w:r>
        <w:rPr>
          <w:rFonts w:ascii="Arial" w:cs="Arial" w:eastAsia="Arial" w:hAnsi="Arial"/>
          <w:sz w:val="22"/>
          <w:szCs w:val="22"/>
        </w:rPr>
        <w:t xml:space="preserve">Use this formula to determine whether the DR investment is justified:</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Cost justification formula</w:t>
      </w:r>
    </w:p>
    <w:p>
      <w:pPr>
        <w:shd w:fill="0D1117" w:val="clear"/>
        <w:spacing w:before="0" w:after="0"/>
      </w:pPr>
      <w:r>
        <w:rPr>
          <w:rFonts w:ascii="Courier New" w:cs="Courier New" w:eastAsia="Courier New" w:hAnsi="Courier New"/>
          <w:color w:val="6A9955"/>
          <w:sz w:val="18"/>
          <w:szCs w:val="18"/>
        </w:rPr>
        <w:t xml:space="preserve">  # Annual expected outage cost &gt; Annual DR infrastructure cost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Inputs:</w:t>
      </w:r>
    </w:p>
    <w:p>
      <w:pPr>
        <w:shd w:fill="0D1117" w:val="clear"/>
        <w:spacing w:before="0" w:after="0"/>
      </w:pPr>
      <w:r>
        <w:rPr>
          <w:rFonts w:ascii="Courier New" w:cs="Courier New" w:eastAsia="Courier New" w:hAnsi="Courier New"/>
          <w:color w:val="A8FF78"/>
          <w:sz w:val="18"/>
          <w:szCs w:val="18"/>
        </w:rPr>
        <w:t xml:space="preserve">  hourly_revenue_impact    = 50_000   # USD/hour during outage</w:t>
      </w:r>
    </w:p>
    <w:p>
      <w:pPr>
        <w:shd w:fill="0D1117" w:val="clear"/>
        <w:spacing w:before="0" w:after="0"/>
      </w:pPr>
      <w:r>
        <w:rPr>
          <w:rFonts w:ascii="Courier New" w:cs="Courier New" w:eastAsia="Courier New" w:hAnsi="Courier New"/>
          <w:color w:val="A8FF78"/>
          <w:sz w:val="18"/>
          <w:szCs w:val="18"/>
        </w:rPr>
        <w:t xml:space="preserve">  expected_outages_per_yr  = 2        # incidents/year</w:t>
      </w:r>
    </w:p>
    <w:p>
      <w:pPr>
        <w:shd w:fill="0D1117" w:val="clear"/>
        <w:spacing w:before="0" w:after="0"/>
      </w:pPr>
      <w:r>
        <w:rPr>
          <w:rFonts w:ascii="Courier New" w:cs="Courier New" w:eastAsia="Courier New" w:hAnsi="Courier New"/>
          <w:color w:val="A8FF78"/>
          <w:sz w:val="18"/>
          <w:szCs w:val="18"/>
        </w:rPr>
        <w:t xml:space="preserve">  avg_outage_duration_hrs  = 2.0      # hours per incident without DR</w:t>
      </w:r>
    </w:p>
    <w:p>
      <w:pPr>
        <w:shd w:fill="0D1117" w:val="clear"/>
        <w:spacing w:before="0" w:after="0"/>
      </w:pPr>
      <w:r>
        <w:rPr>
          <w:rFonts w:ascii="Courier New" w:cs="Courier New" w:eastAsia="Courier New" w:hAnsi="Courier New"/>
          <w:color w:val="A8FF78"/>
          <w:sz w:val="18"/>
          <w:szCs w:val="18"/>
        </w:rPr>
        <w:t xml:space="preserve">  dr_rto_hours             = 0.083    # 5 minutes = 0.083 hours with DR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Annual cost of outages WITHOUT DR:</w:t>
      </w:r>
    </w:p>
    <w:p>
      <w:pPr>
        <w:shd w:fill="0D1117" w:val="clear"/>
        <w:spacing w:before="0" w:after="0"/>
      </w:pPr>
      <w:r>
        <w:rPr>
          <w:rFonts w:ascii="Courier New" w:cs="Courier New" w:eastAsia="Courier New" w:hAnsi="Courier New"/>
          <w:color w:val="A8FF78"/>
          <w:sz w:val="18"/>
          <w:szCs w:val="18"/>
        </w:rPr>
        <w:t xml:space="preserve">  annual_outage_cost = hourly_revenue_impact * expected_outages_per_yr * avg_outage_duration_hrs</w:t>
      </w:r>
    </w:p>
    <w:p>
      <w:pPr>
        <w:shd w:fill="0D1117" w:val="clear"/>
        <w:spacing w:before="0" w:after="0"/>
      </w:pPr>
      <w:r>
        <w:rPr>
          <w:rFonts w:ascii="Courier New" w:cs="Courier New" w:eastAsia="Courier New" w:hAnsi="Courier New"/>
          <w:color w:val="A8FF78"/>
          <w:sz w:val="18"/>
          <w:szCs w:val="18"/>
        </w:rPr>
        <w:t xml:space="preserve">  print(f'Annual outage cost (no DR):  ${annual_outage_cost:,.0f}')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Annual cost of outages WITH DR (you still lose RTO window):</w:t>
      </w:r>
    </w:p>
    <w:p>
      <w:pPr>
        <w:shd w:fill="0D1117" w:val="clear"/>
        <w:spacing w:before="0" w:after="0"/>
      </w:pPr>
      <w:r>
        <w:rPr>
          <w:rFonts w:ascii="Courier New" w:cs="Courier New" w:eastAsia="Courier New" w:hAnsi="Courier New"/>
          <w:color w:val="A8FF78"/>
          <w:sz w:val="18"/>
          <w:szCs w:val="18"/>
        </w:rPr>
        <w:t xml:space="preserve">  annual_outage_cost_dr = hourly_revenue_impact * expected_outages_per_yr * dr_rto_hours</w:t>
      </w:r>
    </w:p>
    <w:p>
      <w:pPr>
        <w:shd w:fill="0D1117" w:val="clear"/>
        <w:spacing w:before="0" w:after="0"/>
      </w:pPr>
      <w:r>
        <w:rPr>
          <w:rFonts w:ascii="Courier New" w:cs="Courier New" w:eastAsia="Courier New" w:hAnsi="Courier New"/>
          <w:color w:val="A8FF78"/>
          <w:sz w:val="18"/>
          <w:szCs w:val="18"/>
        </w:rPr>
        <w:t xml:space="preserve">  print(f'Annual outage cost (with DR): ${annual_outage_cost_dr:,.0f}')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Annual DR infrastructure cost (active-passive estimate):</w:t>
      </w:r>
    </w:p>
    <w:p>
      <w:pPr>
        <w:shd w:fill="0D1117" w:val="clear"/>
        <w:spacing w:before="0" w:after="0"/>
      </w:pPr>
      <w:r>
        <w:rPr>
          <w:rFonts w:ascii="Courier New" w:cs="Courier New" w:eastAsia="Courier New" w:hAnsi="Courier New"/>
          <w:color w:val="A8FF78"/>
          <w:sz w:val="18"/>
          <w:szCs w:val="18"/>
        </w:rPr>
        <w:t xml:space="preserve">  monthly_dr_cost  = 3_500    # USD/month for DR infrastructure</w:t>
      </w:r>
    </w:p>
    <w:p>
      <w:pPr>
        <w:shd w:fill="0D1117" w:val="clear"/>
        <w:spacing w:before="0" w:after="0"/>
      </w:pPr>
      <w:r>
        <w:rPr>
          <w:rFonts w:ascii="Courier New" w:cs="Courier New" w:eastAsia="Courier New" w:hAnsi="Courier New"/>
          <w:color w:val="A8FF78"/>
          <w:sz w:val="18"/>
          <w:szCs w:val="18"/>
        </w:rPr>
        <w:t xml:space="preserve">  annual_dr_cost   = monthly_dr_cost * 12</w:t>
      </w:r>
    </w:p>
    <w:p>
      <w:pPr>
        <w:shd w:fill="0D1117" w:val="clear"/>
        <w:spacing w:before="0" w:after="0"/>
      </w:pPr>
      <w:r>
        <w:rPr>
          <w:rFonts w:ascii="Courier New" w:cs="Courier New" w:eastAsia="Courier New" w:hAnsi="Courier New"/>
          <w:color w:val="A8FF78"/>
          <w:sz w:val="18"/>
          <w:szCs w:val="18"/>
        </w:rPr>
        <w:t xml:space="preserve">  print(f'Annual DR infrastructure:     ${annual_dr_cost:,.0f}')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Net annual benefit:</w:t>
      </w:r>
    </w:p>
    <w:p>
      <w:pPr>
        <w:shd w:fill="0D1117" w:val="clear"/>
        <w:spacing w:before="0" w:after="0"/>
      </w:pPr>
      <w:r>
        <w:rPr>
          <w:rFonts w:ascii="Courier New" w:cs="Courier New" w:eastAsia="Courier New" w:hAnsi="Courier New"/>
          <w:color w:val="A8FF78"/>
          <w:sz w:val="18"/>
          <w:szCs w:val="18"/>
        </w:rPr>
        <w:t xml:space="preserve">  net_benefit = (annual_outage_cost - annual_outage_cost_dr) - annual_dr_cost</w:t>
      </w:r>
    </w:p>
    <w:p>
      <w:pPr>
        <w:shd w:fill="0D1117" w:val="clear"/>
        <w:spacing w:before="0" w:after="0"/>
      </w:pPr>
      <w:r>
        <w:rPr>
          <w:rFonts w:ascii="Courier New" w:cs="Courier New" w:eastAsia="Courier New" w:hAnsi="Courier New"/>
          <w:color w:val="A8FF78"/>
          <w:sz w:val="18"/>
          <w:szCs w:val="18"/>
        </w:rPr>
        <w:t xml:space="preserve">  print(f'Net annual benefit of DR:     ${net_benefit:,.0f}')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Sample output:</w:t>
      </w:r>
    </w:p>
    <w:p>
      <w:pPr>
        <w:shd w:fill="0D1117" w:val="clear"/>
        <w:spacing w:before="0" w:after="0"/>
      </w:pPr>
      <w:r>
        <w:rPr>
          <w:rFonts w:ascii="Courier New" w:cs="Courier New" w:eastAsia="Courier New" w:hAnsi="Courier New"/>
          <w:color w:val="6A9955"/>
          <w:sz w:val="18"/>
          <w:szCs w:val="18"/>
        </w:rPr>
        <w:t xml:space="preserve">  # Annual outage cost (no DR):   $200,000</w:t>
      </w:r>
    </w:p>
    <w:p>
      <w:pPr>
        <w:shd w:fill="0D1117" w:val="clear"/>
        <w:spacing w:before="0" w:after="0"/>
      </w:pPr>
      <w:r>
        <w:rPr>
          <w:rFonts w:ascii="Courier New" w:cs="Courier New" w:eastAsia="Courier New" w:hAnsi="Courier New"/>
          <w:color w:val="6A9955"/>
          <w:sz w:val="18"/>
          <w:szCs w:val="18"/>
        </w:rPr>
        <w:t xml:space="preserve">  # Annual outage cost (with DR):  $8,300</w:t>
      </w:r>
    </w:p>
    <w:p>
      <w:pPr>
        <w:shd w:fill="0D1117" w:val="clear"/>
        <w:spacing w:before="0" w:after="0"/>
      </w:pPr>
      <w:r>
        <w:rPr>
          <w:rFonts w:ascii="Courier New" w:cs="Courier New" w:eastAsia="Courier New" w:hAnsi="Courier New"/>
          <w:color w:val="6A9955"/>
          <w:sz w:val="18"/>
          <w:szCs w:val="18"/>
        </w:rPr>
        <w:t xml:space="preserve">  # Annual DR infrastructure:     $42,000</w:t>
      </w:r>
    </w:p>
    <w:p>
      <w:pPr>
        <w:shd w:fill="0D1117" w:val="clear"/>
        <w:spacing w:before="0" w:after="0"/>
      </w:pPr>
      <w:r>
        <w:rPr>
          <w:rFonts w:ascii="Courier New" w:cs="Courier New" w:eastAsia="Courier New" w:hAnsi="Courier New"/>
          <w:color w:val="6A9955"/>
          <w:sz w:val="18"/>
          <w:szCs w:val="18"/>
        </w:rPr>
        <w:t xml:space="preserve">  # Net annual benefit of DR:    $149,700</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Optimising Active-Passive DR Costs</w:t>
      </w:r>
    </w:p>
    <w:p>
      <w:pPr>
        <w:spacing w:before="80" w:after="100"/>
      </w:pPr>
      <w:r>
        <w:rPr>
          <w:rFonts w:ascii="Arial" w:cs="Arial" w:eastAsia="Arial" w:hAnsi="Arial"/>
          <w:sz w:val="22"/>
          <w:szCs w:val="22"/>
        </w:rPr>
        <w:t xml:space="preserve">Several techniques reduce active-passive DR cost without increasing RTO:</w:t>
      </w:r>
    </w:p>
    <w:p>
      <w:pPr>
        <w:pStyle w:val="ListParagraph"/>
        <w:numPr>
          <w:ilvl w:val="0"/>
          <w:numId w:val="3"/>
        </w:numPr>
        <w:spacing w:before="40" w:after="40"/>
      </w:pPr>
      <w:r>
        <w:rPr>
          <w:rFonts w:ascii="Arial" w:cs="Arial" w:eastAsia="Arial" w:hAnsi="Arial"/>
          <w:b/>
          <w:bCs/>
          <w:sz w:val="22"/>
          <w:szCs w:val="22"/>
        </w:rPr>
        <w:t xml:space="preserve">Downgrade DR instance types</w:t>
      </w:r>
      <w:r>
        <w:rPr>
          <w:rFonts w:ascii="Arial" w:cs="Arial" w:eastAsia="Arial" w:hAnsi="Arial"/>
          <w:sz w:val="22"/>
          <w:szCs w:val="22"/>
        </w:rPr>
        <w:t xml:space="preserve"> — use a smaller RDS tier for the DR replica (e.g., 4-core instead of 16-core) and add a note in the runbook to upgrade instance type before accepting writes. This is a 10-minute operation in RDS.</w:t>
      </w:r>
    </w:p>
    <w:p>
      <w:pPr>
        <w:pStyle w:val="ListParagraph"/>
        <w:numPr>
          <w:ilvl w:val="0"/>
          <w:numId w:val="3"/>
        </w:numPr>
        <w:spacing w:before="40" w:after="40"/>
      </w:pPr>
      <w:r>
        <w:rPr>
          <w:rFonts w:ascii="Arial" w:cs="Arial" w:eastAsia="Arial" w:hAnsi="Arial"/>
          <w:b/>
          <w:bCs/>
          <w:sz w:val="22"/>
          <w:szCs w:val="22"/>
        </w:rPr>
        <w:t xml:space="preserve">Use Spot Instances for DR ECS</w:t>
      </w:r>
      <w:r>
        <w:rPr>
          <w:rFonts w:ascii="Arial" w:cs="Arial" w:eastAsia="Arial" w:hAnsi="Arial"/>
          <w:sz w:val="22"/>
          <w:szCs w:val="22"/>
        </w:rPr>
        <w:t xml:space="preserve"> — since the DR ECS fleet is on standby and can tolerate a 2-minute interruption, Spot Instances at 30% of on-demand cost are appropriate for pre-warming.</w:t>
      </w:r>
    </w:p>
    <w:p>
      <w:pPr>
        <w:pStyle w:val="ListParagraph"/>
        <w:numPr>
          <w:ilvl w:val="0"/>
          <w:numId w:val="3"/>
        </w:numPr>
        <w:spacing w:before="40" w:after="40"/>
      </w:pPr>
      <w:r>
        <w:rPr>
          <w:rFonts w:ascii="Arial" w:cs="Arial" w:eastAsia="Arial" w:hAnsi="Arial"/>
          <w:b/>
          <w:bCs/>
          <w:sz w:val="22"/>
          <w:szCs w:val="22"/>
        </w:rPr>
        <w:t xml:space="preserve">Conditional auto-scaling in DR</w:t>
      </w:r>
      <w:r>
        <w:rPr>
          <w:rFonts w:ascii="Arial" w:cs="Arial" w:eastAsia="Arial" w:hAnsi="Arial"/>
          <w:sz w:val="22"/>
          <w:szCs w:val="22"/>
        </w:rPr>
        <w:t xml:space="preserve"> — set DR ASG minimum to 0 instances, and use an EventBridge rule that triggers a scale-up to minimum 2 instances when GTM fires a health check failure event. This saves the idle instance cost at the expense of ~3 minutes added to RTO.</w:t>
      </w:r>
    </w:p>
    <w:p>
      <w:pPr>
        <w:pStyle w:val="ListParagraph"/>
        <w:numPr>
          <w:ilvl w:val="0"/>
          <w:numId w:val="3"/>
        </w:numPr>
        <w:spacing w:before="40" w:after="40"/>
      </w:pPr>
      <w:r>
        <w:rPr>
          <w:rFonts w:ascii="Arial" w:cs="Arial" w:eastAsia="Arial" w:hAnsi="Arial"/>
          <w:b/>
          <w:bCs/>
          <w:sz w:val="22"/>
          <w:szCs w:val="22"/>
        </w:rPr>
        <w:t xml:space="preserve">OSS storage class</w:t>
      </w:r>
      <w:r>
        <w:rPr>
          <w:rFonts w:ascii="Arial" w:cs="Arial" w:eastAsia="Arial" w:hAnsi="Arial"/>
          <w:sz w:val="22"/>
          <w:szCs w:val="22"/>
        </w:rPr>
        <w:t xml:space="preserve"> — DR OSS bucket can use Infrequent Access storage tier for objects older than 7 days. This reduces storage cost by ~40% with no impact to RTO (objects are retrieved directly when needed).</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9. Reference Architecture</w:t>
      </w:r>
    </w:p>
    <w:p>
      <w:pPr>
        <w:spacing w:before="80" w:after="100"/>
      </w:pPr>
      <w:r>
        <w:rPr>
          <w:rFonts w:ascii="Arial" w:cs="Arial" w:eastAsia="Arial" w:hAnsi="Arial"/>
          <w:sz w:val="22"/>
          <w:szCs w:val="22"/>
        </w:rPr>
        <w:t xml:space="preserve">The complete reference architecture described in this guide: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7"/>
                <w:szCs w:val="17"/>
              </w:rPr>
              <w:t xml:space="preserve"> ┌──────────────── MULTI-REGION FAILOVER ARCHITECTURE ────────────────────────────┐</w:t>
            </w:r>
          </w:p>
          <w:p>
            <w:pPr>
              <w:spacing w:before="0" w:after="0"/>
            </w:pPr>
            <w:r>
              <w:rPr>
                <w:rFonts w:ascii="Courier New" w:cs="Courier New" w:eastAsia="Courier New" w:hAnsi="Courier New"/>
                <w:color w:val="888888"/>
                <w:sz w:val="17"/>
                <w:szCs w:val="17"/>
              </w:rPr>
              <w:t xml:space="preserve"> │  GLOBAL TRAFFIC LAYER                                                           │</w:t>
            </w:r>
          </w:p>
          <w:p>
            <w:pPr>
              <w:spacing w:before="0" w:after="0"/>
            </w:pPr>
            <w:r>
              <w:rPr>
                <w:rFonts w:ascii="Courier New" w:cs="Courier New" w:eastAsia="Courier New" w:hAnsi="Courier New"/>
                <w:color w:val="A8FF78"/>
                <w:sz w:val="17"/>
                <w:szCs w:val="17"/>
              </w:rPr>
              <w:t xml:space="preserve"> │  Alibaba Cloud DNS → GTM Ultimate (health check every 15s, TTL=1s)             │</w:t>
            </w:r>
          </w:p>
          <w:p>
            <w:pPr>
              <w:spacing w:before="0" w:after="0"/>
            </w:pPr>
            <w:r>
              <w:rPr>
                <w:rFonts w:ascii="Courier New" w:cs="Courier New" w:eastAsia="Courier New" w:hAnsi="Courier New"/>
                <w:color w:val="888888"/>
                <w:sz w:val="17"/>
                <w:szCs w:val="17"/>
              </w:rPr>
              <w:t xml:space="preserve"> │  Geo routing: Asia→Singapore | Europe→Frankfurt | Americas→Virginia             │</w:t>
            </w:r>
          </w:p>
          <w:p>
            <w:pPr>
              <w:spacing w:before="0" w:after="30"/>
            </w:pPr>
            <w:r>
              <w:rPr>
                <w:rFonts w:ascii="Courier New" w:cs="Courier New" w:eastAsia="Courier New" w:hAnsi="Courier New"/>
                <w:color w:val="888888"/>
                <w:sz w:val="17"/>
                <w:szCs w:val="17"/>
              </w:rPr>
              <w:t xml:space="preserve"> │      ┌──── PRIMARY: Singapore ─────────────────────────────────────────────┐   │</w:t>
            </w:r>
          </w:p>
          <w:p>
            <w:pPr>
              <w:spacing w:before="0" w:after="0"/>
            </w:pPr>
            <w:r>
              <w:rPr>
                <w:rFonts w:ascii="Courier New" w:cs="Courier New" w:eastAsia="Courier New" w:hAnsi="Courier New"/>
                <w:color w:val="A8D8FF"/>
                <w:sz w:val="17"/>
                <w:szCs w:val="17"/>
              </w:rPr>
              <w:t xml:space="preserve"> │      │  ALB → ECS Auto-Scaling Group (gn7i for AI, ecs.c7 for app)           │   │</w:t>
            </w:r>
          </w:p>
          <w:p>
            <w:pPr>
              <w:spacing w:before="0" w:after="0"/>
            </w:pPr>
            <w:r>
              <w:rPr>
                <w:rFonts w:ascii="Courier New" w:cs="Courier New" w:eastAsia="Courier New" w:hAnsi="Courier New"/>
                <w:color w:val="A8D8FF"/>
                <w:sz w:val="17"/>
                <w:szCs w:val="17"/>
              </w:rPr>
              <w:t xml:space="preserve"> │      │  RDS MySQL (Primary) ← reads from RDS Read Replica (same-region)      │   │</w:t>
            </w:r>
          </w:p>
          <w:p>
            <w:pPr>
              <w:spacing w:before="0" w:after="0"/>
            </w:pPr>
            <w:r>
              <w:rPr>
                <w:rFonts w:ascii="Courier New" w:cs="Courier New" w:eastAsia="Courier New" w:hAnsi="Courier New"/>
                <w:color w:val="A8D8FF"/>
                <w:sz w:val="17"/>
                <w:szCs w:val="17"/>
              </w:rPr>
              <w:t xml:space="preserve"> │      │  OSS bucket (ap-southeast-1) — all writes land here                   │   │</w:t>
            </w:r>
          </w:p>
          <w:p>
            <w:pPr>
              <w:spacing w:before="0" w:after="3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888888"/>
                <w:sz w:val="17"/>
                <w:szCs w:val="17"/>
              </w:rPr>
              <w:t xml:space="preserve"> │         │  Replication channels (always-on)                                    │</w:t>
            </w:r>
          </w:p>
          <w:p>
            <w:pPr>
              <w:spacing w:before="0" w:after="0"/>
            </w:pPr>
            <w:r>
              <w:rPr>
                <w:rFonts w:ascii="Courier New" w:cs="Courier New" w:eastAsia="Courier New" w:hAnsi="Courier New"/>
                <w:color w:val="FF8C69"/>
                <w:sz w:val="17"/>
                <w:szCs w:val="17"/>
              </w:rPr>
              <w:t xml:space="preserve"> │         ├── DTS cross-region sync: SG MySQL → Jakarta MySQL (async, &lt;60s lag)│</w:t>
            </w:r>
          </w:p>
          <w:p>
            <w:pPr>
              <w:spacing w:before="0" w:after="0"/>
            </w:pPr>
            <w:r>
              <w:rPr>
                <w:rFonts w:ascii="Courier New" w:cs="Courier New" w:eastAsia="Courier New" w:hAnsi="Courier New"/>
                <w:color w:val="FF8C69"/>
                <w:sz w:val="17"/>
                <w:szCs w:val="17"/>
              </w:rPr>
              <w:t xml:space="preserve"> │         ├── OSS CRR: ap-southeast-1 → ap-southeast-5 (RTC, 99.99% &lt;10 min)  │</w:t>
            </w:r>
          </w:p>
          <w:p>
            <w:pPr>
              <w:spacing w:before="0" w:after="0"/>
            </w:pPr>
            <w:r>
              <w:rPr>
                <w:rFonts w:ascii="Courier New" w:cs="Courier New" w:eastAsia="Courier New" w:hAnsi="Courier New"/>
                <w:color w:val="FF8C69"/>
                <w:sz w:val="17"/>
                <w:szCs w:val="17"/>
              </w:rPr>
              <w:t xml:space="preserve"> │         └── ECS image copy: nightly OOS automation to Jakarta ACR            │</w:t>
            </w:r>
          </w:p>
          <w:p>
            <w:pPr>
              <w:spacing w:before="0" w:after="30"/>
            </w:pPr>
            <w:r>
              <w:rPr>
                <w:rFonts w:ascii="Courier New" w:cs="Courier New" w:eastAsia="Courier New" w:hAnsi="Courier New"/>
                <w:color w:val="888888"/>
                <w:sz w:val="17"/>
                <w:szCs w:val="17"/>
              </w:rPr>
              <w:t xml:space="preserve"> │      ┌──── STANDBY: Jakarta (active-passive) ──────────────────────────────┐   │</w:t>
            </w:r>
          </w:p>
          <w:p>
            <w:pPr>
              <w:spacing w:before="0" w:after="0"/>
            </w:pPr>
            <w:r>
              <w:rPr>
                <w:rFonts w:ascii="Courier New" w:cs="Courier New" w:eastAsia="Courier New" w:hAnsi="Courier New"/>
                <w:color w:val="C8A2C8"/>
                <w:sz w:val="17"/>
                <w:szCs w:val="17"/>
              </w:rPr>
              <w:t xml:space="preserve"> │      │  ALB (minimal traffic — health check only in normal state)           │   │</w:t>
            </w:r>
          </w:p>
          <w:p>
            <w:pPr>
              <w:spacing w:before="0" w:after="0"/>
            </w:pPr>
            <w:r>
              <w:rPr>
                <w:rFonts w:ascii="Courier New" w:cs="Courier New" w:eastAsia="Courier New" w:hAnsi="Courier New"/>
                <w:color w:val="C8A2C8"/>
                <w:sz w:val="17"/>
                <w:szCs w:val="17"/>
              </w:rPr>
              <w:t xml:space="preserve"> │      │  ECS ASG (min 1, max 20 — scales up on failover trigger)             │   │</w:t>
            </w:r>
          </w:p>
          <w:p>
            <w:pPr>
              <w:spacing w:before="0" w:after="0"/>
            </w:pPr>
            <w:r>
              <w:rPr>
                <w:rFonts w:ascii="Courier New" w:cs="Courier New" w:eastAsia="Courier New" w:hAnsi="Courier New"/>
                <w:color w:val="C8A2C8"/>
                <w:sz w:val="17"/>
                <w:szCs w:val="17"/>
              </w:rPr>
              <w:t xml:space="preserve"> │      │  RDS MySQL (promoted to primary on failover, DTS catch-up first)     │   │</w:t>
            </w:r>
          </w:p>
          <w:p>
            <w:pPr>
              <w:spacing w:before="0" w:after="0"/>
            </w:pPr>
            <w:r>
              <w:rPr>
                <w:rFonts w:ascii="Courier New" w:cs="Courier New" w:eastAsia="Courier New" w:hAnsi="Courier New"/>
                <w:color w:val="C8A2C8"/>
                <w:sz w:val="17"/>
                <w:szCs w:val="17"/>
              </w:rPr>
              <w:t xml:space="preserve"> │      │  OSS bucket (ap-southeast-5) — read-only until primary promotes       │   │</w:t>
            </w:r>
          </w:p>
          <w:p>
            <w:pPr>
              <w:spacing w:before="0" w:after="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FFD700"/>
                <w:sz w:val="17"/>
                <w:szCs w:val="17"/>
              </w:rPr>
              <w:t xml:space="preserve"> │  FAILOVER TRIGGER: GTM detects 3 consecutive health check failures (~45s)     │</w:t>
            </w:r>
          </w:p>
          <w:p>
            <w:pPr>
              <w:spacing w:before="0" w:after="0"/>
            </w:pPr>
            <w:r>
              <w:rPr>
                <w:rFonts w:ascii="Courier New" w:cs="Courier New" w:eastAsia="Courier New" w:hAnsi="Courier New"/>
                <w:color w:val="FFD700"/>
                <w:sz w:val="17"/>
                <w:szCs w:val="17"/>
              </w:rPr>
              <w:t xml:space="preserve"> │  → DNS reroutes to Jakarta → RDS promoted → ECS ASG scales up               │</w:t>
            </w:r>
          </w:p>
          <w:p>
            <w:pPr>
              <w:spacing w:before="0" w:after="0"/>
            </w:pPr>
            <w:r>
              <w:rPr>
                <w:rFonts w:ascii="Courier New" w:cs="Courier New" w:eastAsia="Courier New" w:hAnsi="Courier New"/>
                <w:color w:val="888888"/>
                <w:sz w:val="17"/>
                <w:szCs w:val="17"/>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Implementation Checklist</w:t>
      </w:r>
    </w:p>
    <w:p>
      <w:pPr>
        <w:pStyle w:val="ListParagraph"/>
        <w:numPr>
          <w:ilvl w:val="0"/>
          <w:numId w:val="3"/>
        </w:numPr>
        <w:spacing w:before="40" w:after="40"/>
      </w:pPr>
      <w:r>
        <w:rPr>
          <w:rFonts w:ascii="Arial" w:cs="Arial" w:eastAsia="Arial" w:hAnsi="Arial"/>
          <w:sz w:val="22"/>
          <w:szCs w:val="22"/>
        </w:rPr>
        <w:t xml:space="preserve">GTM: Ultimate Edition purchased, health check interval 15s, TTL 60s</w:t>
      </w:r>
    </w:p>
    <w:p>
      <w:pPr>
        <w:pStyle w:val="ListParagraph"/>
        <w:numPr>
          <w:ilvl w:val="0"/>
          <w:numId w:val="3"/>
        </w:numPr>
        <w:spacing w:before="40" w:after="40"/>
      </w:pPr>
      <w:r>
        <w:rPr>
          <w:rFonts w:ascii="Arial" w:cs="Arial" w:eastAsia="Arial" w:hAnsi="Arial"/>
          <w:sz w:val="22"/>
          <w:szCs w:val="22"/>
        </w:rPr>
        <w:t xml:space="preserve">GTM: /health endpoint validates DB and OSS connectivity, returns 503 on any failure</w:t>
      </w:r>
    </w:p>
    <w:p>
      <w:pPr>
        <w:pStyle w:val="ListParagraph"/>
        <w:numPr>
          <w:ilvl w:val="0"/>
          <w:numId w:val="3"/>
        </w:numPr>
        <w:spacing w:before="40" w:after="40"/>
      </w:pPr>
      <w:r>
        <w:rPr>
          <w:rFonts w:ascii="Arial" w:cs="Arial" w:eastAsia="Arial" w:hAnsi="Arial"/>
          <w:sz w:val="22"/>
          <w:szCs w:val="22"/>
        </w:rPr>
        <w:t xml:space="preserve">GTM: Both primary and DR address pools configured with 3 consecutive failure threshold</w:t>
      </w:r>
    </w:p>
    <w:p>
      <w:pPr>
        <w:pStyle w:val="ListParagraph"/>
        <w:numPr>
          <w:ilvl w:val="0"/>
          <w:numId w:val="3"/>
        </w:numPr>
        <w:spacing w:before="40" w:after="40"/>
      </w:pPr>
      <w:r>
        <w:rPr>
          <w:rFonts w:ascii="Arial" w:cs="Arial" w:eastAsia="Arial" w:hAnsi="Arial"/>
          <w:sz w:val="22"/>
          <w:szCs w:val="22"/>
        </w:rPr>
        <w:t xml:space="preserve">GTM: Failover alerts configured via CloudMonitor → DingTalk/PagerDuty</w:t>
      </w:r>
    </w:p>
    <w:p>
      <w:pPr>
        <w:pStyle w:val="ListParagraph"/>
        <w:numPr>
          <w:ilvl w:val="0"/>
          <w:numId w:val="3"/>
        </w:numPr>
        <w:spacing w:before="40" w:after="40"/>
      </w:pPr>
      <w:r>
        <w:rPr>
          <w:rFonts w:ascii="Arial" w:cs="Arial" w:eastAsia="Arial" w:hAnsi="Arial"/>
          <w:sz w:val="22"/>
          <w:szCs w:val="22"/>
        </w:rPr>
        <w:t xml:space="preserve">Compute: OOS automation scheduled nightly for cross-region image copy</w:t>
      </w:r>
    </w:p>
    <w:p>
      <w:pPr>
        <w:pStyle w:val="ListParagraph"/>
        <w:numPr>
          <w:ilvl w:val="0"/>
          <w:numId w:val="3"/>
        </w:numPr>
        <w:spacing w:before="40" w:after="40"/>
      </w:pPr>
      <w:r>
        <w:rPr>
          <w:rFonts w:ascii="Arial" w:cs="Arial" w:eastAsia="Arial" w:hAnsi="Arial"/>
          <w:sz w:val="22"/>
          <w:szCs w:val="22"/>
        </w:rPr>
        <w:t xml:space="preserve">Compute: DR Auto Scaling Group in Jakarta with min 1, max 20</w:t>
      </w:r>
    </w:p>
    <w:p>
      <w:pPr>
        <w:pStyle w:val="ListParagraph"/>
        <w:numPr>
          <w:ilvl w:val="0"/>
          <w:numId w:val="3"/>
        </w:numPr>
        <w:spacing w:before="40" w:after="40"/>
      </w:pPr>
      <w:r>
        <w:rPr>
          <w:rFonts w:ascii="Arial" w:cs="Arial" w:eastAsia="Arial" w:hAnsi="Arial"/>
          <w:sz w:val="22"/>
          <w:szCs w:val="22"/>
        </w:rPr>
        <w:t xml:space="preserve">Compute: User data script points to DR RDS endpoint and OSS internal endpoint</w:t>
      </w:r>
    </w:p>
    <w:p>
      <w:pPr>
        <w:pStyle w:val="ListParagraph"/>
        <w:numPr>
          <w:ilvl w:val="0"/>
          <w:numId w:val="3"/>
        </w:numPr>
        <w:spacing w:before="40" w:after="40"/>
      </w:pPr>
      <w:r>
        <w:rPr>
          <w:rFonts w:ascii="Arial" w:cs="Arial" w:eastAsia="Arial" w:hAnsi="Arial"/>
          <w:sz w:val="22"/>
          <w:szCs w:val="22"/>
        </w:rPr>
        <w:t xml:space="preserve">Database: RDS cross-region backup enabled with binlog shipping</w:t>
      </w:r>
    </w:p>
    <w:p>
      <w:pPr>
        <w:pStyle w:val="ListParagraph"/>
        <w:numPr>
          <w:ilvl w:val="0"/>
          <w:numId w:val="3"/>
        </w:numPr>
        <w:spacing w:before="40" w:after="40"/>
      </w:pPr>
      <w:r>
        <w:rPr>
          <w:rFonts w:ascii="Arial" w:cs="Arial" w:eastAsia="Arial" w:hAnsi="Arial"/>
          <w:sz w:val="22"/>
          <w:szCs w:val="22"/>
        </w:rPr>
        <w:t xml:space="preserve">Database: DTS sync task running, CloudMonitor alert if lag &gt; 60 seconds</w:t>
      </w:r>
    </w:p>
    <w:p>
      <w:pPr>
        <w:pStyle w:val="ListParagraph"/>
        <w:numPr>
          <w:ilvl w:val="0"/>
          <w:numId w:val="3"/>
        </w:numPr>
        <w:spacing w:before="40" w:after="40"/>
      </w:pPr>
      <w:r>
        <w:rPr>
          <w:rFonts w:ascii="Arial" w:cs="Arial" w:eastAsia="Arial" w:hAnsi="Arial"/>
          <w:sz w:val="22"/>
          <w:szCs w:val="22"/>
        </w:rPr>
        <w:t xml:space="preserve">Database: DTS lag checked by failover runbook before promoting DR replica</w:t>
      </w:r>
    </w:p>
    <w:p>
      <w:pPr>
        <w:pStyle w:val="ListParagraph"/>
        <w:numPr>
          <w:ilvl w:val="0"/>
          <w:numId w:val="3"/>
        </w:numPr>
        <w:spacing w:before="40" w:after="40"/>
      </w:pPr>
      <w:r>
        <w:rPr>
          <w:rFonts w:ascii="Arial" w:cs="Arial" w:eastAsia="Arial" w:hAnsi="Arial"/>
          <w:sz w:val="22"/>
          <w:szCs w:val="22"/>
        </w:rPr>
        <w:t xml:space="preserve">Storage: OSS CRR enabled on all production buckets, RTC enabled for critical data</w:t>
      </w:r>
    </w:p>
    <w:p>
      <w:pPr>
        <w:pStyle w:val="ListParagraph"/>
        <w:numPr>
          <w:ilvl w:val="0"/>
          <w:numId w:val="3"/>
        </w:numPr>
        <w:spacing w:before="40" w:after="40"/>
      </w:pPr>
      <w:r>
        <w:rPr>
          <w:rFonts w:ascii="Arial" w:cs="Arial" w:eastAsia="Arial" w:hAnsi="Arial"/>
          <w:sz w:val="22"/>
          <w:szCs w:val="22"/>
        </w:rPr>
        <w:t xml:space="preserve">Storage: OSS deletion sync DISABLED on DR bucket (safety net against cascades)</w:t>
      </w:r>
    </w:p>
    <w:p>
      <w:pPr>
        <w:pStyle w:val="ListParagraph"/>
        <w:numPr>
          <w:ilvl w:val="0"/>
          <w:numId w:val="3"/>
        </w:numPr>
        <w:spacing w:before="40" w:after="40"/>
      </w:pPr>
      <w:r>
        <w:rPr>
          <w:rFonts w:ascii="Arial" w:cs="Arial" w:eastAsia="Arial" w:hAnsi="Arial"/>
          <w:sz w:val="22"/>
          <w:szCs w:val="22"/>
        </w:rPr>
        <w:t xml:space="preserve">Chaos testing: Quarterly drill scheduled in calendar with runbook</w:t>
      </w:r>
    </w:p>
    <w:p>
      <w:pPr>
        <w:pStyle w:val="ListParagraph"/>
        <w:numPr>
          <w:ilvl w:val="0"/>
          <w:numId w:val="3"/>
        </w:numPr>
        <w:spacing w:before="40" w:after="40"/>
      </w:pPr>
      <w:r>
        <w:rPr>
          <w:rFonts w:ascii="Arial" w:cs="Arial" w:eastAsia="Arial" w:hAnsi="Arial"/>
          <w:sz w:val="22"/>
          <w:szCs w:val="22"/>
        </w:rPr>
        <w:t xml:space="preserve">Chaos testing: Automated chaos script runs and records actual RTO vs target RTO</w:t>
      </w:r>
    </w:p>
    <w:p>
      <w:pPr>
        <w:pStyle w:val="ListParagraph"/>
        <w:numPr>
          <w:ilvl w:val="0"/>
          <w:numId w:val="3"/>
        </w:numPr>
        <w:spacing w:before="40" w:after="40"/>
      </w:pPr>
      <w:r>
        <w:rPr>
          <w:rFonts w:ascii="Arial" w:cs="Arial" w:eastAsia="Arial" w:hAnsi="Arial"/>
          <w:sz w:val="22"/>
          <w:szCs w:val="22"/>
        </w:rPr>
        <w:t xml:space="preserve">Cost: Active-passive architecture with DR instances at reduced tier</w:t>
      </w:r>
    </w:p>
    <w:p>
      <w:pPr>
        <w:pStyle w:val="ListParagraph"/>
        <w:numPr>
          <w:ilvl w:val="0"/>
          <w:numId w:val="3"/>
        </w:numPr>
        <w:spacing w:before="40" w:after="40"/>
      </w:pPr>
      <w:r>
        <w:rPr>
          <w:rFonts w:ascii="Arial" w:cs="Arial" w:eastAsia="Arial" w:hAnsi="Arial"/>
          <w:sz w:val="22"/>
          <w:szCs w:val="22"/>
        </w:rPr>
        <w:t xml:space="preserve">Cost: Annual cost justification calculation documented and shared with stakeholders</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multi-region failover architecture blueprint covering every layer:</w:t>
      </w:r>
    </w:p>
    <w:p>
      <w:pPr>
        <w:pStyle w:val="ListParagraph"/>
        <w:numPr>
          <w:ilvl w:val="0"/>
          <w:numId w:val="3"/>
        </w:numPr>
        <w:spacing w:before="40" w:after="40"/>
      </w:pPr>
      <w:r>
        <w:rPr>
          <w:rFonts w:ascii="Arial" w:cs="Arial" w:eastAsia="Arial" w:hAnsi="Arial"/>
          <w:sz w:val="22"/>
          <w:szCs w:val="22"/>
        </w:rPr>
        <w:t xml:space="preserve">RTO and RPO targets — defined by business tier, not infrastructure capability</w:t>
      </w:r>
    </w:p>
    <w:p>
      <w:pPr>
        <w:pStyle w:val="ListParagraph"/>
        <w:numPr>
          <w:ilvl w:val="0"/>
          <w:numId w:val="3"/>
        </w:numPr>
        <w:spacing w:before="40" w:after="40"/>
      </w:pPr>
      <w:r>
        <w:rPr>
          <w:rFonts w:ascii="Arial" w:cs="Arial" w:eastAsia="Arial" w:hAnsi="Arial"/>
          <w:sz w:val="22"/>
          <w:szCs w:val="22"/>
        </w:rPr>
        <w:t xml:space="preserve">Region pair selection — latency, regulatory, and separation criteria for your geography</w:t>
      </w:r>
    </w:p>
    <w:p>
      <w:pPr>
        <w:pStyle w:val="ListParagraph"/>
        <w:numPr>
          <w:ilvl w:val="0"/>
          <w:numId w:val="3"/>
        </w:numPr>
        <w:spacing w:before="40" w:after="40"/>
      </w:pPr>
      <w:r>
        <w:rPr>
          <w:rFonts w:ascii="Arial" w:cs="Arial" w:eastAsia="Arial" w:hAnsi="Arial"/>
          <w:sz w:val="22"/>
          <w:szCs w:val="22"/>
        </w:rPr>
        <w:t xml:space="preserve">Traffic layer — GTM Ultimate Edition with geo-based routing, 15-second health checks, and &lt; 60-second failover</w:t>
      </w:r>
    </w:p>
    <w:p>
      <w:pPr>
        <w:pStyle w:val="ListParagraph"/>
        <w:numPr>
          <w:ilvl w:val="0"/>
          <w:numId w:val="3"/>
        </w:numPr>
        <w:spacing w:before="40" w:after="40"/>
      </w:pPr>
      <w:r>
        <w:rPr>
          <w:rFonts w:ascii="Arial" w:cs="Arial" w:eastAsia="Arial" w:hAnsi="Arial"/>
          <w:sz w:val="22"/>
          <w:szCs w:val="22"/>
        </w:rPr>
        <w:t xml:space="preserve">Compute layer — OOS automated cross-region image replication and pre-warmed DR Auto Scaling Groups</w:t>
      </w:r>
    </w:p>
    <w:p>
      <w:pPr>
        <w:pStyle w:val="ListParagraph"/>
        <w:numPr>
          <w:ilvl w:val="0"/>
          <w:numId w:val="3"/>
        </w:numPr>
        <w:spacing w:before="40" w:after="40"/>
      </w:pPr>
      <w:r>
        <w:rPr>
          <w:rFonts w:ascii="Arial" w:cs="Arial" w:eastAsia="Arial" w:hAnsi="Arial"/>
          <w:sz w:val="22"/>
          <w:szCs w:val="22"/>
        </w:rPr>
        <w:t xml:space="preserve">Database layer — RDS cross-region replicas with DTS sync, replication lag monitoring, and a safe promotion sequence</w:t>
      </w:r>
    </w:p>
    <w:p>
      <w:pPr>
        <w:pStyle w:val="ListParagraph"/>
        <w:numPr>
          <w:ilvl w:val="0"/>
          <w:numId w:val="3"/>
        </w:numPr>
        <w:spacing w:before="40" w:after="40"/>
      </w:pPr>
      <w:r>
        <w:rPr>
          <w:rFonts w:ascii="Arial" w:cs="Arial" w:eastAsia="Arial" w:hAnsi="Arial"/>
          <w:sz w:val="22"/>
          <w:szCs w:val="22"/>
        </w:rPr>
        <w:t xml:space="preserve">Storage layer — OSS CRR with RTC enabled, deletion sync disabled for DR safety</w:t>
      </w:r>
    </w:p>
    <w:p>
      <w:pPr>
        <w:pStyle w:val="ListParagraph"/>
        <w:numPr>
          <w:ilvl w:val="0"/>
          <w:numId w:val="3"/>
        </w:numPr>
        <w:spacing w:before="40" w:after="40"/>
      </w:pPr>
      <w:r>
        <w:rPr>
          <w:rFonts w:ascii="Arial" w:cs="Arial" w:eastAsia="Arial" w:hAnsi="Arial"/>
          <w:sz w:val="22"/>
          <w:szCs w:val="22"/>
        </w:rPr>
        <w:t xml:space="preserve">Chaos testing — quarterly drill runbook with automated measurement of actual RTO</w:t>
      </w:r>
    </w:p>
    <w:p>
      <w:pPr>
        <w:pStyle w:val="ListParagraph"/>
        <w:numPr>
          <w:ilvl w:val="0"/>
          <w:numId w:val="3"/>
        </w:numPr>
        <w:spacing w:before="40" w:after="40"/>
      </w:pPr>
      <w:r>
        <w:rPr>
          <w:rFonts w:ascii="Arial" w:cs="Arial" w:eastAsia="Arial" w:hAnsi="Arial"/>
          <w:sz w:val="22"/>
          <w:szCs w:val="22"/>
        </w:rPr>
        <w:t xml:space="preserve">Cost analysis — active-active vs active-passive comparison with ROI justification formula</w:t>
      </w:r>
    </w:p>
    <w:p>
      <w:pPr>
        <w:spacing w:before="60" w:after="60"/>
      </w:pPr>
      <w:r>
        <w:t xml:space="preserve"/>
      </w:r>
    </w:p>
    <w:p>
      <w:pPr>
        <w:spacing w:before="80" w:after="100"/>
      </w:pPr>
      <w:r>
        <w:rPr>
          <w:rFonts w:ascii="Arial" w:cs="Arial" w:eastAsia="Arial" w:hAnsi="Arial"/>
          <w:sz w:val="22"/>
          <w:szCs w:val="22"/>
        </w:rPr>
        <w:t xml:space="preserve">The chaos test script is the most valuable asset in this guide. </w:t>
      </w:r>
      <w:r>
        <w:rPr>
          <w:rFonts w:ascii="Arial" w:cs="Arial" w:eastAsia="Arial" w:hAnsi="Arial"/>
          <w:b/>
          <w:bCs/>
          <w:sz w:val="22"/>
          <w:szCs w:val="22"/>
        </w:rPr>
        <w:t xml:space="preserve">Run it before you need it</w:t>
      </w:r>
      <w:r>
        <w:rPr>
          <w:rFonts w:ascii="Arial" w:cs="Arial" w:eastAsia="Arial" w:hAnsi="Arial"/>
          <w:sz w:val="22"/>
          <w:szCs w:val="22"/>
        </w:rPr>
        <w:t xml:space="preserve">. An untested failover that activates during an actual incident is more dangerous than no failover at all — operators are under stress, systems may behave unexpectedly, and there is no time to debug. The quarterly drill is how you find the gaps before your customers do.</w:t>
      </w:r>
    </w:p>
    <w:p>
      <w:pPr>
        <w:spacing w:before="80" w:after="100"/>
      </w:pPr>
      <w:r>
        <w:rPr>
          <w:rFonts w:ascii="Arial" w:cs="Arial" w:eastAsia="Arial" w:hAnsi="Arial"/>
          <w:sz w:val="22"/>
          <w:szCs w:val="22"/>
        </w:rPr>
        <w:t xml:space="preserve">This completes the Reliability Engineering post in the series. Next: Auto-Scaling Web App with ECS + SLB + RDS — a practical walkthrough for teams building their first scalable web application on Alibaba Cloud.</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Multi-Region · Disaster Recovery · GTM · RDS · DTS · OSS · Failover · RTO · RPO · Chaos Engineering · Alibaba Cloud · High Availability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2026-03-15T17:27:08.453Z</dcterms:created>
  <dcterms:modified xsi:type="dcterms:W3CDTF">2026-03-15T17:27:08.454Z</dcterms:modified>
</cp:coreProperties>
</file>

<file path=docProps/custom.xml><?xml version="1.0" encoding="utf-8"?>
<Properties xmlns="http://schemas.openxmlformats.org/officeDocument/2006/custom-properties" xmlns:vt="http://schemas.openxmlformats.org/officeDocument/2006/docPropsVTypes"/>
</file>