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a classic "serial entrepreneur" dilemma. Pramod has a high-octane vision, but the current portfolio is spread so thin across vastly different industries (Real Estate, Commodities, Pharma, Tech, Agri-tech, FMCG) that there is a high risk of "motion without progress."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his consultant, your goal is to help him move from </w:t>
      </w:r>
      <w:r w:rsidDel="00000000" w:rsidR="00000000" w:rsidRPr="00000000">
        <w:rPr>
          <w:rFonts w:ascii="Google Sans" w:cs="Google Sans" w:eastAsia="Google Sans" w:hAnsi="Google Sans"/>
          <w:b w:val="1"/>
          <w:bCs w:val="1"/>
          <w:color w:val="1f1f1f"/>
          <w:rtl w:val="0"/>
        </w:rPr>
        <w:t xml:space="preserve">idea collection</w:t>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b w:val="1"/>
          <w:bCs w:val="1"/>
          <w:color w:val="1f1f1f"/>
          <w:rtl w:val="0"/>
        </w:rPr>
        <w:t xml:space="preserve">revenue execution</w:t>
      </w:r>
      <w:r w:rsidDel="00000000" w:rsidR="00000000" w:rsidRPr="00000000">
        <w:rPr>
          <w:rFonts w:ascii="Google Sans" w:cs="Google Sans" w:eastAsia="Google Sans" w:hAnsi="Google Sans"/>
          <w:color w:val="1f1f1f"/>
          <w:rtl w:val="0"/>
        </w:rPr>
        <w:t xml:space="preserve">. Here is an analysis of the "Debaz" portfolio to help you structure his focus.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The Portfolio Matrix: Effort vs. Revenue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decide where to start, we need to categorize these by "Time to Cash" and "Complexity."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Revenue Potential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Speed to Close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Risk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Commodity Trading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Cash Flow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(Volume)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Fast (1 week)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failure rate/Time sink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Real Estate (TS/AP)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Wealth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(6 mo)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Legal/Political/Encroachment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 Bag (Premium)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FMCG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Cr / year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Marketing &amp; Distribution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Home Automation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5-10 Cr / year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Competition/Execution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Pharma (Venkat)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Cr / year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Slow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Regulatory/License/Capital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Bus/Ad-tech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Govt Permissions/Maintenance</w:t>
            </w:r>
          </w:p>
        </w:tc>
      </w:tr>
    </w:tbl>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Where to Concentrate First (The "Quick Wins")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Pramod should follow a </w:t>
      </w:r>
      <w:r w:rsidDel="00000000" w:rsidR="00000000" w:rsidRPr="00000000">
        <w:rPr>
          <w:rFonts w:ascii="Google Sans" w:cs="Google Sans" w:eastAsia="Google Sans" w:hAnsi="Google Sans"/>
          <w:b w:val="1"/>
          <w:bCs w:val="1"/>
          <w:color w:val="1f1f1f"/>
          <w:rtl w:val="0"/>
        </w:rPr>
        <w:t xml:space="preserve">"Barbell Strategy"</w:t>
      </w:r>
      <w:r w:rsidDel="00000000" w:rsidR="00000000" w:rsidRPr="00000000">
        <w:rPr>
          <w:rFonts w:ascii="Google Sans" w:cs="Google Sans" w:eastAsia="Google Sans" w:hAnsi="Google Sans"/>
          <w:color w:val="1f1f1f"/>
          <w:rtl w:val="0"/>
        </w:rPr>
        <w:t xml:space="preserve">: Spend 70% of his time on immediate revenue and 30% on the high-value long-term play.</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Priority 1: Real Estate (Telangana/AP)</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Why:</w:t>
      </w:r>
      <w:r w:rsidDel="00000000" w:rsidR="00000000" w:rsidRPr="00000000">
        <w:rPr>
          <w:rFonts w:ascii="Google Sans" w:cs="Google Sans" w:eastAsia="Google Sans" w:hAnsi="Google Sans"/>
          <w:color w:val="1f1f1f"/>
          <w:rtl w:val="0"/>
        </w:rPr>
        <w:t xml:space="preserve"> He already has the "moat" (contacts in the revenue department). In land dispute resolution, the margins are massive because he is creating value out of "stuck" assets.</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Strategy:</w:t>
      </w:r>
      <w:r w:rsidDel="00000000" w:rsidR="00000000" w:rsidRPr="00000000">
        <w:rPr>
          <w:rFonts w:ascii="Google Sans" w:cs="Google Sans" w:eastAsia="Google Sans" w:hAnsi="Google Sans"/>
          <w:color w:val="1f1f1f"/>
          <w:rtl w:val="0"/>
        </w:rPr>
        <w:t xml:space="preserve"> Close </w:t>
      </w:r>
      <w:r w:rsidDel="00000000" w:rsidR="00000000" w:rsidRPr="00000000">
        <w:rPr>
          <w:rFonts w:ascii="Google Sans" w:cs="Google Sans" w:eastAsia="Google Sans" w:hAnsi="Google Sans"/>
          <w:i w:val="1"/>
          <w:iCs w:val="1"/>
          <w:color w:val="1f1f1f"/>
          <w:rtl w:val="0"/>
        </w:rPr>
        <w:t xml:space="preserve">one</w:t>
      </w:r>
      <w:r w:rsidDel="00000000" w:rsidR="00000000" w:rsidRPr="00000000">
        <w:rPr>
          <w:rFonts w:ascii="Google Sans" w:cs="Google Sans" w:eastAsia="Google Sans" w:hAnsi="Google Sans"/>
          <w:color w:val="1f1f1f"/>
          <w:rtl w:val="0"/>
        </w:rPr>
        <w:t xml:space="preserve"> solid deal here. A single 6-month project in Hyderabad could potentially yield more than a year of trading.</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Priority 2: Commodity Trading (Tightened Process)</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Why:</w:t>
      </w:r>
      <w:r w:rsidDel="00000000" w:rsidR="00000000" w:rsidRPr="00000000">
        <w:rPr>
          <w:rFonts w:ascii="Google Sans" w:cs="Google Sans" w:eastAsia="Google Sans" w:hAnsi="Google Sans"/>
          <w:color w:val="1f1f1f"/>
          <w:rtl w:val="0"/>
        </w:rPr>
        <w:t xml:space="preserve"> It’s 1-week cycles. It keeps the lights on.</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Fix:</w:t>
      </w:r>
      <w:r w:rsidDel="00000000" w:rsidR="00000000" w:rsidRPr="00000000">
        <w:rPr>
          <w:rFonts w:ascii="Google Sans" w:cs="Google Sans" w:eastAsia="Google Sans" w:hAnsi="Google Sans"/>
          <w:color w:val="1f1f1f"/>
          <w:rtl w:val="0"/>
        </w:rPr>
        <w:t xml:space="preserve"> He is currently losing revenue because deals don't close. He needs a </w:t>
      </w:r>
      <w:r w:rsidDel="00000000" w:rsidR="00000000" w:rsidRPr="00000000">
        <w:rPr>
          <w:rFonts w:ascii="Google Sans" w:cs="Google Sans" w:eastAsia="Google Sans" w:hAnsi="Google Sans"/>
          <w:b w:val="1"/>
          <w:bCs w:val="1"/>
          <w:color w:val="1f1f1f"/>
          <w:rtl w:val="0"/>
        </w:rPr>
        <w:t xml:space="preserve">"Go/No-Go" checklist</w:t>
      </w:r>
      <w:r w:rsidDel="00000000" w:rsidR="00000000" w:rsidRPr="00000000">
        <w:rPr>
          <w:rFonts w:ascii="Google Sans" w:cs="Google Sans" w:eastAsia="Google Sans" w:hAnsi="Google Sans"/>
          <w:color w:val="1f1f1f"/>
          <w:rtl w:val="0"/>
        </w:rPr>
        <w:t xml:space="preserve">. If the supplier isn't verified or the buyer doesn't show Proof of Funds (POF) within 48 hours, he should drop it. He cannot afford 1h/day on deals that have a 10% hit rate.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Priority 3: The Tea Bag Project</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Why:</w:t>
      </w:r>
      <w:r w:rsidDel="00000000" w:rsidR="00000000" w:rsidRPr="00000000">
        <w:rPr>
          <w:rFonts w:ascii="Google Sans" w:cs="Google Sans" w:eastAsia="Google Sans" w:hAnsi="Google Sans"/>
          <w:color w:val="1f1f1f"/>
          <w:rtl w:val="0"/>
        </w:rPr>
        <w:t xml:space="preserve"> Of all the "new" ideas, this is the most tangible. A "diabetes control" health supplement has a clear target audience in India. If the manufacturing is outsourced, it’s a pure branding and sales play.</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"Wait and Watch" List (The Distractions)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projects require heavy capital or specialized manpower that he likely doesn't have yet:</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Home Automation:</w:t>
      </w:r>
      <w:r w:rsidDel="00000000" w:rsidR="00000000" w:rsidRPr="00000000">
        <w:rPr>
          <w:rFonts w:ascii="Google Sans" w:cs="Google Sans" w:eastAsia="Google Sans" w:hAnsi="Google Sans"/>
          <w:color w:val="1f1f1f"/>
          <w:rtl w:val="0"/>
        </w:rPr>
        <w:t xml:space="preserve"> A 50-100Cr turnover requires a massive sales force and 3D designers. This is a full-time company on its own. </w:t>
      </w:r>
      <w:r w:rsidDel="00000000" w:rsidR="00000000" w:rsidRPr="00000000">
        <w:rPr>
          <w:rFonts w:ascii="Google Sans" w:cs="Google Sans" w:eastAsia="Google Sans" w:hAnsi="Google Sans"/>
          <w:b w:val="1"/>
          <w:bCs w:val="1"/>
          <w:color w:val="1f1f1f"/>
          <w:rtl w:val="0"/>
        </w:rPr>
        <w:t xml:space="preserve">Advice:</w:t>
      </w:r>
      <w:r w:rsidDel="00000000" w:rsidR="00000000" w:rsidRPr="00000000">
        <w:rPr>
          <w:rFonts w:ascii="Google Sans" w:cs="Google Sans" w:eastAsia="Google Sans" w:hAnsi="Google Sans"/>
          <w:color w:val="1f1f1f"/>
          <w:rtl w:val="0"/>
        </w:rPr>
        <w:t xml:space="preserve"> Park this until the Real Estate/Trading provides the capital.</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Pharma:</w:t>
      </w:r>
      <w:r w:rsidDel="00000000" w:rsidR="00000000" w:rsidRPr="00000000">
        <w:rPr>
          <w:rFonts w:ascii="Google Sans" w:cs="Google Sans" w:eastAsia="Google Sans" w:hAnsi="Google Sans"/>
          <w:color w:val="1f1f1f"/>
          <w:rtl w:val="0"/>
        </w:rPr>
        <w:t xml:space="preserve"> Establishing companies in Switzerland, Japan, and the US is a regulatory nightmare. Unless Venkat is bringing 90% of the expertise and licenses, Pramod should only be an investor here, not an operator.</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Bus Ads/Pollution/AI:</w:t>
      </w:r>
      <w:r w:rsidDel="00000000" w:rsidR="00000000" w:rsidRPr="00000000">
        <w:rPr>
          <w:rFonts w:ascii="Google Sans" w:cs="Google Sans" w:eastAsia="Google Sans" w:hAnsi="Google Sans"/>
          <w:color w:val="1f1f1f"/>
          <w:rtl w:val="0"/>
        </w:rPr>
        <w:t xml:space="preserve"> These are "passion projects." They eat time and capital without immediate ROI.</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Total Investment Required (Estimate)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figures provided, the </w:t>
      </w:r>
      <w:r w:rsidDel="00000000" w:rsidR="00000000" w:rsidRPr="00000000">
        <w:rPr>
          <w:rFonts w:ascii="Google Sans" w:cs="Google Sans" w:eastAsia="Google Sans" w:hAnsi="Google Sans"/>
          <w:b w:val="1"/>
          <w:bCs w:val="1"/>
          <w:color w:val="1f1f1f"/>
          <w:rtl w:val="0"/>
        </w:rPr>
        <w:t xml:space="preserve">initial liquidity</w:t>
      </w:r>
      <w:r w:rsidDel="00000000" w:rsidR="00000000" w:rsidRPr="00000000">
        <w:rPr>
          <w:rFonts w:ascii="Google Sans" w:cs="Google Sans" w:eastAsia="Google Sans" w:hAnsi="Google Sans"/>
          <w:color w:val="1f1f1f"/>
          <w:rtl w:val="0"/>
        </w:rPr>
        <w:t xml:space="preserve"> needed to kickstart the specific projects mentioned is:</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Tea Bag Project:</w:t>
      </w:r>
      <w:r w:rsidDel="00000000" w:rsidR="00000000" w:rsidRPr="00000000">
        <w:rPr>
          <w:rFonts w:ascii="Google Sans" w:cs="Google Sans" w:eastAsia="Google Sans" w:hAnsi="Google Sans"/>
          <w:color w:val="1f1f1f"/>
          <w:rtl w:val="0"/>
        </w:rPr>
        <w:t xml:space="preserve"> 50L</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Bio-organic Fertilizer:</w:t>
      </w:r>
      <w:r w:rsidDel="00000000" w:rsidR="00000000" w:rsidRPr="00000000">
        <w:rPr>
          <w:rFonts w:ascii="Google Sans" w:cs="Google Sans" w:eastAsia="Google Sans" w:hAnsi="Google Sans"/>
          <w:color w:val="1f1f1f"/>
          <w:rtl w:val="0"/>
        </w:rPr>
        <w:t xml:space="preserve"> 50L</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Bus Safety/Ads:</w:t>
      </w:r>
      <w:r w:rsidDel="00000000" w:rsidR="00000000" w:rsidRPr="00000000">
        <w:rPr>
          <w:rFonts w:ascii="Google Sans" w:cs="Google Sans" w:eastAsia="Google Sans" w:hAnsi="Google Sans"/>
          <w:color w:val="1f1f1f"/>
          <w:rtl w:val="0"/>
        </w:rPr>
        <w:t xml:space="preserve"> 1Cr</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Pharma (Initial):</w:t>
      </w:r>
      <w:r w:rsidDel="00000000" w:rsidR="00000000" w:rsidRPr="00000000">
        <w:rPr>
          <w:rFonts w:ascii="Google Sans" w:cs="Google Sans" w:eastAsia="Google Sans" w:hAnsi="Google Sans"/>
          <w:color w:val="1f1f1f"/>
          <w:rtl w:val="0"/>
        </w:rPr>
        <w:t xml:space="preserve"> 1Cr</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Real Estate/Trading:</w:t>
      </w:r>
      <w:r w:rsidDel="00000000" w:rsidR="00000000" w:rsidRPr="00000000">
        <w:rPr>
          <w:rFonts w:ascii="Google Sans" w:cs="Google Sans" w:eastAsia="Google Sans" w:hAnsi="Google Sans"/>
          <w:color w:val="1f1f1f"/>
          <w:rtl w:val="0"/>
        </w:rPr>
        <w:t xml:space="preserve"> Working capital for travel/legal (Estimated 20-30L)</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Total Estimated Capex: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~3.2 - 3.5 Crore INR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Note:</w:t>
      </w:r>
      <w:r w:rsidDel="00000000" w:rsidR="00000000" w:rsidRPr="00000000">
        <w:rPr>
          <w:rFonts w:ascii="Google Sans" w:cs="Google Sans" w:eastAsia="Google Sans" w:hAnsi="Google Sans"/>
          <w:color w:val="1f1f1f"/>
          <w:rtl w:val="0"/>
        </w:rPr>
        <w:t xml:space="preserve"> This does not include the "Manpower" costs for Mauritius tenders or the "Infrastructure" for Home Automation.</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Strategic Advice for Your 5% Cut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 you are getting 5% of </w:t>
      </w:r>
      <w:r w:rsidDel="00000000" w:rsidR="00000000" w:rsidRPr="00000000">
        <w:rPr>
          <w:rFonts w:ascii="Google Sans" w:cs="Google Sans" w:eastAsia="Google Sans" w:hAnsi="Google Sans"/>
          <w:i w:val="1"/>
          <w:iCs w:val="1"/>
          <w:color w:val="1f1f1f"/>
          <w:rtl w:val="0"/>
        </w:rPr>
        <w:t xml:space="preserve">profits</w:t>
      </w:r>
      <w:r w:rsidDel="00000000" w:rsidR="00000000" w:rsidRPr="00000000">
        <w:rPr>
          <w:rFonts w:ascii="Google Sans" w:cs="Google Sans" w:eastAsia="Google Sans" w:hAnsi="Google Sans"/>
          <w:color w:val="1f1f1f"/>
          <w:rtl w:val="0"/>
        </w:rPr>
        <w:t xml:space="preserve">, your interests are aligned with </w:t>
      </w:r>
      <w:r w:rsidDel="00000000" w:rsidR="00000000" w:rsidRPr="00000000">
        <w:rPr>
          <w:rFonts w:ascii="Google Sans" w:cs="Google Sans" w:eastAsia="Google Sans" w:hAnsi="Google Sans"/>
          <w:b w:val="1"/>
          <w:bCs w:val="1"/>
          <w:color w:val="1f1f1f"/>
          <w:rtl w:val="0"/>
        </w:rPr>
        <w:t xml:space="preserve">efficiency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Stop the Leakage:</w:t>
      </w:r>
      <w:r w:rsidDel="00000000" w:rsidR="00000000" w:rsidRPr="00000000">
        <w:rPr>
          <w:rFonts w:ascii="Google Sans" w:cs="Google Sans" w:eastAsia="Google Sans" w:hAnsi="Google Sans"/>
          <w:color w:val="1f1f1f"/>
          <w:rtl w:val="0"/>
        </w:rPr>
        <w:t xml:space="preserve"> He is losing money on unclosed trading deals. Suggest he hires a junior "Verification Officer" to do the grunt work of checking suppliers so Pramod only travels for the "Closing."</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Legalize the Entity:</w:t>
      </w:r>
      <w:r w:rsidDel="00000000" w:rsidR="00000000" w:rsidRPr="00000000">
        <w:rPr>
          <w:rFonts w:ascii="Google Sans" w:cs="Google Sans" w:eastAsia="Google Sans" w:hAnsi="Google Sans"/>
          <w:color w:val="1f1f1f"/>
          <w:rtl w:val="0"/>
        </w:rPr>
        <w:t xml:space="preserve"> You mentioned he hasn't set up the businesses legally. </w:t>
      </w:r>
      <w:r w:rsidDel="00000000" w:rsidR="00000000" w:rsidRPr="00000000">
        <w:rPr>
          <w:rFonts w:ascii="Google Sans" w:cs="Google Sans" w:eastAsia="Google Sans" w:hAnsi="Google Sans"/>
          <w:b w:val="1"/>
          <w:bCs w:val="1"/>
          <w:color w:val="1f1f1f"/>
          <w:rtl w:val="0"/>
        </w:rPr>
        <w:t xml:space="preserve">This is a major risk.</w:t>
      </w:r>
      <w:r w:rsidDel="00000000" w:rsidR="00000000" w:rsidRPr="00000000">
        <w:rPr>
          <w:rFonts w:ascii="Google Sans" w:cs="Google Sans" w:eastAsia="Google Sans" w:hAnsi="Google Sans"/>
          <w:color w:val="1f1f1f"/>
          <w:rtl w:val="0"/>
        </w:rPr>
        <w:t xml:space="preserve"> In Real Estate and Pharma, operating without a clean legal structure (LLP or Pvt Ltd) can lead to massive personal liability, especially with "encroached" lands.</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"5% is Low" Argument:</w:t>
      </w:r>
      <w:r w:rsidDel="00000000" w:rsidR="00000000" w:rsidRPr="00000000">
        <w:rPr>
          <w:rFonts w:ascii="Google Sans" w:cs="Google Sans" w:eastAsia="Google Sans" w:hAnsi="Google Sans"/>
          <w:color w:val="1f1f1f"/>
          <w:rtl w:val="0"/>
        </w:rPr>
        <w:t xml:space="preserve"> 5% of </w:t>
      </w:r>
      <w:r w:rsidDel="00000000" w:rsidR="00000000" w:rsidRPr="00000000">
        <w:rPr>
          <w:rFonts w:ascii="Google Sans" w:cs="Google Sans" w:eastAsia="Google Sans" w:hAnsi="Google Sans"/>
          <w:i w:val="1"/>
          <w:iCs w:val="1"/>
          <w:color w:val="1f1f1f"/>
          <w:rtl w:val="0"/>
        </w:rPr>
        <w:t xml:space="preserve">profit</w:t>
      </w:r>
      <w:r w:rsidDel="00000000" w:rsidR="00000000" w:rsidRPr="00000000">
        <w:rPr>
          <w:rFonts w:ascii="Google Sans" w:cs="Google Sans" w:eastAsia="Google Sans" w:hAnsi="Google Sans"/>
          <w:color w:val="1f1f1f"/>
          <w:rtl w:val="0"/>
        </w:rPr>
        <w:t xml:space="preserve"> for a consultant who is essentially acting as a </w:t>
      </w:r>
      <w:r w:rsidDel="00000000" w:rsidR="00000000" w:rsidRPr="00000000">
        <w:rPr>
          <w:rFonts w:ascii="Google Sans" w:cs="Google Sans" w:eastAsia="Google Sans" w:hAnsi="Google Sans"/>
          <w:b w:val="1"/>
          <w:bCs w:val="1"/>
          <w:color w:val="1f1f1f"/>
          <w:rtl w:val="0"/>
        </w:rPr>
        <w:t xml:space="preserve">COO/Strategist</w:t>
      </w:r>
      <w:r w:rsidDel="00000000" w:rsidR="00000000" w:rsidRPr="00000000">
        <w:rPr>
          <w:rFonts w:ascii="Google Sans" w:cs="Google Sans" w:eastAsia="Google Sans" w:hAnsi="Google Sans"/>
          <w:color w:val="1f1f1f"/>
          <w:rtl w:val="0"/>
        </w:rPr>
        <w:t xml:space="preserve"> is indeed low. Usually, a "founding consultant" or "Fractional COO" takes 10-15% or a lower profit share + a retainer.</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Next Steps for Pramod:</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Focus:</w:t>
      </w:r>
      <w:r w:rsidDel="00000000" w:rsidR="00000000" w:rsidRPr="00000000">
        <w:rPr>
          <w:rFonts w:ascii="Google Sans" w:cs="Google Sans" w:eastAsia="Google Sans" w:hAnsi="Google Sans"/>
          <w:color w:val="1f1f1f"/>
          <w:rtl w:val="0"/>
        </w:rPr>
        <w:t xml:space="preserve"> Pick </w:t>
      </w:r>
      <w:r w:rsidDel="00000000" w:rsidR="00000000" w:rsidRPr="00000000">
        <w:rPr>
          <w:rFonts w:ascii="Google Sans" w:cs="Google Sans" w:eastAsia="Google Sans" w:hAnsi="Google Sans"/>
          <w:b w:val="1"/>
          <w:bCs w:val="1"/>
          <w:color w:val="1f1f1f"/>
          <w:rtl w:val="0"/>
        </w:rPr>
        <w:t xml:space="preserve">two</w:t>
      </w:r>
      <w:r w:rsidDel="00000000" w:rsidR="00000000" w:rsidRPr="00000000">
        <w:rPr>
          <w:rFonts w:ascii="Google Sans" w:cs="Google Sans" w:eastAsia="Google Sans" w:hAnsi="Google Sans"/>
          <w:color w:val="1f1f1f"/>
          <w:rtl w:val="0"/>
        </w:rPr>
        <w:t xml:space="preserve"> trading commodities (e.g., Coal and Scrap) and </w:t>
      </w:r>
      <w:r w:rsidDel="00000000" w:rsidR="00000000" w:rsidRPr="00000000">
        <w:rPr>
          <w:rFonts w:ascii="Google Sans" w:cs="Google Sans" w:eastAsia="Google Sans" w:hAnsi="Google Sans"/>
          <w:b w:val="1"/>
          <w:bCs w:val="1"/>
          <w:color w:val="1f1f1f"/>
          <w:rtl w:val="0"/>
        </w:rPr>
        <w:t xml:space="preserve">one</w:t>
      </w:r>
      <w:r w:rsidDel="00000000" w:rsidR="00000000" w:rsidRPr="00000000">
        <w:rPr>
          <w:rFonts w:ascii="Google Sans" w:cs="Google Sans" w:eastAsia="Google Sans" w:hAnsi="Google Sans"/>
          <w:color w:val="1f1f1f"/>
          <w:rtl w:val="0"/>
        </w:rPr>
        <w:t xml:space="preserve"> Real Estate territory (Hyderabad). Ignore the rest for 90 days.</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Execution:</w:t>
      </w:r>
      <w:r w:rsidDel="00000000" w:rsidR="00000000" w:rsidRPr="00000000">
        <w:rPr>
          <w:rFonts w:ascii="Google Sans" w:cs="Google Sans" w:eastAsia="Google Sans" w:hAnsi="Google Sans"/>
          <w:color w:val="1f1f1f"/>
          <w:rtl w:val="0"/>
        </w:rPr>
        <w:t xml:space="preserve"> Create a 1-page "Deal Memo" for every project to see if the 50L investment actually leads to the 1Cr profit he expects. (The math for the Fertilizer and Tea projects seems very optimistic—100% ROI in Year 1 is rare).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Would you like me to create a "Deal Evaluation Template" you can use to help him vet which of these ideas are actually viable?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