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เทคโนโลยีที่ออกแบบมาเพื่อคัดสรรสิ่งที่ “เราชอบ” กลับกลายเป็นกำแพงที่ขังเราไว้ในโลกใบแคบๆ เราถูกล้อมรอบด้วยผู้คนที่คิดเหมือนเรา เชื่อเหมือนเรา และชอบเหมือนเรา จนเราเริ่มสูญเสียความสามารถในการ “เข้าใจ” คนที่แตกต่าง</w:t>
      </w:r>
    </w:p>
    <w:p>
      <w:pPr>
        <w:jc w:val="both"/>
      </w:pPr>
      <w:r>
        <w:t xml:space="preserve">เมื่อเราอยู่ใน Echo Chamber หรือห้องแห่งเสียงสะท้อนที่ตอกย้ำแต่ความเชื่อเดิมๆ เราจึงเริ่มมองคนเห็นต่างเป็นศัตรูหรือคนแปลกหน้า ความเป็นส่วนหนึ่งของสังคมใหญ่จึงถูกแทนที่ด้วยความเป็นส่วนหนึ่งของ “กลุ่มก้อน” ที่พร้อมจะปะทะกันอยู่ตลอดเวลา</w:t>
      </w:r>
    </w:p>
    <w:p>
      <w:pPr>
        <w:jc w:val="both"/>
      </w:pPr>
      <w:r>
        <w:t xml:space="preserve">การสร้างชุมชนที่แท้จริงคือการยอมเปิดใจรับความเปราะบางของกันและกัน การยอมรับว่าเราต่างก็มีวันที่อ่อนแอและต้องการการประคับประคอง ความเป็นส่วนหนึ่งไม่ได้เกิดจากการที่เรามีไลฟ์สไตล์เหมือนกัน</w:t>
      </w:r>
    </w:p>
    <w:p>
      <w:pPr>
        <w:jc w:val="both"/>
      </w:pPr>
      <w:r>
        <w:t xml:space="preserve">[A] การประชุมคณะกรรมการบริหารโครงการพัฒนาระบบสารสนเทศเพื่อการบริหารจัดการทรัพยากรบุคคลขององค์กรปกครองส่วนท้องถิ่นได้มีมติเห็นชอบให้ดำเนินการจัดซื้อจัดจ้างเครื่องคอมพิวเตอร์แม่ข่ายพร้อมอุปกรณ์จัดเก็บข้อมูลสำรองภายในปีงบประมาณพุทธศักราชสองพันห้าร้อยหกสิบเก้าเพื่อรองรับการขยายตัวของระบบงานและลดความเสี่ยงจากการสูญหายของข้อมูลสำคัญซึ่งอาจส่งผลกระทบต่อการให้บริการประชาชน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8"/>
        <w:szCs w:val="28"/>
        <w:lang w:val="en-US" w:eastAsia="en-US" w:bidi="th-TH"/>
      </w:rPr>
    </w:rPrDefault>
    <w:pPrDefault>
      <w:pPr>
        <w:spacing w:after="2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