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ettings.xml" ContentType="application/vnd.openxmlformats-officedocument.wordprocessingml.settings+xml"/>
  <Override PartName="/word/header1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arto="http://schemas.microsoft.com/office/word/2006/arto" xmlns:w16du="http://schemas.microsoft.com/office/word/2023/wordml/word16du" xmlns:oel="http://schemas.microsoft.com/office/2019/extls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5A6D" w:rsidR="00DC0464" w:rsidP="00E77D7B" w:rsidRDefault="00DC0464" w14:paraId="0F115307" w14:textId="77777777">
      <w:pPr>
        <w:pStyle w:val="p1"/>
        <w:ind w:left="708" w:hanging="708"/>
        <w:jc w:val="center"/>
        <w:rPr>
          <w:rFonts w:ascii="Calibri" w:hAnsi="Calibri" w:cs="Calibri"/>
          <w:b/>
          <w:sz w:val="20"/>
          <w:szCs w:val="20"/>
        </w:rPr>
      </w:pPr>
      <w:r w:rsidRPr="004B5A6D">
        <w:rPr>
          <w:rStyle w:val="s1"/>
          <w:rFonts w:ascii="Calibri" w:hAnsi="Calibri" w:cs="Calibri"/>
          <w:b/>
          <w:sz w:val="20"/>
          <w:szCs w:val="20"/>
        </w:rPr>
        <w:t>Consentimiento informado para la Interrupción</w:t>
      </w:r>
    </w:p>
    <w:p w:rsidRPr="004B5A6D" w:rsidR="00DC0464" w:rsidP="00DC0464" w:rsidRDefault="00DC0464" w14:paraId="26AAF555" w14:textId="77777777">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rsidRPr="004B5A6D" w:rsidR="00DC0464" w:rsidP="00DC0464" w:rsidRDefault="00DC0464" w14:paraId="079283CA" w14:textId="77777777">
      <w:pPr>
        <w:pStyle w:val="p1"/>
        <w:rPr>
          <w:rStyle w:val="s1"/>
          <w:rFonts w:ascii="Calibri" w:hAnsi="Calibri" w:cs="Calibri"/>
          <w:sz w:val="22"/>
          <w:szCs w:val="22"/>
        </w:rPr>
      </w:pPr>
    </w:p>
    <w:p w:rsidRPr="004B5A6D" w:rsidR="00DC0464" w:rsidP="00DC0464" w:rsidRDefault="00DC0464" w14:paraId="1AD6A1EB" w14:textId="77777777">
      <w:pPr>
        <w:pStyle w:val="p1"/>
        <w:rPr>
          <w:rStyle w:val="s1"/>
          <w:rFonts w:ascii="Calibri" w:hAnsi="Calibri" w:cs="Calibri"/>
          <w:sz w:val="22"/>
          <w:szCs w:val="22"/>
        </w:rPr>
      </w:pPr>
    </w:p>
    <w:p w:rsidRPr="00F137E1" w:rsidR="00DC0464" w:rsidP="00DC0464" w:rsidRDefault="00DC0464" w14:paraId="370E7D6D" w14:textId="77777777">
      <w:pPr>
        <w:pStyle w:val="p1"/>
        <w:rPr>
          <w:rFonts w:ascii="Calibri" w:hAnsi="Calibri" w:cs="Calibri"/>
          <w:sz w:val="20"/>
          <w:szCs w:val="20"/>
        </w:rPr>
      </w:pPr>
      <w:r w:rsidRPr="00F137E1">
        <w:rPr>
          <w:rStyle w:val="s1"/>
          <w:rFonts w:ascii="Calibri" w:hAnsi="Calibri" w:cs="Calibri"/>
          <w:sz w:val="20"/>
          <w:szCs w:val="20"/>
        </w:rPr>
        <w:t xml:space="preserve">                                                                                      Ciudad de México a:</w:t>
      </w:r>
    </w:p>
    <w:p w:rsidRPr="00F137E1" w:rsidR="00DC0464" w:rsidP="00DC0464" w:rsidRDefault="00DC0464" w14:paraId="41EE9C42" w14:textId="77777777">
      <w:pPr>
        <w:pStyle w:val="p1"/>
        <w:rPr>
          <w:rStyle w:val="s1"/>
          <w:rFonts w:ascii="Calibri" w:hAnsi="Calibri" w:cs="Calibri"/>
          <w:sz w:val="20"/>
          <w:szCs w:val="20"/>
        </w:rPr>
      </w:pPr>
    </w:p>
    <w:p w:rsidRPr="00F137E1" w:rsidR="00DC0464" w:rsidP="00DC0464" w:rsidRDefault="00DC0464" w14:paraId="79ED6BC3" w14:textId="77777777">
      <w:pPr>
        <w:pStyle w:val="p1"/>
        <w:rPr>
          <w:rFonts w:ascii="Calibri" w:hAnsi="Calibri" w:cs="Calibri"/>
          <w:sz w:val="20"/>
          <w:szCs w:val="20"/>
        </w:rPr>
      </w:pPr>
      <w:r w:rsidRPr="00F137E1">
        <w:rPr>
          <w:rStyle w:val="s1"/>
          <w:rFonts w:ascii="Calibri" w:hAnsi="Calibri" w:cs="Calibri"/>
          <w:sz w:val="20"/>
          <w:szCs w:val="20"/>
        </w:rPr>
        <w:t xml:space="preserve">Nombre completo de la paciente: Esmeralda</w:t>
      </w:r>
      <w:proofErr w:type="spellStart"/>
      <w:proofErr w:type="spellEnd"/>
    </w:p>
    <w:p w:rsidRPr="00F137E1" w:rsidR="00DC0464" w:rsidP="00DC0464" w:rsidRDefault="00DC0464" w14:paraId="244C053D" w14:textId="77777777">
      <w:pPr>
        <w:pStyle w:val="p1"/>
        <w:rPr>
          <w:rFonts w:ascii="Calibri" w:hAnsi="Calibri" w:cs="Calibri"/>
          <w:sz w:val="20"/>
          <w:szCs w:val="20"/>
        </w:rPr>
      </w:pPr>
    </w:p>
    <w:p w:rsidRPr="00F137E1" w:rsidR="00DC0464" w:rsidP="00DC0464" w:rsidRDefault="00DC0464" w14:paraId="1371B022" w14:textId="77777777">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endouterina; que es mi decisión libre y voluntaria de acuerdo con mis valores y que soy competente para tomar decisiones con relación a la interrupción de mi embarazo.</w:t>
      </w:r>
      <w:proofErr w:type="spellStart"/>
      <w:proofErr w:type="spellEnd"/>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endouterina (AMEU)</w:t>
      </w:r>
      <w:proofErr w:type="spellStart"/>
      <w:proofErr w:type="spellEnd"/>
    </w:p>
    <w:p w:rsidRPr="00F137E1" w:rsidR="00DC0464" w:rsidP="00DC0464" w:rsidRDefault="00DC0464" w14:paraId="0B7EB9F5" w14:textId="77777777">
      <w:pPr>
        <w:pStyle w:val="p1"/>
        <w:ind w:left="360"/>
        <w:jc w:val="both"/>
        <w:rPr>
          <w:rFonts w:ascii="Calibri" w:hAnsi="Calibri" w:cs="Calibri"/>
          <w:sz w:val="20"/>
          <w:szCs w:val="20"/>
        </w:rPr>
      </w:pPr>
      <w:r w:rsidRPr="00F137E1">
        <w:rPr>
          <w:rStyle w:val="s1"/>
          <w:rFonts w:ascii="Calibri" w:hAnsi="Calibri" w:cs="Calibri"/>
          <w:sz w:val="20"/>
          <w:szCs w:val="20"/>
        </w:rPr>
        <w:t>consiste en:</w:t>
      </w:r>
    </w:p>
    <w:p w:rsidRPr="00F137E1" w:rsidR="00DC0464" w:rsidP="00DC0464" w:rsidRDefault="00DC0464" w14:paraId="17B0A8EC" w14:textId="77777777">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rsidRPr="00F137E1" w:rsidR="00DC0464" w:rsidP="00DC0464" w:rsidRDefault="00DC0464" w14:paraId="6F4D330F" w14:textId="77777777">
      <w:pPr>
        <w:pStyle w:val="li1"/>
        <w:numPr>
          <w:ilvl w:val="0"/>
          <w:numId w:val="24"/>
        </w:numPr>
        <w:jc w:val="both"/>
        <w:rPr>
          <w:rStyle w:val="s1"/>
          <w:rFonts w:ascii="Calibri" w:hAnsi="Calibri" w:eastAsia="Times New Roman" w:cs="Calibri"/>
          <w:sz w:val="20"/>
          <w:szCs w:val="20"/>
        </w:rPr>
      </w:pPr>
      <w:r w:rsidRPr="00F137E1">
        <w:rPr>
          <w:rStyle w:val="s1"/>
          <w:rFonts w:ascii="Calibri" w:hAnsi="Calibri" w:eastAsia="Times New Roman" w:cs="Calibri"/>
          <w:sz w:val="20"/>
          <w:szCs w:val="20"/>
        </w:rPr>
        <w:t>﻿﻿Suele asociarse a dolor tipo cólico por lo que se me administrarán analgésicos, anestesia local o sedación.</w:t>
      </w:r>
    </w:p>
    <w:p w:rsidRPr="00F137E1" w:rsidR="00DC0464" w:rsidP="00DC0464" w:rsidRDefault="00DC0464" w14:paraId="7FACB1AB" w14:textId="77777777">
      <w:pPr>
        <w:pStyle w:val="li1"/>
        <w:numPr>
          <w:ilvl w:val="0"/>
          <w:numId w:val="24"/>
        </w:numPr>
        <w:jc w:val="both"/>
        <w:rPr>
          <w:rFonts w:ascii="Calibri" w:hAnsi="Calibri" w:eastAsia="Times New Roman" w:cs="Calibri"/>
          <w:sz w:val="20"/>
          <w:szCs w:val="20"/>
        </w:rPr>
      </w:pPr>
      <w:r w:rsidRPr="00F137E1">
        <w:rPr>
          <w:rStyle w:val="s1"/>
          <w:rFonts w:ascii="Calibri" w:hAnsi="Calibri" w:eastAsia="Times New Roman"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situacion de salud actual de cada paciente, tales como: edad mayor a 40 años o menor a 18 años, hipertensión arterial, diabetes, asma, alergias, obesidad, malnutrición, anemia, enfermedades cardiacas, pulmonares, neurológicas, hematológicas, obstetricas, padecimientos congenitos o patologías desconocidas en mi persona.</w:t>
      </w:r>
      <w:proofErr w:type="spellStart"/>
      <w:proofErr w:type="spellEnd"/>
      <w:proofErr w:type="spellStart"/>
      <w:proofErr w:type="spellEnd"/>
      <w:proofErr w:type="spellStart"/>
      <w:proofErr w:type="spellEnd"/>
    </w:p>
    <w:p w:rsidRPr="00F137E1" w:rsidR="00DC0464" w:rsidP="00DC0464" w:rsidRDefault="00DC0464" w14:paraId="1F28EAA1" w14:textId="77777777">
      <w:pPr>
        <w:pStyle w:val="li1"/>
        <w:numPr>
          <w:ilvl w:val="0"/>
          <w:numId w:val="24"/>
        </w:numPr>
        <w:jc w:val="both"/>
        <w:rPr>
          <w:rFonts w:ascii="Calibri" w:hAnsi="Calibri" w:eastAsia="Times New Roman" w:cs="Calibri"/>
          <w:sz w:val="20"/>
          <w:szCs w:val="20"/>
        </w:rPr>
      </w:pPr>
      <w:r w:rsidRPr="00F137E1">
        <w:rPr>
          <w:rStyle w:val="s1"/>
          <w:rFonts w:ascii="Calibri" w:hAnsi="Calibri" w:eastAsia="Times New Roman"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rsidRPr="00F137E1" w:rsidR="00DC0464" w:rsidP="00DC0464" w:rsidRDefault="00DC0464" w14:paraId="7FBDDF8D" w14:textId="77777777">
      <w:pPr>
        <w:pStyle w:val="li1"/>
        <w:numPr>
          <w:ilvl w:val="0"/>
          <w:numId w:val="27"/>
        </w:numPr>
        <w:jc w:val="both"/>
        <w:rPr>
          <w:rFonts w:ascii="Calibri" w:hAnsi="Calibri" w:eastAsia="Times New Roman" w:cs="Calibri"/>
          <w:sz w:val="20"/>
          <w:szCs w:val="20"/>
        </w:rPr>
      </w:pPr>
      <w:r w:rsidRPr="00F137E1">
        <w:rPr>
          <w:rStyle w:val="s1"/>
          <w:rFonts w:ascii="Calibri" w:hAnsi="Calibri" w:eastAsia="Times New Roman"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anembriónicos, embarazo molar, obliteración importante de orificio cervical interno o en patologías uterinas específicas.</w:t>
      </w:r>
      <w:proofErr w:type="spellStart"/>
      <w:proofErr w:type="spellEnd"/>
    </w:p>
    <w:p w:rsidRPr="00F137E1" w:rsidR="00DC0464" w:rsidP="00DC0464" w:rsidRDefault="00DC0464" w14:paraId="323625DA" w14:textId="77777777">
      <w:pPr>
        <w:pStyle w:val="p1"/>
        <w:rPr>
          <w:rStyle w:val="s1"/>
          <w:rFonts w:ascii="Calibri" w:hAnsi="Calibri" w:cs="Calibri"/>
          <w:sz w:val="20"/>
          <w:szCs w:val="20"/>
        </w:rPr>
      </w:pPr>
    </w:p>
    <w:p w:rsidRPr="00F137E1" w:rsidR="00DC0464" w:rsidP="00DC0464" w:rsidRDefault="00DC0464" w14:paraId="6256D8F6" w14:textId="77777777">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rsidRPr="00F137E1" w:rsidR="00DC0464" w:rsidP="00DC0464" w:rsidRDefault="00DC0464" w14:paraId="38CE3B1F" w14:textId="77777777">
      <w:pPr>
        <w:pStyle w:val="p1"/>
        <w:rPr>
          <w:rStyle w:val="s1"/>
          <w:rFonts w:ascii="Calibri" w:hAnsi="Calibri" w:cs="Calibri"/>
          <w:sz w:val="20"/>
          <w:szCs w:val="20"/>
        </w:rPr>
      </w:pPr>
    </w:p>
    <w:p w:rsidRPr="00F137E1" w:rsidR="00DC0464" w:rsidP="00DC0464" w:rsidRDefault="00DC0464" w14:paraId="5ABEE15D" w14:textId="77777777">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rsidRPr="00F137E1" w:rsidR="00DC0464" w:rsidP="00DC0464" w:rsidRDefault="00DC0464" w14:paraId="67D8831A" w14:textId="77777777">
      <w:pPr>
        <w:pStyle w:val="p1"/>
        <w:rPr>
          <w:rStyle w:val="s1"/>
          <w:rFonts w:ascii="Calibri" w:hAnsi="Calibri" w:cs="Calibri"/>
          <w:sz w:val="20"/>
          <w:szCs w:val="20"/>
        </w:rPr>
      </w:pPr>
    </w:p>
    <w:p w:rsidRPr="00F137E1" w:rsidR="00DC0464" w:rsidP="00DC0464" w:rsidRDefault="00DC0464" w14:paraId="782A5FDF" w14:textId="77777777">
      <w:pPr>
        <w:pStyle w:val="p1"/>
        <w:rPr>
          <w:rStyle w:val="s1"/>
          <w:rFonts w:ascii="Calibri" w:hAnsi="Calibri" w:cs="Calibri"/>
          <w:sz w:val="20"/>
          <w:szCs w:val="20"/>
        </w:rPr>
      </w:pPr>
    </w:p>
    <w:p w:rsidRPr="00F137E1" w:rsidR="00DC0464" w:rsidP="00DC0464" w:rsidRDefault="00DC0464" w14:paraId="0CACEFA4" w14:textId="77777777">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rsidRPr="004B5A6D" w:rsidR="00DC0464" w:rsidP="00DC0464" w:rsidRDefault="00DC0464" w14:paraId="61722358" w14:textId="77777777">
      <w:pPr>
        <w:rPr>
          <w:rFonts w:ascii="Calibri" w:hAnsi="Calibri" w:cs="Calibri"/>
        </w:rPr>
      </w:pPr>
    </w:p>
    <w:p w:rsidRPr="004B5A6D" w:rsidR="00DC0464" w:rsidP="00DC0464" w:rsidRDefault="00DC0464" w14:paraId="72C2CCB8" w14:textId="77777777">
      <w:pPr>
        <w:rPr>
          <w:rFonts w:ascii="Calibri" w:hAnsi="Calibri" w:cs="Calibri"/>
        </w:rPr>
      </w:pPr>
    </w:p>
    <w:p w:rsidRPr="004B5A6D" w:rsidR="00DC0464" w:rsidP="00DC0464" w:rsidRDefault="00DC0464" w14:paraId="3634A24F" w14:textId="77777777">
      <w:pPr>
        <w:rPr>
          <w:rFonts w:ascii="Calibri" w:hAnsi="Calibri" w:cs="Calibri"/>
        </w:rPr>
      </w:pPr>
    </w:p>
    <w:p w:rsidRPr="00F137E1" w:rsidR="00DC0464" w:rsidP="00DC0464" w:rsidRDefault="00DC0464" w14:paraId="22732E42" w14:textId="77777777">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rsidRPr="00F137E1" w:rsidR="00DC0464" w:rsidP="00DC0464" w:rsidRDefault="00DC0464" w14:paraId="37C256F8" w14:textId="77777777">
      <w:pPr>
        <w:pStyle w:val="p1"/>
        <w:jc w:val="both"/>
        <w:rPr>
          <w:rStyle w:val="s1"/>
          <w:rFonts w:ascii="Calibri" w:hAnsi="Calibri" w:cs="Calibri"/>
          <w:sz w:val="20"/>
          <w:szCs w:val="20"/>
        </w:rPr>
      </w:pPr>
    </w:p>
    <w:p w:rsidRPr="00F137E1" w:rsidR="00DC0464" w:rsidP="00DC0464" w:rsidRDefault="00DC0464" w14:paraId="358F3C64" w14:textId="77777777">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rsidRPr="004B5A6D" w:rsidR="00DC0464" w:rsidP="00DC0464" w:rsidRDefault="00DC0464" w14:paraId="530C8911" w14:textId="77777777">
      <w:pPr>
        <w:pStyle w:val="p1"/>
        <w:rPr>
          <w:rStyle w:val="s1"/>
          <w:rFonts w:ascii="Calibri" w:hAnsi="Calibri" w:cs="Calibri"/>
          <w:sz w:val="22"/>
          <w:szCs w:val="22"/>
        </w:rPr>
      </w:pPr>
    </w:p>
    <w:p w:rsidRPr="004B5A6D" w:rsidR="00DC0464" w:rsidP="00DC0464" w:rsidRDefault="00DC0464" w14:paraId="22F3289F"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editId="45E46BEB" wp14:anchorId="1A9E4C5E">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w14:anchorId="75F4CF1E">
                <w10:wrap anchorx="margin"/>
              </v:rect>
            </w:pict>
          </mc:Fallback>
        </mc:AlternateContent>
      </w:r>
    </w:p>
    <w:p w:rsidRPr="00F137E1" w:rsidR="00DC0464" w:rsidP="00DC0464" w:rsidRDefault="00DC0464" w14:paraId="656A0E43" w14:textId="77777777">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rsidRPr="00F137E1" w:rsidR="00DC0464" w:rsidP="00DC0464" w:rsidRDefault="00DC0464" w14:paraId="30B20A84" w14:textId="77777777">
      <w:pPr>
        <w:pStyle w:val="p1"/>
        <w:rPr>
          <w:rStyle w:val="s1"/>
          <w:rFonts w:ascii="Calibri" w:hAnsi="Calibri" w:cs="Calibri"/>
          <w:sz w:val="20"/>
          <w:szCs w:val="20"/>
        </w:rPr>
      </w:pPr>
    </w:p>
    <w:p w:rsidRPr="00F137E1" w:rsidR="00DC0464" w:rsidP="00DC0464" w:rsidRDefault="00DC0464" w14:paraId="394A2C31" w14:textId="77777777">
      <w:pPr>
        <w:rPr>
          <w:rStyle w:val="s1"/>
          <w:rFonts w:ascii="Calibri" w:hAnsi="Calibri" w:cs="Calibri"/>
          <w:sz w:val="20"/>
          <w:szCs w:val="20"/>
        </w:rPr>
      </w:pPr>
      <w:r>
        <w:rPr>
          <w:rStyle w:val="s1"/>
          <w:rFonts w:ascii="Calibri" w:hAnsi="Calibri" w:cs="Calibri"/>
          <w:sz w:val="20"/>
          <w:szCs w:val="20"/>
        </w:rPr>
        <w:t xml:space="preserve"> Se ha hecho de mi conocimiento que en caso de tener RH NEGATIVO será necesaria la aplicación de Vacuna            Inmunoglobulina Anti D en las primeras 72 hrs posteriores al procedimiento con el fin de prevenir complicaciones como eritroblastosis fetal del embarazo (anemia, ictericia, hidropesía fetal).</w:t>
      </w:r>
      <w:proofErr w:type="spellStart"/>
      <w:proofErr w:type="spellEnd"/>
    </w:p>
    <w:p w:rsidRPr="00F137E1" w:rsidR="00DC0464" w:rsidP="00DC0464" w:rsidRDefault="00DC0464" w14:paraId="6D8E1D27" w14:textId="77777777">
      <w:pPr>
        <w:jc w:val="both"/>
        <w:rPr>
          <w:rStyle w:val="s1"/>
          <w:rFonts w:ascii="Calibri" w:hAnsi="Calibri" w:cs="Calibri"/>
          <w:sz w:val="20"/>
          <w:szCs w:val="20"/>
        </w:rPr>
      </w:pPr>
    </w:p>
    <w:p w:rsidRPr="00F137E1" w:rsidR="00DC0464" w:rsidP="00DC0464" w:rsidRDefault="00DC0464" w14:paraId="00015AB5" w14:textId="77777777">
      <w:pPr>
        <w:jc w:val="both"/>
        <w:rPr>
          <w:rFonts w:ascii="Calibri" w:hAnsi="Calibri" w:cs="Calibri"/>
          <w:sz w:val="20"/>
          <w:szCs w:val="20"/>
        </w:rPr>
      </w:pPr>
    </w:p>
    <w:p w:rsidRPr="00F137E1" w:rsidR="00DC0464" w:rsidP="00DC0464" w:rsidRDefault="00DC0464" w14:paraId="4F0176D8" w14:textId="77777777">
      <w:pPr>
        <w:pStyle w:val="p1"/>
        <w:jc w:val="both"/>
        <w:rPr>
          <w:rFonts w:ascii="Calibri" w:hAnsi="Calibri" w:cs="Calibri"/>
          <w:sz w:val="20"/>
          <w:szCs w:val="20"/>
        </w:rPr>
      </w:pPr>
      <w:r>
        <w:rPr>
          <w:rStyle w:val="s1"/>
          <w:rFonts w:ascii="Calibri" w:hAnsi="Calibri" w:cs="Calibri"/>
          <w:sz w:val="20"/>
          <w:szCs w:val="20"/>
        </w:rPr>
        <w:t xml:space="preserve"> En caso de desconocer mi grupo sanguíneo y Rh, será necesario realizar un estudio para confirmarlo dentro        de las próximas 72 hrs para determinar si se requiere o no la aplicación de dicha vacuna.</w:t>
      </w:r>
      <w:proofErr w:type="spellStart"/>
      <w:proofErr w:type="spellEnd"/>
    </w:p>
    <w:p w:rsidRPr="004B5A6D" w:rsidR="00DC0464" w:rsidP="00DC0464" w:rsidRDefault="00DC0464" w14:paraId="063912F1" w14:textId="77777777">
      <w:pPr>
        <w:pStyle w:val="p1"/>
        <w:rPr>
          <w:rStyle w:val="s1"/>
          <w:rFonts w:ascii="Calibri" w:hAnsi="Calibri" w:cs="Calibri"/>
          <w:sz w:val="22"/>
          <w:szCs w:val="22"/>
        </w:rPr>
      </w:pPr>
    </w:p>
    <w:p w:rsidRPr="004B5A6D" w:rsidR="00DC0464" w:rsidP="00DC0464" w:rsidRDefault="00DC0464" w14:paraId="56985A0D" w14:textId="77777777">
      <w:pPr>
        <w:pStyle w:val="p1"/>
        <w:rPr>
          <w:rStyle w:val="s1"/>
          <w:rFonts w:ascii="Calibri" w:hAnsi="Calibri" w:cs="Calibri"/>
          <w:sz w:val="22"/>
          <w:szCs w:val="22"/>
        </w:rPr>
      </w:pPr>
    </w:p>
    <w:p w:rsidRPr="004B5A6D" w:rsidR="00DC0464" w:rsidP="00DC0464" w:rsidRDefault="00DC0464" w14:paraId="2DC38EE6" w14:textId="77777777">
      <w:pPr>
        <w:pStyle w:val="p1"/>
        <w:rPr>
          <w:rFonts w:ascii="Calibri" w:hAnsi="Calibri" w:cs="Calibri"/>
          <w:sz w:val="22"/>
          <w:szCs w:val="22"/>
        </w:rPr>
      </w:pPr>
      <w:r w:rsidRPr="004B5A6D">
        <w:rPr>
          <w:rStyle w:val="s1"/>
          <w:rFonts w:ascii="Calibri" w:hAnsi="Calibri" w:cs="Calibri"/>
          <w:sz w:val="22"/>
          <w:szCs w:val="22"/>
        </w:rPr>
        <w:t xml:space="preserve">Nombre y firma de paciente:  Esmeralda</w:t>
      </w:r>
      <w:proofErr w:type="spellStart"/>
      <w:proofErr w:type="spellEnd"/>
    </w:p>
    <w:p w:rsidRPr="004B5A6D" w:rsidR="00DC0464" w:rsidP="00DC0464" w:rsidRDefault="00DC0464" w14:paraId="424DCFCB" w14:textId="77777777">
      <w:pPr>
        <w:pStyle w:val="p1"/>
        <w:rPr>
          <w:rStyle w:val="s1"/>
          <w:rFonts w:ascii="Calibri" w:hAnsi="Calibri" w:cs="Calibri"/>
          <w:sz w:val="22"/>
          <w:szCs w:val="22"/>
        </w:rPr>
      </w:pPr>
    </w:p>
    <w:p w:rsidRPr="004B5A6D" w:rsidR="00DC0464" w:rsidP="00DC0464" w:rsidRDefault="00DC0464" w14:paraId="3E29681A" w14:textId="77777777">
      <w:pPr>
        <w:pStyle w:val="p1"/>
        <w:rPr>
          <w:rStyle w:val="s1"/>
          <w:rFonts w:ascii="Calibri" w:hAnsi="Calibri" w:cs="Calibri"/>
          <w:sz w:val="22"/>
          <w:szCs w:val="22"/>
        </w:rPr>
      </w:pPr>
    </w:p>
    <w:p w:rsidRPr="004B5A6D" w:rsidR="00DC0464" w:rsidP="00DC0464" w:rsidRDefault="00DC0464" w14:paraId="558B809D" w14:textId="77777777">
      <w:pPr>
        <w:pStyle w:val="p1"/>
        <w:rPr>
          <w:rStyle w:val="s1"/>
          <w:rFonts w:ascii="Calibri" w:hAnsi="Calibri" w:cs="Calibri"/>
          <w:sz w:val="22"/>
          <w:szCs w:val="22"/>
        </w:rPr>
      </w:pPr>
    </w:p>
    <w:p w:rsidRPr="00F137E1" w:rsidR="00DC0464" w:rsidP="00DC0464" w:rsidRDefault="00DC0464" w14:paraId="63D1F8B3" w14:textId="77777777">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endouterina. Dra. Ximena Coral Rojas Hernández, cédula profesional 11527410.</w:t>
      </w:r>
      <w:proofErr w:type="gramStart"/>
      <w:proofErr w:type="gramEnd"/>
      <w:proofErr w:type="spellStart"/>
      <w:proofErr w:type="spellEnd"/>
    </w:p>
    <w:p w:rsidRPr="004B5A6D" w:rsidR="00DC0464" w:rsidP="00DC0464" w:rsidRDefault="00DC0464" w14:paraId="093ED9ED" w14:textId="77777777">
      <w:pPr>
        <w:pStyle w:val="p1"/>
        <w:rPr>
          <w:rStyle w:val="s1"/>
          <w:rFonts w:ascii="Calibri" w:hAnsi="Calibri" w:cs="Calibri"/>
          <w:b/>
          <w:sz w:val="22"/>
          <w:szCs w:val="22"/>
        </w:rPr>
      </w:pPr>
    </w:p>
    <w:p w:rsidRPr="004B5A6D" w:rsidR="00DC0464" w:rsidP="00DC0464" w:rsidRDefault="00DC0464" w14:paraId="4B3B05FB" w14:textId="77777777">
      <w:pPr>
        <w:pStyle w:val="p1"/>
        <w:rPr>
          <w:rStyle w:val="s1"/>
          <w:rFonts w:ascii="Calibri" w:hAnsi="Calibri" w:cs="Calibri"/>
          <w:b/>
          <w:sz w:val="22"/>
          <w:szCs w:val="22"/>
        </w:rPr>
      </w:pPr>
    </w:p>
    <w:p w:rsidRPr="004B5A6D" w:rsidR="00DC0464" w:rsidP="00DC0464" w:rsidRDefault="00DC0464" w14:paraId="32614075" w14:textId="77777777">
      <w:pPr>
        <w:pStyle w:val="p1"/>
        <w:rPr>
          <w:rFonts w:ascii="Calibri" w:hAnsi="Calibri" w:cs="Calibri"/>
          <w:b/>
          <w:sz w:val="22"/>
          <w:szCs w:val="22"/>
        </w:rPr>
      </w:pPr>
    </w:p>
    <w:p w:rsidRPr="004B5A6D" w:rsidR="00DC0464" w:rsidP="00DC0464" w:rsidRDefault="00DC0464" w14:paraId="57F28CEA" w14:textId="77777777">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Esmeralda</w:t>
      </w:r>
      <w:proofErr w:type="spellStart"/>
      <w:proofErr w:type="spellEnd"/>
    </w:p>
    <w:p w:rsidRPr="004B5A6D" w:rsidR="00DC0464" w:rsidP="00DC0464" w:rsidRDefault="00DC0464" w14:paraId="0F14C0A2" w14:textId="77777777">
      <w:pPr>
        <w:pStyle w:val="p1"/>
        <w:rPr>
          <w:rFonts w:ascii="Calibri" w:hAnsi="Calibri" w:cs="Calibri"/>
          <w:sz w:val="22"/>
          <w:szCs w:val="22"/>
        </w:rPr>
      </w:pPr>
      <w:r w:rsidRPr="004B5A6D">
        <w:rPr>
          <w:rStyle w:val="s1"/>
          <w:rFonts w:ascii="Calibri" w:hAnsi="Calibri" w:cs="Calibri"/>
          <w:sz w:val="22"/>
          <w:szCs w:val="22"/>
        </w:rPr>
        <w:t>Domicilio:</w:t>
      </w:r>
    </w:p>
    <w:p w:rsidRPr="004B5A6D" w:rsidR="00DC0464" w:rsidP="00DC0464" w:rsidRDefault="00DC0464" w14:paraId="2A2EAF3D" w14:textId="124E4DC9">
      <w:pPr>
        <w:pStyle w:val="p1"/>
        <w:rPr>
          <w:rStyle w:val="s1"/>
          <w:rFonts w:ascii="Calibri" w:hAnsi="Calibri" w:cs="Calibri"/>
          <w:sz w:val="22"/>
          <w:szCs w:val="22"/>
        </w:rPr>
      </w:pPr>
      <w:r w:rsidRPr="004B5A6D">
        <w:rPr>
          <w:rStyle w:val="s1"/>
          <w:rFonts w:ascii="Calibri" w:hAnsi="Calibri" w:cs="Calibri"/>
          <w:sz w:val="22"/>
          <w:szCs w:val="22"/>
        </w:rPr>
        <w:t xml:space="preserve">Calle:  </w:t>
      </w:r>
      <w:r w:rsidRPr="009E534E" w:rsidR="009E534E">
        <w:rPr>
          <w:rStyle w:val="s1"/>
          <w:rFonts w:ascii="Calibri" w:hAnsi="Calibri" w:cs="Calibri"/>
          <w:sz w:val="22"/>
          <w:szCs w:val="22"/>
          <w:u w:val="single"/>
        </w:rPr>
        <w:t xml:space="preserve">Cafetales</w:t>
      </w:r>
      <w:proofErr w:type="spellStart"/>
      <w:proofErr w:type="spellEnd"/>
      <w:r w:rsidRPr="004B5A6D">
        <w:rPr>
          <w:rStyle w:val="s1"/>
          <w:rFonts w:ascii="Calibri" w:hAnsi="Calibri" w:cs="Calibri"/>
          <w:sz w:val="22"/>
          <w:szCs w:val="22"/>
        </w:rPr>
        <w:t xml:space="preserve"> Numero:   800       </w:t>
      </w:r>
      <w:proofErr w:type="spellStart"/>
      <w:proofErr w:type="spellEnd"/>
    </w:p>
    <w:p w:rsidRPr="004B5A6D" w:rsidR="00DC0464" w:rsidP="00DC0464" w:rsidRDefault="00DC0464" w14:paraId="5C058D54" w14:textId="45833647">
      <w:pPr>
        <w:pStyle w:val="p1"/>
        <w:rPr>
          <w:rFonts w:ascii="Calibri" w:hAnsi="Calibri" w:cs="Calibri"/>
          <w:sz w:val="22"/>
          <w:szCs w:val="22"/>
        </w:rPr>
      </w:pPr>
      <w:r w:rsidRPr="004B5A6D">
        <w:rPr>
          <w:rStyle w:val="s1"/>
          <w:rFonts w:ascii="Calibri" w:hAnsi="Calibri" w:cs="Calibri"/>
          <w:sz w:val="22"/>
          <w:szCs w:val="22"/>
        </w:rPr>
        <w:t xml:space="preserve">Colonia:  Colonia                                            C.P.: 07820     </w:t>
      </w:r>
      <w:proofErr w:type="gramStart"/>
      <w:proofErr w:type="spellStart"/>
      <w:proofErr w:type="gramEnd"/>
      <w:proofErr w:type="spellEnd"/>
      <w:proofErr w:type="spellStart"/>
      <w:proofErr w:type="spellEnd"/>
    </w:p>
    <w:p w:rsidRPr="004B5A6D" w:rsidR="00DC0464" w:rsidP="00DC0464" w:rsidRDefault="00DC0464" w14:paraId="5C0BA502" w14:textId="53C48CAD">
      <w:pPr>
        <w:pStyle w:val="p1"/>
        <w:rPr>
          <w:rFonts w:ascii="Calibri" w:hAnsi="Calibri" w:cs="Calibri"/>
          <w:sz w:val="22"/>
          <w:szCs w:val="22"/>
        </w:rPr>
      </w:pPr>
      <w:r w:rsidRPr="004B5A6D">
        <w:rPr>
          <w:rStyle w:val="s1"/>
          <w:rFonts w:ascii="Calibri" w:hAnsi="Calibri" w:cs="Calibri"/>
          <w:sz w:val="22"/>
          <w:szCs w:val="22"/>
        </w:rPr>
        <w:t>Alcaldía/</w:t>
      </w:r>
      <w:r w:rsidRPr="000F5A9F">
        <w:rPr>
          <w:rStyle w:val="s1"/>
          <w:rFonts w:ascii="Calibri" w:hAnsi="Calibri" w:cs="Calibri"/>
          <w:sz w:val="22"/>
          <w:szCs w:val="22"/>
          <w:u w:val="single"/>
        </w:rPr>
        <w:t>Municipio</w:t>
      </w:r>
      <w:r w:rsidRPr="004B5A6D">
        <w:rPr>
          <w:rStyle w:val="s1"/>
          <w:rFonts w:ascii="Calibri" w:hAnsi="Calibri" w:cs="Calibri"/>
          <w:sz w:val="22"/>
          <w:szCs w:val="22"/>
        </w:rPr>
        <w:t xml:space="preserve">:  Entidad Federativa: Mexico     Teléfono: </w:t>
      </w:r>
      <w:proofErr w:type="spellStart"/>
      <w:proofErr w:type="spellEnd"/>
      <w:proofErr w:type="spellStart"/>
      <w:proofErr w:type="spellEnd"/>
      <w:proofErr w:type="spellStart"/>
      <w:proofErr w:type="spellEnd"/>
    </w:p>
    <w:p w:rsidRPr="004B5A6D" w:rsidR="00DC0464" w:rsidP="00DC0464" w:rsidRDefault="00DC0464" w14:paraId="45C6213B" w14:textId="77777777">
      <w:pPr>
        <w:pStyle w:val="p1"/>
        <w:rPr>
          <w:rStyle w:val="s1"/>
          <w:rFonts w:ascii="Calibri" w:hAnsi="Calibri" w:cs="Calibri"/>
          <w:sz w:val="22"/>
          <w:szCs w:val="22"/>
        </w:rPr>
      </w:pPr>
    </w:p>
    <w:p w:rsidRPr="003933FB" w:rsidR="00DC0464" w:rsidP="00DC0464" w:rsidRDefault="00DC0464" w14:paraId="5CF5B6AA" w14:textId="77777777">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rsidRPr="008052AB" w:rsidR="00DC0464" w:rsidP="00DC0464" w:rsidRDefault="00DC0464" w14:paraId="596D769E" w14:textId="77777777">
      <w:pPr>
        <w:pStyle w:val="p1"/>
        <w:rPr>
          <w:rStyle w:val="s1"/>
          <w:rFonts w:ascii="Calibri" w:hAnsi="Calibri" w:cs="Calibri"/>
          <w:sz w:val="22"/>
          <w:szCs w:val="22"/>
          <w:u w:val="single"/>
        </w:rPr>
      </w:pPr>
    </w:p>
    <w:p w:rsidRPr="004B5A6D" w:rsidR="00DC0464" w:rsidP="00DC0464" w:rsidRDefault="00DC0464" w14:paraId="576C6397" w14:textId="77777777">
      <w:pPr>
        <w:pStyle w:val="p1"/>
        <w:rPr>
          <w:rStyle w:val="s1"/>
          <w:rFonts w:ascii="Calibri" w:hAnsi="Calibri" w:cs="Calibri"/>
          <w:sz w:val="22"/>
          <w:szCs w:val="22"/>
        </w:rPr>
      </w:pPr>
    </w:p>
    <w:p w:rsidRPr="004B5A6D" w:rsidR="00DC0464" w:rsidP="00DC0464" w:rsidRDefault="00DC0464" w14:paraId="743569AD"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editId="76AA3650" wp14:anchorId="670CF1EE">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3"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from=".45pt,3.3pt" to="433.2pt,7.05pt" w14:anchorId="59971F58">
                <v:stroke joinstyle="miter"/>
              </v:line>
            </w:pict>
          </mc:Fallback>
        </mc:AlternateContent>
      </w:r>
    </w:p>
    <w:p w:rsidRPr="004B5A6D" w:rsidR="00DC0464" w:rsidP="00DC0464" w:rsidRDefault="00DC0464" w14:paraId="4023F92D" w14:textId="77777777">
      <w:pPr>
        <w:pStyle w:val="p1"/>
        <w:rPr>
          <w:rStyle w:val="s1"/>
          <w:rFonts w:ascii="Calibri" w:hAnsi="Calibri" w:cs="Calibri"/>
          <w:sz w:val="22"/>
          <w:szCs w:val="22"/>
        </w:rPr>
      </w:pPr>
    </w:p>
    <w:p w:rsidRPr="004B5A6D" w:rsidR="00DC0464" w:rsidP="00DC0464" w:rsidRDefault="00DC0464" w14:paraId="3F1AF968" w14:textId="77777777">
      <w:pPr>
        <w:pStyle w:val="p1"/>
        <w:rPr>
          <w:rStyle w:val="s1"/>
          <w:rFonts w:ascii="Calibri" w:hAnsi="Calibri" w:cs="Calibri"/>
          <w:sz w:val="22"/>
          <w:szCs w:val="22"/>
        </w:rPr>
      </w:pPr>
    </w:p>
    <w:p w:rsidRPr="004B5A6D" w:rsidR="00DC0464" w:rsidP="00DC0464" w:rsidRDefault="00DC0464" w14:paraId="08DEDE41" w14:textId="77777777">
      <w:pPr>
        <w:pStyle w:val="p1"/>
        <w:rPr>
          <w:rStyle w:val="s1"/>
          <w:rFonts w:ascii="Calibri" w:hAnsi="Calibri" w:cs="Calibri"/>
          <w:sz w:val="22"/>
          <w:szCs w:val="22"/>
        </w:rPr>
      </w:pPr>
    </w:p>
    <w:p w:rsidRPr="004B5A6D" w:rsidR="00DC0464" w:rsidP="00DC0464" w:rsidRDefault="00DC0464" w14:paraId="6901246D" w14:textId="77777777">
      <w:pPr>
        <w:pStyle w:val="p1"/>
        <w:rPr>
          <w:rStyle w:val="s1"/>
          <w:rFonts w:ascii="Calibri" w:hAnsi="Calibri" w:cs="Calibri"/>
          <w:sz w:val="22"/>
          <w:szCs w:val="22"/>
        </w:rPr>
      </w:pPr>
      <w:r w:rsidRPr="004B5A6D">
        <w:rPr>
          <w:rStyle w:val="s1"/>
          <w:rFonts w:ascii="Calibri" w:hAnsi="Calibri" w:cs="Calibri"/>
          <w:sz w:val="22"/>
          <w:szCs w:val="22"/>
        </w:rPr>
        <w:t xml:space="preserve">                 </w:t>
      </w:r>
    </w:p>
    <w:p w:rsidRPr="004B5A6D" w:rsidR="00DC0464" w:rsidP="00DC0464" w:rsidRDefault="00DC0464" w14:paraId="6BDF4801"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editId="45755152" wp14:anchorId="7AF288C1">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5"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from="265.95pt,5.55pt" to="432.45pt,7.05pt" w14:anchorId="2CFFC04D">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editId="40A4E1B7" wp14:anchorId="40BD7E59">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from="6.45pt,2.55pt" to="137.7pt,3.3pt" w14:anchorId="4CEE66CE">
                <v:stroke joinstyle="miter"/>
              </v:line>
            </w:pict>
          </mc:Fallback>
        </mc:AlternateContent>
      </w:r>
    </w:p>
    <w:p w:rsidRPr="004B5A6D" w:rsidR="00DC0464" w:rsidP="00DC0464" w:rsidRDefault="00DC0464" w14:paraId="6FDA4978" w14:textId="77777777">
      <w:pPr>
        <w:pStyle w:val="p1"/>
        <w:rPr>
          <w:rFonts w:ascii="Calibri" w:hAnsi="Calibri" w:cs="Calibri"/>
          <w:sz w:val="22"/>
          <w:szCs w:val="22"/>
        </w:rPr>
      </w:pPr>
      <w:r w:rsidRPr="004B5A6D">
        <w:rPr>
          <w:rStyle w:val="s1"/>
          <w:rFonts w:ascii="Calibri" w:hAnsi="Calibri" w:cs="Calibri"/>
          <w:sz w:val="22"/>
          <w:szCs w:val="22"/>
        </w:rPr>
        <w:t xml:space="preserve">                       Testigo 1                                                                                           Testigo 2</w:t>
      </w:r>
    </w:p>
    <w:p w:rsidR="00DC0464" w:rsidP="00DC0464" w:rsidRDefault="00DC0464" w14:paraId="24416B38" w14:textId="77777777">
      <w:pPr>
        <w:rPr>
          <w:rFonts w:ascii="Calibri" w:hAnsi="Calibri" w:cs="Calibri"/>
        </w:rPr>
      </w:pPr>
    </w:p>
    <w:p w:rsidRPr="00340FC3" w:rsidR="00DC0464" w:rsidP="00DC0464" w:rsidRDefault="00DC0464" w14:paraId="28A44F3B" w14:textId="77777777">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rsidRPr="00340FC3" w:rsidR="00DC0464" w:rsidP="00DC0464" w:rsidRDefault="00DC0464" w14:paraId="42804EEB" w14:textId="77777777">
      <w:pPr>
        <w:pStyle w:val="p1"/>
        <w:jc w:val="both"/>
        <w:rPr>
          <w:rFonts w:ascii="Calibri" w:hAnsi="Calibri" w:cs="Calibri"/>
          <w:sz w:val="22"/>
          <w:szCs w:val="22"/>
        </w:rPr>
      </w:pPr>
    </w:p>
    <w:p w:rsidRPr="00340FC3" w:rsidR="00DC0464" w:rsidP="00DC0464" w:rsidRDefault="00DC0464" w14:paraId="4F6067F5" w14:textId="77777777">
      <w:pPr>
        <w:pStyle w:val="p1"/>
        <w:jc w:val="both"/>
        <w:rPr>
          <w:rFonts w:ascii="Calibri" w:hAnsi="Calibri" w:cs="Calibri"/>
          <w:sz w:val="22"/>
          <w:szCs w:val="22"/>
        </w:rPr>
      </w:pPr>
    </w:p>
    <w:p w:rsidRPr="00340FC3" w:rsidR="00DC0464" w:rsidP="00DC0464" w:rsidRDefault="00DC0464" w14:paraId="408112FF" w14:textId="77777777">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rsidRPr="00340FC3" w:rsidR="00DC0464" w:rsidP="00DC0464" w:rsidRDefault="00DC0464" w14:paraId="32C2972E" w14:textId="77777777">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rsidRPr="00340FC3" w:rsidR="00DC0464" w:rsidP="00DC0464" w:rsidRDefault="00DC0464" w14:paraId="6E2E91AE" w14:textId="77777777">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(Ultima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(Ultima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rsidRPr="00340FC3" w:rsidR="00DC0464" w:rsidP="00DC0464" w:rsidRDefault="00DC0464" w14:paraId="0B97B57A" w14:textId="77777777">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rsidRPr="00340FC3" w:rsidR="00DC0464" w:rsidP="00DC0464" w:rsidRDefault="00DC0464" w14:paraId="5619C723" w14:textId="77777777">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rsidRPr="00340FC3" w:rsidR="00DC0464" w:rsidP="00DC0464" w:rsidRDefault="00DC0464" w14:paraId="35F95DEF" w14:textId="77777777">
      <w:pPr>
        <w:pStyle w:val="p1"/>
        <w:jc w:val="both"/>
        <w:rPr>
          <w:rFonts w:ascii="Calibri" w:hAnsi="Calibri" w:cs="Calibri"/>
          <w:sz w:val="22"/>
          <w:szCs w:val="22"/>
        </w:rPr>
      </w:pPr>
      <w:r w:rsidRPr="00340FC3">
        <w:rPr>
          <w:rStyle w:val="s1"/>
          <w:rFonts w:ascii="Calibri" w:hAnsi="Calibri" w:cs="Calibri"/>
          <w:sz w:val="22"/>
          <w:szCs w:val="22"/>
        </w:rPr>
        <w:t xml:space="preserve">5 Y 6; Norma Oficial Mexicana NOM 24-SSA3-2010 "Del Expediente Clínico - Electrónico" (DOF:</w:t>
      </w:r>
      <w:proofErr w:type="gramStart"/>
      <w:proofErr w:type="gramEnd"/>
    </w:p>
    <w:p w:rsidRPr="00340FC3" w:rsidR="00DC0464" w:rsidP="00DC0464" w:rsidRDefault="00DC0464" w14:paraId="3A9579F5" w14:textId="77777777">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rsidRPr="00340FC3" w:rsidR="00DC0464" w:rsidP="00DC0464" w:rsidRDefault="00DC0464" w14:paraId="13748792" w14:textId="77777777">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rsidR="00DC0464" w:rsidP="00DC0464" w:rsidRDefault="00DC0464" w14:paraId="78819E2A" w14:textId="77777777">
      <w:pPr>
        <w:pStyle w:val="p1"/>
        <w:jc w:val="both"/>
        <w:rPr>
          <w:rStyle w:val="s1"/>
          <w:rFonts w:ascii="Calibri" w:hAnsi="Calibri" w:cs="Calibri"/>
          <w:sz w:val="22"/>
          <w:szCs w:val="22"/>
        </w:rPr>
      </w:pPr>
    </w:p>
    <w:p w:rsidR="00DC0464" w:rsidP="00DC0464" w:rsidRDefault="00DC0464" w14:paraId="1F9D9EF5" w14:textId="77777777">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rsidR="00DC0464" w:rsidP="00DC0464" w:rsidRDefault="00DC0464" w14:paraId="7CE7CD7B" w14:textId="77777777">
      <w:pPr>
        <w:pStyle w:val="p1"/>
        <w:jc w:val="both"/>
        <w:rPr>
          <w:rStyle w:val="s1"/>
          <w:rFonts w:ascii="Calibri" w:hAnsi="Calibri" w:cs="Calibri"/>
          <w:b/>
          <w:sz w:val="22"/>
          <w:szCs w:val="22"/>
        </w:rPr>
      </w:pPr>
    </w:p>
    <w:p w:rsidR="00DC0464" w:rsidP="00DC0464" w:rsidRDefault="00DC0464" w14:paraId="63C2D587" w14:textId="77777777">
      <w:pPr>
        <w:pStyle w:val="p1"/>
        <w:jc w:val="both"/>
        <w:rPr>
          <w:rStyle w:val="s1"/>
          <w:rFonts w:ascii="Calibri" w:hAnsi="Calibri" w:cs="Calibri"/>
          <w:b/>
          <w:sz w:val="22"/>
          <w:szCs w:val="22"/>
        </w:rPr>
      </w:pPr>
    </w:p>
    <w:p w:rsidR="00DC0464" w:rsidP="00DC0464" w:rsidRDefault="00DC0464" w14:paraId="448680F9" w14:textId="77777777">
      <w:pPr>
        <w:pStyle w:val="p1"/>
        <w:jc w:val="both"/>
        <w:rPr>
          <w:rStyle w:val="s1"/>
          <w:rFonts w:ascii="Calibri" w:hAnsi="Calibri" w:cs="Calibri"/>
          <w:b/>
          <w:sz w:val="22"/>
          <w:szCs w:val="22"/>
        </w:rPr>
      </w:pPr>
    </w:p>
    <w:p w:rsidR="00DC0464" w:rsidP="00DC0464" w:rsidRDefault="00DC0464" w14:paraId="770E9DA1" w14:textId="77777777">
      <w:pPr>
        <w:pStyle w:val="p1"/>
        <w:jc w:val="both"/>
        <w:rPr>
          <w:rStyle w:val="s1"/>
          <w:rFonts w:ascii="Calibri" w:hAnsi="Calibri" w:cs="Calibri"/>
          <w:b/>
          <w:sz w:val="22"/>
          <w:szCs w:val="22"/>
        </w:rPr>
      </w:pPr>
    </w:p>
    <w:p w:rsidRPr="00340FC3" w:rsidR="00DC0464" w:rsidP="00DC0464" w:rsidRDefault="00DC0464" w14:paraId="06C22D24" w14:textId="77777777">
      <w:pPr>
        <w:pStyle w:val="p1"/>
        <w:jc w:val="both"/>
        <w:rPr>
          <w:rFonts w:ascii="Calibri" w:hAnsi="Calibri" w:cs="Calibri"/>
          <w:sz w:val="22"/>
          <w:szCs w:val="22"/>
        </w:rPr>
      </w:pPr>
      <w:r>
        <w:rPr>
          <w:rFonts w:ascii="Calibri" w:hAnsi="Calibri" w:cs="Calibri"/>
          <w:sz w:val="22"/>
          <w:szCs w:val="22"/>
        </w:rPr>
        <w:t xml:space="preserve">Esmeralda</w:t>
      </w:r>
      <w:proofErr w:type="spellStart"/>
      <w:proofErr w:type="spellEnd"/>
    </w:p>
    <w:p w:rsidRPr="00340FC3" w:rsidR="00DC0464" w:rsidP="00DC0464" w:rsidRDefault="00DC0464" w14:paraId="624A7719" w14:textId="77777777">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editId="4ED56545" wp14:anchorId="10740AF7">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from="-1.05pt,11.6pt" to="175.95pt,11.6pt" w14:anchorId="39BDB6D3">
                <v:stroke joinstyle="miter"/>
              </v:line>
            </w:pict>
          </mc:Fallback>
        </mc:AlternateContent>
      </w:r>
    </w:p>
    <w:p w:rsidRPr="00340FC3" w:rsidR="00DC0464" w:rsidP="00DC0464" w:rsidRDefault="00DC0464" w14:paraId="5DC7DCB0" w14:textId="77777777">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editId="300750E3" wp14:anchorId="6B9AE31A">
                <wp:simplePos x="0" y="0"/>
                <wp:positionH relativeFrom="column">
                  <wp:posOffset>3244214</wp:posOffset>
                </wp:positionH>
                <wp:positionV relativeFrom="paragraph">
                  <wp:posOffset>5715</wp:posOffset>
                </wp:positionV>
                <wp:extent cx="2333625" cy="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OCMkZSyAQAAswMAAA4AAAAAAAAAAAAAAAAALgIAAGRycy9lMm9Eb2MueG1s&#10;UEsBAi0AFAAGAAgAAAAhAHf9Z1nbAAAABQEAAA8AAAAAAAAAAAAAAAAADAQAAGRycy9kb3ducmV2&#10;LnhtbFBLBQYAAAAABAAEAPMAAAAUBQAAAAA=&#10;" from="255.45pt,.45pt" to="439.2pt,.45pt" w14:anchorId="34BE6645">
                <v:stroke joinstyle="miter"/>
              </v:line>
            </w:pict>
          </mc:Fallback>
        </mc:AlternateContent>
      </w:r>
      <w:r w:rsidRPr="00340FC3">
        <w:rPr>
          <w:rStyle w:val="s1"/>
          <w:rFonts w:ascii="Calibri" w:hAnsi="Calibri" w:cs="Calibri"/>
          <w:sz w:val="22"/>
          <w:szCs w:val="22"/>
        </w:rPr>
        <w:t xml:space="preserve">Nombre Completo y Firma del Paciente                                Nombre Completo y Firma del testigo y/o</w:t>
      </w:r>
    </w:p>
    <w:p w:rsidRPr="00340FC3" w:rsidR="00DC0464" w:rsidP="00DC0464" w:rsidRDefault="00DC0464" w14:paraId="576A2746" w14:textId="77777777">
      <w:pPr>
        <w:pStyle w:val="p1"/>
        <w:jc w:val="both"/>
        <w:rPr>
          <w:rFonts w:ascii="Calibri" w:hAnsi="Calibri" w:cs="Calibri"/>
          <w:sz w:val="22"/>
          <w:szCs w:val="22"/>
        </w:rPr>
      </w:pPr>
      <w:r>
        <w:rPr>
          <w:rStyle w:val="s1"/>
          <w:rFonts w:ascii="Calibri" w:hAnsi="Calibri" w:cs="Calibri"/>
          <w:sz w:val="22"/>
          <w:szCs w:val="22"/>
        </w:rPr>
        <w:t xml:space="preserve">                                                                                                       Responsable Legal</w:t>
      </w:r>
    </w:p>
    <w:p w:rsidR="00DC0464" w:rsidP="00DC0464" w:rsidRDefault="00DC0464" w14:paraId="1E719261" w14:textId="77777777">
      <w:pPr>
        <w:jc w:val="both"/>
        <w:rPr>
          <w:rFonts w:ascii="Calibri" w:hAnsi="Calibri" w:cs="Calibri"/>
        </w:rPr>
      </w:pPr>
    </w:p>
    <w:p w:rsidR="00DC0464" w:rsidP="00DC0464" w:rsidRDefault="00DC0464" w14:paraId="060966F0" w14:textId="77777777">
      <w:pPr>
        <w:jc w:val="both"/>
        <w:rPr>
          <w:rFonts w:ascii="Calibri" w:hAnsi="Calibri" w:cs="Calibri"/>
        </w:rPr>
      </w:pPr>
    </w:p>
    <w:p w:rsidR="00DC0464" w:rsidP="7DEEE6AE" w:rsidRDefault="00DC0464" w14:paraId="22B14091" w14:textId="77777777">
      <w:pPr>
        <w:rPr>
          <w:rFonts w:ascii="Calibri" w:hAnsi="Calibri" w:eastAsia="Calibri" w:cs="Calibri"/>
          <w:color w:val="000000" w:themeColor="text1"/>
          <w:lang w:val="es-ES"/>
        </w:rPr>
      </w:pPr>
    </w:p>
    <w:p w:rsidR="002F26C2" w:rsidP="7DEEE6AE" w:rsidRDefault="68E893AD" w14:paraId="332EF4FB" w14:textId="0CB8A57C">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CIUDAD DE MÉXICO A </w:t>
      </w:r>
      <w:r w:rsidRPr="68E893AD">
        <w:rPr>
          <w:rFonts w:ascii="Calibri" w:hAnsi="Calibri" w:eastAsia="Calibri" w:cs="Calibri"/>
          <w:b/>
          <w:bCs/>
          <w:color w:val="000000" w:themeColor="text1"/>
          <w:u w:val="single"/>
          <w:lang w:val="es-ES"/>
        </w:rPr>
        <w:t xml:space="preserve"> </w:t>
      </w:r>
    </w:p>
    <w:p w:rsidR="5173B4BE" w:rsidP="405C8F3B" w:rsidRDefault="68E893AD" w14:paraId="122F54AE" w14:textId="5B346165">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 xml:space="preserve">NOMBRE COMPLETO DE LA PACIENTE: Esmeralda</w:t>
      </w:r>
      <w:proofErr w:type="spellStart"/>
      <w:proofErr w:type="spellEnd"/>
      <w:r w:rsidRPr="68E893AD">
        <w:rPr>
          <w:rFonts w:ascii="Calibri" w:hAnsi="Calibri" w:eastAsia="Calibri" w:cs="Calibri"/>
          <w:b/>
          <w:bCs/>
          <w:color w:val="000000" w:themeColor="text1"/>
          <w:u w:val="single"/>
          <w:lang w:val="es-ES"/>
        </w:rPr>
        <w:t xml:space="preserve"> </w:t>
      </w:r>
    </w:p>
    <w:p w:rsidR="002F26C2" w:rsidP="7DEEE6AE" w:rsidRDefault="7DEEE6AE" w14:paraId="52B7D7DC" w14:textId="6648D28E">
      <w:pPr>
        <w:jc w:val="center"/>
        <w:rPr>
          <w:rFonts w:ascii="Calibri" w:hAnsi="Calibri" w:eastAsia="Calibri" w:cs="Calibri"/>
          <w:b/>
          <w:bCs/>
          <w:color w:val="000000" w:themeColor="text1"/>
        </w:rPr>
      </w:pPr>
      <w:r w:rsidRPr="7DEEE6AE">
        <w:rPr>
          <w:rFonts w:ascii="Calibri" w:hAnsi="Calibri" w:eastAsia="Calibri" w:cs="Calibri"/>
          <w:b/>
          <w:bCs/>
          <w:color w:val="000000" w:themeColor="text1"/>
          <w:lang w:val="es-ES"/>
        </w:rPr>
        <w:t xml:space="preserve">NOTA DE VALORACIÓN </w:t>
      </w:r>
    </w:p>
    <w:p w:rsidR="002F26C2" w:rsidP="7E8CE3F3" w:rsidRDefault="68E893AD" w14:paraId="7A71EA6E" w14:textId="5AD83070">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t xml:space="preserve">HORA: </w:t>
      </w:r>
      <w:r w:rsidR="00A80911">
        <w:rPr>
          <w:rFonts w:ascii="Calibri" w:hAnsi="Calibri" w:eastAsia="Calibri" w:cs="Calibri"/>
          <w:b/>
          <w:bCs/>
          <w:color w:val="000000" w:themeColor="text1"/>
          <w:u w:val="single"/>
          <w:lang w:val="es-ES"/>
        </w:rPr>
        <w:t xml:space="preserve"> </w:t>
      </w:r>
    </w:p>
    <w:p w:rsidR="002F26C2" w:rsidP="0EB45510" w:rsidRDefault="68E893AD" w14:paraId="300B155D" w14:textId="51AE4873">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Paciente femenino de 28 años quien acude a la Clínica Centro Médico Mujer para interrupción legal del embarazo, se interroga antecedentes patológicos sin importancia, sin coagulopatías por lo que no se requieren exámenes preoperatorios.</w:t>
      </w:r>
      <w:proofErr w:type="spellStart"/>
      <w:proofErr w:type="spellEnd"/>
    </w:p>
    <w:p w:rsidR="002F26C2" w:rsidP="0EB45510" w:rsidRDefault="68E893AD" w14:paraId="30BE7762" w14:textId="78C1A053">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Antecedentes ginecobstetricos referidos: Gestas: 67  </w:t>
      </w:r>
      <w:proofErr w:type="spellStart"/>
      <w:proofErr w:type="spellEnd"/>
      <w:proofErr w:type="spellStart"/>
      <w:proofErr w:type="spellEnd"/>
      <w:r w:rsidRPr="68E893AD">
        <w:rPr>
          <w:rFonts w:ascii="Calibri" w:hAnsi="Calibri" w:eastAsia="Calibri" w:cs="Calibri"/>
          <w:b/>
          <w:bCs/>
          <w:color w:val="000000" w:themeColor="text1"/>
          <w:lang w:val="es-ES"/>
        </w:rPr>
        <w:t xml:space="preserve"> </w:t>
      </w:r>
      <w:r w:rsidRPr="68E893AD">
        <w:rPr>
          <w:rFonts w:ascii="Calibri" w:hAnsi="Calibri" w:eastAsia="Calibri" w:cs="Calibri"/>
          <w:color w:val="000000" w:themeColor="text1"/>
          <w:lang w:val="es-ES"/>
        </w:rPr>
        <w:t xml:space="preserve">P: 23   C: 12   A: 11   ILE: 3    . Con fecha de última menstruación de Diciembre 2024       . Se realiza rastreo ultrasonográfico reportando embarazo intrauterino de 45   semanas de gestación. Se explican métodos de interrupción de embarazo y métodos anticonceptivos, por lo que decide realizar Interrupción Legal de Embarazo por Aspiración Manual Endouterina. Se prepara para procedimiento. </w:t>
      </w:r>
      <w:proofErr w:type="spellStart"/>
      <w:proofErr w:type="spellEnd"/>
      <w:proofErr w:type="spellStart"/>
      <w:proofErr w:type="spellEnd"/>
      <w:proofErr w:type="gramStart"/>
      <w:proofErr w:type="gramEnd"/>
      <w:proofErr w:type="spellStart"/>
      <w:proofErr w:type="gramStart"/>
      <w:proofErr w:type="spellEnd"/>
      <w:proofErr w:type="gramEnd"/>
      <w:proofErr w:type="spellStart"/>
      <w:proofErr w:type="spellEnd"/>
      <w:proofErr w:type="spellStart"/>
      <w:proofErr w:type="spellEnd"/>
    </w:p>
    <w:p w:rsidR="002F26C2" w:rsidP="7DEEE6AE" w:rsidRDefault="7DEEE6AE" w14:paraId="138A7E51" w14:textId="3B87CCB0">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7DEEE6AE" w14:paraId="6FF4D2E4" w14:textId="40005003">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7DEEE6AE" w14:paraId="1A52E56E" w14:textId="647495FC">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_______________________________________________</w:t>
      </w:r>
    </w:p>
    <w:p w:rsidR="002F26C2" w:rsidP="7DEEE6AE" w:rsidRDefault="7DEEE6AE" w14:paraId="494DB120" w14:textId="712C6A85">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NOMBRE DEL MÉDICO QUE DA LA ORIENTACIÓN (FIRMA Y SELLO)</w:t>
      </w:r>
    </w:p>
    <w:p w:rsidR="002F26C2" w:rsidP="7DEEE6AE" w:rsidRDefault="7DEEE6AE" w14:paraId="603CB35D" w14:textId="6A99F820">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002F26C2" w14:paraId="76237996" w14:textId="41AAF206">
      <w:pPr>
        <w:jc w:val="center"/>
        <w:rPr>
          <w:rFonts w:ascii="Calibri" w:hAnsi="Calibri" w:eastAsia="Calibri" w:cs="Calibri"/>
          <w:color w:val="000000" w:themeColor="text1"/>
          <w:lang w:val="es-ES"/>
        </w:rPr>
      </w:pPr>
    </w:p>
    <w:p w:rsidR="002F26C2" w:rsidP="7DEEE6AE" w:rsidRDefault="002F26C2" w14:paraId="7956AC85" w14:textId="0CEB9CEB">
      <w:pPr>
        <w:jc w:val="center"/>
        <w:rPr>
          <w:rFonts w:ascii="Calibri" w:hAnsi="Calibri" w:eastAsia="Calibri" w:cs="Calibri"/>
          <w:color w:val="000000" w:themeColor="text1"/>
          <w:lang w:val="es-ES"/>
        </w:rPr>
      </w:pPr>
    </w:p>
    <w:p w:rsidR="002F26C2" w:rsidP="7DEEE6AE" w:rsidRDefault="7DEEE6AE" w14:paraId="4F56A91F" w14:textId="14C851E4">
      <w:pPr>
        <w:jc w:val="center"/>
        <w:rPr>
          <w:rFonts w:ascii="Calibri" w:hAnsi="Calibri" w:eastAsia="Calibri" w:cs="Calibri"/>
          <w:b/>
          <w:bCs/>
          <w:color w:val="000000" w:themeColor="text1"/>
        </w:rPr>
      </w:pPr>
      <w:r w:rsidRPr="7DEEE6AE">
        <w:rPr>
          <w:rFonts w:ascii="Calibri" w:hAnsi="Calibri" w:eastAsia="Calibri" w:cs="Calibri"/>
          <w:b/>
          <w:bCs/>
          <w:color w:val="000000" w:themeColor="text1"/>
          <w:lang w:val="es-ES"/>
        </w:rPr>
        <w:t>NOTA PREQUIRÚRGICA</w:t>
      </w:r>
    </w:p>
    <w:p w:rsidR="002F26C2" w:rsidP="0EB45510" w:rsidRDefault="0EB45510" w14:paraId="6928773E" w14:textId="6FDE8078">
      <w:pPr>
        <w:rPr>
          <w:rFonts w:ascii="Calibri" w:hAnsi="Calibri" w:eastAsia="Calibri" w:cs="Calibri"/>
          <w:color w:val="000000" w:themeColor="text1"/>
        </w:rPr>
      </w:pPr>
      <w:r w:rsidRPr="0EB45510">
        <w:rPr>
          <w:rFonts w:ascii="Calibri" w:hAnsi="Calibri" w:eastAsia="Calibri" w:cs="Calibri"/>
          <w:color w:val="000000" w:themeColor="text1"/>
          <w:lang w:val="es-ES"/>
        </w:rPr>
        <w:t xml:space="preserve">HORA: </w:t>
      </w:r>
      <w:r w:rsidRPr="0EB45510">
        <w:rPr>
          <w:rFonts w:ascii="Calibri" w:hAnsi="Calibri" w:eastAsia="Calibri" w:cs="Calibri"/>
          <w:b/>
          <w:bCs/>
          <w:color w:val="000000" w:themeColor="text1"/>
          <w:u w:val="single"/>
          <w:lang w:val="es-ES"/>
        </w:rPr>
        <w:t xml:space="preserve">                </w:t>
      </w:r>
    </w:p>
    <w:p w:rsidR="002F26C2" w:rsidP="7DEEE6AE" w:rsidRDefault="7DEEE6AE" w14:paraId="056496C5" w14:textId="09E2FEA5">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0EB45510" w:rsidRDefault="68E893AD" w14:paraId="78E95A84" w14:textId="59985670">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Paciente femenina de 28 años, la cual cursa con embarazo de 11  cienteusg semanas de gestación, sin antecedentes personales patológicos de importancia, sin coagulopatías por lo que no se requiere exámenes preoperatorios, se realizó rastreo ultrasonográfico corroborando edad gestacional; se ingresa para Interrupción Legal del Embarazo por Aspiración Manual Endouterina.</w:t>
      </w:r>
      <w:proofErr w:type="spellStart"/>
      <w:proofErr w:type="spellEnd"/>
      <w:proofErr w:type="spellStart"/>
      <w:proofErr w:type="spellEnd"/>
      <w:proofErr w:type="spellStart"/>
      <w:proofErr w:type="spellEnd"/>
    </w:p>
    <w:p w:rsidR="002F26C2" w:rsidP="7DEEE6AE" w:rsidRDefault="0C90BE92" w14:paraId="2814278B" w14:textId="1F9F2890">
      <w:pPr>
        <w:rPr>
          <w:rFonts w:ascii="Calibri" w:hAnsi="Calibri" w:eastAsia="Calibri" w:cs="Calibri"/>
          <w:color w:val="000000" w:themeColor="text1"/>
        </w:rPr>
      </w:pPr>
      <w:r w:rsidRPr="0C90BE92">
        <w:rPr>
          <w:rFonts w:ascii="Calibri" w:hAnsi="Calibri" w:eastAsia="Calibri" w:cs="Calibri"/>
          <w:color w:val="000000" w:themeColor="text1"/>
          <w:lang w:val="es-ES"/>
        </w:rPr>
        <w:t xml:space="preserve"> </w:t>
      </w:r>
    </w:p>
    <w:p w:rsidR="0C90BE92" w:rsidP="0C90BE92" w:rsidRDefault="0C90BE92" w14:paraId="731E7D1B" w14:textId="4FEABF02">
      <w:pPr>
        <w:rPr>
          <w:rFonts w:ascii="Calibri" w:hAnsi="Calibri" w:eastAsia="Calibri" w:cs="Calibri"/>
          <w:color w:val="000000" w:themeColor="text1"/>
          <w:lang w:val="es-ES"/>
        </w:rPr>
      </w:pPr>
    </w:p>
    <w:p w:rsidR="002F26C2" w:rsidP="7DEEE6AE" w:rsidRDefault="7DEEE6AE" w14:paraId="6AE45529" w14:textId="3B9462A5">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________________________________________________</w:t>
      </w:r>
    </w:p>
    <w:p w:rsidR="66898B18" w:rsidP="66898B18" w:rsidRDefault="7DEEE6AE" w14:paraId="66466B43" w14:textId="0023C0E2">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0F428B0D" w:rsidP="0F428B0D" w:rsidRDefault="0F428B0D" w14:paraId="44D8098F" w14:textId="3CCEF811">
      <w:pPr>
        <w:jc w:val="center"/>
        <w:rPr>
          <w:rFonts w:ascii="Calibri" w:hAnsi="Calibri" w:eastAsia="Calibri" w:cs="Calibri"/>
          <w:color w:val="000000" w:themeColor="text1"/>
          <w:lang w:val="es-ES"/>
        </w:rPr>
      </w:pPr>
    </w:p>
    <w:p w:rsidR="0F428B0D" w:rsidP="0F428B0D" w:rsidRDefault="0F428B0D" w14:paraId="04E0B619" w14:textId="5007B04D">
      <w:pPr>
        <w:jc w:val="center"/>
        <w:rPr>
          <w:rFonts w:ascii="Calibri" w:hAnsi="Calibri" w:eastAsia="Calibri" w:cs="Calibri"/>
          <w:color w:val="000000" w:themeColor="text1"/>
          <w:lang w:val="es-ES"/>
        </w:rPr>
      </w:pPr>
    </w:p>
    <w:p w:rsidR="16BA452B" w:rsidP="129DBAAF" w:rsidRDefault="68E893AD" w14:paraId="4A4948BB" w14:textId="37EDDF2A">
      <w:pPr>
        <w:rPr>
          <w:rFonts w:ascii="Helvetica" w:hAnsi="Helvetica" w:eastAsia="Helvetica" w:cs="Helvetica"/>
          <w:b/>
          <w:bCs/>
          <w:color w:val="000000" w:themeColor="text1"/>
          <w:sz w:val="30"/>
          <w:szCs w:val="30"/>
        </w:rPr>
      </w:pPr>
      <w:r w:rsidRPr="68E893AD">
        <w:rPr>
          <w:rFonts w:ascii="Calibri" w:hAnsi="Calibri" w:eastAsia="Calibri" w:cs="Calibri"/>
          <w:color w:val="000000" w:themeColor="text1"/>
          <w:lang w:val="es-ES"/>
        </w:rPr>
        <w:t xml:space="preserve">CIUDAD DE MÉXICO A </w:t>
      </w:r>
      <w:proofErr w:type="gramStart"/>
      <w:r w:rsidR="009209FB">
        <w:rPr>
          <w:rFonts w:ascii="Calibri" w:hAnsi="Calibri" w:eastAsia="Calibri" w:cs="Calibri"/>
          <w:b/>
          <w:bCs/>
          <w:color w:val="000000" w:themeColor="text1"/>
          <w:u w:val="single"/>
          <w:lang w:val="es-ES"/>
        </w:rPr>
        <w:t>:</w:t>
      </w:r>
      <w:proofErr w:type="gramEnd"/>
    </w:p>
    <w:p w:rsidR="16BA452B" w:rsidP="1A13FDFD" w:rsidRDefault="68E893AD" w14:paraId="4EF770D1" w14:textId="1D8FA33F">
      <w:pPr>
        <w:rPr>
          <w:rFonts w:ascii="Helvetica" w:hAnsi="Helvetica" w:eastAsia="Helvetica" w:cs="Helvetica"/>
          <w:b/>
          <w:bCs/>
          <w:color w:val="000000" w:themeColor="text1"/>
          <w:sz w:val="30"/>
          <w:szCs w:val="30"/>
        </w:rPr>
      </w:pPr>
      <w:r w:rsidRPr="68E893AD">
        <w:rPr>
          <w:rFonts w:ascii="Calibri" w:hAnsi="Calibri" w:eastAsia="Calibri" w:cs="Calibri"/>
          <w:color w:val="000000" w:themeColor="text1"/>
          <w:lang w:val="es-ES"/>
        </w:rPr>
        <w:t>NOMBRE COMPLETO DE LA PACIENTE:</w:t>
      </w:r>
      <w:r w:rsidRPr="009209FB">
        <w:rPr>
          <w:rStyle w:val="s1"/>
          <w:bCs/>
        </w:rPr>
        <w:t xml:space="preserve"> </w:t>
      </w:r>
      <w:r w:rsidRPr="009209FB" w:rsidR="009209FB">
        <w:rPr>
          <w:rFonts w:ascii="Calibri" w:hAnsi="Calibri" w:eastAsia="Calibri" w:cs="Calibri"/>
          <w:bCs/>
          <w:color w:val="000000" w:themeColor="text1"/>
          <w:lang w:val="es-ES"/>
        </w:rPr>
        <w:t xml:space="preserve">Esmeralda</w:t>
      </w:r>
      <w:proofErr w:type="spellStart"/>
      <w:proofErr w:type="spellEnd"/>
      <w:r w:rsidR="2F99B24D">
        <w:br/>
      </w:r>
    </w:p>
    <w:p w:rsidR="7DEEE6AE" w:rsidP="7DEEE6AE" w:rsidRDefault="7DEEE6AE" w14:paraId="049F6B77" w14:textId="5272561C">
      <w:pPr>
        <w:jc w:val="center"/>
        <w:rPr>
          <w:rFonts w:ascii="Calibri" w:hAnsi="Calibri" w:eastAsia="Calibri" w:cs="Calibri"/>
          <w:b/>
          <w:bCs/>
          <w:color w:val="000000" w:themeColor="text1"/>
          <w:lang w:val="es-ES"/>
        </w:rPr>
      </w:pPr>
      <w:r w:rsidRPr="7DEEE6AE">
        <w:rPr>
          <w:rFonts w:ascii="Calibri" w:hAnsi="Calibri" w:eastAsia="Calibri" w:cs="Calibri"/>
          <w:b/>
          <w:bCs/>
          <w:color w:val="000000" w:themeColor="text1"/>
          <w:lang w:val="es-ES"/>
        </w:rPr>
        <w:t>ORDENES MÉDICAS</w:t>
      </w:r>
    </w:p>
    <w:p w:rsidR="7DEEE6AE" w:rsidP="7E8CE3F3" w:rsidRDefault="68E893AD" w14:paraId="24E7694B" w14:textId="3B807AA4">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t xml:space="preserve">HORA: </w:t>
      </w:r>
      <w:r w:rsidR="009209FB">
        <w:rPr>
          <w:rFonts w:ascii="Calibri" w:hAnsi="Calibri" w:eastAsia="Calibri" w:cs="Calibri"/>
          <w:b/>
          <w:bCs/>
          <w:color w:val="000000" w:themeColor="text1"/>
          <w:u w:val="single"/>
          <w:lang w:val="es-ES"/>
        </w:rPr>
        <w:t xml:space="preserve"> </w:t>
      </w:r>
    </w:p>
    <w:p w:rsidRPr="009209FB" w:rsidR="7DEEE6AE" w:rsidP="009209FB" w:rsidRDefault="7DEEE6AE" w14:paraId="1E7AB580" w14:textId="072AD1D6">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Signos vitales.</w:t>
      </w:r>
    </w:p>
    <w:p w:rsidRPr="009209FB" w:rsidR="7DEEE6AE" w:rsidP="009209FB" w:rsidRDefault="7DEEE6AE" w14:paraId="099B30E6" w14:textId="576F02DB">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 xml:space="preserve">Antibiótico profilactivo.</w:t>
      </w:r>
      <w:proofErr w:type="spellStart"/>
      <w:proofErr w:type="spellEnd"/>
    </w:p>
    <w:p w:rsidR="7DEEE6AE" w:rsidP="1DCFC713" w:rsidRDefault="7DEEE6AE" w14:paraId="5B1C81C8" w14:textId="6F65F78B">
      <w:pPr>
        <w:pStyle w:val="Prrafodelista"/>
        <w:numPr>
          <w:ilvl w:val="0"/>
          <w:numId w:val="16"/>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Doxiciclina 100mg capsula. Vía oral. Dosis única.</w:t>
      </w:r>
    </w:p>
    <w:p w:rsidRPr="009209FB" w:rsidR="7DEEE6AE" w:rsidP="009209FB" w:rsidRDefault="009209FB" w14:paraId="21C6325B" w14:textId="1A86F368">
      <w:pPr>
        <w:pStyle w:val="Prrafodelista"/>
        <w:numPr>
          <w:ilvl w:val="0"/>
          <w:numId w:val="16"/>
        </w:numPr>
        <w:rPr>
          <w:rFonts w:ascii="Calibri" w:hAnsi="Calibri" w:eastAsia="Calibri" w:cs="Calibri"/>
          <w:color w:val="000000" w:themeColor="text1"/>
          <w:lang w:val="es-ES"/>
        </w:rPr>
      </w:pPr>
      <w:r>
        <w:rPr>
          <w:rFonts w:ascii="Calibri" w:hAnsi="Calibri" w:eastAsia="Calibri" w:cs="Calibri"/>
          <w:color w:val="000000" w:themeColor="text1"/>
          <w:lang w:val="es-ES"/>
        </w:rPr>
        <w:t xml:space="preserve">Metronidazol 1gr. Via Rectal. Dosis única.</w:t>
      </w:r>
      <w:proofErr w:type="spellStart"/>
      <w:proofErr w:type="spellEnd"/>
    </w:p>
    <w:p w:rsidRPr="009209FB" w:rsidR="7DEEE6AE" w:rsidP="009209FB" w:rsidRDefault="7DEEE6AE" w14:paraId="1D2CA9B3" w14:textId="49822F21">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 xml:space="preserve">Misoprostol 400 mcg. Vía sublingual. Dosis única.</w:t>
      </w:r>
      <w:proofErr w:type="spellStart"/>
      <w:proofErr w:type="spellEnd"/>
    </w:p>
    <w:p w:rsidRPr="009209FB" w:rsidR="7DEEE6AE" w:rsidP="009209FB" w:rsidRDefault="7DEEE6AE" w14:paraId="71ED5590" w14:textId="676E9403">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Ketorolaco 30mg Vía intramuscular y/o Intravenosa. Dosis única.</w:t>
      </w:r>
    </w:p>
    <w:p w:rsidRPr="009209FB" w:rsidR="7DEEE6AE" w:rsidP="009209FB" w:rsidRDefault="7DEEE6AE" w14:paraId="12CE4C3A" w14:textId="5B2C69C8">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 xml:space="preserve">Pendiente Aspiración Manual Endouterina.</w:t>
      </w:r>
      <w:proofErr w:type="spellStart"/>
      <w:proofErr w:type="spellEnd"/>
    </w:p>
    <w:p w:rsidR="7DEEE6AE" w:rsidP="7DEEE6AE" w:rsidRDefault="7DEEE6AE" w14:paraId="320CA72B" w14:textId="21CC8DC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Otros: ________________________________________</w:t>
      </w:r>
    </w:p>
    <w:p w:rsidR="7DEEE6AE" w:rsidP="0EB45510" w:rsidRDefault="0EB45510" w14:paraId="0DD5F84C" w14:textId="1508FC94">
      <w:pPr>
        <w:rPr>
          <w:rFonts w:ascii="Calibri" w:hAnsi="Calibri" w:eastAsia="Calibri" w:cs="Calibri"/>
          <w:color w:val="000000" w:themeColor="text1"/>
          <w:lang w:val="es-ES"/>
        </w:rPr>
      </w:pPr>
      <w:r w:rsidRPr="0EB45510">
        <w:rPr>
          <w:rFonts w:ascii="Calibri" w:hAnsi="Calibri" w:eastAsia="Calibri" w:cs="Calibri"/>
          <w:color w:val="000000" w:themeColor="text1"/>
          <w:lang w:val="es-ES"/>
        </w:rPr>
        <w:t xml:space="preserve"> </w:t>
      </w:r>
    </w:p>
    <w:p w:rsidR="2F8F065F" w:rsidP="2F8F065F" w:rsidRDefault="2F8F065F" w14:paraId="28DF14A7" w14:textId="6807A695">
      <w:pPr>
        <w:rPr>
          <w:rFonts w:ascii="Calibri" w:hAnsi="Calibri" w:eastAsia="Calibri" w:cs="Calibri"/>
          <w:color w:val="000000" w:themeColor="text1"/>
          <w:lang w:val="es-ES"/>
        </w:rPr>
      </w:pPr>
    </w:p>
    <w:p w:rsidR="7DEEE6AE" w:rsidP="7DEEE6AE" w:rsidRDefault="008152D0" w14:paraId="0FC9E709" w14:textId="4C184E20">
      <w:pPr>
        <w:jc w:val="center"/>
        <w:rPr>
          <w:rFonts w:ascii="Calibri" w:hAnsi="Calibri" w:eastAsia="Calibri" w:cs="Calibri"/>
          <w:color w:val="000000" w:themeColor="text1"/>
          <w:lang w:val="es-ES"/>
        </w:rPr>
      </w:pPr>
      <w:r>
        <w:rPr>
          <w:rFonts w:ascii="Calibri" w:hAnsi="Calibri" w:eastAsia="Calibri" w:cs="Calibri"/>
          <w:color w:val="000000" w:themeColor="text1"/>
          <w:lang w:val="es-ES"/>
        </w:rPr>
        <w:t>$DOCTORANOMBRE</w:t>
      </w:r>
    </w:p>
    <w:p w:rsidR="7DEEE6AE" w:rsidP="7DEEE6AE" w:rsidRDefault="7DEEE6AE" w14:paraId="2DEC049E" w14:textId="17EB5F68">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7DEEE6AE" w:rsidP="0EB45510" w:rsidRDefault="7DEEE6AE" w14:paraId="1C343245" w14:textId="08167653">
      <w:pPr>
        <w:jc w:val="center"/>
        <w:rPr>
          <w:rFonts w:ascii="Calibri" w:hAnsi="Calibri" w:eastAsia="Calibri" w:cs="Calibri"/>
          <w:color w:val="000000" w:themeColor="text1"/>
          <w:lang w:val="es-ES"/>
        </w:rPr>
      </w:pPr>
    </w:p>
    <w:p w:rsidR="7DEEE6AE" w:rsidP="7DEEE6AE" w:rsidRDefault="7DEEE6AE" w14:paraId="5F9CD548" w14:textId="0ECED30E">
      <w:pPr>
        <w:jc w:val="center"/>
        <w:rPr>
          <w:rFonts w:ascii="Calibri" w:hAnsi="Calibri" w:eastAsia="Calibri" w:cs="Calibri"/>
          <w:b/>
          <w:bCs/>
          <w:color w:val="000000" w:themeColor="text1"/>
          <w:lang w:val="es-ES"/>
        </w:rPr>
      </w:pPr>
      <w:r w:rsidRPr="7DEEE6AE">
        <w:rPr>
          <w:rFonts w:ascii="Calibri" w:hAnsi="Calibri" w:eastAsia="Calibri" w:cs="Calibri"/>
          <w:b/>
          <w:bCs/>
          <w:color w:val="000000" w:themeColor="text1"/>
          <w:lang w:val="es-ES"/>
        </w:rPr>
        <w:t>ORDENES MÉDICAS POST PROCEDIMIENTO QUIRÚRGICO</w:t>
      </w:r>
    </w:p>
    <w:p w:rsidR="7DEEE6AE" w:rsidP="7DEEE6AE" w:rsidRDefault="7DEEE6AE" w14:paraId="2F05E2B4" w14:textId="251B1E83">
      <w:pPr>
        <w:jc w:val="center"/>
        <w:rPr>
          <w:rFonts w:ascii="Calibri" w:hAnsi="Calibri" w:eastAsia="Calibri" w:cs="Calibri"/>
          <w:b/>
          <w:bCs/>
          <w:color w:val="000000" w:themeColor="text1"/>
          <w:lang w:val="es-ES"/>
        </w:rPr>
      </w:pPr>
    </w:p>
    <w:p w:rsidR="7DEEE6AE" w:rsidP="7DEEE6AE" w:rsidRDefault="7DEEE6AE" w14:paraId="07C0A705" w14:textId="3BA17D33">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HORA: </w:t>
      </w:r>
      <w:r w:rsidRPr="7DEEE6AE">
        <w:rPr>
          <w:rFonts w:ascii="Calibri" w:hAnsi="Calibri" w:eastAsia="Calibri" w:cs="Calibri"/>
          <w:b/>
          <w:bCs/>
          <w:color w:val="000000" w:themeColor="text1"/>
          <w:u w:val="single"/>
          <w:lang w:val="es-ES"/>
        </w:rPr>
        <w:t xml:space="preserve">  </w:t>
      </w:r>
    </w:p>
    <w:p w:rsidRPr="005E1A68" w:rsidR="7DEEE6AE" w:rsidP="005E1A68" w:rsidRDefault="7DEEE6AE" w14:paraId="53E31516" w14:textId="6F8584A3">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Vigilar signos vitales y sangrado transvaginal.</w:t>
      </w:r>
    </w:p>
    <w:p w:rsidRPr="005E1A68" w:rsidR="7DEEE6AE" w:rsidP="005E1A68" w:rsidRDefault="7DEEE6AE" w14:paraId="5D6C3082" w14:textId="7F0BB556">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Pasa a recuperación.</w:t>
      </w:r>
    </w:p>
    <w:p w:rsidRPr="005E1A68" w:rsidR="7DEEE6AE" w:rsidP="005E1A68" w:rsidRDefault="7DEEE6AE" w14:paraId="7C5F3594" w14:textId="1D1FFFA8">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 xml:space="preserve">Indicaciones por 15 días </w:t>
      </w:r>
    </w:p>
    <w:p w:rsidR="7DEEE6AE" w:rsidP="2F8F065F" w:rsidRDefault="7DEEE6AE" w14:paraId="4F95369A" w14:textId="3C197133">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No introducir nada vía vaginal</w:t>
      </w:r>
    </w:p>
    <w:p w:rsidR="7DEEE6AE" w:rsidP="2F8F065F" w:rsidRDefault="7DEEE6AE" w14:paraId="47FA4DD5" w14:textId="6B0534F8">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Evitar actividades físicas de esfuerzo</w:t>
      </w:r>
    </w:p>
    <w:p w:rsidR="7DEEE6AE" w:rsidP="2F8F065F" w:rsidRDefault="7DEEE6AE" w14:paraId="34990B67" w14:textId="4EA3981D">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Evitar bebidas alcohólicas, fumar o drogas.</w:t>
      </w:r>
    </w:p>
    <w:p w:rsidR="7DEEE6AE" w:rsidP="7DEEE6AE" w:rsidRDefault="7DEEE6AE" w14:paraId="7B8693F7" w14:textId="38AD98F4">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7BEB87CD" w14:textId="3A6D9969">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________________________________________________</w:t>
      </w:r>
    </w:p>
    <w:p w:rsidR="61A4F9D6" w:rsidP="2F8F065F" w:rsidRDefault="0C90BE92" w14:paraId="170DE5A1" w14:textId="543AE114">
      <w:pPr>
        <w:jc w:val="center"/>
        <w:rPr>
          <w:rFonts w:ascii="Calibri" w:hAnsi="Calibri" w:eastAsia="Calibri" w:cs="Calibri"/>
          <w:color w:val="000000" w:themeColor="text1"/>
          <w:lang w:val="es-ES"/>
        </w:rPr>
      </w:pPr>
      <w:r w:rsidRPr="0C90BE92">
        <w:rPr>
          <w:rFonts w:ascii="Calibri" w:hAnsi="Calibri" w:eastAsia="Calibri" w:cs="Calibri"/>
          <w:color w:val="000000" w:themeColor="text1"/>
          <w:lang w:val="es-ES"/>
        </w:rPr>
        <w:t>NOMBRE DEL MÉDICO QUE DA LA ORIENTACIÓN (FIRMA Y SELLO)</w:t>
      </w:r>
    </w:p>
    <w:p w:rsidR="005E1A68" w:rsidP="0EB45510" w:rsidRDefault="005E1A68" w14:paraId="673ABE90" w14:textId="77777777">
      <w:pPr>
        <w:jc w:val="both"/>
        <w:rPr>
          <w:rFonts w:ascii="Calibri" w:hAnsi="Calibri" w:eastAsia="Calibri" w:cs="Calibri"/>
          <w:color w:val="000000" w:themeColor="text1"/>
          <w:lang w:val="es-ES"/>
        </w:rPr>
      </w:pPr>
    </w:p>
    <w:p w:rsidR="005E1A68" w:rsidP="0EB45510" w:rsidRDefault="005E1A68" w14:paraId="460AABC1" w14:textId="77777777">
      <w:pPr>
        <w:jc w:val="both"/>
        <w:rPr>
          <w:rFonts w:ascii="Calibri" w:hAnsi="Calibri" w:eastAsia="Calibri" w:cs="Calibri"/>
          <w:color w:val="000000" w:themeColor="text1"/>
          <w:lang w:val="es-ES"/>
        </w:rPr>
      </w:pPr>
    </w:p>
    <w:p w:rsidR="7DEEE6AE" w:rsidP="0EB45510" w:rsidRDefault="68E893AD" w14:paraId="4724B5D1" w14:textId="571727AF">
      <w:pPr>
        <w:jc w:val="both"/>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CIUDAD DE MÉXICO A :</w:t>
      </w:r>
      <w:proofErr w:type="gramStart"/>
      <w:proofErr w:type="gramEnd"/>
    </w:p>
    <w:p w:rsidR="22415E20" w:rsidP="405C8F3B" w:rsidRDefault="68E893AD" w14:paraId="297300B3" w14:textId="7F4EDDD6">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NOMBRE COMPLETO DE LA PACIENTE:</w:t>
      </w:r>
      <w:r w:rsidRPr="005E1A68">
        <w:rPr>
          <w:rFonts w:ascii="Calibri" w:hAnsi="Calibri" w:eastAsia="Calibri" w:cs="Calibri"/>
          <w:bCs/>
          <w:color w:val="000000" w:themeColor="text1"/>
          <w:lang w:val="es-ES"/>
        </w:rPr>
        <w:t xml:space="preserve"> Esmeralda</w:t>
      </w:r>
      <w:proofErr w:type="spellStart"/>
      <w:proofErr w:type="spellEnd"/>
    </w:p>
    <w:p w:rsidR="0C90BE92" w:rsidP="0C90BE92" w:rsidRDefault="0C90BE92" w14:paraId="734D72F0" w14:textId="0570FF18">
      <w:pPr>
        <w:rPr>
          <w:rFonts w:ascii="Calibri" w:hAnsi="Calibri" w:eastAsia="Calibri" w:cs="Calibri"/>
          <w:b/>
          <w:bCs/>
          <w:color w:val="000000" w:themeColor="text1"/>
          <w:u w:val="single"/>
          <w:lang w:val="es-ES"/>
        </w:rPr>
      </w:pPr>
    </w:p>
    <w:p w:rsidR="7DEEE6AE" w:rsidP="0EB45510" w:rsidRDefault="7DEEE6AE" w14:paraId="2E9ACC29" w14:textId="20960080">
      <w:pPr>
        <w:jc w:val="center"/>
        <w:rPr>
          <w:rFonts w:ascii="Calibri" w:hAnsi="Calibri" w:eastAsia="Calibri" w:cs="Calibri"/>
          <w:b/>
          <w:color w:val="000000" w:themeColor="text1"/>
          <w:lang w:val="es-ES"/>
        </w:rPr>
      </w:pPr>
      <w:r w:rsidRPr="7DEEE6AE">
        <w:rPr>
          <w:rFonts w:ascii="Calibri" w:hAnsi="Calibri" w:eastAsia="Calibri" w:cs="Calibri"/>
          <w:b/>
          <w:bCs/>
          <w:color w:val="000000" w:themeColor="text1"/>
          <w:lang w:val="es-ES"/>
        </w:rPr>
        <w:t xml:space="preserve">RESUMEN DEL PROCEDIMIENTO </w:t>
      </w:r>
    </w:p>
    <w:p w:rsidR="005E1A68" w:rsidP="7DEEE6AE" w:rsidRDefault="7DEEE6AE" w14:paraId="03083E69" w14:textId="7777777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HORA DE INICIO: </w:t>
      </w:r>
    </w:p>
    <w:p w:rsidR="7DEEE6AE" w:rsidP="7DEEE6AE" w:rsidRDefault="7DEEE6AE" w14:paraId="53FFAFC0" w14:textId="6876E42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ESTADO GENERAL: </w:t>
      </w:r>
      <w:r w:rsidR="005E1A68">
        <w:rPr>
          <w:rFonts w:ascii="Calibri" w:hAnsi="Calibri" w:eastAsia="Calibri" w:cs="Calibri"/>
          <w:b/>
          <w:bCs/>
          <w:color w:val="000000" w:themeColor="text1"/>
          <w:u w:val="single"/>
          <w:lang w:val="es-ES"/>
        </w:rPr>
        <w:t xml:space="preserve">                     .</w:t>
      </w:r>
      <w:proofErr w:type="gramStart"/>
      <w:proofErr w:type="gramEnd"/>
    </w:p>
    <w:p w:rsidR="7DEEE6AE" w:rsidP="7DEEE6AE" w:rsidRDefault="7DEEE6AE" w14:paraId="19EA9291" w14:textId="54F934F3">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SIGNOS VITALES: TENSIÓN ARTERIAL: </w:t>
      </w:r>
      <w:r w:rsidR="005E1A68">
        <w:rPr>
          <w:rFonts w:ascii="Calibri" w:hAnsi="Calibri" w:eastAsia="Calibri" w:cs="Calibri"/>
          <w:b/>
          <w:bCs/>
          <w:color w:val="000000" w:themeColor="text1"/>
          <w:u w:val="single"/>
          <w:lang w:val="es-ES"/>
        </w:rPr>
        <w:t xml:space="preserve">                 </w:t>
      </w:r>
      <w:r w:rsidRPr="7DEEE6AE">
        <w:rPr>
          <w:rFonts w:ascii="Calibri" w:hAnsi="Calibri" w:eastAsia="Calibri" w:cs="Calibri"/>
          <w:color w:val="000000" w:themeColor="text1"/>
          <w:lang w:val="es-ES"/>
        </w:rPr>
        <w:t xml:space="preserve"> FC: </w:t>
      </w:r>
      <w:r w:rsidR="005E1A68">
        <w:rPr>
          <w:rFonts w:ascii="Calibri" w:hAnsi="Calibri" w:eastAsia="Calibri" w:cs="Calibri"/>
          <w:color w:val="000000" w:themeColor="text1"/>
          <w:u w:val="single"/>
          <w:lang w:val="es-ES"/>
        </w:rPr>
        <w:t xml:space="preserve">              </w:t>
      </w:r>
      <w:r w:rsidRPr="7DEEE6AE">
        <w:rPr>
          <w:rFonts w:ascii="Calibri" w:hAnsi="Calibri" w:eastAsia="Calibri" w:cs="Calibri"/>
          <w:b/>
          <w:bCs/>
          <w:color w:val="000000" w:themeColor="text1"/>
          <w:lang w:val="es-ES"/>
        </w:rPr>
        <w:t xml:space="preserve"> </w:t>
      </w:r>
      <w:r w:rsidRPr="7DEEE6AE">
        <w:rPr>
          <w:rFonts w:ascii="Calibri" w:hAnsi="Calibri" w:eastAsia="Calibri" w:cs="Calibri"/>
          <w:color w:val="000000" w:themeColor="text1"/>
          <w:lang w:val="es-ES"/>
        </w:rPr>
        <w:t xml:space="preserve">FR: </w:t>
      </w:r>
      <w:r w:rsidR="005E1A68">
        <w:rPr>
          <w:rFonts w:ascii="Calibri" w:hAnsi="Calibri" w:eastAsia="Calibri" w:cs="Calibri"/>
          <w:color w:val="000000" w:themeColor="text1"/>
          <w:u w:val="single"/>
          <w:lang w:val="es-ES"/>
        </w:rPr>
        <w:t xml:space="preserve">              </w:t>
      </w:r>
      <w:r w:rsidRPr="7DEEE6AE">
        <w:rPr>
          <w:rFonts w:ascii="Calibri" w:hAnsi="Calibri" w:eastAsia="Calibri" w:cs="Calibri"/>
          <w:color w:val="000000" w:themeColor="text1"/>
          <w:lang w:val="es-ES"/>
        </w:rPr>
        <w:t xml:space="preserve"> TEMPERATURA: </w:t>
      </w:r>
      <w:r w:rsidRPr="7DEEE6AE">
        <w:rPr>
          <w:rFonts w:ascii="Calibri" w:hAnsi="Calibri" w:eastAsia="Calibri" w:cs="Calibri"/>
          <w:b/>
          <w:bCs/>
          <w:color w:val="000000" w:themeColor="text1"/>
          <w:u w:val="single"/>
          <w:lang w:val="es-ES"/>
        </w:rPr>
        <w:t xml:space="preserve"> </w:t>
      </w:r>
    </w:p>
    <w:p w:rsidRPr="005E1A68" w:rsidR="7DEEE6AE" w:rsidP="7DEEE6AE" w:rsidRDefault="7DEEE6AE" w14:paraId="3A731E5D" w14:textId="33D4AC95">
      <w:pPr>
        <w:rPr>
          <w:rFonts w:ascii="Calibri" w:hAnsi="Calibri" w:eastAsia="Calibri" w:cs="Calibri"/>
          <w:b/>
          <w:color w:val="000000" w:themeColor="text1"/>
          <w:lang w:val="es-ES"/>
        </w:rPr>
      </w:pPr>
      <w:r w:rsidRPr="005E1A68">
        <w:rPr>
          <w:rFonts w:ascii="Calibri" w:hAnsi="Calibri" w:eastAsia="Calibri" w:cs="Calibri"/>
          <w:b/>
          <w:color w:val="000000" w:themeColor="text1"/>
          <w:lang w:val="es-ES"/>
        </w:rPr>
        <w:t>EXAMEN GINECOLÓGICO.</w:t>
      </w:r>
    </w:p>
    <w:p w:rsidR="61A4F9D6" w:rsidP="61A4F9D6" w:rsidRDefault="61A4F9D6" w14:paraId="059C7C7C" w14:textId="00ABF718">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ASPECTO DE VULVA:  ⃝ SANA            ⃝ SANGRE             ⃝ COAGULOS       ⃝ OTROS:  </w:t>
      </w:r>
      <w:r w:rsidRPr="61A4F9D6">
        <w:rPr>
          <w:rFonts w:ascii="Calibri" w:hAnsi="Calibri" w:eastAsia="Calibri" w:cs="Calibri"/>
          <w:b/>
          <w:bCs/>
          <w:color w:val="000000" w:themeColor="text1"/>
          <w:u w:val="single"/>
          <w:lang w:val="es-ES"/>
        </w:rPr>
        <w:t xml:space="preserve">               .</w:t>
      </w:r>
      <w:proofErr w:type="gramStart"/>
      <w:proofErr w:type="gramEnd"/>
    </w:p>
    <w:p w:rsidR="61A4F9D6" w:rsidP="61A4F9D6" w:rsidRDefault="61A4F9D6" w14:paraId="7543C584" w14:textId="7F6CBDEC">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TACTO:                     CERVIX:                  ⃝ CERRADO           ⃝ DILATADO         ⃝ DOLOROSO  </w:t>
      </w:r>
    </w:p>
    <w:p w:rsidR="61A4F9D6" w:rsidP="61A4F9D6" w:rsidRDefault="61A4F9D6" w14:paraId="00A4881D" w14:textId="0276BFF9">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                                   UTERO:                  ⃝ ANTERIOR          ⃝ POSTERIOR       ⃝ MEDIAL</w:t>
      </w:r>
    </w:p>
    <w:p w:rsidR="7DEEE6AE" w:rsidP="7DEEE6AE" w:rsidRDefault="7DEEE6AE" w14:paraId="0961E3A5" w14:textId="5109880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DESVIACIÓN:        ⃝ IZQUIERDA         ⃝ DERECHA           ⃝ MEDIAL</w:t>
      </w:r>
    </w:p>
    <w:p w:rsidR="61A4F9D6" w:rsidP="61A4F9D6" w:rsidRDefault="61A4F9D6" w14:paraId="647769B2" w14:textId="07978D76">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ESPECULOSCOPÍA:  VAGINA:                 ⃝ FLUJO               ⃝ SANGRADO</w:t>
      </w:r>
    </w:p>
    <w:p w:rsidR="61A4F9D6" w:rsidP="61A4F9D6" w:rsidRDefault="61A4F9D6" w14:paraId="1ED840AA" w14:textId="44A29EFE">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                                   CERVIX:                   ⃝ SANO                ⃝ EROSIONADO         </w:t>
      </w:r>
    </w:p>
    <w:p w:rsidR="61A4F9D6" w:rsidP="61A4F9D6" w:rsidRDefault="61A4F9D6" w14:paraId="7E20B74C" w14:textId="5BC6E745">
      <w:r w:rsidRPr="61A4F9D6">
        <w:rPr>
          <w:rFonts w:ascii="Calibri" w:hAnsi="Calibri" w:eastAsia="Calibri" w:cs="Calibri"/>
          <w:color w:val="000000" w:themeColor="text1"/>
          <w:lang w:val="es-ES"/>
        </w:rPr>
        <w:t xml:space="preserve">                                                                    ⃝ CERRADO         ⃝ DILATADO</w:t>
      </w:r>
    </w:p>
    <w:p w:rsidR="00426F2A" w:rsidP="7DEEE6AE" w:rsidRDefault="68E893AD" w14:paraId="16E1C18F" w14:textId="03EBBAED">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EDAD GESTACIONAL: </w:t>
      </w:r>
      <w:r w:rsidRPr="005E1A68" w:rsidR="005E1A68">
        <w:rPr>
          <w:rFonts w:ascii="Calibri" w:hAnsi="Calibri" w:eastAsia="Calibri" w:cs="Calibri"/>
          <w:bCs/>
          <w:color w:val="000000" w:themeColor="text1"/>
          <w:lang w:val="es-ES"/>
        </w:rPr>
        <w:t xml:space="preserve">11  cienteusg</w:t>
      </w:r>
      <w:proofErr w:type="spellStart"/>
      <w:proofErr w:type="spellEnd"/>
      <w:r w:rsidRPr="68E893AD">
        <w:rPr>
          <w:rFonts w:ascii="Calibri" w:hAnsi="Calibri" w:eastAsia="Calibri" w:cs="Calibri"/>
          <w:color w:val="000000" w:themeColor="text1"/>
          <w:lang w:val="es-ES"/>
        </w:rPr>
        <w:t xml:space="preserve"> SDG</w:t>
      </w:r>
    </w:p>
    <w:p w:rsidR="7DEEE6AE" w:rsidP="0531E654" w:rsidRDefault="4724248C" w14:paraId="634CD8CD" w14:textId="395C10E5">
      <w:pPr>
        <w:rPr>
          <w:rFonts w:ascii="Calibri" w:hAnsi="Calibri" w:eastAsia="Calibri" w:cs="Calibri"/>
          <w:color w:val="000000" w:themeColor="text1"/>
          <w:lang w:val="es-ES"/>
        </w:rPr>
      </w:pPr>
      <w:r w:rsidRPr="4724248C">
        <w:rPr>
          <w:rFonts w:ascii="Calibri" w:hAnsi="Calibri" w:eastAsia="Calibri" w:cs="Calibri"/>
          <w:color w:val="000000" w:themeColor="text1"/>
          <w:lang w:val="es-ES"/>
        </w:rPr>
        <w:t xml:space="preserve">HISTEROMETRÍA:       </w:t>
      </w:r>
      <w:r w:rsidR="005E1A68">
        <w:rPr>
          <w:rFonts w:ascii="Calibri" w:hAnsi="Calibri" w:eastAsia="Calibri" w:cs="Calibri"/>
          <w:b/>
          <w:bCs/>
          <w:color w:val="000000" w:themeColor="text1"/>
          <w:u w:val="single"/>
          <w:lang w:val="es-ES"/>
        </w:rPr>
        <w:t xml:space="preserve">_             </w:t>
      </w:r>
      <w:r w:rsidRPr="4724248C">
        <w:rPr>
          <w:rFonts w:ascii="Calibri" w:hAnsi="Calibri" w:eastAsia="Calibri" w:cs="Calibri"/>
          <w:color w:val="000000" w:themeColor="text1"/>
          <w:lang w:val="es-ES"/>
        </w:rPr>
        <w:t xml:space="preserve"> CMS   </w:t>
      </w:r>
    </w:p>
    <w:p w:rsidRPr="004271D9" w:rsidR="7DEEE6AE" w:rsidP="004271D9" w:rsidRDefault="0531E654" w14:paraId="38487168" w14:textId="62C625A3">
      <w:pPr>
        <w:jc w:val="center"/>
        <w:rPr>
          <w:rFonts w:ascii="Calibri" w:hAnsi="Calibri" w:eastAsia="Calibri" w:cs="Calibri"/>
          <w:b/>
          <w:color w:val="000000" w:themeColor="text1"/>
          <w:lang w:val="es-ES"/>
        </w:rPr>
      </w:pPr>
      <w:r w:rsidRPr="004271D9">
        <w:rPr>
          <w:rFonts w:ascii="Calibri" w:hAnsi="Calibri" w:eastAsia="Calibri" w:cs="Calibri"/>
          <w:b/>
          <w:color w:val="000000" w:themeColor="text1"/>
          <w:lang w:val="es-ES"/>
        </w:rPr>
        <w:t>NOTA OPERATORIA</w:t>
      </w:r>
    </w:p>
    <w:p w:rsidRPr="008152D0" w:rsidR="7DEEE6AE" w:rsidP="7DEEE6AE" w:rsidRDefault="7DEEE6AE" w14:paraId="5B4B0244" w14:textId="14EAE7A0">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ANESTESIA.</w:t>
      </w:r>
    </w:p>
    <w:p w:rsidR="7DEEE6AE" w:rsidP="7DEEE6AE" w:rsidRDefault="7DEEE6AE" w14:paraId="2DC2BA41" w14:textId="1AB4927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NINGUNA                       ⃝ ANESTESIA LOCAL CON LIDOCAINA AL 2% 11ML</w:t>
      </w:r>
    </w:p>
    <w:p w:rsidR="7DEEE6AE" w:rsidP="2F135609" w:rsidRDefault="1F9658EA" w14:paraId="190E74C7" w14:textId="59A6B209">
      <w:pPr>
        <w:shd w:val="clear" w:color="auto" w:fill="FFFFFF" w:themeFill="background1"/>
        <w:rPr>
          <w:rFonts w:ascii="Calibri" w:hAnsi="Calibri" w:eastAsia="Calibri" w:cs="Calibri"/>
          <w:color w:val="000000" w:themeColor="text1"/>
          <w:lang w:val="es-ES"/>
        </w:rPr>
      </w:pPr>
      <w:r w:rsidRPr="1F9658EA">
        <w:rPr>
          <w:rFonts w:ascii="Calibri" w:hAnsi="Calibri" w:eastAsia="Calibri" w:cs="Calibri"/>
          <w:color w:val="000000" w:themeColor="text1"/>
          <w:lang w:val="es-ES"/>
        </w:rPr>
        <w:t xml:space="preserve">⃝ ANALGESIA                     ⃝ SEDACIÓN   </w:t>
      </w:r>
    </w:p>
    <w:p w:rsidRPr="008152D0" w:rsidR="7DEEE6AE" w:rsidP="7DEEE6AE" w:rsidRDefault="7DEEE6AE" w14:paraId="3201E0A2" w14:textId="7A7DF1B0">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REACCIONES ANESTÉSICAS.</w:t>
      </w:r>
    </w:p>
    <w:p w:rsidR="7DEEE6AE" w:rsidP="7DEEE6AE" w:rsidRDefault="005E1A68" w14:paraId="4C5CD46E" w14:textId="5426190B">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NINGUNA                   ⃝ SOMNOLENCIA        ⃝ TINNITUS</w:t>
      </w:r>
    </w:p>
    <w:p w:rsidR="7DEEE6AE" w:rsidP="7DEEE6AE" w:rsidRDefault="7DEEE6AE" w14:paraId="00140920" w14:textId="2D80B44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PARESTESIAS             ⃝ CONVULSIÓN            ⃝ DIFICULTAD RESPIRATORIA</w:t>
      </w:r>
    </w:p>
    <w:p w:rsidR="7DEEE6AE" w:rsidP="7DEEE6AE" w:rsidRDefault="7DEEE6AE" w14:paraId="49B85801" w14:textId="49314ED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HIPOTENSIÓN           ⃝ ANAFILAXIA               ⃝ OTROS: _________________</w:t>
      </w:r>
    </w:p>
    <w:p w:rsidRPr="008152D0" w:rsidR="7DEEE6AE" w:rsidP="7DEEE6AE" w:rsidRDefault="7DEEE6AE" w14:paraId="5C0C7D3C" w14:textId="4F91E3C8">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TIPO DE ASPIRACIÓN.</w:t>
      </w:r>
    </w:p>
    <w:p w:rsidR="7DEEE6AE" w:rsidP="7DEEE6AE" w:rsidRDefault="005E1A68" w14:paraId="56AFD7DA" w14:textId="0F7F3831">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MANUAL                     ⃝ ELÉCTRICA</w:t>
      </w:r>
    </w:p>
    <w:p w:rsidR="00165153" w:rsidP="7E8CE3F3" w:rsidRDefault="68E893AD" w14:paraId="0574E83C" w14:textId="77777777">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DILATADORES DENNISTON HASTA NÚMERO: </w:t>
      </w:r>
    </w:p>
    <w:p w:rsidR="7DEEE6AE" w:rsidP="7E8CE3F3" w:rsidRDefault="68E893AD" w14:paraId="53C7EC56" w14:textId="3A1AEC14">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lastRenderedPageBreak/>
        <w:t xml:space="preserve">CANULA EASY GRIP NÚMERO:                           </w:t>
      </w:r>
      <w:r w:rsidRPr="68E893AD">
        <w:rPr>
          <w:rFonts w:ascii="Calibri" w:hAnsi="Calibri" w:eastAsia="Calibri" w:cs="Calibri"/>
          <w:b/>
          <w:bCs/>
          <w:color w:val="000000" w:themeColor="text1"/>
          <w:u w:val="single"/>
          <w:lang w:val="es-ES"/>
        </w:rPr>
        <w:t xml:space="preserve">   </w:t>
      </w:r>
    </w:p>
    <w:p w:rsidRPr="008152D0" w:rsidR="7DEEE6AE" w:rsidP="7DEEE6AE" w:rsidRDefault="7DEEE6AE" w14:paraId="398B3144" w14:textId="0C84EDD5">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DOLOR.</w:t>
      </w:r>
    </w:p>
    <w:p w:rsidR="7DEEE6AE" w:rsidP="7DEEE6AE" w:rsidRDefault="7DEEE6AE" w14:paraId="6BC5FC85" w14:textId="406C381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DILATACIÓN:               ⃝  NINGUNA             ⃝ LEVE                   ⃝ MODERADO          ⃝ SEVERO </w:t>
      </w:r>
      <w:proofErr w:type="gramStart"/>
      <w:proofErr w:type="gramEnd"/>
    </w:p>
    <w:p w:rsidR="7DEEE6AE" w:rsidP="7DEEE6AE" w:rsidRDefault="7DEEE6AE" w14:paraId="3FBE6B9B" w14:textId="0E45AAD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ASPIRACIÓN:               ⃝ NINGUNA              ⃝ LEVE                   ⃝ MODERADO          ⃝ SEVERO</w:t>
      </w:r>
    </w:p>
    <w:p w:rsidR="7DEEE6AE" w:rsidP="7DEEE6AE" w:rsidRDefault="7DEEE6AE" w14:paraId="008444CB" w14:textId="5953CF7B">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POST-ASPIRACIÓN:     ⃝ NINGUNA             ⃝ LEVE                   ⃝ MODERADO           ⃝ SEVERO</w:t>
      </w:r>
    </w:p>
    <w:p w:rsidRPr="004271D9" w:rsidR="7DEEE6AE" w:rsidP="7DEEE6AE" w:rsidRDefault="7DEEE6AE" w14:paraId="72A3ACDA" w14:textId="2AE6E4E7">
      <w:pPr>
        <w:rPr>
          <w:rFonts w:ascii="Calibri" w:hAnsi="Calibri" w:eastAsia="Calibri" w:cs="Calibri"/>
          <w:b/>
          <w:color w:val="000000" w:themeColor="text1"/>
          <w:lang w:val="es-ES"/>
        </w:rPr>
      </w:pPr>
      <w:r w:rsidRPr="004271D9">
        <w:rPr>
          <w:rFonts w:ascii="Calibri" w:hAnsi="Calibri" w:eastAsia="Calibri" w:cs="Calibri"/>
          <w:b/>
          <w:color w:val="000000" w:themeColor="text1"/>
          <w:lang w:val="es-ES"/>
        </w:rPr>
        <w:t xml:space="preserve">COMPLICACIONES. </w:t>
      </w:r>
    </w:p>
    <w:p w:rsidR="7DEEE6AE" w:rsidP="7DEEE6AE" w:rsidRDefault="00165153" w14:paraId="4955BF31" w14:textId="105DF7D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NINGUNA                             ⃝ DESGARRO DE CUELLO        ⃝ ATONIA UTERINO</w:t>
      </w:r>
    </w:p>
    <w:p w:rsidR="7DEEE6AE" w:rsidP="7DEEE6AE" w:rsidRDefault="7DEEE6AE" w14:paraId="1DA40EDD" w14:textId="77A0F8D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HEMORRAGIA UTERINA     ⃝ HEMORRAGIA CERVICAL     ⃝ EVACUACIÓN INCOMPLETA</w:t>
      </w:r>
    </w:p>
    <w:p w:rsidR="7DEEE6AE" w:rsidP="7DEEE6AE" w:rsidRDefault="7DEEE6AE" w14:paraId="720F07E5" w14:textId="59DAE22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PERFORACIÓN                      ⃝ REACCIÓN VAGAL                ⃝ HIPOTONIA UTERINA </w:t>
      </w:r>
    </w:p>
    <w:p w:rsidR="7DEEE6AE" w:rsidP="7DEEE6AE" w:rsidRDefault="7DEEE6AE" w14:paraId="52191FE9" w14:textId="74651334">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MUERTE                                 </w:t>
      </w:r>
    </w:p>
    <w:p w:rsidRPr="008152D0" w:rsidR="7DEEE6AE" w:rsidP="7DEEE6AE" w:rsidRDefault="7DEEE6AE" w14:paraId="024C2E5B" w14:textId="17B2D1AD">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EXÁMEN DE TEJIDO.</w:t>
      </w:r>
    </w:p>
    <w:p w:rsidR="7DEEE6AE" w:rsidP="7DEEE6AE" w:rsidRDefault="00165153" w14:paraId="0B41C2F6" w14:textId="399984D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COÁGULOS                             ⃝ RESTOS OVULARES           ⃝ DECIDUA-PLACENTA</w:t>
      </w:r>
    </w:p>
    <w:p w:rsidR="7DEEE6AE" w:rsidP="7DEEE6AE" w:rsidRDefault="7DEEE6AE" w14:paraId="7B205709" w14:textId="14B9AA0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ENDOMETRIO                       ⃝ TEJIDO NECROTIO             ⃝ SOSPECHA DE MOLA HIDATIFORME</w:t>
      </w:r>
    </w:p>
    <w:p w:rsidR="7DEEE6AE" w:rsidP="7DEEE6AE" w:rsidRDefault="7DEEE6AE" w14:paraId="7B2FC90E" w14:textId="3AE1556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EVACUACIÓN EN BLANCO  ⃝ OTROS: _________________________________</w:t>
      </w:r>
      <w:proofErr w:type="gramStart"/>
      <w:proofErr w:type="gramEnd"/>
    </w:p>
    <w:p w:rsidR="7DEEE6AE" w:rsidP="7DEEE6AE" w:rsidRDefault="7DEEE6AE" w14:paraId="40F44F3D" w14:textId="4477ECA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PERDIDA DE SANGRE (CC)________</w:t>
      </w:r>
    </w:p>
    <w:p w:rsidR="7DEEE6AE" w:rsidP="7DEEE6AE" w:rsidRDefault="7DEEE6AE" w14:paraId="0EFBE798" w14:textId="0DDD813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ENVIO A PATOLOGÍA:                                              ⃝ NO              ⃝ SI</w:t>
      </w:r>
    </w:p>
    <w:p w:rsidR="7DEEE6AE" w:rsidP="7DEEE6AE" w:rsidRDefault="7DEEE6AE" w14:paraId="148C84D5" w14:textId="7F85452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APLICACIÓN DE MÉTODO ANTICONCEPTIVO:    ⃝ NO              ⃝ SI TIPO: </w:t>
      </w:r>
      <w:r w:rsidRPr="7DEEE6AE">
        <w:rPr>
          <w:rFonts w:ascii="Calibri" w:hAnsi="Calibri" w:eastAsia="Calibri" w:cs="Calibri"/>
          <w:b/>
          <w:bCs/>
          <w:color w:val="000000" w:themeColor="text1"/>
          <w:u w:val="single"/>
          <w:lang w:val="es-ES"/>
        </w:rPr>
        <w:t xml:space="preserve">                     .</w:t>
      </w:r>
      <w:proofErr w:type="gramStart"/>
      <w:proofErr w:type="gramEnd"/>
    </w:p>
    <w:p w:rsidRPr="008152D0" w:rsidR="7DEEE6AE" w:rsidP="7DEEE6AE" w:rsidRDefault="7DEEE6AE" w14:paraId="0183E573" w14:textId="2EEC326D">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CONDUCTA.</w:t>
      </w:r>
    </w:p>
    <w:p w:rsidR="7DEEE6AE" w:rsidP="7DEEE6AE" w:rsidRDefault="7DEEE6AE" w14:paraId="38FABC11" w14:textId="3CA673E2">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ANALGÉSICOS: KETOROLACO 30MG DOSIS UNICA, VÍA:  ⃝  IM          ⃝  IV</w:t>
      </w:r>
      <w:proofErr w:type="gramStart"/>
      <w:proofErr w:type="gramEnd"/>
    </w:p>
    <w:p w:rsidR="7DEEE6AE" w:rsidP="7DEEE6AE" w:rsidRDefault="7DEEE6AE" w14:paraId="57361886" w14:textId="37472CB2">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ANTIBIÓTICOS:  ⃝ DOXICICLINA 100MG VIA ORAL CADA 12 HORAS POR 7 DÍAS</w:t>
      </w:r>
    </w:p>
    <w:p w:rsidR="008152D0" w:rsidP="7DEEE6AE" w:rsidRDefault="008152D0" w14:paraId="408A68F4" w14:textId="21D69B20">
      <w:pPr>
        <w:rPr>
          <w:rFonts w:ascii="Calibri" w:hAnsi="Calibri" w:eastAsia="Calibri" w:cs="Calibri"/>
          <w:color w:val="000000" w:themeColor="text1"/>
          <w:lang w:val="es-ES"/>
        </w:rPr>
      </w:pPr>
      <w:r>
        <w:rPr>
          <w:rFonts w:ascii="Calibri" w:hAnsi="Calibri" w:eastAsia="Calibri" w:cs="Calibri"/>
          <w:color w:val="000000" w:themeColor="text1"/>
          <w:lang w:val="es-ES"/>
        </w:rPr>
        <w:t xml:space="preserve">                             ⃝ METRONIDAZOL 1GR VIA RECTAL DOSIS ÚNICA</w:t>
      </w:r>
    </w:p>
    <w:p w:rsidR="7DEEE6AE" w:rsidP="7DEEE6AE" w:rsidRDefault="2F8F065F" w14:paraId="5B0027B6" w14:textId="0FA1AC43">
      <w:pPr>
        <w:rPr>
          <w:rFonts w:ascii="Calibri" w:hAnsi="Calibri" w:eastAsia="Calibri" w:cs="Calibri"/>
          <w:color w:val="000000" w:themeColor="text1"/>
          <w:lang w:val="es-ES"/>
        </w:rPr>
      </w:pPr>
      <w:r w:rsidRPr="2F8F065F">
        <w:rPr>
          <w:rFonts w:ascii="Calibri" w:hAnsi="Calibri" w:eastAsia="Calibri" w:cs="Calibri"/>
          <w:color w:val="000000" w:themeColor="text1"/>
          <w:lang w:val="es-ES"/>
        </w:rPr>
        <w:t xml:space="preserve">OTROS: </w:t>
      </w:r>
      <w:r w:rsidRPr="2F8F065F">
        <w:rPr>
          <w:rFonts w:ascii="Calibri" w:hAnsi="Calibri" w:eastAsia="Calibri" w:cs="Calibri"/>
          <w:b/>
          <w:bCs/>
          <w:color w:val="000000" w:themeColor="text1"/>
          <w:u w:val="single"/>
          <w:lang w:val="es-ES"/>
        </w:rPr>
        <w:t xml:space="preserve">_______                                          ._</w:t>
      </w:r>
      <w:proofErr w:type="gramStart"/>
      <w:proofErr w:type="gramEnd"/>
    </w:p>
    <w:p w:rsidR="7DEEE6AE" w:rsidP="7DEEE6AE" w:rsidRDefault="7DEEE6AE" w14:paraId="487F70CA" w14:textId="12AAA7B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RECOMENDACIONES.</w:t>
      </w:r>
    </w:p>
    <w:p w:rsidR="7DEEE6AE" w:rsidP="7DEEE6AE" w:rsidRDefault="7DEEE6AE" w14:paraId="640C14FE" w14:textId="143812E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CONTROL EN         _____________ (HORAS/DIAS)</w:t>
      </w:r>
    </w:p>
    <w:p w:rsidR="7DEEE6AE" w:rsidP="7DEEE6AE" w:rsidRDefault="7DEEE6AE" w14:paraId="0BD9ADE5" w14:textId="421E47E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HORA DE SALIDA: _____________</w:t>
      </w:r>
    </w:p>
    <w:p w:rsidR="0EB45510" w:rsidP="0EB45510" w:rsidRDefault="0EB45510" w14:paraId="7A3A93C7" w14:textId="4109D824">
      <w:pPr>
        <w:jc w:val="center"/>
        <w:rPr>
          <w:rFonts w:ascii="Calibri" w:hAnsi="Calibri" w:eastAsia="Calibri" w:cs="Calibri"/>
          <w:color w:val="000000" w:themeColor="text1"/>
          <w:lang w:val="es-ES"/>
        </w:rPr>
      </w:pPr>
    </w:p>
    <w:p w:rsidR="7DEEE6AE" w:rsidP="4D67EDF4" w:rsidRDefault="0EB45510" w14:paraId="30AE9D86" w14:textId="23F1FEA4">
      <w:pPr>
        <w:jc w:val="center"/>
        <w:rPr>
          <w:rFonts w:ascii="Calibri" w:hAnsi="Calibri" w:eastAsia="Calibri" w:cs="Calibri"/>
          <w:color w:val="000000" w:themeColor="text1"/>
          <w:u w:val="single"/>
          <w:lang w:val="es-ES"/>
        </w:rPr>
      </w:pPr>
      <w:r w:rsidRPr="0EB45510">
        <w:rPr>
          <w:rFonts w:ascii="Calibri" w:hAnsi="Calibri" w:eastAsia="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w16du="http://schemas.microsoft.com/office/word/2023/wordml/word16du" xmlns:oel="http://schemas.microsoft.com/office/2019/extlst"/>
        </mc:AlternateContent>
      </w:r>
    </w:p>
    <w:p w:rsidR="008152D0" w:rsidP="0EB45510" w:rsidRDefault="008152D0" w14:paraId="378C9F3C" w14:textId="540E0D23">
      <w:pPr>
        <w:jc w:val="center"/>
        <w:rPr>
          <w:rFonts w:ascii="Calibri" w:hAnsi="Calibri" w:eastAsia="Calibri" w:cs="Calibri"/>
          <w:color w:val="000000" w:themeColor="text1"/>
          <w:lang w:val="es-ES"/>
        </w:rPr>
      </w:pPr>
      <w:r>
        <w:rPr>
          <w:rFonts w:ascii="Calibri" w:hAnsi="Calibri" w:eastAsia="Calibri" w:cs="Calibri"/>
          <w:color w:val="000000" w:themeColor="text1"/>
          <w:lang w:val="es-ES"/>
        </w:rPr>
        <w:t>NOMBRE DEL MÉDICO QUE REALIZO EL PROCEDIMIENTO</w:t>
      </w:r>
    </w:p>
    <w:p w:rsidR="0EB45510" w:rsidP="0EB45510" w:rsidRDefault="0EB45510" w14:paraId="7A79D5B9" w14:textId="28C59BB0">
      <w:pPr>
        <w:jc w:val="center"/>
        <w:rPr>
          <w:rFonts w:ascii="Calibri" w:hAnsi="Calibri" w:eastAsia="Calibri" w:cs="Calibri"/>
          <w:color w:val="000000" w:themeColor="text1"/>
          <w:lang w:val="es-ES"/>
        </w:rPr>
      </w:pPr>
      <w:r w:rsidRPr="0EB45510">
        <w:rPr>
          <w:rFonts w:ascii="Calibri" w:hAnsi="Calibri" w:eastAsia="Calibri" w:cs="Calibri"/>
          <w:color w:val="000000" w:themeColor="text1"/>
          <w:lang w:val="es-ES"/>
        </w:rPr>
        <w:t xml:space="preserve"> (FIRMA Y SELLO)</w:t>
      </w:r>
    </w:p>
    <w:p w:rsidR="008152D0" w:rsidP="46B2FB57" w:rsidRDefault="008152D0" w14:paraId="5BFDE089" w14:textId="77777777">
      <w:pPr>
        <w:jc w:val="center"/>
        <w:rPr>
          <w:rFonts w:ascii="Calibri" w:hAnsi="Calibri" w:eastAsia="Calibri" w:cs="Calibri"/>
          <w:color w:val="000000" w:themeColor="text1"/>
          <w:lang w:val="es-ES"/>
        </w:rPr>
      </w:pPr>
    </w:p>
    <w:p w:rsidR="46B2FB57" w:rsidP="46B2FB57" w:rsidRDefault="46B2FB57" w14:paraId="05419F38" w14:textId="2618B1C6">
      <w:pPr>
        <w:jc w:val="center"/>
        <w:rPr>
          <w:rFonts w:ascii="Calibri" w:hAnsi="Calibri" w:eastAsia="Calibri" w:cs="Calibri"/>
          <w:color w:val="000000" w:themeColor="text1"/>
          <w:lang w:val="es-ES"/>
        </w:rPr>
      </w:pPr>
    </w:p>
    <w:p w:rsidR="78541E11" w:rsidP="0C90BE92" w:rsidRDefault="78541E11" w14:paraId="47E558BA" w14:textId="03007152">
      <w:pPr>
        <w:jc w:val="center"/>
        <w:rPr>
          <w:rFonts w:ascii="Calibri" w:hAnsi="Calibri" w:eastAsia="Calibri" w:cs="Calibri"/>
          <w:color w:val="000000" w:themeColor="text1"/>
          <w:lang w:val="es-ES"/>
        </w:rPr>
      </w:pPr>
    </w:p>
    <w:p w:rsidR="7DEEE6AE" w:rsidP="0531E654" w:rsidRDefault="0531E654" w14:paraId="044CD926" w14:textId="2E999C59">
      <w:pPr>
        <w:jc w:val="center"/>
        <w:rPr>
          <w:rFonts w:ascii="Calibri" w:hAnsi="Calibri" w:eastAsia="Calibri" w:cs="Calibri"/>
          <w:b/>
          <w:bCs/>
          <w:color w:val="000000" w:themeColor="text1"/>
          <w:lang w:val="es-ES"/>
        </w:rPr>
      </w:pPr>
      <w:r w:rsidRPr="0531E654">
        <w:rPr>
          <w:rFonts w:ascii="Calibri" w:hAnsi="Calibri" w:eastAsia="Calibri" w:cs="Calibri"/>
          <w:b/>
          <w:bCs/>
          <w:color w:val="000000" w:themeColor="text1"/>
          <w:lang w:val="es-ES"/>
        </w:rPr>
        <w:t xml:space="preserve">NOTA POSTOPERATORIA </w:t>
      </w:r>
    </w:p>
    <w:p w:rsidR="7DEEE6AE" w:rsidP="7DEEE6AE" w:rsidRDefault="7DEEE6AE" w14:paraId="5B9BF009" w14:textId="13607F33">
      <w:pPr>
        <w:jc w:val="center"/>
      </w:pPr>
      <w:r w:rsidRPr="7DEEE6AE">
        <w:rPr>
          <w:rFonts w:ascii="Calibri" w:hAnsi="Calibri" w:eastAsia="Calibri" w:cs="Calibri"/>
          <w:color w:val="000000" w:themeColor="text1"/>
          <w:lang w:val="es-ES"/>
        </w:rPr>
        <w:t xml:space="preserve">  </w:t>
      </w:r>
    </w:p>
    <w:p w:rsidR="00BD1C9A" w:rsidP="68E893AD" w:rsidRDefault="68E893AD" w14:paraId="7D060F1B" w14:textId="2C70FDAE">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 xml:space="preserve">NOMBRE DE LA PACIENTE: Esmeralda</w:t>
      </w:r>
      <w:proofErr w:type="spellStart"/>
      <w:proofErr w:type="spellEnd"/>
    </w:p>
    <w:p w:rsidR="7DEEE6AE" w:rsidP="7DEEE6AE" w:rsidRDefault="68E893AD" w14:paraId="16343A44" w14:textId="079FE9EA">
      <w:r w:rsidRPr="68E893AD">
        <w:rPr>
          <w:rFonts w:ascii="Calibri" w:hAnsi="Calibri" w:eastAsia="Calibri" w:cs="Calibri"/>
          <w:color w:val="000000" w:themeColor="text1"/>
          <w:lang w:val="es-ES"/>
        </w:rPr>
        <w:t xml:space="preserve">FECHA:  </w:t>
      </w:r>
    </w:p>
    <w:p w:rsidR="7DEEE6AE" w:rsidP="7DEEE6AE" w:rsidRDefault="7DEEE6AE" w14:paraId="39069709" w14:textId="7A07D12F">
      <w:r w:rsidRPr="7DEEE6AE">
        <w:rPr>
          <w:rFonts w:ascii="Calibri" w:hAnsi="Calibri" w:eastAsia="Calibri" w:cs="Calibri"/>
          <w:color w:val="000000" w:themeColor="text1"/>
          <w:lang w:val="es-ES"/>
        </w:rPr>
        <w:t xml:space="preserve">HORA: </w:t>
      </w:r>
    </w:p>
    <w:p w:rsidR="7DEEE6AE" w:rsidP="7DEEE6AE" w:rsidRDefault="68E893AD" w14:paraId="47C87C17" w14:textId="50C07B6B">
      <w:r w:rsidRPr="68E893AD">
        <w:rPr>
          <w:rFonts w:ascii="Calibri" w:hAnsi="Calibri" w:eastAsia="Calibri" w:cs="Calibri"/>
          <w:color w:val="000000" w:themeColor="text1"/>
          <w:lang w:val="es-ES"/>
        </w:rPr>
        <w:t xml:space="preserve">DIAGNOSTIGO PREOPERATORIO: Embarazo de </w:t>
      </w:r>
      <w:r w:rsidRPr="00165153" w:rsidR="00165153">
        <w:rPr>
          <w:rFonts w:ascii="Calibri" w:hAnsi="Calibri" w:eastAsia="Calibri" w:cs="Calibri"/>
          <w:bCs/>
          <w:color w:val="000000" w:themeColor="text1"/>
          <w:lang w:val="es-ES"/>
        </w:rPr>
        <w:t xml:space="preserve">11  cienteusg</w:t>
      </w:r>
      <w:proofErr w:type="spellStart"/>
      <w:proofErr w:type="spellEnd"/>
      <w:r w:rsidRPr="68E893AD">
        <w:rPr>
          <w:rFonts w:ascii="Calibri" w:hAnsi="Calibri" w:eastAsia="Calibri" w:cs="Calibri"/>
          <w:color w:val="000000" w:themeColor="text1"/>
          <w:lang w:val="es-ES"/>
        </w:rPr>
        <w:t xml:space="preserve"> SDG  </w:t>
      </w:r>
    </w:p>
    <w:p w:rsidR="7DEEE6AE" w:rsidP="7DEEE6AE" w:rsidRDefault="00FA6B73" w14:paraId="33D03CCF" w14:textId="60E97015">
      <w:r>
        <w:rPr>
          <w:rFonts w:ascii="Calibri" w:hAnsi="Calibri" w:eastAsia="Calibri" w:cs="Calibri"/>
          <w:color w:val="000000" w:themeColor="text1"/>
          <w:lang w:val="es-ES"/>
        </w:rPr>
        <w:t xml:space="preserve">CIRUGIA PROGRAMADA: Interrupción Legal del Embarazo por Aspiración Manual con anestesia paracervical. </w:t>
      </w:r>
      <w:proofErr w:type="spellStart"/>
      <w:proofErr w:type="spellEnd"/>
    </w:p>
    <w:p w:rsidR="7DEEE6AE" w:rsidP="7DEEE6AE" w:rsidRDefault="00D8017B" w14:paraId="3AFD8A90" w14:textId="46174504">
      <w:r>
        <w:rPr>
          <w:rFonts w:ascii="Calibri" w:hAnsi="Calibri" w:eastAsia="Calibri" w:cs="Calibri"/>
          <w:color w:val="000000" w:themeColor="text1"/>
          <w:lang w:val="es-ES"/>
        </w:rPr>
        <w:t xml:space="preserve">CIRUGIA PRACTICADA: Aspiración Manual Endouterina con anestesia paracervical. </w:t>
      </w:r>
      <w:proofErr w:type="spellStart"/>
      <w:proofErr w:type="spellEnd"/>
      <w:proofErr w:type="spellStart"/>
      <w:proofErr w:type="spellEnd"/>
    </w:p>
    <w:p w:rsidR="7DEEE6AE" w:rsidP="7DEEE6AE" w:rsidRDefault="7DEEE6AE" w14:paraId="6E40B6C3" w14:textId="7A55F4A9">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DIAGNOSTICO POSTOPRATORIO: Puerperio inmediato AMEU.</w:t>
      </w:r>
    </w:p>
    <w:p w:rsidR="7DEEE6AE" w:rsidP="7DEEE6AE" w:rsidRDefault="7DEEE6AE" w14:paraId="71F052AF" w14:textId="23D3563E">
      <w:pPr>
        <w:rPr>
          <w:rFonts w:ascii="Calibri" w:hAnsi="Calibri" w:eastAsia="Calibri" w:cs="Calibri"/>
          <w:color w:val="000000" w:themeColor="text1"/>
          <w:lang w:val="es-ES"/>
        </w:rPr>
      </w:pPr>
    </w:p>
    <w:p w:rsidR="7DEEE6AE" w:rsidP="7DEEE6AE" w:rsidRDefault="7DEEE6AE" w14:paraId="46A94203" w14:textId="042DB7F4">
      <w:pPr>
        <w:rPr>
          <w:rFonts w:ascii="Calibri" w:hAnsi="Calibri" w:eastAsia="Calibri" w:cs="Calibri"/>
          <w:color w:val="000000" w:themeColor="text1"/>
          <w:lang w:val="es-ES"/>
        </w:rPr>
      </w:pPr>
    </w:p>
    <w:p w:rsidR="7DEEE6AE" w:rsidP="7DEEE6AE" w:rsidRDefault="7DEEE6AE" w14:paraId="016D6B9E" w14:textId="5933176F">
      <w:pPr>
        <w:rPr>
          <w:rFonts w:ascii="Calibri" w:hAnsi="Calibri" w:eastAsia="Calibri" w:cs="Calibri"/>
          <w:color w:val="000000" w:themeColor="text1"/>
          <w:lang w:val="es-ES"/>
        </w:rPr>
      </w:pPr>
    </w:p>
    <w:p w:rsidR="7DEEE6AE" w:rsidP="7DEEE6AE" w:rsidRDefault="7DEEE6AE" w14:paraId="2212B8A4" w14:textId="16877699">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RESUMEN OPERATORIO:</w:t>
      </w:r>
    </w:p>
    <w:p w:rsidR="7DEEE6AE" w:rsidP="1B8F874E" w:rsidRDefault="00D8017B" w14:paraId="448B2EC8" w14:textId="743C0219">
      <w:pPr>
        <w:jc w:val="both"/>
        <w:rPr>
          <w:rFonts w:ascii="Calibri" w:hAnsi="Calibri" w:eastAsia="Calibri" w:cs="Calibri"/>
          <w:color w:val="000000" w:themeColor="text1"/>
          <w:lang w:val="es-ES"/>
        </w:rPr>
      </w:pPr>
      <w:r>
        <w:rPr>
          <w:rFonts w:ascii="Calibri" w:hAnsi="Calibri" w:eastAsia="Calibri" w:cs="Calibri"/>
          <w:color w:val="000000" w:themeColor="text1"/>
          <w:lang w:val="es-ES"/>
        </w:rPr>
        <w:t xml:space="preserve">Se coloca paciente en posición de litotomía forzada,se procede a examen pélvico bimanual encontrado útero en </w:t>
      </w:r>
      <w:proofErr w:type="spellStart"/>
      <w:proofErr w:type="gramStart"/>
      <w:proofErr w:type="spellEnd"/>
      <w:proofErr w:type="gramEnd"/>
      <w:proofErr w:type="spellStart"/>
      <w:r w:rsidRPr="68E893AD" w:rsidR="68E893AD">
        <w:rPr>
          <w:rFonts w:ascii="Calibri" w:hAnsi="Calibri" w:eastAsia="Calibri" w:cs="Calibri"/>
          <w:b/>
          <w:bCs/>
          <w:color w:val="000000" w:themeColor="text1"/>
          <w:u w:val="single"/>
          <w:lang w:val="es-ES"/>
        </w:rPr>
        <w:t>anteversoflexión</w:t>
      </w:r>
      <w:proofErr w:type="spellEnd"/>
      <w:r w:rsidRPr="68E893AD" w:rsidR="68E893AD">
        <w:rPr>
          <w:rFonts w:ascii="Calibri" w:hAnsi="Calibri" w:eastAsia="Calibri" w:cs="Calibri"/>
          <w:color w:val="000000" w:themeColor="text1"/>
          <w:lang w:val="es-ES"/>
        </w:rPr>
        <w:t xml:space="preserve">, se coloca espéculo encontrado cérvix </w:t>
      </w:r>
      <w:r w:rsidRPr="68E893AD" w:rsidR="68E893AD">
        <w:rPr>
          <w:rFonts w:ascii="Calibri" w:hAnsi="Calibri" w:eastAsia="Calibri" w:cs="Calibri"/>
          <w:b/>
          <w:bCs/>
          <w:color w:val="000000" w:themeColor="text1"/>
          <w:u w:val="single"/>
          <w:lang w:val="es-ES"/>
        </w:rPr>
        <w:t>medial</w:t>
      </w:r>
      <w:r w:rsidRPr="68E893AD" w:rsidR="68E893AD">
        <w:rPr>
          <w:rFonts w:ascii="Calibri" w:hAnsi="Calibri" w:eastAsia="Calibri" w:cs="Calibri"/>
          <w:color w:val="000000" w:themeColor="text1"/>
          <w:lang w:val="es-ES"/>
        </w:rPr>
        <w:t xml:space="preserve">, se procede a realizar asepsia, antisepsia y colocación de de bloqueo paracervical con lidocaína al 2% se inyecta 1ml a las 12 con respecto a las manecillas del reloj y 5ml a las 4 y 8 respectivamente. Se coloca pinza pozzi en labio cervical anterior para tracción; se dilata cérvix con dilatadores denniston del </w:t>
      </w:r>
      <w:proofErr w:type="spellStart"/>
      <w:proofErr w:type="spellEnd"/>
      <w:proofErr w:type="spellStart"/>
      <w:proofErr w:type="spellEnd"/>
      <w:proofErr w:type="spellStart"/>
      <w:proofErr w:type="spellEnd"/>
      <w:proofErr w:type="spellStart"/>
      <w:proofErr w:type="spellEnd"/>
      <w:r w:rsidRPr="68E893AD" w:rsidR="68E893AD">
        <w:rPr>
          <w:rFonts w:ascii="Calibri" w:hAnsi="Calibri" w:eastAsia="Calibri" w:cs="Calibri"/>
          <w:b/>
          <w:bCs/>
          <w:color w:val="000000" w:themeColor="text1"/>
          <w:u w:val="single"/>
          <w:lang w:val="es-ES"/>
        </w:rPr>
        <w:t xml:space="preserve">     </w:t>
      </w:r>
      <w:r w:rsidRPr="68E893AD" w:rsidR="68E893AD">
        <w:rPr>
          <w:rFonts w:ascii="Calibri" w:hAnsi="Calibri" w:eastAsia="Calibri" w:cs="Calibri"/>
          <w:color w:val="000000" w:themeColor="text1"/>
          <w:lang w:val="es-ES"/>
        </w:rPr>
        <w:t xml:space="preserve">      _____ al ____ progresivamente, se coloca cánula </w:t>
      </w:r>
      <w:r w:rsidRPr="68E893AD" w:rsidR="68E893AD">
        <w:rPr>
          <w:rFonts w:ascii="Calibri" w:hAnsi="Calibri" w:eastAsia="Calibri" w:cs="Calibri"/>
          <w:b/>
          <w:bCs/>
          <w:color w:val="000000" w:themeColor="text1"/>
          <w:u w:val="single"/>
          <w:lang w:val="es-ES"/>
        </w:rPr>
        <w:t xml:space="preserve">      </w:t>
      </w:r>
      <w:r w:rsidRPr="68E893AD" w:rsidR="68E893AD">
        <w:rPr>
          <w:rFonts w:ascii="Calibri" w:hAnsi="Calibri" w:eastAsia="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rsidR="7DEEE6AE" w:rsidP="7DEEE6AE" w:rsidRDefault="7DEEE6AE" w14:paraId="41EC5925" w14:textId="5D132E9C">
      <w:pPr>
        <w:jc w:val="both"/>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Inmediatamente se realiza rastreo ultrasonográfico transvaginal encontrando endometrio lineal sin liquido libre.  Al finalizar se examina tejido para determinar la presencia de restos ovulares. Se da por concluida la aspiración manual endouterina.</w:t>
      </w:r>
      <w:proofErr w:type="spellStart"/>
      <w:proofErr w:type="spellEnd"/>
    </w:p>
    <w:p w:rsidR="7DEEE6AE" w:rsidP="7DEEE6AE" w:rsidRDefault="7DEEE6AE" w14:paraId="1DCC81F5" w14:textId="1E72850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0C8C7741" w14:textId="2D200F9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69FD18CB" w14:textId="6504CCBB">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________________________________________________</w:t>
      </w:r>
    </w:p>
    <w:p w:rsidR="7DEEE6AE" w:rsidP="7DEEE6AE" w:rsidRDefault="7DEEE6AE" w14:paraId="4BD28FCB" w14:textId="58D6E663">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Pr="00E979AA" w:rsidR="00B36C18" w:rsidP="00B36C18" w:rsidRDefault="00B36C18" w14:paraId="13EE10E5" w14:textId="77777777">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rsidR="00B36C18" w:rsidP="00B36C18" w:rsidRDefault="00B36C18" w14:paraId="2F0AEBD2" w14:textId="77777777">
      <w:pPr>
        <w:pStyle w:val="p1"/>
        <w:rPr>
          <w:rStyle w:val="s1"/>
          <w:rFonts w:asciiTheme="minorHAnsi" w:hAnsiTheme="minorHAnsi"/>
          <w:b/>
          <w:sz w:val="20"/>
          <w:szCs w:val="20"/>
        </w:rPr>
      </w:pPr>
    </w:p>
    <w:p w:rsidR="00B36C18" w:rsidP="00B36C18" w:rsidRDefault="00B36C18" w14:paraId="5105ADD5"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B36C18" w:rsidP="00B36C18" w:rsidRDefault="00B36C18" w14:paraId="61EA9659" w14:textId="77777777">
      <w:pPr>
        <w:pStyle w:val="p1"/>
        <w:rPr>
          <w:rFonts w:asciiTheme="minorHAnsi" w:hAnsiTheme="minorHAnsi"/>
          <w:b/>
          <w:sz w:val="20"/>
          <w:szCs w:val="20"/>
        </w:rPr>
      </w:pPr>
    </w:p>
    <w:p w:rsidRPr="00E979AA" w:rsidR="00B36C18" w:rsidP="00B36C18" w:rsidRDefault="00B36C18" w14:paraId="7F96C99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B36C18" w:rsidP="00B36C18" w:rsidRDefault="00B36C18" w14:paraId="56C0B052"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B36C18" w:rsidP="00B36C18" w:rsidRDefault="00B36C18" w14:paraId="39392D6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B36C18" w:rsidP="00B36C18" w:rsidRDefault="00B36C18" w14:paraId="618FACA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
    <w:p w:rsidRPr="00E979AA" w:rsidR="00B36C18" w:rsidP="00B36C18" w:rsidRDefault="00B36C18" w14:paraId="5FE01DA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B36C18" w:rsidP="00B36C18" w:rsidRDefault="00B36C18" w14:paraId="33DF2B7F"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B36C18" w:rsidP="00B36C18" w:rsidRDefault="00B36C18" w14:paraId="13948314"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B36C18" w:rsidP="00B36C18" w:rsidRDefault="00B36C18" w14:paraId="437544DF"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B36C18" w:rsidP="00B36C18" w:rsidRDefault="00B36C18" w14:paraId="04DFF81B" w14:textId="77777777">
      <w:pPr>
        <w:pStyle w:val="p1"/>
        <w:rPr>
          <w:rStyle w:val="s1"/>
          <w:rFonts w:asciiTheme="minorHAnsi" w:hAnsiTheme="minorHAnsi"/>
          <w:b/>
          <w:sz w:val="20"/>
          <w:szCs w:val="20"/>
        </w:rPr>
      </w:pPr>
    </w:p>
    <w:p w:rsidR="00B36C18" w:rsidP="00B36C18" w:rsidRDefault="00B36C18" w14:paraId="1F3DD62A"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B36C18" w:rsidP="00B36C18" w:rsidRDefault="00B36C18" w14:paraId="224DBF22" w14:textId="77777777">
      <w:pPr>
        <w:pStyle w:val="p1"/>
        <w:rPr>
          <w:rFonts w:asciiTheme="minorHAnsi" w:hAnsiTheme="minorHAnsi"/>
          <w:b/>
          <w:sz w:val="20"/>
          <w:szCs w:val="20"/>
        </w:rPr>
      </w:pPr>
    </w:p>
    <w:p w:rsidRPr="00E979AA" w:rsidR="00B36C18" w:rsidP="00B36C18" w:rsidRDefault="00B36C18" w14:paraId="1BAA45D5"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B36C18" w:rsidP="00B36C18" w:rsidRDefault="00B36C18" w14:paraId="6E45C4FB"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B36C18" w:rsidP="00B36C18" w:rsidRDefault="00B36C18" w14:paraId="05A2D1C4"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B36C18" w:rsidP="00B36C18" w:rsidRDefault="00B36C18" w14:paraId="5255F3FD"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r w:rsidRPr="00E979AA">
        <w:rPr>
          <w:rStyle w:val="s1"/>
          <w:rFonts w:eastAsia="Times New Roman" w:asciiTheme="minorHAnsi" w:hAnsiTheme="minorHAnsi"/>
          <w:b/>
          <w:sz w:val="20"/>
          <w:szCs w:val="20"/>
        </w:rPr>
        <w:t>olor desagradable.</w:t>
      </w:r>
    </w:p>
    <w:p w:rsidRPr="00E979AA" w:rsidR="00B36C18" w:rsidP="00B36C18" w:rsidRDefault="00B36C18" w14:paraId="467E1C0F"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B36C18" w:rsidP="00B36C18" w:rsidRDefault="00B36C18" w14:paraId="6F073B8C" w14:textId="77777777">
      <w:pPr>
        <w:pStyle w:val="p1"/>
        <w:rPr>
          <w:rStyle w:val="s1"/>
          <w:rFonts w:asciiTheme="minorHAnsi" w:hAnsiTheme="minorHAnsi"/>
          <w:b/>
          <w:sz w:val="20"/>
          <w:szCs w:val="20"/>
        </w:rPr>
      </w:pPr>
    </w:p>
    <w:p w:rsidR="00B36C18" w:rsidP="00B36C18" w:rsidRDefault="00B36C18" w14:paraId="03844A5F"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B36C18" w:rsidP="00B36C18" w:rsidRDefault="00B36C18" w14:paraId="0525D031" w14:textId="77777777">
      <w:pPr>
        <w:pStyle w:val="p1"/>
        <w:rPr>
          <w:rFonts w:asciiTheme="minorHAnsi" w:hAnsiTheme="minorHAnsi"/>
          <w:b/>
          <w:sz w:val="20"/>
          <w:szCs w:val="20"/>
        </w:rPr>
      </w:pPr>
    </w:p>
    <w:p w:rsidRPr="00E979AA" w:rsidR="00B36C18" w:rsidP="00B36C18" w:rsidRDefault="00B36C18" w14:paraId="16B0ABB0"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B36C18" w:rsidP="00B36C18" w:rsidRDefault="00B36C18" w14:paraId="12B74825"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B36C18" w:rsidP="00B36C18" w:rsidRDefault="00B36C18" w14:paraId="1C5778AD"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B36C18" w:rsidP="00B36C18" w:rsidRDefault="00B36C18" w14:paraId="62BD5864"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B36C18" w:rsidP="00B36C18" w:rsidRDefault="00B36C18" w14:paraId="14F4E27A"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B36C18" w:rsidP="00B36C18" w:rsidRDefault="00B36C18" w14:paraId="11A11640"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B36C18" w:rsidP="00B36C18" w:rsidRDefault="00B36C18" w14:paraId="6BDF4401"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B36C18" w:rsidP="00B36C18" w:rsidRDefault="00B36C18" w14:paraId="6F40C163" w14:textId="77777777">
      <w:pPr>
        <w:pStyle w:val="p1"/>
        <w:rPr>
          <w:rStyle w:val="s1"/>
          <w:rFonts w:asciiTheme="minorHAnsi" w:hAnsiTheme="minorHAnsi"/>
          <w:sz w:val="20"/>
          <w:szCs w:val="20"/>
        </w:rPr>
      </w:pPr>
    </w:p>
    <w:p w:rsidR="00B36C18" w:rsidP="00B36C18" w:rsidRDefault="00B36C18" w14:paraId="2247E9E1" w14:textId="77777777">
      <w:pPr>
        <w:pStyle w:val="p1"/>
        <w:rPr>
          <w:rStyle w:val="s1"/>
          <w:rFonts w:asciiTheme="minorHAnsi" w:hAnsiTheme="minorHAnsi"/>
          <w:sz w:val="20"/>
          <w:szCs w:val="20"/>
        </w:rPr>
      </w:pPr>
    </w:p>
    <w:p w:rsidRPr="00E979AA" w:rsidR="00B36C18" w:rsidP="00B36C18" w:rsidRDefault="00B36C18" w14:paraId="3BE41A68"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B36C18" w:rsidP="00B36C18" w:rsidRDefault="00B36C18" w14:paraId="38D5CE11" w14:textId="77777777">
      <w:pPr>
        <w:pStyle w:val="p1"/>
        <w:rPr>
          <w:rStyle w:val="s1"/>
          <w:rFonts w:asciiTheme="minorHAnsi" w:hAnsiTheme="minorHAnsi"/>
          <w:sz w:val="20"/>
          <w:szCs w:val="20"/>
        </w:rPr>
      </w:pPr>
    </w:p>
    <w:p w:rsidRPr="00E979AA" w:rsidR="00B36C18" w:rsidP="00B36C18" w:rsidRDefault="00B36C18" w14:paraId="7D4F242F"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Esmeralda</w:t>
      </w:r>
      <w:proofErr w:type="spellStart"/>
      <w:proofErr w:type="spellEnd"/>
    </w:p>
    <w:p w:rsidRPr="00E979AA" w:rsidR="00B36C18" w:rsidP="00B36C18" w:rsidRDefault="00B36C18" w14:paraId="602C2040" w14:textId="77777777">
      <w:pPr>
        <w:pStyle w:val="p1"/>
        <w:rPr>
          <w:rFonts w:asciiTheme="minorHAnsi" w:hAnsiTheme="minorHAnsi"/>
          <w:sz w:val="20"/>
          <w:szCs w:val="20"/>
        </w:rPr>
      </w:pPr>
      <w:r w:rsidRPr="00E979AA">
        <w:rPr>
          <w:rStyle w:val="s1"/>
          <w:rFonts w:asciiTheme="minorHAnsi" w:hAnsiTheme="minorHAnsi"/>
          <w:sz w:val="20"/>
          <w:szCs w:val="20"/>
        </w:rPr>
        <w:t>FECHA:</w:t>
      </w:r>
    </w:p>
    <w:p w:rsidR="7DEEE6AE" w:rsidP="7DEEE6AE" w:rsidRDefault="7DEEE6AE" w14:paraId="385C48C8" w14:textId="7FCFCC62">
      <w:pPr>
        <w:jc w:val="center"/>
        <w:rPr>
          <w:rFonts w:ascii="Calibri" w:hAnsi="Calibri" w:eastAsia="Calibri" w:cs="Calibri"/>
          <w:color w:val="000000" w:themeColor="text1"/>
          <w:lang w:val="es-ES"/>
        </w:rPr>
      </w:pPr>
    </w:p>
    <w:p w:rsidR="00B36C18" w:rsidP="7DEEE6AE" w:rsidRDefault="00B36C18" w14:paraId="61E0BF84" w14:textId="062004CC">
      <w:pPr>
        <w:jc w:val="center"/>
        <w:rPr>
          <w:rFonts w:ascii="Calibri" w:hAnsi="Calibri" w:eastAsia="Calibri" w:cs="Calibri"/>
          <w:color w:val="000000" w:themeColor="text1"/>
          <w:lang w:val="es-ES"/>
        </w:rPr>
      </w:pPr>
    </w:p>
    <w:p w:rsidR="00B36C18" w:rsidP="7DEEE6AE" w:rsidRDefault="00B36C18" w14:paraId="1564B16C" w14:textId="77777777">
      <w:pPr>
        <w:jc w:val="center"/>
        <w:rPr>
          <w:rFonts w:ascii="Calibri" w:hAnsi="Calibri" w:eastAsia="Calibri" w:cs="Calibri"/>
          <w:color w:val="000000" w:themeColor="text1"/>
          <w:lang w:val="es-ES"/>
        </w:rPr>
      </w:pPr>
    </w:p>
    <w:p w:rsidRPr="00E979AA" w:rsidR="00B36C18" w:rsidP="00B36C18" w:rsidRDefault="00B36C18" w14:paraId="43A07385" w14:textId="77777777">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rsidR="00B36C18" w:rsidP="00B36C18" w:rsidRDefault="00B36C18" w14:paraId="7D7C8842" w14:textId="77777777">
      <w:pPr>
        <w:pStyle w:val="p1"/>
        <w:rPr>
          <w:rStyle w:val="s1"/>
          <w:rFonts w:asciiTheme="minorHAnsi" w:hAnsiTheme="minorHAnsi"/>
          <w:b/>
          <w:sz w:val="20"/>
          <w:szCs w:val="20"/>
        </w:rPr>
      </w:pPr>
    </w:p>
    <w:p w:rsidR="00B36C18" w:rsidP="00B36C18" w:rsidRDefault="00B36C18" w14:paraId="2D844F1A"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B36C18" w:rsidP="00B36C18" w:rsidRDefault="00B36C18" w14:paraId="47DB6D7D" w14:textId="77777777">
      <w:pPr>
        <w:pStyle w:val="p1"/>
        <w:rPr>
          <w:rFonts w:asciiTheme="minorHAnsi" w:hAnsiTheme="minorHAnsi"/>
          <w:b/>
          <w:sz w:val="20"/>
          <w:szCs w:val="20"/>
        </w:rPr>
      </w:pPr>
    </w:p>
    <w:p w:rsidRPr="00E979AA" w:rsidR="00B36C18" w:rsidP="00B36C18" w:rsidRDefault="00B36C18" w14:paraId="48043478"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B36C18" w:rsidP="00B36C18" w:rsidRDefault="00B36C18" w14:paraId="645DB430"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B36C18" w:rsidP="00B36C18" w:rsidRDefault="00B36C18" w14:paraId="79D6720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B36C18" w:rsidP="00B36C18" w:rsidRDefault="00B36C18" w14:paraId="32E223AE"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
    <w:p w:rsidRPr="00E979AA" w:rsidR="00B36C18" w:rsidP="00B36C18" w:rsidRDefault="00B36C18" w14:paraId="287FA4A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B36C18" w:rsidP="00B36C18" w:rsidRDefault="00B36C18" w14:paraId="43DC575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B36C18" w:rsidP="00B36C18" w:rsidRDefault="00B36C18" w14:paraId="77104334"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B36C18" w:rsidP="00B36C18" w:rsidRDefault="00B36C18" w14:paraId="45EF197A"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B36C18" w:rsidP="00B36C18" w:rsidRDefault="00B36C18" w14:paraId="00B13344" w14:textId="77777777">
      <w:pPr>
        <w:pStyle w:val="p1"/>
        <w:rPr>
          <w:rStyle w:val="s1"/>
          <w:rFonts w:asciiTheme="minorHAnsi" w:hAnsiTheme="minorHAnsi"/>
          <w:b/>
          <w:sz w:val="20"/>
          <w:szCs w:val="20"/>
        </w:rPr>
      </w:pPr>
    </w:p>
    <w:p w:rsidR="00B36C18" w:rsidP="00B36C18" w:rsidRDefault="00B36C18" w14:paraId="2908784B"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B36C18" w:rsidP="00B36C18" w:rsidRDefault="00B36C18" w14:paraId="44FB9EC0" w14:textId="77777777">
      <w:pPr>
        <w:pStyle w:val="p1"/>
        <w:rPr>
          <w:rFonts w:asciiTheme="minorHAnsi" w:hAnsiTheme="minorHAnsi"/>
          <w:b/>
          <w:sz w:val="20"/>
          <w:szCs w:val="20"/>
        </w:rPr>
      </w:pPr>
    </w:p>
    <w:p w:rsidRPr="00E979AA" w:rsidR="00B36C18" w:rsidP="00B36C18" w:rsidRDefault="00B36C18" w14:paraId="0406185D"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B36C18" w:rsidP="00B36C18" w:rsidRDefault="00B36C18" w14:paraId="78E15317"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B36C18" w:rsidP="00B36C18" w:rsidRDefault="00B36C18" w14:paraId="773D991B"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B36C18" w:rsidP="00B36C18" w:rsidRDefault="00B36C18" w14:paraId="1127957A"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r w:rsidRPr="00E979AA">
        <w:rPr>
          <w:rStyle w:val="s1"/>
          <w:rFonts w:eastAsia="Times New Roman" w:asciiTheme="minorHAnsi" w:hAnsiTheme="minorHAnsi"/>
          <w:b/>
          <w:sz w:val="20"/>
          <w:szCs w:val="20"/>
        </w:rPr>
        <w:t>olor desagradable.</w:t>
      </w:r>
    </w:p>
    <w:p w:rsidRPr="00E979AA" w:rsidR="00B36C18" w:rsidP="00B36C18" w:rsidRDefault="00B36C18" w14:paraId="369E15C1"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B36C18" w:rsidP="00B36C18" w:rsidRDefault="00B36C18" w14:paraId="69B55BF0" w14:textId="77777777">
      <w:pPr>
        <w:pStyle w:val="p1"/>
        <w:rPr>
          <w:rStyle w:val="s1"/>
          <w:rFonts w:asciiTheme="minorHAnsi" w:hAnsiTheme="minorHAnsi"/>
          <w:b/>
          <w:sz w:val="20"/>
          <w:szCs w:val="20"/>
        </w:rPr>
      </w:pPr>
    </w:p>
    <w:p w:rsidR="00B36C18" w:rsidP="00B36C18" w:rsidRDefault="00B36C18" w14:paraId="6D94E352"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B36C18" w:rsidP="00B36C18" w:rsidRDefault="00B36C18" w14:paraId="03E1B887" w14:textId="77777777">
      <w:pPr>
        <w:pStyle w:val="p1"/>
        <w:rPr>
          <w:rFonts w:asciiTheme="minorHAnsi" w:hAnsiTheme="minorHAnsi"/>
          <w:b/>
          <w:sz w:val="20"/>
          <w:szCs w:val="20"/>
        </w:rPr>
      </w:pPr>
    </w:p>
    <w:p w:rsidRPr="00E979AA" w:rsidR="00B36C18" w:rsidP="00B36C18" w:rsidRDefault="00B36C18" w14:paraId="0570D0B6"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B36C18" w:rsidP="00B36C18" w:rsidRDefault="00B36C18" w14:paraId="54039C66"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B36C18" w:rsidP="00B36C18" w:rsidRDefault="00B36C18" w14:paraId="2993DD6E"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B36C18" w:rsidP="00B36C18" w:rsidRDefault="00B36C18" w14:paraId="28A29FC7"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B36C18" w:rsidP="00B36C18" w:rsidRDefault="00B36C18" w14:paraId="01D84E78"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B36C18" w:rsidP="00B36C18" w:rsidRDefault="00B36C18" w14:paraId="6246F568"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B36C18" w:rsidP="00B36C18" w:rsidRDefault="00B36C18" w14:paraId="5741903E"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B36C18" w:rsidP="00B36C18" w:rsidRDefault="00B36C18" w14:paraId="094775DD" w14:textId="77777777">
      <w:pPr>
        <w:pStyle w:val="p1"/>
        <w:rPr>
          <w:rStyle w:val="s1"/>
          <w:rFonts w:asciiTheme="minorHAnsi" w:hAnsiTheme="minorHAnsi"/>
          <w:sz w:val="20"/>
          <w:szCs w:val="20"/>
        </w:rPr>
      </w:pPr>
    </w:p>
    <w:p w:rsidR="00B36C18" w:rsidP="00B36C18" w:rsidRDefault="00B36C18" w14:paraId="158162E0" w14:textId="77777777">
      <w:pPr>
        <w:pStyle w:val="p1"/>
        <w:rPr>
          <w:rStyle w:val="s1"/>
          <w:rFonts w:asciiTheme="minorHAnsi" w:hAnsiTheme="minorHAnsi"/>
          <w:sz w:val="20"/>
          <w:szCs w:val="20"/>
        </w:rPr>
      </w:pPr>
    </w:p>
    <w:p w:rsidRPr="00E979AA" w:rsidR="00B36C18" w:rsidP="00B36C18" w:rsidRDefault="00B36C18" w14:paraId="1FBAD8B5"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B36C18" w:rsidP="00B36C18" w:rsidRDefault="00B36C18" w14:paraId="5E186D78" w14:textId="77777777">
      <w:pPr>
        <w:pStyle w:val="p1"/>
        <w:rPr>
          <w:rStyle w:val="s1"/>
          <w:rFonts w:asciiTheme="minorHAnsi" w:hAnsiTheme="minorHAnsi"/>
          <w:sz w:val="20"/>
          <w:szCs w:val="20"/>
        </w:rPr>
      </w:pPr>
    </w:p>
    <w:p w:rsidRPr="00E979AA" w:rsidR="00B36C18" w:rsidP="00B36C18" w:rsidRDefault="00B36C18" w14:paraId="6A2C8D00"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Esmeralda</w:t>
      </w:r>
      <w:proofErr w:type="spellStart"/>
      <w:proofErr w:type="spellEnd"/>
    </w:p>
    <w:p w:rsidRPr="00E979AA" w:rsidR="00B36C18" w:rsidP="00B36C18" w:rsidRDefault="00B36C18" w14:paraId="4A2A353B" w14:textId="77777777">
      <w:pPr>
        <w:pStyle w:val="p1"/>
        <w:rPr>
          <w:rFonts w:asciiTheme="minorHAnsi" w:hAnsiTheme="minorHAnsi"/>
          <w:sz w:val="20"/>
          <w:szCs w:val="20"/>
        </w:rPr>
      </w:pPr>
      <w:r w:rsidRPr="00E979AA">
        <w:rPr>
          <w:rStyle w:val="s1"/>
          <w:rFonts w:asciiTheme="minorHAnsi" w:hAnsiTheme="minorHAnsi"/>
          <w:sz w:val="20"/>
          <w:szCs w:val="20"/>
        </w:rPr>
        <w:t>FECHA:</w:t>
      </w:r>
    </w:p>
    <w:p w:rsidR="7DEEE6AE" w:rsidP="7DEEE6AE" w:rsidRDefault="7DEEE6AE" w14:paraId="59D94DDF" w14:textId="17DE16C9">
      <w:pPr>
        <w:jc w:val="center"/>
        <w:rPr>
          <w:rFonts w:ascii="Calibri" w:hAnsi="Calibri" w:eastAsia="Calibri" w:cs="Calibri"/>
          <w:color w:val="000000" w:themeColor="text1"/>
          <w:lang w:val="es-ES"/>
        </w:rPr>
      </w:pPr>
    </w:p>
    <w:p w:rsidR="00B36C18" w:rsidP="7DEEE6AE" w:rsidRDefault="00B36C18" w14:paraId="3E1CE733" w14:textId="75DE629F">
      <w:pPr>
        <w:jc w:val="center"/>
        <w:rPr>
          <w:rFonts w:ascii="Calibri" w:hAnsi="Calibri" w:eastAsia="Calibri" w:cs="Calibri"/>
          <w:color w:val="000000" w:themeColor="text1"/>
          <w:lang w:val="es-ES"/>
        </w:rPr>
      </w:pPr>
    </w:p>
    <w:p w:rsidR="00B36C18" w:rsidP="7DEEE6AE" w:rsidRDefault="00B36C18" w14:paraId="6F7A5875" w14:textId="77777777">
      <w:pPr>
        <w:jc w:val="center"/>
        <w:rPr>
          <w:rFonts w:ascii="Calibri" w:hAnsi="Calibri" w:eastAsia="Calibri" w:cs="Calibri"/>
          <w:color w:val="000000" w:themeColor="text1"/>
          <w:lang w:val="es-ES"/>
        </w:rPr>
      </w:pPr>
    </w:p>
    <w:p w:rsidRPr="00C17FD6" w:rsidR="002D2A01" w:rsidP="7DEEE6AE" w:rsidRDefault="00867E37" w14:paraId="16701AEA" w14:textId="0A0CC47E">
      <w:pPr>
        <w:jc w:val="center"/>
        <w:rPr>
          <w:rFonts w:ascii="Calibri" w:hAnsi="Calibri" w:eastAsia="Calibri" w:cs="Calibri"/>
          <w:b/>
          <w:bCs/>
          <w:color w:val="000000" w:themeColor="text1"/>
          <w:lang w:val="es-ES"/>
        </w:rPr>
      </w:pPr>
      <w:r w:rsidRPr="00C17FD6">
        <w:rPr>
          <w:rFonts w:ascii="Calibri" w:hAnsi="Calibri" w:eastAsia="Calibri" w:cs="Calibri"/>
          <w:b/>
          <w:bCs/>
          <w:color w:val="000000" w:themeColor="text1"/>
          <w:lang w:val="es-ES"/>
        </w:rPr>
        <w:lastRenderedPageBreak/>
        <w:t>NOTA DE ALTA</w:t>
      </w:r>
    </w:p>
    <w:p w:rsidRPr="00C17FD6" w:rsidR="009C1301" w:rsidP="7DEEE6AE" w:rsidRDefault="009C1301" w14:paraId="304F16AB" w14:textId="77777777">
      <w:pPr>
        <w:jc w:val="center"/>
        <w:rPr>
          <w:rFonts w:ascii="Calibri" w:hAnsi="Calibri" w:eastAsia="Calibri" w:cs="Calibri"/>
          <w:b/>
          <w:bCs/>
          <w:color w:val="000000" w:themeColor="text1"/>
          <w:lang w:val="es-ES"/>
        </w:rPr>
      </w:pPr>
    </w:p>
    <w:p w:rsidRPr="00C17FD6" w:rsidR="3D16FAC8" w:rsidP="68E893AD" w:rsidRDefault="68E893AD" w14:paraId="012EA53F" w14:textId="30EF37A2">
      <w:pPr>
        <w:rPr>
          <w:rFonts w:ascii="Calibri" w:hAnsi="Calibri" w:eastAsia="Calibri" w:cs="Calibri"/>
          <w:bCs/>
          <w:color w:val="000000" w:themeColor="text1"/>
          <w:lang w:val="es-ES"/>
        </w:rPr>
      </w:pPr>
      <w:r w:rsidRPr="00C17FD6">
        <w:rPr>
          <w:rStyle w:val="s1"/>
          <w:rFonts w:ascii="Calibri" w:hAnsi="Calibri"/>
          <w:b/>
          <w:bCs/>
          <w:sz w:val="22"/>
          <w:szCs w:val="22"/>
        </w:rPr>
        <w:t>NOMBRE DE LA PACIENTE:</w:t>
      </w:r>
      <w:r w:rsidRPr="00C17FD6" w:rsidR="00C17FD6">
        <w:rPr>
          <w:rFonts w:ascii="Calibri" w:hAnsi="Calibri" w:eastAsia="Calibri" w:cs="Calibri"/>
          <w:bCs/>
          <w:color w:val="000000" w:themeColor="text1"/>
          <w:lang w:val="es-ES"/>
        </w:rPr>
        <w:t xml:space="preserve"> Esmeralda</w:t>
      </w:r>
      <w:proofErr w:type="spellStart"/>
      <w:proofErr w:type="spellEnd"/>
    </w:p>
    <w:p w:rsidRPr="00C17FD6" w:rsidR="00E56D8D" w:rsidRDefault="00E56D8D" w14:paraId="624E2923" w14:textId="77777777">
      <w:pPr>
        <w:pStyle w:val="p1"/>
        <w:divId w:val="564607799"/>
        <w:rPr>
          <w:rFonts w:ascii="Calibri" w:hAnsi="Calibri"/>
          <w:sz w:val="22"/>
          <w:szCs w:val="22"/>
        </w:rPr>
      </w:pPr>
    </w:p>
    <w:p w:rsidRPr="00C17FD6" w:rsidR="009C1301" w:rsidRDefault="68E893AD" w14:paraId="01975994" w14:textId="456550FB">
      <w:pPr>
        <w:pStyle w:val="p1"/>
        <w:divId w:val="564607799"/>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28</w:t>
      </w:r>
      <w:proofErr w:type="spellStart"/>
      <w:proofErr w:type="spellEnd"/>
      <w:r w:rsidRPr="00C17FD6">
        <w:rPr>
          <w:rFonts w:ascii="Calibri" w:hAnsi="Calibri"/>
          <w:sz w:val="22"/>
          <w:szCs w:val="22"/>
        </w:rPr>
        <w:t xml:space="preserve"> </w:t>
      </w:r>
      <w:r w:rsidRPr="00C17FD6">
        <w:rPr>
          <w:rStyle w:val="s1"/>
          <w:rFonts w:ascii="Calibri" w:hAnsi="Calibri"/>
          <w:sz w:val="22"/>
          <w:szCs w:val="22"/>
        </w:rPr>
        <w:t>Años</w:t>
      </w:r>
    </w:p>
    <w:p w:rsidRPr="00C17FD6" w:rsidR="00E56D8D" w:rsidRDefault="00E56D8D" w14:paraId="53B1D80F" w14:textId="77777777">
      <w:pPr>
        <w:pStyle w:val="p1"/>
        <w:divId w:val="564607799"/>
        <w:rPr>
          <w:rFonts w:ascii="Calibri" w:hAnsi="Calibri"/>
          <w:sz w:val="22"/>
          <w:szCs w:val="22"/>
        </w:rPr>
      </w:pPr>
    </w:p>
    <w:p w:rsidRPr="00C17FD6" w:rsidR="009C1301" w:rsidRDefault="68E893AD" w14:paraId="265434BF" w14:textId="113EFCC1">
      <w:pPr>
        <w:pStyle w:val="p1"/>
        <w:divId w:val="564607799"/>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sidR="00C17FD6">
        <w:rPr>
          <w:rStyle w:val="s1"/>
          <w:rFonts w:ascii="Calibri" w:hAnsi="Calibri"/>
          <w:bCs/>
          <w:sz w:val="22"/>
          <w:szCs w:val="22"/>
        </w:rPr>
        <w:t xml:space="preserve">11  cienteusg</w:t>
      </w:r>
      <w:proofErr w:type="spellStart"/>
      <w:proofErr w:type="gramStart"/>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roofErr w:type="gramEnd"/>
    </w:p>
    <w:p w:rsidRPr="00C17FD6" w:rsidR="00A6406F" w:rsidRDefault="00A6406F" w14:paraId="2F7D17A4" w14:textId="77777777">
      <w:pPr>
        <w:pStyle w:val="p1"/>
        <w:divId w:val="564607799"/>
        <w:rPr>
          <w:rFonts w:ascii="Calibri" w:hAnsi="Calibri"/>
          <w:sz w:val="22"/>
          <w:szCs w:val="22"/>
        </w:rPr>
      </w:pPr>
    </w:p>
    <w:p w:rsidRPr="00C17FD6" w:rsidR="009C1301" w:rsidRDefault="009C1301" w14:paraId="07783CC9" w14:textId="4FFEDA99">
      <w:pPr>
        <w:pStyle w:val="p1"/>
        <w:divId w:val="564607799"/>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 xml:space="preserve">Puerperio inmediato post AMEU</w:t>
      </w:r>
    </w:p>
    <w:p w:rsidRPr="00C17FD6" w:rsidR="00A6406F" w:rsidRDefault="00A6406F" w14:paraId="628377F9" w14:textId="77777777">
      <w:pPr>
        <w:pStyle w:val="p1"/>
        <w:divId w:val="564607799"/>
        <w:rPr>
          <w:rFonts w:ascii="Calibri" w:hAnsi="Calibri"/>
          <w:sz w:val="22"/>
          <w:szCs w:val="22"/>
        </w:rPr>
      </w:pPr>
    </w:p>
    <w:p w:rsidRPr="00C17FD6" w:rsidR="009C1301" w:rsidRDefault="68E893AD" w14:paraId="2AC0AF3E" w14:textId="29CBE59A">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INGRESO: </w:t>
      </w:r>
    </w:p>
    <w:p w:rsidRPr="00C17FD6" w:rsidR="00215398" w:rsidRDefault="00215398" w14:paraId="25A62573" w14:textId="77777777">
      <w:pPr>
        <w:pStyle w:val="p1"/>
        <w:divId w:val="564607799"/>
        <w:rPr>
          <w:rFonts w:ascii="Calibri" w:hAnsi="Calibri"/>
          <w:sz w:val="22"/>
          <w:szCs w:val="22"/>
        </w:rPr>
      </w:pPr>
    </w:p>
    <w:p w:rsidRPr="00C17FD6" w:rsidR="009C1301" w:rsidRDefault="68E893AD" w14:paraId="3D0FB2E8" w14:textId="08225164">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rsidRPr="00C17FD6" w:rsidR="005122A4" w:rsidRDefault="005122A4" w14:paraId="19E4ECF1" w14:textId="77777777">
      <w:pPr>
        <w:pStyle w:val="p1"/>
        <w:divId w:val="564607799"/>
        <w:rPr>
          <w:rStyle w:val="s1"/>
          <w:rFonts w:ascii="Calibri" w:hAnsi="Calibri"/>
          <w:b/>
          <w:bCs/>
          <w:sz w:val="22"/>
          <w:szCs w:val="22"/>
          <w:u w:val="single"/>
        </w:rPr>
      </w:pPr>
    </w:p>
    <w:p w:rsidRPr="00C17FD6" w:rsidR="00215398" w:rsidRDefault="00215398" w14:paraId="3C0BDA14" w14:textId="77777777">
      <w:pPr>
        <w:pStyle w:val="p1"/>
        <w:divId w:val="564607799"/>
        <w:rPr>
          <w:rFonts w:ascii="Calibri" w:hAnsi="Calibri"/>
          <w:sz w:val="22"/>
          <w:szCs w:val="22"/>
        </w:rPr>
      </w:pPr>
    </w:p>
    <w:p w:rsidRPr="00C17FD6" w:rsidR="009C1301" w:rsidRDefault="009C1301" w14:paraId="1E4F3427" w14:textId="77777777">
      <w:pPr>
        <w:pStyle w:val="p1"/>
        <w:divId w:val="564607799"/>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rsidRPr="00C17FD6" w:rsidR="00F12B48" w:rsidRDefault="00F12B48" w14:paraId="73908FBC" w14:textId="77777777">
      <w:pPr>
        <w:pStyle w:val="p1"/>
        <w:divId w:val="564607799"/>
        <w:rPr>
          <w:rStyle w:val="s1"/>
          <w:rFonts w:ascii="Calibri" w:hAnsi="Calibri"/>
          <w:sz w:val="22"/>
          <w:szCs w:val="22"/>
        </w:rPr>
      </w:pPr>
    </w:p>
    <w:p w:rsidRPr="00C17FD6" w:rsidR="4D67EDF4" w:rsidP="4D67EDF4" w:rsidRDefault="4D67EDF4" w14:paraId="1BDC4D0D" w14:textId="44937B45">
      <w:pPr>
        <w:pStyle w:val="p1"/>
        <w:rPr>
          <w:rStyle w:val="s1"/>
          <w:rFonts w:ascii="Calibri" w:hAnsi="Calibri"/>
          <w:sz w:val="22"/>
          <w:szCs w:val="22"/>
        </w:rPr>
      </w:pPr>
    </w:p>
    <w:p w:rsidRPr="00C17FD6" w:rsidR="00F12B48" w:rsidRDefault="00F12B48" w14:paraId="205C22BE" w14:textId="77777777">
      <w:pPr>
        <w:pStyle w:val="p1"/>
        <w:divId w:val="564607799"/>
        <w:rPr>
          <w:rStyle w:val="s1"/>
          <w:rFonts w:ascii="Calibri" w:hAnsi="Calibri"/>
          <w:sz w:val="22"/>
          <w:szCs w:val="22"/>
        </w:rPr>
      </w:pPr>
    </w:p>
    <w:p w:rsidRPr="00C17FD6" w:rsidR="00F12B48" w:rsidRDefault="00F12B48" w14:paraId="46A51BDA" w14:textId="77777777">
      <w:pPr>
        <w:pStyle w:val="p1"/>
        <w:divId w:val="660351071"/>
        <w:rPr>
          <w:rStyle w:val="s1"/>
          <w:rFonts w:ascii="Calibri" w:hAnsi="Calibri"/>
          <w:b/>
          <w:bCs/>
          <w:sz w:val="22"/>
          <w:szCs w:val="22"/>
        </w:rPr>
      </w:pPr>
      <w:r w:rsidRPr="00C17FD6">
        <w:rPr>
          <w:rStyle w:val="s1"/>
          <w:rFonts w:ascii="Calibri" w:hAnsi="Calibri"/>
          <w:b/>
          <w:bCs/>
          <w:sz w:val="22"/>
          <w:szCs w:val="22"/>
        </w:rPr>
        <w:t>RESUMEN CLINICO:</w:t>
      </w:r>
    </w:p>
    <w:p w:rsidRPr="00C17FD6" w:rsidR="00854F94" w:rsidRDefault="00854F94" w14:paraId="5A10204C" w14:textId="77777777">
      <w:pPr>
        <w:pStyle w:val="p1"/>
        <w:divId w:val="660351071"/>
        <w:rPr>
          <w:rFonts w:ascii="Calibri" w:hAnsi="Calibri"/>
          <w:sz w:val="22"/>
          <w:szCs w:val="22"/>
        </w:rPr>
      </w:pPr>
    </w:p>
    <w:p w:rsidRPr="00C17FD6" w:rsidR="00F12B48" w:rsidP="00854F94" w:rsidRDefault="00F12B48" w14:paraId="3C5720EB" w14:textId="026905E3">
      <w:pPr>
        <w:pStyle w:val="p1"/>
        <w:jc w:val="both"/>
        <w:divId w:val="660351071"/>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Endouterina sin complicaciones aparentes. A la exploración física se encuentran signos vitales estables, micción presente, escaso sangrado transvaginal, por lo que se decide su</w:t>
      </w:r>
      <w:proofErr w:type="spellStart"/>
      <w:proofErr w:type="spellEnd"/>
      <w:r w:rsidRPr="00C17FD6" w:rsidR="00C35485">
        <w:rPr>
          <w:rFonts w:ascii="Calibri" w:hAnsi="Calibri"/>
          <w:sz w:val="22"/>
          <w:szCs w:val="22"/>
        </w:rPr>
        <w:t xml:space="preserve"> </w:t>
      </w:r>
      <w:r w:rsidRPr="00C17FD6">
        <w:rPr>
          <w:rStyle w:val="s1"/>
          <w:rFonts w:ascii="Calibri" w:hAnsi="Calibri"/>
          <w:sz w:val="22"/>
          <w:szCs w:val="22"/>
        </w:rPr>
        <w:t>ALTA por mejoría.</w:t>
      </w:r>
    </w:p>
    <w:p w:rsidRPr="00C17FD6" w:rsidR="00F12B48" w:rsidP="00854F94" w:rsidRDefault="00F12B48" w14:paraId="63D96DF8" w14:textId="77777777">
      <w:pPr>
        <w:pStyle w:val="p1"/>
        <w:jc w:val="both"/>
        <w:divId w:val="564607799"/>
        <w:rPr>
          <w:rFonts w:ascii="Calibri" w:hAnsi="Calibri"/>
          <w:sz w:val="22"/>
          <w:szCs w:val="22"/>
        </w:rPr>
      </w:pPr>
    </w:p>
    <w:p w:rsidRPr="00C17FD6" w:rsidR="4D67EDF4" w:rsidP="4D67EDF4" w:rsidRDefault="4D67EDF4" w14:paraId="2512CCE9" w14:textId="50C2EB15">
      <w:pPr>
        <w:pStyle w:val="p1"/>
        <w:jc w:val="both"/>
        <w:rPr>
          <w:rFonts w:ascii="Calibri" w:hAnsi="Calibri"/>
          <w:sz w:val="22"/>
          <w:szCs w:val="22"/>
        </w:rPr>
      </w:pPr>
    </w:p>
    <w:p w:rsidRPr="00C17FD6" w:rsidR="00036512" w:rsidP="00854F94" w:rsidRDefault="00036512" w14:paraId="06389D55" w14:textId="77777777">
      <w:pPr>
        <w:pStyle w:val="p1"/>
        <w:jc w:val="both"/>
        <w:divId w:val="564607799"/>
        <w:rPr>
          <w:rFonts w:ascii="Calibri" w:hAnsi="Calibri"/>
          <w:sz w:val="22"/>
          <w:szCs w:val="22"/>
        </w:rPr>
      </w:pPr>
    </w:p>
    <w:p w:rsidRPr="00C17FD6" w:rsidR="00036512" w:rsidRDefault="00036512" w14:paraId="127A065D" w14:textId="3B89B552">
      <w:pPr>
        <w:pStyle w:val="p1"/>
        <w:divId w:val="2012639224"/>
        <w:rPr>
          <w:rFonts w:ascii="Calibri" w:hAnsi="Calibri"/>
          <w:b/>
          <w:bCs/>
          <w:sz w:val="22"/>
          <w:szCs w:val="22"/>
        </w:rPr>
      </w:pPr>
      <w:r w:rsidRPr="00C17FD6">
        <w:rPr>
          <w:rStyle w:val="s1"/>
          <w:rFonts w:ascii="Calibri" w:hAnsi="Calibri"/>
          <w:b/>
          <w:bCs/>
          <w:sz w:val="22"/>
          <w:szCs w:val="22"/>
        </w:rPr>
        <w:t>INDICACIONES:</w:t>
      </w:r>
    </w:p>
    <w:p w:rsidRPr="00C17FD6" w:rsidR="007F18C3" w:rsidRDefault="007F18C3" w14:paraId="209264AF" w14:textId="77777777">
      <w:pPr>
        <w:pStyle w:val="p1"/>
        <w:divId w:val="2012639224"/>
        <w:rPr>
          <w:rFonts w:ascii="Calibri" w:hAnsi="Calibri"/>
          <w:sz w:val="22"/>
          <w:szCs w:val="22"/>
        </w:rPr>
      </w:pPr>
    </w:p>
    <w:p w:rsidRPr="00C17FD6" w:rsidR="00F043C3" w:rsidP="00F043C3" w:rsidRDefault="00036512" w14:paraId="53795D2A" w14:textId="77777777">
      <w:pPr>
        <w:pStyle w:val="li1"/>
        <w:numPr>
          <w:ilvl w:val="0"/>
          <w:numId w:val="11"/>
        </w:numPr>
        <w:divId w:val="2012639224"/>
        <w:rPr>
          <w:rStyle w:val="s1"/>
          <w:rFonts w:ascii="Calibri" w:hAnsi="Calibri" w:eastAsia="Times New Roman"/>
          <w:sz w:val="22"/>
          <w:szCs w:val="22"/>
        </w:rPr>
      </w:pPr>
      <w:r w:rsidRPr="00C17FD6">
        <w:rPr>
          <w:rStyle w:val="s1"/>
          <w:rFonts w:ascii="Calibri" w:hAnsi="Calibri" w:eastAsia="Times New Roman"/>
          <w:sz w:val="22"/>
          <w:szCs w:val="22"/>
        </w:rPr>
        <w:t>Dieta normal, evitando alimentos irritantes como: grasas, picantes y lácteos.</w:t>
      </w:r>
    </w:p>
    <w:p w:rsidRPr="00C17FD6" w:rsidR="00F043C3" w:rsidP="00F043C3" w:rsidRDefault="00F043C3" w14:paraId="4E901119" w14:textId="77777777">
      <w:pPr>
        <w:pStyle w:val="li1"/>
        <w:ind w:left="720"/>
        <w:divId w:val="2012639224"/>
        <w:rPr>
          <w:rFonts w:ascii="Calibri" w:hAnsi="Calibri" w:eastAsia="Times New Roman"/>
          <w:sz w:val="22"/>
          <w:szCs w:val="22"/>
        </w:rPr>
      </w:pPr>
    </w:p>
    <w:p w:rsidRPr="00C17FD6" w:rsidR="00F043C3" w:rsidP="00F043C3" w:rsidRDefault="00036512" w14:paraId="766A8807" w14:textId="7DEBA080">
      <w:pPr>
        <w:pStyle w:val="li1"/>
        <w:numPr>
          <w:ilvl w:val="0"/>
          <w:numId w:val="11"/>
        </w:numPr>
        <w:divId w:val="2012639224"/>
        <w:rPr>
          <w:rStyle w:val="s1"/>
          <w:rFonts w:ascii="Calibri" w:hAnsi="Calibri" w:eastAsia="Times New Roman"/>
          <w:sz w:val="22"/>
          <w:szCs w:val="22"/>
        </w:rPr>
      </w:pPr>
      <w:r w:rsidRPr="00C17FD6">
        <w:rPr>
          <w:rStyle w:val="s1"/>
          <w:rFonts w:ascii="Calibri" w:hAnsi="Calibri" w:eastAsia="Times New Roman"/>
          <w:sz w:val="22"/>
          <w:szCs w:val="22"/>
        </w:rPr>
        <w:t>Acudir a revisión médica en caso de presentar datos de alarma:</w:t>
      </w:r>
      <w:r w:rsidRPr="00C17FD6">
        <w:rPr>
          <w:rFonts w:ascii="Calibri" w:hAnsi="Calibri" w:eastAsia="Times New Roman"/>
          <w:sz w:val="22"/>
          <w:szCs w:val="22"/>
        </w:rPr>
        <w:br/>
      </w:r>
    </w:p>
    <w:p w:rsidRPr="00C17FD6" w:rsidR="00AA4104" w:rsidP="00AA4104" w:rsidRDefault="00036512" w14:paraId="5D8D5221" w14:textId="7ADDAE2E">
      <w:pPr>
        <w:pStyle w:val="li1"/>
        <w:numPr>
          <w:ilvl w:val="0"/>
          <w:numId w:val="8"/>
        </w:numPr>
        <w:divId w:val="2012639224"/>
        <w:rPr>
          <w:rFonts w:ascii="Calibri" w:hAnsi="Calibri" w:eastAsia="Times New Roman"/>
          <w:sz w:val="22"/>
          <w:szCs w:val="22"/>
        </w:rPr>
      </w:pPr>
      <w:r w:rsidRPr="00C17FD6">
        <w:rPr>
          <w:rStyle w:val="s1"/>
          <w:rFonts w:ascii="Calibri" w:hAnsi="Calibri" w:eastAsia="Times New Roman"/>
          <w:sz w:val="22"/>
          <w:szCs w:val="22"/>
        </w:rPr>
        <w:t xml:space="preserve">Fiebre (Temperatura mayor a 38° por más de 24 horas).</w:t>
      </w:r>
    </w:p>
    <w:p w:rsidRPr="00C17FD6" w:rsidR="009A6B6C" w:rsidP="009A6B6C" w:rsidRDefault="00036512" w14:paraId="212871C1" w14:textId="77777777">
      <w:pPr>
        <w:pStyle w:val="li1"/>
        <w:numPr>
          <w:ilvl w:val="0"/>
          <w:numId w:val="8"/>
        </w:numPr>
        <w:divId w:val="2012639224"/>
        <w:rPr>
          <w:rFonts w:ascii="Calibri" w:hAnsi="Calibri" w:eastAsia="Times New Roman"/>
          <w:sz w:val="22"/>
          <w:szCs w:val="22"/>
        </w:rPr>
      </w:pPr>
      <w:r w:rsidRPr="00C17FD6">
        <w:rPr>
          <w:rStyle w:val="s1"/>
          <w:rFonts w:ascii="Calibri" w:hAnsi="Calibri" w:eastAsia="Times New Roman"/>
          <w:sz w:val="22"/>
          <w:szCs w:val="22"/>
        </w:rPr>
        <w:t>Dolor abdominal intenso que no te permita levantarte.</w:t>
      </w:r>
    </w:p>
    <w:p w:rsidRPr="00C17FD6" w:rsidR="00310314" w:rsidP="009A6B6C" w:rsidRDefault="00036512" w14:paraId="1B1BC998" w14:textId="77777777">
      <w:pPr>
        <w:pStyle w:val="li1"/>
        <w:numPr>
          <w:ilvl w:val="0"/>
          <w:numId w:val="8"/>
        </w:numPr>
        <w:divId w:val="2012639224"/>
        <w:rPr>
          <w:rStyle w:val="s1"/>
          <w:rFonts w:ascii="Calibri" w:hAnsi="Calibri" w:eastAsia="Times New Roman"/>
          <w:sz w:val="22"/>
          <w:szCs w:val="22"/>
        </w:rPr>
      </w:pPr>
      <w:r w:rsidRPr="00C17FD6">
        <w:rPr>
          <w:rStyle w:val="s1"/>
          <w:rFonts w:ascii="Calibri" w:hAnsi="Calibri" w:eastAsia="Times New Roman"/>
          <w:sz w:val="22"/>
          <w:szCs w:val="22"/>
        </w:rPr>
        <w:t xml:space="preserve">Sangrado abundante y/o constante por más de 15 días.</w:t>
      </w:r>
    </w:p>
    <w:p w:rsidRPr="00C17FD6" w:rsidR="00036512" w:rsidP="009A6B6C" w:rsidRDefault="00036512" w14:paraId="23D526C7" w14:textId="650C1202">
      <w:pPr>
        <w:pStyle w:val="li1"/>
        <w:numPr>
          <w:ilvl w:val="0"/>
          <w:numId w:val="8"/>
        </w:numPr>
        <w:divId w:val="2012639224"/>
        <w:rPr>
          <w:rStyle w:val="s1"/>
          <w:rFonts w:ascii="Calibri" w:hAnsi="Calibri" w:eastAsia="Times New Roman"/>
          <w:sz w:val="22"/>
          <w:szCs w:val="22"/>
        </w:rPr>
      </w:pPr>
      <w:r w:rsidRPr="00C17FD6">
        <w:rPr>
          <w:rStyle w:val="s1"/>
          <w:rFonts w:ascii="Calibri" w:hAnsi="Calibri" w:eastAsia="Times New Roman"/>
          <w:sz w:val="22"/>
          <w:szCs w:val="22"/>
        </w:rPr>
        <w:t>Detectar flujo transvaginal con olor desagradable.</w:t>
      </w:r>
    </w:p>
    <w:p w:rsidRPr="00C17FD6" w:rsidR="00310314" w:rsidP="00310314" w:rsidRDefault="00310314" w14:paraId="6296FC70" w14:textId="77777777">
      <w:pPr>
        <w:pStyle w:val="li1"/>
        <w:ind w:left="720"/>
        <w:divId w:val="2012639224"/>
        <w:rPr>
          <w:rFonts w:ascii="Calibri" w:hAnsi="Calibri" w:eastAsia="Times New Roman"/>
          <w:sz w:val="22"/>
          <w:szCs w:val="22"/>
        </w:rPr>
      </w:pPr>
    </w:p>
    <w:p w:rsidR="00C0521B" w:rsidP="005F7D94" w:rsidRDefault="00036512" w14:paraId="3505ABCE" w14:textId="77777777">
      <w:pPr>
        <w:pStyle w:val="p1"/>
        <w:numPr>
          <w:ilvl w:val="0"/>
          <w:numId w:val="11"/>
        </w:numPr>
        <w:divId w:val="2012639224"/>
        <w:rPr>
          <w:rStyle w:val="s1"/>
          <w:rFonts w:ascii="Calibri" w:hAnsi="Calibri"/>
          <w:sz w:val="22"/>
          <w:szCs w:val="22"/>
        </w:rPr>
      </w:pPr>
      <w:r w:rsidRPr="00C17FD6">
        <w:rPr>
          <w:rStyle w:val="s1"/>
          <w:rFonts w:ascii="Calibri" w:hAnsi="Calibri"/>
          <w:sz w:val="22"/>
          <w:szCs w:val="22"/>
        </w:rPr>
        <w:t xml:space="preserve">En caso de dudas favor de comunicarse a los Teléfonos</w:t>
      </w:r>
    </w:p>
    <w:p w:rsidRPr="00C17FD6" w:rsidR="00036512" w:rsidP="00C0521B" w:rsidRDefault="00C0521B" w14:paraId="273E6AA4" w14:textId="19880FFE">
      <w:pPr>
        <w:pStyle w:val="p1"/>
        <w:numPr>
          <w:ilvl w:val="0"/>
          <w:numId w:val="23"/>
        </w:numPr>
        <w:divId w:val="2012639224"/>
        <w:rPr>
          <w:rStyle w:val="s1"/>
          <w:rFonts w:ascii="Calibri" w:hAnsi="Calibri"/>
          <w:sz w:val="22"/>
          <w:szCs w:val="22"/>
        </w:rPr>
      </w:pPr>
      <w:r>
        <w:rPr>
          <w:rStyle w:val="s1"/>
          <w:rFonts w:ascii="Calibri" w:hAnsi="Calibri"/>
          <w:sz w:val="22"/>
          <w:szCs w:val="22"/>
        </w:rPr>
        <w:t xml:space="preserve">55642290,55643219 y 800 8495214.</w:t>
      </w:r>
    </w:p>
    <w:p w:rsidR="4F591356" w:rsidP="4F591356" w:rsidRDefault="4F591356" w14:paraId="52B1B50A" w14:textId="622114F8">
      <w:pPr>
        <w:pStyle w:val="p1"/>
        <w:rPr>
          <w:rStyle w:val="s1"/>
        </w:rPr>
      </w:pPr>
    </w:p>
    <w:p w:rsidR="4F591356" w:rsidP="4F591356" w:rsidRDefault="4F591356" w14:paraId="5B5F7329" w14:textId="5048F86B">
      <w:pPr>
        <w:pStyle w:val="p1"/>
        <w:rPr>
          <w:rStyle w:val="s1"/>
        </w:rPr>
      </w:pPr>
    </w:p>
    <w:p w:rsidR="00B36C18" w:rsidP="4F591356" w:rsidRDefault="00B36C18" w14:paraId="1A6EEE80" w14:textId="2CC05EDF">
      <w:pPr>
        <w:pStyle w:val="p1"/>
        <w:rPr>
          <w:rStyle w:val="s1"/>
        </w:rPr>
      </w:pPr>
    </w:p>
    <w:p w:rsidR="00B36C18" w:rsidP="4F591356" w:rsidRDefault="00B36C18" w14:paraId="6B045798" w14:textId="20A1401B">
      <w:pPr>
        <w:pStyle w:val="p1"/>
        <w:rPr>
          <w:rStyle w:val="s1"/>
        </w:rPr>
      </w:pPr>
    </w:p>
    <w:p w:rsidR="00B36C18" w:rsidP="4F591356" w:rsidRDefault="00B36C18" w14:paraId="65251636" w14:textId="5AD1FD9E">
      <w:pPr>
        <w:pStyle w:val="p1"/>
        <w:rPr>
          <w:rStyle w:val="s1"/>
        </w:rPr>
      </w:pPr>
    </w:p>
    <w:p w:rsidR="00B36C18" w:rsidP="4F591356" w:rsidRDefault="00B36C18" w14:paraId="44FB74BC" w14:textId="7DBA1E12">
      <w:pPr>
        <w:pStyle w:val="p1"/>
        <w:rPr>
          <w:rStyle w:val="s1"/>
        </w:rPr>
      </w:pPr>
    </w:p>
    <w:p w:rsidR="00B36C18" w:rsidP="4F591356" w:rsidRDefault="00B36C18" w14:paraId="68208735" w14:textId="42EFE108">
      <w:pPr>
        <w:pStyle w:val="p1"/>
        <w:rPr>
          <w:rStyle w:val="s1"/>
        </w:rPr>
      </w:pPr>
    </w:p>
    <w:p w:rsidR="00B36C18" w:rsidP="4F591356" w:rsidRDefault="00B36C18" w14:paraId="0798D583" w14:textId="0D43C1C2">
      <w:pPr>
        <w:pStyle w:val="p1"/>
        <w:rPr>
          <w:rStyle w:val="s1"/>
        </w:rPr>
      </w:pPr>
    </w:p>
    <w:p w:rsidR="00B36C18" w:rsidP="4F591356" w:rsidRDefault="00B36C18" w14:paraId="7B6CE7AB" w14:textId="77777777">
      <w:pPr>
        <w:pStyle w:val="p1"/>
        <w:rPr>
          <w:rStyle w:val="s1"/>
        </w:rPr>
      </w:pPr>
    </w:p>
    <w:p w:rsidR="4F591356" w:rsidP="4F591356" w:rsidRDefault="4F591356" w14:paraId="6CDFA777" w14:textId="623B413D">
      <w:pPr>
        <w:pStyle w:val="p1"/>
        <w:rPr>
          <w:rStyle w:val="s1"/>
        </w:rPr>
      </w:pPr>
    </w:p>
    <w:p w:rsidRPr="00C17FD6" w:rsidR="00C0521B" w:rsidP="00C0521B" w:rsidRDefault="00C0521B" w14:paraId="24ECDFE4" w14:textId="77777777">
      <w:pPr>
        <w:jc w:val="center"/>
        <w:rPr>
          <w:rFonts w:ascii="Calibri" w:hAnsi="Calibri" w:eastAsia="Calibri" w:cs="Calibri"/>
          <w:b/>
          <w:bCs/>
          <w:color w:val="000000" w:themeColor="text1"/>
          <w:lang w:val="es-ES"/>
        </w:rPr>
      </w:pPr>
      <w:r w:rsidRPr="00C17FD6">
        <w:rPr>
          <w:rFonts w:ascii="Calibri" w:hAnsi="Calibri" w:eastAsia="Calibri" w:cs="Calibri"/>
          <w:b/>
          <w:bCs/>
          <w:color w:val="000000" w:themeColor="text1"/>
          <w:lang w:val="es-ES"/>
        </w:rPr>
        <w:t>NOTA DE ALTA</w:t>
      </w:r>
    </w:p>
    <w:p w:rsidRPr="00C17FD6" w:rsidR="00C0521B" w:rsidP="00C0521B" w:rsidRDefault="00C0521B" w14:paraId="2E55E547" w14:textId="77777777">
      <w:pPr>
        <w:jc w:val="center"/>
        <w:rPr>
          <w:rFonts w:ascii="Calibri" w:hAnsi="Calibri" w:eastAsia="Calibri" w:cs="Calibri"/>
          <w:b/>
          <w:bCs/>
          <w:color w:val="000000" w:themeColor="text1"/>
          <w:lang w:val="es-ES"/>
        </w:rPr>
      </w:pPr>
    </w:p>
    <w:p w:rsidRPr="00C17FD6" w:rsidR="00C0521B" w:rsidP="00C0521B" w:rsidRDefault="00C0521B" w14:paraId="30499828" w14:textId="77777777">
      <w:pPr>
        <w:rPr>
          <w:rFonts w:ascii="Calibri" w:hAnsi="Calibri" w:eastAsia="Calibri" w:cs="Calibri"/>
          <w:bCs/>
          <w:color w:val="000000" w:themeColor="text1"/>
          <w:lang w:val="es-ES"/>
        </w:rPr>
      </w:pPr>
      <w:r w:rsidRPr="00C17FD6">
        <w:rPr>
          <w:rStyle w:val="s1"/>
          <w:rFonts w:ascii="Calibri" w:hAnsi="Calibri"/>
          <w:b/>
          <w:bCs/>
          <w:sz w:val="22"/>
          <w:szCs w:val="22"/>
        </w:rPr>
        <w:t>NOMBRE DE LA PACIENTE:</w:t>
      </w:r>
      <w:r w:rsidRPr="00C17FD6">
        <w:rPr>
          <w:rFonts w:ascii="Calibri" w:hAnsi="Calibri" w:eastAsia="Calibri" w:cs="Calibri"/>
          <w:bCs/>
          <w:color w:val="000000" w:themeColor="text1"/>
          <w:lang w:val="es-ES"/>
        </w:rPr>
        <w:t xml:space="preserve"> Esmeralda</w:t>
      </w:r>
      <w:proofErr w:type="spellStart"/>
      <w:proofErr w:type="spellEnd"/>
    </w:p>
    <w:p w:rsidRPr="00C17FD6" w:rsidR="00C0521B" w:rsidP="00C0521B" w:rsidRDefault="00C0521B" w14:paraId="125EF553" w14:textId="77777777">
      <w:pPr>
        <w:pStyle w:val="p1"/>
        <w:rPr>
          <w:rFonts w:ascii="Calibri" w:hAnsi="Calibri"/>
          <w:sz w:val="22"/>
          <w:szCs w:val="22"/>
        </w:rPr>
      </w:pPr>
    </w:p>
    <w:p w:rsidRPr="00C17FD6" w:rsidR="00C0521B" w:rsidP="00C0521B" w:rsidRDefault="00C0521B" w14:paraId="5FF62CDE" w14:textId="77777777">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28</w:t>
      </w:r>
      <w:proofErr w:type="spellStart"/>
      <w:proofErr w:type="spellEnd"/>
      <w:r w:rsidRPr="00C17FD6">
        <w:rPr>
          <w:rFonts w:ascii="Calibri" w:hAnsi="Calibri"/>
          <w:sz w:val="22"/>
          <w:szCs w:val="22"/>
        </w:rPr>
        <w:t xml:space="preserve"> </w:t>
      </w:r>
      <w:r w:rsidRPr="00C17FD6">
        <w:rPr>
          <w:rStyle w:val="s1"/>
          <w:rFonts w:ascii="Calibri" w:hAnsi="Calibri"/>
          <w:sz w:val="22"/>
          <w:szCs w:val="22"/>
        </w:rPr>
        <w:t>Años</w:t>
      </w:r>
    </w:p>
    <w:p w:rsidRPr="00C17FD6" w:rsidR="00C0521B" w:rsidP="00C0521B" w:rsidRDefault="00C0521B" w14:paraId="022437F0" w14:textId="77777777">
      <w:pPr>
        <w:pStyle w:val="p1"/>
        <w:rPr>
          <w:rFonts w:ascii="Calibri" w:hAnsi="Calibri"/>
          <w:sz w:val="22"/>
          <w:szCs w:val="22"/>
        </w:rPr>
      </w:pPr>
    </w:p>
    <w:p w:rsidRPr="00C17FD6" w:rsidR="00C0521B" w:rsidP="00C0521B" w:rsidRDefault="00C0521B" w14:paraId="4282AC42" w14:textId="77777777">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 xml:space="preserve">11  cienteusg</w:t>
      </w:r>
      <w:proofErr w:type="spellStart"/>
      <w:proofErr w:type="gramStart"/>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roofErr w:type="gramEnd"/>
    </w:p>
    <w:p w:rsidRPr="00C17FD6" w:rsidR="00C0521B" w:rsidP="00C0521B" w:rsidRDefault="00C0521B" w14:paraId="2A17310E" w14:textId="77777777">
      <w:pPr>
        <w:pStyle w:val="p1"/>
        <w:rPr>
          <w:rFonts w:ascii="Calibri" w:hAnsi="Calibri"/>
          <w:sz w:val="22"/>
          <w:szCs w:val="22"/>
        </w:rPr>
      </w:pPr>
    </w:p>
    <w:p w:rsidRPr="00C17FD6" w:rsidR="00C0521B" w:rsidP="00C0521B" w:rsidRDefault="00C0521B" w14:paraId="56C19EBB" w14:textId="77777777">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rsidRPr="00C17FD6" w:rsidR="00C0521B" w:rsidP="00C0521B" w:rsidRDefault="00C0521B" w14:paraId="5CF3520F" w14:textId="77777777">
      <w:pPr>
        <w:pStyle w:val="p1"/>
        <w:rPr>
          <w:rFonts w:ascii="Calibri" w:hAnsi="Calibri"/>
          <w:sz w:val="22"/>
          <w:szCs w:val="22"/>
        </w:rPr>
      </w:pPr>
    </w:p>
    <w:p w:rsidRPr="00C17FD6" w:rsidR="00C0521B" w:rsidP="00C0521B" w:rsidRDefault="00C0521B" w14:paraId="7D9FF963" w14:textId="77777777">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rsidRPr="00C17FD6" w:rsidR="00C0521B" w:rsidP="00C0521B" w:rsidRDefault="00C0521B" w14:paraId="7D2F5966" w14:textId="77777777">
      <w:pPr>
        <w:pStyle w:val="p1"/>
        <w:rPr>
          <w:rFonts w:ascii="Calibri" w:hAnsi="Calibri"/>
          <w:sz w:val="22"/>
          <w:szCs w:val="22"/>
        </w:rPr>
      </w:pPr>
    </w:p>
    <w:p w:rsidRPr="00C17FD6" w:rsidR="00C0521B" w:rsidP="00C0521B" w:rsidRDefault="00C0521B" w14:paraId="1C85A9CC" w14:textId="77777777">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rsidRPr="00C17FD6" w:rsidR="00C0521B" w:rsidP="00C0521B" w:rsidRDefault="00C0521B" w14:paraId="4ECFC7CE" w14:textId="77777777">
      <w:pPr>
        <w:pStyle w:val="p1"/>
        <w:rPr>
          <w:rStyle w:val="s1"/>
          <w:rFonts w:ascii="Calibri" w:hAnsi="Calibri"/>
          <w:b/>
          <w:bCs/>
          <w:sz w:val="22"/>
          <w:szCs w:val="22"/>
          <w:u w:val="single"/>
        </w:rPr>
      </w:pPr>
    </w:p>
    <w:p w:rsidRPr="00C17FD6" w:rsidR="00C0521B" w:rsidP="00C0521B" w:rsidRDefault="00C0521B" w14:paraId="14311BBB" w14:textId="77777777">
      <w:pPr>
        <w:pStyle w:val="p1"/>
        <w:rPr>
          <w:rFonts w:ascii="Calibri" w:hAnsi="Calibri"/>
          <w:sz w:val="22"/>
          <w:szCs w:val="22"/>
        </w:rPr>
      </w:pPr>
    </w:p>
    <w:p w:rsidRPr="00C17FD6" w:rsidR="00C0521B" w:rsidP="00C0521B" w:rsidRDefault="00C0521B" w14:paraId="3B018C02" w14:textId="77777777">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rsidRPr="00C17FD6" w:rsidR="00C0521B" w:rsidP="00C0521B" w:rsidRDefault="00C0521B" w14:paraId="4564EF9C" w14:textId="77777777">
      <w:pPr>
        <w:pStyle w:val="p1"/>
        <w:rPr>
          <w:rStyle w:val="s1"/>
          <w:rFonts w:ascii="Calibri" w:hAnsi="Calibri"/>
          <w:sz w:val="22"/>
          <w:szCs w:val="22"/>
        </w:rPr>
      </w:pPr>
    </w:p>
    <w:p w:rsidRPr="00C17FD6" w:rsidR="00C0521B" w:rsidP="00C0521B" w:rsidRDefault="00C0521B" w14:paraId="4C490711" w14:textId="77777777">
      <w:pPr>
        <w:pStyle w:val="p1"/>
        <w:rPr>
          <w:rStyle w:val="s1"/>
          <w:rFonts w:ascii="Calibri" w:hAnsi="Calibri"/>
          <w:sz w:val="22"/>
          <w:szCs w:val="22"/>
        </w:rPr>
      </w:pPr>
    </w:p>
    <w:p w:rsidRPr="00C17FD6" w:rsidR="00C0521B" w:rsidP="00C0521B" w:rsidRDefault="00C0521B" w14:paraId="28A0F763" w14:textId="77777777">
      <w:pPr>
        <w:pStyle w:val="p1"/>
        <w:rPr>
          <w:rStyle w:val="s1"/>
          <w:rFonts w:ascii="Calibri" w:hAnsi="Calibri"/>
          <w:sz w:val="22"/>
          <w:szCs w:val="22"/>
        </w:rPr>
      </w:pPr>
    </w:p>
    <w:p w:rsidRPr="00C17FD6" w:rsidR="00C0521B" w:rsidP="00C0521B" w:rsidRDefault="00C0521B" w14:paraId="423F4D22" w14:textId="77777777">
      <w:pPr>
        <w:pStyle w:val="p1"/>
        <w:rPr>
          <w:rStyle w:val="s1"/>
          <w:rFonts w:ascii="Calibri" w:hAnsi="Calibri"/>
          <w:b/>
          <w:bCs/>
          <w:sz w:val="22"/>
          <w:szCs w:val="22"/>
        </w:rPr>
      </w:pPr>
      <w:r w:rsidRPr="00C17FD6">
        <w:rPr>
          <w:rStyle w:val="s1"/>
          <w:rFonts w:ascii="Calibri" w:hAnsi="Calibri"/>
          <w:b/>
          <w:bCs/>
          <w:sz w:val="22"/>
          <w:szCs w:val="22"/>
        </w:rPr>
        <w:t>RESUMEN CLINICO:</w:t>
      </w:r>
    </w:p>
    <w:p w:rsidRPr="00C17FD6" w:rsidR="00C0521B" w:rsidP="00C0521B" w:rsidRDefault="00C0521B" w14:paraId="117EE5B9" w14:textId="77777777">
      <w:pPr>
        <w:pStyle w:val="p1"/>
        <w:rPr>
          <w:rFonts w:ascii="Calibri" w:hAnsi="Calibri"/>
          <w:sz w:val="22"/>
          <w:szCs w:val="22"/>
        </w:rPr>
      </w:pPr>
    </w:p>
    <w:p w:rsidRPr="00C17FD6" w:rsidR="00C0521B" w:rsidP="00C0521B" w:rsidRDefault="00C0521B" w14:paraId="4C3FB1EA" w14:textId="77777777">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Endouterina sin complicaciones aparentes. A la exploración física se encuentran signos vitales estables, micción presente, escaso sangrado transvaginal, por lo que se decide su</w:t>
      </w:r>
      <w:proofErr w:type="spellStart"/>
      <w:proofErr w:type="spellEnd"/>
      <w:r w:rsidRPr="00C17FD6">
        <w:rPr>
          <w:rFonts w:ascii="Calibri" w:hAnsi="Calibri"/>
          <w:sz w:val="22"/>
          <w:szCs w:val="22"/>
        </w:rPr>
        <w:t xml:space="preserve"> </w:t>
      </w:r>
      <w:r w:rsidRPr="00C17FD6">
        <w:rPr>
          <w:rStyle w:val="s1"/>
          <w:rFonts w:ascii="Calibri" w:hAnsi="Calibri"/>
          <w:sz w:val="22"/>
          <w:szCs w:val="22"/>
        </w:rPr>
        <w:t>ALTA por mejoría.</w:t>
      </w:r>
    </w:p>
    <w:p w:rsidRPr="00C17FD6" w:rsidR="00C0521B" w:rsidP="00C0521B" w:rsidRDefault="00C0521B" w14:paraId="42993154" w14:textId="77777777">
      <w:pPr>
        <w:pStyle w:val="p1"/>
        <w:jc w:val="both"/>
        <w:rPr>
          <w:rFonts w:ascii="Calibri" w:hAnsi="Calibri"/>
          <w:sz w:val="22"/>
          <w:szCs w:val="22"/>
        </w:rPr>
      </w:pPr>
    </w:p>
    <w:p w:rsidRPr="00C17FD6" w:rsidR="00C0521B" w:rsidP="00C0521B" w:rsidRDefault="00C0521B" w14:paraId="0A063CC2" w14:textId="77777777">
      <w:pPr>
        <w:pStyle w:val="p1"/>
        <w:jc w:val="both"/>
        <w:rPr>
          <w:rFonts w:ascii="Calibri" w:hAnsi="Calibri"/>
          <w:sz w:val="22"/>
          <w:szCs w:val="22"/>
        </w:rPr>
      </w:pPr>
    </w:p>
    <w:p w:rsidRPr="00C17FD6" w:rsidR="00C0521B" w:rsidP="00C0521B" w:rsidRDefault="00C0521B" w14:paraId="2C559EC4" w14:textId="77777777">
      <w:pPr>
        <w:pStyle w:val="p1"/>
        <w:jc w:val="both"/>
        <w:rPr>
          <w:rFonts w:ascii="Calibri" w:hAnsi="Calibri"/>
          <w:sz w:val="22"/>
          <w:szCs w:val="22"/>
        </w:rPr>
      </w:pPr>
    </w:p>
    <w:p w:rsidRPr="00C17FD6" w:rsidR="00C0521B" w:rsidP="00C0521B" w:rsidRDefault="00C0521B" w14:paraId="6BB89932" w14:textId="77777777">
      <w:pPr>
        <w:pStyle w:val="p1"/>
        <w:rPr>
          <w:rFonts w:ascii="Calibri" w:hAnsi="Calibri"/>
          <w:b/>
          <w:bCs/>
          <w:sz w:val="22"/>
          <w:szCs w:val="22"/>
        </w:rPr>
      </w:pPr>
      <w:r w:rsidRPr="00C17FD6">
        <w:rPr>
          <w:rStyle w:val="s1"/>
          <w:rFonts w:ascii="Calibri" w:hAnsi="Calibri"/>
          <w:b/>
          <w:bCs/>
          <w:sz w:val="22"/>
          <w:szCs w:val="22"/>
        </w:rPr>
        <w:t>INDICACIONES:</w:t>
      </w:r>
    </w:p>
    <w:p w:rsidRPr="00C17FD6" w:rsidR="00C0521B" w:rsidP="00C0521B" w:rsidRDefault="00C0521B" w14:paraId="23DA04C2" w14:textId="77777777">
      <w:pPr>
        <w:pStyle w:val="p1"/>
        <w:rPr>
          <w:rFonts w:ascii="Calibri" w:hAnsi="Calibri"/>
          <w:sz w:val="22"/>
          <w:szCs w:val="22"/>
        </w:rPr>
      </w:pPr>
    </w:p>
    <w:p w:rsidRPr="00C17FD6" w:rsidR="00C0521B" w:rsidP="00C0521B" w:rsidRDefault="00C0521B" w14:paraId="7DF54809" w14:textId="651B171E">
      <w:pPr>
        <w:pStyle w:val="li1"/>
        <w:ind w:left="360"/>
        <w:rPr>
          <w:rStyle w:val="s1"/>
          <w:rFonts w:ascii="Calibri" w:hAnsi="Calibri" w:eastAsia="Times New Roman"/>
          <w:sz w:val="22"/>
          <w:szCs w:val="22"/>
        </w:rPr>
      </w:pPr>
      <w:r>
        <w:rPr>
          <w:rStyle w:val="s1"/>
          <w:rFonts w:ascii="Calibri" w:hAnsi="Calibri" w:eastAsia="Times New Roman"/>
          <w:sz w:val="22"/>
          <w:szCs w:val="22"/>
        </w:rPr>
        <w:t xml:space="preserve">1.Dieta normal, evitando alimentos irritantes como: grasas, picantes y lácteos.</w:t>
      </w:r>
    </w:p>
    <w:p w:rsidRPr="00C17FD6" w:rsidR="00C0521B" w:rsidP="00C0521B" w:rsidRDefault="00C0521B" w14:paraId="45D97F00" w14:textId="77777777">
      <w:pPr>
        <w:pStyle w:val="li1"/>
        <w:ind w:left="720"/>
        <w:rPr>
          <w:rFonts w:ascii="Calibri" w:hAnsi="Calibri" w:eastAsia="Times New Roman"/>
          <w:sz w:val="22"/>
          <w:szCs w:val="22"/>
        </w:rPr>
      </w:pPr>
    </w:p>
    <w:p w:rsidRPr="00C17FD6" w:rsidR="00C0521B" w:rsidP="00C0521B" w:rsidRDefault="00C0521B" w14:paraId="43E9F50C" w14:textId="7719AF70">
      <w:pPr>
        <w:pStyle w:val="li1"/>
        <w:rPr>
          <w:rStyle w:val="s1"/>
          <w:rFonts w:ascii="Calibri" w:hAnsi="Calibri" w:eastAsia="Times New Roman"/>
          <w:sz w:val="22"/>
          <w:szCs w:val="22"/>
        </w:rPr>
      </w:pPr>
      <w:r>
        <w:rPr>
          <w:rStyle w:val="s1"/>
          <w:rFonts w:ascii="Calibri" w:hAnsi="Calibri" w:eastAsia="Times New Roman"/>
          <w:sz w:val="22"/>
          <w:szCs w:val="22"/>
        </w:rPr>
        <w:t xml:space="preserve">       2.Acudir a revisión médica en caso de presentar datos de alarma:</w:t>
      </w:r>
      <w:r w:rsidRPr="00C17FD6">
        <w:rPr>
          <w:rFonts w:ascii="Calibri" w:hAnsi="Calibri" w:eastAsia="Times New Roman"/>
          <w:sz w:val="22"/>
          <w:szCs w:val="22"/>
        </w:rPr>
        <w:br/>
      </w:r>
    </w:p>
    <w:p w:rsidRPr="00C17FD6" w:rsidR="00C0521B" w:rsidP="00C0521B" w:rsidRDefault="00C0521B" w14:paraId="016AA33B" w14:textId="77777777">
      <w:pPr>
        <w:pStyle w:val="li1"/>
        <w:numPr>
          <w:ilvl w:val="0"/>
          <w:numId w:val="8"/>
        </w:numPr>
        <w:rPr>
          <w:rFonts w:ascii="Calibri" w:hAnsi="Calibri" w:eastAsia="Times New Roman"/>
          <w:sz w:val="22"/>
          <w:szCs w:val="22"/>
        </w:rPr>
      </w:pPr>
      <w:r w:rsidRPr="00C17FD6">
        <w:rPr>
          <w:rStyle w:val="s1"/>
          <w:rFonts w:ascii="Calibri" w:hAnsi="Calibri" w:eastAsia="Times New Roman"/>
          <w:sz w:val="22"/>
          <w:szCs w:val="22"/>
        </w:rPr>
        <w:t>Fiebre (Temperatura mayor a 38° por más de 24 horas).</w:t>
      </w:r>
    </w:p>
    <w:p w:rsidRPr="00C17FD6" w:rsidR="00C0521B" w:rsidP="00C0521B" w:rsidRDefault="00C0521B" w14:paraId="7304C80D" w14:textId="77777777">
      <w:pPr>
        <w:pStyle w:val="li1"/>
        <w:numPr>
          <w:ilvl w:val="0"/>
          <w:numId w:val="8"/>
        </w:numPr>
        <w:rPr>
          <w:rFonts w:ascii="Calibri" w:hAnsi="Calibri" w:eastAsia="Times New Roman"/>
          <w:sz w:val="22"/>
          <w:szCs w:val="22"/>
        </w:rPr>
      </w:pPr>
      <w:r w:rsidRPr="00C17FD6">
        <w:rPr>
          <w:rStyle w:val="s1"/>
          <w:rFonts w:ascii="Calibri" w:hAnsi="Calibri" w:eastAsia="Times New Roman"/>
          <w:sz w:val="22"/>
          <w:szCs w:val="22"/>
        </w:rPr>
        <w:t>Dolor abdominal intenso que no te permita levantarte.</w:t>
      </w:r>
    </w:p>
    <w:p w:rsidRPr="00C17FD6" w:rsidR="00C0521B" w:rsidP="00C0521B" w:rsidRDefault="00C0521B" w14:paraId="197B8EB7" w14:textId="77777777">
      <w:pPr>
        <w:pStyle w:val="li1"/>
        <w:numPr>
          <w:ilvl w:val="0"/>
          <w:numId w:val="8"/>
        </w:numPr>
        <w:rPr>
          <w:rStyle w:val="s1"/>
          <w:rFonts w:ascii="Calibri" w:hAnsi="Calibri" w:eastAsia="Times New Roman"/>
          <w:sz w:val="22"/>
          <w:szCs w:val="22"/>
        </w:rPr>
      </w:pPr>
      <w:r w:rsidRPr="00C17FD6">
        <w:rPr>
          <w:rStyle w:val="s1"/>
          <w:rFonts w:ascii="Calibri" w:hAnsi="Calibri" w:eastAsia="Times New Roman"/>
          <w:sz w:val="22"/>
          <w:szCs w:val="22"/>
        </w:rPr>
        <w:t>Sangrado abundante y/o constante por más de 15 días.</w:t>
      </w:r>
    </w:p>
    <w:p w:rsidRPr="00C17FD6" w:rsidR="00C0521B" w:rsidP="00C0521B" w:rsidRDefault="00C0521B" w14:paraId="341EC864" w14:textId="77777777">
      <w:pPr>
        <w:pStyle w:val="li1"/>
        <w:numPr>
          <w:ilvl w:val="0"/>
          <w:numId w:val="8"/>
        </w:numPr>
        <w:rPr>
          <w:rStyle w:val="s1"/>
          <w:rFonts w:ascii="Calibri" w:hAnsi="Calibri" w:eastAsia="Times New Roman"/>
          <w:sz w:val="22"/>
          <w:szCs w:val="22"/>
        </w:rPr>
      </w:pPr>
      <w:r w:rsidRPr="00C17FD6">
        <w:rPr>
          <w:rStyle w:val="s1"/>
          <w:rFonts w:ascii="Calibri" w:hAnsi="Calibri" w:eastAsia="Times New Roman"/>
          <w:sz w:val="22"/>
          <w:szCs w:val="22"/>
        </w:rPr>
        <w:t>Detectar flujo transvaginal con olor desagradable.</w:t>
      </w:r>
    </w:p>
    <w:p w:rsidRPr="00C17FD6" w:rsidR="00C0521B" w:rsidP="00C0521B" w:rsidRDefault="00C0521B" w14:paraId="1BFA69DD" w14:textId="77777777">
      <w:pPr>
        <w:pStyle w:val="li1"/>
        <w:ind w:left="720"/>
        <w:rPr>
          <w:rFonts w:ascii="Calibri" w:hAnsi="Calibri" w:eastAsia="Times New Roman"/>
          <w:sz w:val="22"/>
          <w:szCs w:val="22"/>
        </w:rPr>
      </w:pPr>
    </w:p>
    <w:p w:rsidR="00C0521B" w:rsidP="00C0521B" w:rsidRDefault="00C0521B" w14:paraId="09BF0478" w14:textId="00AC81CD">
      <w:pPr>
        <w:pStyle w:val="p1"/>
        <w:ind w:left="360"/>
        <w:rPr>
          <w:rStyle w:val="s1"/>
          <w:rFonts w:ascii="Calibri" w:hAnsi="Calibri"/>
          <w:sz w:val="22"/>
          <w:szCs w:val="22"/>
        </w:rPr>
      </w:pPr>
      <w:r>
        <w:rPr>
          <w:rStyle w:val="s1"/>
          <w:rFonts w:ascii="Calibri" w:hAnsi="Calibri"/>
          <w:sz w:val="22"/>
          <w:szCs w:val="22"/>
        </w:rPr>
        <w:t xml:space="preserve">3.En caso de dudas favor de comunicarse a los Teléfonos</w:t>
      </w:r>
    </w:p>
    <w:p w:rsidRPr="00C17FD6" w:rsidR="00C0521B" w:rsidP="00C0521B" w:rsidRDefault="00C0521B" w14:paraId="001B1583" w14:textId="77777777">
      <w:pPr>
        <w:pStyle w:val="p1"/>
        <w:numPr>
          <w:ilvl w:val="0"/>
          <w:numId w:val="23"/>
        </w:numPr>
        <w:rPr>
          <w:rStyle w:val="s1"/>
          <w:rFonts w:ascii="Calibri" w:hAnsi="Calibri"/>
          <w:sz w:val="22"/>
          <w:szCs w:val="22"/>
        </w:rPr>
      </w:pPr>
      <w:r>
        <w:rPr>
          <w:rStyle w:val="s1"/>
          <w:rFonts w:ascii="Calibri" w:hAnsi="Calibri"/>
          <w:sz w:val="22"/>
          <w:szCs w:val="22"/>
        </w:rPr>
        <w:t xml:space="preserve">55642290,55643219 y 800 8495214.</w:t>
      </w:r>
    </w:p>
    <w:p w:rsidRPr="00C17FD6" w:rsidR="00C0521B" w:rsidP="00C0521B" w:rsidRDefault="00C0521B" w14:paraId="70BC0C56" w14:textId="322327EA">
      <w:pPr>
        <w:pStyle w:val="p1"/>
        <w:ind w:left="360"/>
        <w:rPr>
          <w:rStyle w:val="s1"/>
          <w:rFonts w:ascii="Calibri" w:hAnsi="Calibri"/>
          <w:sz w:val="22"/>
          <w:szCs w:val="22"/>
        </w:rPr>
      </w:pPr>
    </w:p>
    <w:p w:rsidR="4F591356" w:rsidP="4F591356" w:rsidRDefault="4F591356" w14:paraId="6F1FD27A" w14:textId="2C943BDB">
      <w:pPr>
        <w:pStyle w:val="p1"/>
        <w:rPr>
          <w:rStyle w:val="s1"/>
        </w:rPr>
      </w:pPr>
    </w:p>
    <w:p w:rsidR="006831D8" w:rsidP="4F591356" w:rsidRDefault="006831D8" w14:paraId="4DC90F62" w14:textId="355FFFBD">
      <w:pPr>
        <w:pStyle w:val="p1"/>
        <w:rPr>
          <w:rStyle w:val="s1"/>
        </w:rPr>
      </w:pPr>
    </w:p>
    <w:p w:rsidR="006831D8" w:rsidP="006831D8" w:rsidRDefault="006831D8" w14:paraId="5487E230" w14:textId="77777777">
      <w:pPr>
        <w:pStyle w:val="p1"/>
        <w:jc w:val="center"/>
        <w:rPr>
          <w:rStyle w:val="s1"/>
          <w:rFonts w:ascii="Calibri" w:hAnsi="Calibri"/>
          <w:b/>
          <w:sz w:val="22"/>
          <w:szCs w:val="22"/>
        </w:rPr>
      </w:pPr>
    </w:p>
    <w:p w:rsidR="006831D8" w:rsidP="006831D8" w:rsidRDefault="006831D8" w14:paraId="39948614" w14:textId="77777777">
      <w:pPr>
        <w:pStyle w:val="p1"/>
        <w:jc w:val="center"/>
        <w:rPr>
          <w:rStyle w:val="s1"/>
          <w:rFonts w:ascii="Calibri" w:hAnsi="Calibri"/>
          <w:b/>
          <w:sz w:val="22"/>
          <w:szCs w:val="22"/>
        </w:rPr>
      </w:pPr>
    </w:p>
    <w:p w:rsidR="006831D8" w:rsidP="006831D8" w:rsidRDefault="006831D8" w14:paraId="1EAB3E78" w14:textId="77777777">
      <w:pPr>
        <w:pStyle w:val="p1"/>
        <w:jc w:val="center"/>
        <w:rPr>
          <w:rStyle w:val="s1"/>
          <w:rFonts w:ascii="Calibri" w:hAnsi="Calibri"/>
          <w:b/>
          <w:sz w:val="22"/>
          <w:szCs w:val="22"/>
        </w:rPr>
      </w:pPr>
    </w:p>
    <w:p w:rsidRPr="00840FEE" w:rsidR="006831D8" w:rsidP="006831D8" w:rsidRDefault="006831D8" w14:paraId="13618C79" w14:textId="2A883EA9">
      <w:pPr>
        <w:pStyle w:val="p1"/>
        <w:jc w:val="center"/>
        <w:rPr>
          <w:rFonts w:ascii="Calibri" w:hAnsi="Calibri"/>
          <w:sz w:val="22"/>
          <w:szCs w:val="22"/>
        </w:rPr>
      </w:pPr>
      <w:r>
        <w:rPr>
          <w:rStyle w:val="s1"/>
          <w:rFonts w:ascii="Calibri" w:hAnsi="Calibri"/>
          <w:b/>
          <w:sz w:val="22"/>
          <w:szCs w:val="22"/>
        </w:rPr>
        <w:t xml:space="preserve">REPORTE DE ULTRASONIDO</w:t>
      </w:r>
    </w:p>
    <w:p w:rsidR="006831D8" w:rsidP="006831D8" w:rsidRDefault="006831D8" w14:paraId="2056C42B" w14:textId="77777777">
      <w:pPr>
        <w:rPr>
          <w:rFonts w:ascii="Calibri" w:hAnsi="Calibri"/>
        </w:rPr>
      </w:pPr>
    </w:p>
    <w:p w:rsidRPr="00840FEE" w:rsidR="006831D8" w:rsidP="006831D8" w:rsidRDefault="006831D8" w14:paraId="3BB060AA" w14:textId="77777777">
      <w:pPr>
        <w:rPr>
          <w:rFonts w:ascii="Calibri" w:hAnsi="Calibri"/>
        </w:rPr>
      </w:pPr>
    </w:p>
    <w:p w:rsidR="006831D8" w:rsidP="006831D8" w:rsidRDefault="006831D8" w14:paraId="787938B0" w14:textId="77777777">
      <w:pPr>
        <w:pStyle w:val="p1"/>
        <w:rPr>
          <w:rStyle w:val="s1"/>
          <w:rFonts w:ascii="Calibri" w:hAnsi="Calibri"/>
          <w:sz w:val="22"/>
          <w:szCs w:val="22"/>
        </w:rPr>
      </w:pPr>
      <w:r w:rsidRPr="00840FEE">
        <w:rPr>
          <w:rStyle w:val="s1"/>
          <w:rFonts w:ascii="Calibri" w:hAnsi="Calibri"/>
          <w:sz w:val="22"/>
          <w:szCs w:val="22"/>
        </w:rPr>
        <w:t>FECHA:</w:t>
      </w:r>
    </w:p>
    <w:p w:rsidR="006831D8" w:rsidP="006831D8" w:rsidRDefault="006831D8" w14:paraId="5D80BD75" w14:textId="77777777">
      <w:pPr>
        <w:pStyle w:val="p1"/>
        <w:rPr>
          <w:rStyle w:val="s1"/>
          <w:rFonts w:ascii="Calibri" w:hAnsi="Calibri"/>
          <w:sz w:val="22"/>
          <w:szCs w:val="22"/>
        </w:rPr>
      </w:pPr>
    </w:p>
    <w:p w:rsidRPr="00840FEE" w:rsidR="006831D8" w:rsidP="006831D8" w:rsidRDefault="006831D8" w14:paraId="2EF125B8" w14:textId="77777777">
      <w:pPr>
        <w:pStyle w:val="p1"/>
        <w:rPr>
          <w:rFonts w:ascii="Calibri" w:hAnsi="Calibri"/>
          <w:sz w:val="22"/>
          <w:szCs w:val="22"/>
        </w:rPr>
      </w:pPr>
    </w:p>
    <w:p w:rsidRPr="00840FEE" w:rsidR="006831D8" w:rsidP="006831D8" w:rsidRDefault="006831D8" w14:paraId="7440D31D" w14:textId="77777777">
      <w:pPr>
        <w:pStyle w:val="p1"/>
        <w:rPr>
          <w:rFonts w:ascii="Calibri" w:hAnsi="Calibri"/>
          <w:sz w:val="22"/>
          <w:szCs w:val="22"/>
        </w:rPr>
      </w:pPr>
      <w:r w:rsidRPr="00840FEE">
        <w:rPr>
          <w:rStyle w:val="s1"/>
          <w:rFonts w:ascii="Calibri" w:hAnsi="Calibri"/>
          <w:sz w:val="22"/>
          <w:szCs w:val="22"/>
        </w:rPr>
        <w:t xml:space="preserve">NOMBRE DE LA PACIENTE: Esmeralda</w:t>
      </w:r>
      <w:proofErr w:type="spellStart"/>
      <w:proofErr w:type="spellEnd"/>
    </w:p>
    <w:p w:rsidR="006831D8" w:rsidP="006831D8" w:rsidRDefault="006831D8" w14:paraId="75F0067A" w14:textId="77777777">
      <w:pPr>
        <w:pStyle w:val="p1"/>
        <w:rPr>
          <w:rStyle w:val="s1"/>
          <w:rFonts w:ascii="Calibri" w:hAnsi="Calibri"/>
          <w:sz w:val="22"/>
          <w:szCs w:val="22"/>
        </w:rPr>
      </w:pPr>
      <w:r w:rsidRPr="00840FEE">
        <w:rPr>
          <w:rStyle w:val="s1"/>
          <w:rFonts w:ascii="Calibri" w:hAnsi="Calibri"/>
          <w:sz w:val="22"/>
          <w:szCs w:val="22"/>
        </w:rPr>
        <w:t xml:space="preserve">EDAD: 28 Años.</w:t>
      </w:r>
      <w:proofErr w:type="spellStart"/>
      <w:proofErr w:type="spellEnd"/>
    </w:p>
    <w:p w:rsidR="006831D8" w:rsidP="006831D8" w:rsidRDefault="006831D8" w14:paraId="14357BC5" w14:textId="77777777">
      <w:pPr>
        <w:pStyle w:val="p1"/>
        <w:rPr>
          <w:rStyle w:val="s1"/>
          <w:rFonts w:ascii="Calibri" w:hAnsi="Calibri"/>
          <w:sz w:val="22"/>
          <w:szCs w:val="22"/>
        </w:rPr>
      </w:pPr>
    </w:p>
    <w:p w:rsidRPr="00840FEE" w:rsidR="006831D8" w:rsidP="006831D8" w:rsidRDefault="006831D8" w14:paraId="62D9FB5F" w14:textId="77777777">
      <w:pPr>
        <w:pStyle w:val="p1"/>
        <w:rPr>
          <w:rStyle w:val="s1"/>
          <w:rFonts w:ascii="Calibri" w:hAnsi="Calibri"/>
          <w:sz w:val="22"/>
          <w:szCs w:val="22"/>
        </w:rPr>
      </w:pPr>
    </w:p>
    <w:p w:rsidR="006831D8" w:rsidP="006831D8" w:rsidRDefault="006831D8" w14:paraId="5F8D5E4D" w14:textId="77777777">
      <w:pPr>
        <w:pStyle w:val="p1"/>
        <w:jc w:val="both"/>
        <w:rPr>
          <w:rStyle w:val="s1"/>
          <w:rFonts w:ascii="Calibri" w:hAnsi="Calibri"/>
          <w:sz w:val="22"/>
          <w:szCs w:val="22"/>
        </w:rPr>
      </w:pPr>
      <w:r w:rsidRPr="00840FEE">
        <w:rPr>
          <w:rStyle w:val="s1"/>
          <w:rFonts w:ascii="Calibri" w:hAnsi="Calibri"/>
          <w:sz w:val="22"/>
          <w:szCs w:val="22"/>
        </w:rPr>
        <w:t xml:space="preserve">Paciente femenina acude por deseo de interrupcion legal del embarazo, consciente, orientada, hidratada, buena coloración de piel y tegumentos campos pulmonares bien ventilados, ruidos cardíacos normales, depresible no doloroso a palpación, sin irritación peritoneal, miembros inferiores con buen llenado capilar. A la exploración física se encuentran signos vitales estables, micción presente.</w:t>
      </w:r>
      <w:proofErr w:type="spellStart"/>
      <w:proofErr w:type="spellEnd"/>
    </w:p>
    <w:p w:rsidRPr="00840FEE" w:rsidR="006831D8" w:rsidP="006831D8" w:rsidRDefault="006831D8" w14:paraId="4D67944D" w14:textId="77777777">
      <w:pPr>
        <w:pStyle w:val="p1"/>
        <w:jc w:val="both"/>
        <w:rPr>
          <w:rFonts w:ascii="Calibri" w:hAnsi="Calibri"/>
          <w:sz w:val="22"/>
          <w:szCs w:val="22"/>
        </w:rPr>
      </w:pPr>
    </w:p>
    <w:p w:rsidRPr="00840FEE" w:rsidR="006831D8" w:rsidP="006831D8" w:rsidRDefault="006831D8" w14:paraId="19B13022" w14:textId="77777777">
      <w:pPr>
        <w:pStyle w:val="p1"/>
        <w:jc w:val="both"/>
        <w:rPr>
          <w:rFonts w:ascii="Calibri" w:hAnsi="Calibri"/>
          <w:sz w:val="22"/>
          <w:szCs w:val="22"/>
        </w:rPr>
      </w:pPr>
      <w:r w:rsidRPr="00840FEE">
        <w:rPr>
          <w:rStyle w:val="s1"/>
          <w:rFonts w:ascii="Calibri" w:hAnsi="Calibri"/>
          <w:sz w:val="22"/>
          <w:szCs w:val="22"/>
        </w:rPr>
        <w:t xml:space="preserve">Se realiza rastreo ultrasonografico por via pelvica observando al momento del estudio los</w:t>
      </w:r>
      <w:proofErr w:type="spellStart"/>
      <w:proofErr w:type="spellEnd"/>
      <w:proofErr w:type="spellStart"/>
      <w:proofErr w:type="spellEnd"/>
      <w:proofErr w:type="spellStart"/>
      <w:proofErr w:type="spellEnd"/>
    </w:p>
    <w:p w:rsidR="006831D8" w:rsidP="006831D8" w:rsidRDefault="006831D8" w14:paraId="3D9039E1" w14:textId="77777777">
      <w:pPr>
        <w:pStyle w:val="p1"/>
        <w:jc w:val="both"/>
        <w:rPr>
          <w:rStyle w:val="s1"/>
          <w:rFonts w:ascii="Calibri" w:hAnsi="Calibri"/>
          <w:sz w:val="22"/>
          <w:szCs w:val="22"/>
        </w:rPr>
      </w:pPr>
      <w:r w:rsidRPr="00840FEE">
        <w:rPr>
          <w:rStyle w:val="s1"/>
          <w:rFonts w:ascii="Calibri" w:hAnsi="Calibri"/>
          <w:sz w:val="22"/>
          <w:szCs w:val="22"/>
        </w:rPr>
        <w:t>siguientes hallazgos:</w:t>
      </w:r>
    </w:p>
    <w:p w:rsidRPr="00840FEE" w:rsidR="006831D8" w:rsidP="006831D8" w:rsidRDefault="006831D8" w14:paraId="6109490C" w14:textId="77777777">
      <w:pPr>
        <w:pStyle w:val="p1"/>
        <w:jc w:val="both"/>
        <w:rPr>
          <w:rFonts w:ascii="Calibri" w:hAnsi="Calibri"/>
          <w:sz w:val="22"/>
          <w:szCs w:val="22"/>
        </w:rPr>
      </w:pPr>
    </w:p>
    <w:p w:rsidRPr="00840FEE" w:rsidR="006831D8" w:rsidP="006831D8" w:rsidRDefault="006831D8" w14:paraId="3C44492C" w14:textId="77777777">
      <w:pPr>
        <w:pStyle w:val="p1"/>
        <w:jc w:val="both"/>
        <w:rPr>
          <w:rFonts w:ascii="Calibri" w:hAnsi="Calibri"/>
          <w:sz w:val="22"/>
          <w:szCs w:val="22"/>
        </w:rPr>
      </w:pPr>
      <w:r w:rsidRPr="00840FEE">
        <w:rPr>
          <w:rStyle w:val="s1"/>
          <w:rFonts w:ascii="Calibri" w:hAnsi="Calibri"/>
          <w:sz w:val="22"/>
          <w:szCs w:val="22"/>
        </w:rPr>
        <w:t xml:space="preserve">El utero aumentado de tamaño a expensas de embarazo intrauterino. Se midio la longitud cefalocaudal de            mm con frecuencia cardiaca fetal presente. Lo que sugiere una edad </w:t>
      </w:r>
      <w:proofErr w:type="spellStart"/>
      <w:proofErr w:type="spellEnd"/>
      <w:proofErr w:type="spellStart"/>
      <w:proofErr w:type="spellEnd"/>
      <w:r w:rsidRPr="00840FEE">
        <w:rPr>
          <w:rFonts w:ascii="Calibri" w:hAnsi="Calibri"/>
          <w:sz w:val="22"/>
          <w:szCs w:val="22"/>
        </w:rPr>
        <w:t>g</w:t>
      </w:r>
      <w:r w:rsidRPr="00840FEE">
        <w:rPr>
          <w:rStyle w:val="s1"/>
          <w:rFonts w:ascii="Calibri" w:hAnsi="Calibri"/>
          <w:sz w:val="22"/>
          <w:szCs w:val="22"/>
        </w:rPr>
        <w:t xml:space="preserve">estacional de 11  cienteusg semanas de gestacion.</w:t>
      </w:r>
      <w:proofErr w:type="spellStart"/>
      <w:proofErr w:type="spellEnd"/>
      <w:proofErr w:type="spellStart"/>
      <w:proofErr w:type="spellEnd"/>
    </w:p>
    <w:p w:rsidR="006831D8" w:rsidP="006831D8" w:rsidRDefault="006831D8" w14:paraId="22B7E179" w14:textId="77777777">
      <w:pPr>
        <w:pStyle w:val="p1"/>
        <w:jc w:val="both"/>
        <w:rPr>
          <w:rStyle w:val="s1"/>
          <w:rFonts w:ascii="Calibri" w:hAnsi="Calibri"/>
          <w:sz w:val="22"/>
          <w:szCs w:val="22"/>
        </w:rPr>
      </w:pPr>
    </w:p>
    <w:p w:rsidRPr="00840FEE" w:rsidR="006831D8" w:rsidP="006831D8" w:rsidRDefault="006831D8" w14:paraId="03519330" w14:textId="77777777">
      <w:pPr>
        <w:pStyle w:val="p1"/>
        <w:jc w:val="both"/>
        <w:rPr>
          <w:rStyle w:val="s1"/>
          <w:rFonts w:ascii="Calibri" w:hAnsi="Calibri"/>
          <w:sz w:val="22"/>
          <w:szCs w:val="22"/>
        </w:rPr>
      </w:pPr>
      <w:r w:rsidRPr="00840FEE">
        <w:rPr>
          <w:rStyle w:val="s1"/>
          <w:rFonts w:ascii="Calibri" w:hAnsi="Calibri"/>
          <w:sz w:val="22"/>
          <w:szCs w:val="22"/>
        </w:rPr>
        <w:t xml:space="preserve">Ovarios y regiones anexiales de caracteristicas normales, cervix cerrado.</w:t>
      </w:r>
      <w:proofErr w:type="spellStart"/>
      <w:proofErr w:type="spellEnd"/>
      <w:proofErr w:type="spellStart"/>
      <w:proofErr w:type="spellEnd"/>
    </w:p>
    <w:p w:rsidR="006831D8" w:rsidP="006831D8" w:rsidRDefault="006831D8" w14:paraId="6B883CB3" w14:textId="77777777">
      <w:pPr>
        <w:pStyle w:val="p1"/>
        <w:rPr>
          <w:rStyle w:val="s1"/>
          <w:rFonts w:ascii="Calibri" w:hAnsi="Calibri"/>
          <w:sz w:val="22"/>
          <w:szCs w:val="22"/>
        </w:rPr>
      </w:pPr>
    </w:p>
    <w:p w:rsidR="006831D8" w:rsidP="006831D8" w:rsidRDefault="006831D8" w14:paraId="648D9BEF" w14:textId="77777777">
      <w:pPr>
        <w:pStyle w:val="p1"/>
        <w:rPr>
          <w:rStyle w:val="s1"/>
          <w:rFonts w:ascii="Calibri" w:hAnsi="Calibri"/>
          <w:sz w:val="22"/>
          <w:szCs w:val="22"/>
        </w:rPr>
      </w:pPr>
    </w:p>
    <w:p w:rsidR="006831D8" w:rsidP="006831D8" w:rsidRDefault="006831D8" w14:paraId="27A408CD" w14:textId="77777777">
      <w:pPr>
        <w:pStyle w:val="p1"/>
        <w:rPr>
          <w:rStyle w:val="s1"/>
          <w:rFonts w:ascii="Calibri" w:hAnsi="Calibri"/>
          <w:sz w:val="22"/>
          <w:szCs w:val="22"/>
        </w:rPr>
      </w:pPr>
    </w:p>
    <w:p w:rsidR="006831D8" w:rsidP="006831D8" w:rsidRDefault="006831D8" w14:paraId="5AF2664E" w14:textId="77777777">
      <w:pPr>
        <w:pStyle w:val="p1"/>
        <w:rPr>
          <w:rStyle w:val="s1"/>
          <w:rFonts w:ascii="Calibri" w:hAnsi="Calibri"/>
          <w:sz w:val="22"/>
          <w:szCs w:val="22"/>
        </w:rPr>
      </w:pPr>
    </w:p>
    <w:p w:rsidR="006831D8" w:rsidP="006831D8" w:rsidRDefault="006831D8" w14:paraId="204BA344" w14:textId="77777777">
      <w:pPr>
        <w:pStyle w:val="p1"/>
        <w:rPr>
          <w:rStyle w:val="s1"/>
          <w:rFonts w:ascii="Calibri" w:hAnsi="Calibri"/>
          <w:sz w:val="22"/>
          <w:szCs w:val="22"/>
        </w:rPr>
      </w:pPr>
    </w:p>
    <w:p w:rsidR="006831D8" w:rsidP="006831D8" w:rsidRDefault="006831D8" w14:paraId="10C334E2" w14:textId="77777777">
      <w:pPr>
        <w:pStyle w:val="p1"/>
        <w:rPr>
          <w:rStyle w:val="s1"/>
          <w:rFonts w:ascii="Calibri" w:hAnsi="Calibri"/>
          <w:sz w:val="22"/>
          <w:szCs w:val="22"/>
        </w:rPr>
      </w:pPr>
    </w:p>
    <w:p w:rsidR="006831D8" w:rsidP="006831D8" w:rsidRDefault="006831D8" w14:paraId="2BD07907" w14:textId="77777777">
      <w:pPr>
        <w:pStyle w:val="p1"/>
        <w:rPr>
          <w:rStyle w:val="s1"/>
          <w:rFonts w:ascii="Calibri" w:hAnsi="Calibri"/>
          <w:sz w:val="22"/>
          <w:szCs w:val="22"/>
        </w:rPr>
      </w:pPr>
    </w:p>
    <w:p w:rsidR="006831D8" w:rsidP="006831D8" w:rsidRDefault="006831D8" w14:paraId="77BFBA7C" w14:textId="77777777">
      <w:pPr>
        <w:pStyle w:val="p1"/>
        <w:rPr>
          <w:rStyle w:val="s1"/>
          <w:rFonts w:ascii="Calibri" w:hAnsi="Calibri"/>
          <w:sz w:val="22"/>
          <w:szCs w:val="22"/>
        </w:rPr>
      </w:pPr>
    </w:p>
    <w:p w:rsidRPr="00840FEE" w:rsidR="006831D8" w:rsidP="006831D8" w:rsidRDefault="006831D8" w14:paraId="1162290D" w14:textId="77777777">
      <w:pPr>
        <w:pStyle w:val="p1"/>
        <w:rPr>
          <w:rStyle w:val="s1"/>
          <w:rFonts w:ascii="Calibri" w:hAnsi="Calibri"/>
          <w:sz w:val="22"/>
          <w:szCs w:val="22"/>
        </w:rPr>
      </w:pPr>
    </w:p>
    <w:p w:rsidRPr="00840FEE" w:rsidR="006831D8" w:rsidP="006831D8" w:rsidRDefault="006831D8" w14:paraId="7DCD90E4" w14:textId="77777777">
      <w:pPr>
        <w:pStyle w:val="p1"/>
        <w:rPr>
          <w:rStyle w:val="s1"/>
          <w:rFonts w:ascii="Calibri" w:hAnsi="Calibri"/>
          <w:sz w:val="22"/>
          <w:szCs w:val="22"/>
        </w:rPr>
      </w:pPr>
    </w:p>
    <w:p w:rsidRPr="00840FEE" w:rsidR="006831D8" w:rsidP="006831D8" w:rsidRDefault="006831D8" w14:paraId="523C6B5F" w14:textId="77777777">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editId="5F787E5A" wp14:anchorId="5B838454">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7"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from="110.7pt,6.6pt" to="319.95pt,7.35pt" w14:anchorId="4C6D358C">
                <v:stroke joinstyle="miter"/>
              </v:line>
            </w:pict>
          </mc:Fallback>
        </mc:AlternateContent>
      </w:r>
    </w:p>
    <w:p w:rsidRPr="00840FEE" w:rsidR="006831D8" w:rsidP="006831D8" w:rsidRDefault="006831D8" w14:paraId="72EFEEC1" w14:textId="77777777">
      <w:pPr>
        <w:pStyle w:val="p1"/>
        <w:jc w:val="center"/>
        <w:rPr>
          <w:rFonts w:ascii="Calibri" w:hAnsi="Calibri"/>
          <w:sz w:val="22"/>
          <w:szCs w:val="22"/>
        </w:rPr>
      </w:pPr>
      <w:r w:rsidRPr="00840FEE">
        <w:rPr>
          <w:rStyle w:val="s1"/>
          <w:rFonts w:ascii="Calibri" w:hAnsi="Calibri"/>
          <w:sz w:val="22"/>
          <w:szCs w:val="22"/>
        </w:rPr>
        <w:t>P.A.R.I. Alfaro Mora Maria de los Angeles</w:t>
      </w:r>
    </w:p>
    <w:p w:rsidRPr="00840FEE" w:rsidR="006831D8" w:rsidP="006831D8" w:rsidRDefault="006831D8" w14:paraId="79A75ABF" w14:textId="77777777">
      <w:pPr>
        <w:pStyle w:val="p1"/>
        <w:jc w:val="center"/>
        <w:rPr>
          <w:rFonts w:ascii="Calibri" w:hAnsi="Calibri"/>
          <w:sz w:val="22"/>
          <w:szCs w:val="22"/>
        </w:rPr>
      </w:pPr>
      <w:proofErr w:type="spellStart"/>
      <w:r w:rsidRPr="00840FEE">
        <w:rPr>
          <w:rStyle w:val="s1"/>
          <w:rFonts w:ascii="Calibri" w:hAnsi="Calibri"/>
          <w:sz w:val="22"/>
          <w:szCs w:val="22"/>
        </w:rPr>
        <w:t xml:space="preserve">Tec. Radiologia e Imagenologia</w:t>
      </w:r>
      <w:proofErr w:type="spellEnd"/>
      <w:proofErr w:type="spellStart"/>
      <w:proofErr w:type="spellEnd"/>
      <w:proofErr w:type="spellStart"/>
      <w:proofErr w:type="spellEnd"/>
    </w:p>
    <w:p w:rsidRPr="00840FEE" w:rsidR="006831D8" w:rsidP="006831D8" w:rsidRDefault="006831D8" w14:paraId="24513C50" w14:textId="77777777">
      <w:pPr>
        <w:pStyle w:val="p1"/>
        <w:jc w:val="center"/>
        <w:rPr>
          <w:rStyle w:val="s1"/>
          <w:rFonts w:ascii="Calibri" w:hAnsi="Calibri"/>
          <w:sz w:val="22"/>
          <w:szCs w:val="22"/>
        </w:rPr>
      </w:pPr>
      <w:r w:rsidRPr="00840FEE">
        <w:rPr>
          <w:rStyle w:val="s1"/>
          <w:rFonts w:ascii="Calibri" w:hAnsi="Calibri"/>
          <w:sz w:val="22"/>
          <w:szCs w:val="22"/>
        </w:rPr>
        <w:t>Cédula Profesional 12066079</w:t>
      </w:r>
    </w:p>
    <w:p w:rsidR="4F591356" w:rsidP="4F591356" w:rsidRDefault="4F591356" w14:paraId="5593070D" w14:textId="6661F88E">
      <w:pPr>
        <w:pStyle w:val="p1"/>
        <w:rPr>
          <w:rStyle w:val="s1"/>
        </w:rPr>
      </w:pPr>
    </w:p>
    <w:p w:rsidR="4F591356" w:rsidP="4F591356" w:rsidRDefault="4F591356" w14:paraId="3CEEC361" w14:textId="6D8CD18C">
      <w:pPr>
        <w:pStyle w:val="p1"/>
        <w:rPr>
          <w:rStyle w:val="s1"/>
        </w:rPr>
      </w:pPr>
    </w:p>
    <w:p w:rsidR="4F591356" w:rsidP="4F591356" w:rsidRDefault="4F591356" w14:paraId="71BF68D5" w14:textId="669178D7">
      <w:pPr>
        <w:pStyle w:val="p1"/>
        <w:rPr>
          <w:rStyle w:val="s1"/>
        </w:rPr>
      </w:pPr>
    </w:p>
    <w:p w:rsidR="6B8DE324" w:rsidP="6B8DE324" w:rsidRDefault="6B8DE324" w14:paraId="28CAF3F7" w14:textId="7D675D95">
      <w:pPr>
        <w:pStyle w:val="p1"/>
        <w:rPr>
          <w:rStyle w:val="s1"/>
        </w:rPr>
      </w:pPr>
    </w:p>
    <w:p w:rsidR="6B8DE324" w:rsidP="6B8DE324" w:rsidRDefault="6B8DE324" w14:paraId="154FBF6B" w14:textId="0DA3D843">
      <w:pPr>
        <w:pStyle w:val="p1"/>
        <w:rPr>
          <w:rStyle w:val="s1"/>
        </w:rPr>
      </w:pPr>
    </w:p>
    <w:sectPr w:rsidR="6B8DE32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2911" w14:textId="77777777" w:rsidR="003620AC" w:rsidRDefault="003620AC" w:rsidP="001B2354">
      <w:pPr>
        <w:spacing w:after="0" w:line="240" w:lineRule="auto"/>
      </w:pPr>
      <w:r>
        <w:separator/>
      </w:r>
    </w:p>
  </w:endnote>
  <w:endnote w:type="continuationSeparator" w:id="0">
    <w:p w14:paraId="60C0E009" w14:textId="77777777" w:rsidR="003620AC" w:rsidRDefault="003620AC" w:rsidP="001B2354">
      <w:pPr>
        <w:spacing w:after="0" w:line="240" w:lineRule="auto"/>
      </w:pPr>
      <w:r>
        <w:continuationSeparator/>
      </w:r>
    </w:p>
  </w:endnote>
  <w:endnote w:type="continuationNotice" w:id="1">
    <w:p w14:paraId="0B1C427F" w14:textId="77777777" w:rsidR="003620AC" w:rsidRDefault="00362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122" w:rsidP="19C7BD30" w:rsidRDefault="00542122" w14:paraId="15D821C5" w14:textId="00825E9A">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Correo: </w:t>
    </w:r>
    <w:hyperlink r:id="rId1">
      <w:r w:rsidRPr="19C7BD30" w:rsidR="19C7BD30">
        <w:rPr>
          <w:rStyle w:val="Hipervnculo"/>
          <w:sz w:val="16"/>
          <w:szCs w:val="16"/>
        </w:rPr>
        <w:t>centromedicomujer@hotmail.com</w:t>
      </w:r>
    </w:hyperlink>
  </w:p>
  <w:p w:rsidR="19C7BD30" w:rsidP="19C7BD30" w:rsidRDefault="19C7BD30" w14:paraId="5FD6ECBC" w14:textId="3B06E12A">
    <w:pPr>
      <w:pStyle w:val="p1"/>
      <w:spacing w:after="240"/>
      <w:jc w:val="both"/>
      <w:rPr>
        <w:sz w:val="16"/>
        <w:szCs w:val="16"/>
      </w:rPr>
    </w:pPr>
  </w:p>
  <w:p w:rsidR="00542122" w:rsidP="19C7BD30" w:rsidRDefault="00542122" w14:paraId="1A846D4B" w14:textId="45451B8C">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5AC4" w14:textId="77777777" w:rsidR="003620AC" w:rsidRDefault="003620AC" w:rsidP="001B2354">
      <w:pPr>
        <w:spacing w:after="0" w:line="240" w:lineRule="auto"/>
      </w:pPr>
      <w:r>
        <w:separator/>
      </w:r>
    </w:p>
  </w:footnote>
  <w:footnote w:type="continuationSeparator" w:id="0">
    <w:p w14:paraId="0A3A30BD" w14:textId="77777777" w:rsidR="003620AC" w:rsidRDefault="003620AC" w:rsidP="001B2354">
      <w:pPr>
        <w:spacing w:after="0" w:line="240" w:lineRule="auto"/>
      </w:pPr>
      <w:r>
        <w:continuationSeparator/>
      </w:r>
    </w:p>
  </w:footnote>
  <w:footnote w:type="continuationNotice" w:id="1">
    <w:p w14:paraId="5E41BFC5" w14:textId="77777777" w:rsidR="003620AC" w:rsidRDefault="003620AC">
      <w:pPr>
        <w:spacing w:after="0" w:line="240" w:lineRule="auto"/>
      </w:pP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67EDF4" w:rsidTr="4D67EDF4" w14:paraId="5E879A23" w14:textId="77777777">
      <w:trPr>
        <w:trHeight w:val="300"/>
      </w:trPr>
      <w:tc>
        <w:tcPr>
          <w:tcW w:w="2830" w:type="dxa"/>
        </w:tcPr>
        <w:p w:rsidR="4D67EDF4" w:rsidP="4D67EDF4" w:rsidRDefault="4D67EDF4" w14:paraId="570E4F9C" w14:textId="6A160EC7">
          <w:pPr>
            <w:pStyle w:val="Encabezado"/>
            <w:ind w:left="-115"/>
          </w:pPr>
        </w:p>
      </w:tc>
      <w:tc>
        <w:tcPr>
          <w:tcW w:w="2830" w:type="dxa"/>
        </w:tcPr>
        <w:p w:rsidR="4D67EDF4" w:rsidP="4D67EDF4" w:rsidRDefault="4D67EDF4" w14:paraId="738F056E" w14:textId="3CDD80C4">
          <w:pPr>
            <w:pStyle w:val="Encabezado"/>
            <w:jc w:val="center"/>
          </w:pPr>
        </w:p>
      </w:tc>
      <w:tc>
        <w:tcPr>
          <w:tcW w:w="2830" w:type="dxa"/>
        </w:tcPr>
        <w:p w:rsidR="4D67EDF4" w:rsidP="4D67EDF4" w:rsidRDefault="4D67EDF4" w14:paraId="48539347" w14:textId="684A0DEE">
          <w:pPr>
            <w:pStyle w:val="Encabezado"/>
            <w:ind w:right="-115"/>
            <w:jc w:val="right"/>
          </w:pPr>
        </w:p>
      </w:tc>
    </w:tr>
  </w:tbl>
  <w:p w:rsidR="00F726E8" w:rsidRDefault="00F726E8" w14:paraId="41155F83" w14:textId="57D3D4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A5F"/>
    <w:multiLevelType w:val="hybridMultilevel"/>
    <w:tmpl w:val="309429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hint="default" w:ascii="Symbol" w:hAnsi="Symbol"/>
      </w:rPr>
    </w:lvl>
    <w:lvl w:ilvl="1" w:tplc="43C8C844">
      <w:start w:val="1"/>
      <w:numFmt w:val="bullet"/>
      <w:lvlText w:val="o"/>
      <w:lvlJc w:val="left"/>
      <w:pPr>
        <w:ind w:left="1440" w:hanging="360"/>
      </w:pPr>
      <w:rPr>
        <w:rFonts w:hint="default" w:ascii="Courier New" w:hAnsi="Courier New"/>
      </w:rPr>
    </w:lvl>
    <w:lvl w:ilvl="2" w:tplc="561E4830">
      <w:start w:val="1"/>
      <w:numFmt w:val="bullet"/>
      <w:lvlText w:val=""/>
      <w:lvlJc w:val="left"/>
      <w:pPr>
        <w:ind w:left="2160" w:hanging="360"/>
      </w:pPr>
      <w:rPr>
        <w:rFonts w:hint="default" w:ascii="Wingdings" w:hAnsi="Wingdings"/>
      </w:rPr>
    </w:lvl>
    <w:lvl w:ilvl="3" w:tplc="D75C66CC">
      <w:start w:val="1"/>
      <w:numFmt w:val="bullet"/>
      <w:lvlText w:val=""/>
      <w:lvlJc w:val="left"/>
      <w:pPr>
        <w:ind w:left="2880" w:hanging="360"/>
      </w:pPr>
      <w:rPr>
        <w:rFonts w:hint="default" w:ascii="Symbol" w:hAnsi="Symbol"/>
      </w:rPr>
    </w:lvl>
    <w:lvl w:ilvl="4" w:tplc="0BB0BCC4">
      <w:start w:val="1"/>
      <w:numFmt w:val="bullet"/>
      <w:lvlText w:val="o"/>
      <w:lvlJc w:val="left"/>
      <w:pPr>
        <w:ind w:left="3600" w:hanging="360"/>
      </w:pPr>
      <w:rPr>
        <w:rFonts w:hint="default" w:ascii="Courier New" w:hAnsi="Courier New"/>
      </w:rPr>
    </w:lvl>
    <w:lvl w:ilvl="5" w:tplc="1D3CF2DC">
      <w:start w:val="1"/>
      <w:numFmt w:val="bullet"/>
      <w:lvlText w:val=""/>
      <w:lvlJc w:val="left"/>
      <w:pPr>
        <w:ind w:left="4320" w:hanging="360"/>
      </w:pPr>
      <w:rPr>
        <w:rFonts w:hint="default" w:ascii="Wingdings" w:hAnsi="Wingdings"/>
      </w:rPr>
    </w:lvl>
    <w:lvl w:ilvl="6" w:tplc="8E12E8B4">
      <w:start w:val="1"/>
      <w:numFmt w:val="bullet"/>
      <w:lvlText w:val=""/>
      <w:lvlJc w:val="left"/>
      <w:pPr>
        <w:ind w:left="5040" w:hanging="360"/>
      </w:pPr>
      <w:rPr>
        <w:rFonts w:hint="default" w:ascii="Symbol" w:hAnsi="Symbol"/>
      </w:rPr>
    </w:lvl>
    <w:lvl w:ilvl="7" w:tplc="E5CC6DBE">
      <w:start w:val="1"/>
      <w:numFmt w:val="bullet"/>
      <w:lvlText w:val="o"/>
      <w:lvlJc w:val="left"/>
      <w:pPr>
        <w:ind w:left="5760" w:hanging="360"/>
      </w:pPr>
      <w:rPr>
        <w:rFonts w:hint="default" w:ascii="Courier New" w:hAnsi="Courier New"/>
      </w:rPr>
    </w:lvl>
    <w:lvl w:ilvl="8" w:tplc="849E022C">
      <w:start w:val="1"/>
      <w:numFmt w:val="bullet"/>
      <w:lvlText w:val=""/>
      <w:lvlJc w:val="left"/>
      <w:pPr>
        <w:ind w:left="6480" w:hanging="360"/>
      </w:pPr>
      <w:rPr>
        <w:rFonts w:hint="default" w:ascii="Wingdings" w:hAnsi="Wingdings"/>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hint="default" w:ascii="Wingdings" w:hAnsi="Wingdings"/>
      </w:rPr>
    </w:lvl>
    <w:lvl w:ilvl="1" w:tplc="80A24D14">
      <w:start w:val="1"/>
      <w:numFmt w:val="bullet"/>
      <w:lvlText w:val=""/>
      <w:lvlJc w:val="left"/>
      <w:pPr>
        <w:ind w:left="1440" w:hanging="360"/>
      </w:pPr>
      <w:rPr>
        <w:rFonts w:hint="default" w:ascii="Wingdings" w:hAnsi="Wingdings"/>
      </w:rPr>
    </w:lvl>
    <w:lvl w:ilvl="2" w:tplc="84A66972">
      <w:start w:val="1"/>
      <w:numFmt w:val="bullet"/>
      <w:lvlText w:val=""/>
      <w:lvlJc w:val="left"/>
      <w:pPr>
        <w:ind w:left="2160" w:hanging="360"/>
      </w:pPr>
      <w:rPr>
        <w:rFonts w:hint="default" w:ascii="Wingdings" w:hAnsi="Wingdings"/>
      </w:rPr>
    </w:lvl>
    <w:lvl w:ilvl="3" w:tplc="C390F89A">
      <w:start w:val="1"/>
      <w:numFmt w:val="bullet"/>
      <w:lvlText w:val=""/>
      <w:lvlJc w:val="left"/>
      <w:pPr>
        <w:ind w:left="2880" w:hanging="360"/>
      </w:pPr>
      <w:rPr>
        <w:rFonts w:hint="default" w:ascii="Symbol" w:hAnsi="Symbol"/>
      </w:rPr>
    </w:lvl>
    <w:lvl w:ilvl="4" w:tplc="DA9415E0">
      <w:start w:val="1"/>
      <w:numFmt w:val="bullet"/>
      <w:lvlText w:val="o"/>
      <w:lvlJc w:val="left"/>
      <w:pPr>
        <w:ind w:left="3600" w:hanging="360"/>
      </w:pPr>
      <w:rPr>
        <w:rFonts w:hint="default" w:ascii="Courier New" w:hAnsi="Courier New"/>
      </w:rPr>
    </w:lvl>
    <w:lvl w:ilvl="5" w:tplc="BB286288">
      <w:start w:val="1"/>
      <w:numFmt w:val="bullet"/>
      <w:lvlText w:val=""/>
      <w:lvlJc w:val="left"/>
      <w:pPr>
        <w:ind w:left="4320" w:hanging="360"/>
      </w:pPr>
      <w:rPr>
        <w:rFonts w:hint="default" w:ascii="Wingdings" w:hAnsi="Wingdings"/>
      </w:rPr>
    </w:lvl>
    <w:lvl w:ilvl="6" w:tplc="7D6AAB2E">
      <w:start w:val="1"/>
      <w:numFmt w:val="bullet"/>
      <w:lvlText w:val=""/>
      <w:lvlJc w:val="left"/>
      <w:pPr>
        <w:ind w:left="5040" w:hanging="360"/>
      </w:pPr>
      <w:rPr>
        <w:rFonts w:hint="default" w:ascii="Symbol" w:hAnsi="Symbol"/>
      </w:rPr>
    </w:lvl>
    <w:lvl w:ilvl="7" w:tplc="B8F05A36">
      <w:start w:val="1"/>
      <w:numFmt w:val="bullet"/>
      <w:lvlText w:val="o"/>
      <w:lvlJc w:val="left"/>
      <w:pPr>
        <w:ind w:left="5760" w:hanging="360"/>
      </w:pPr>
      <w:rPr>
        <w:rFonts w:hint="default" w:ascii="Courier New" w:hAnsi="Courier New"/>
      </w:rPr>
    </w:lvl>
    <w:lvl w:ilvl="8" w:tplc="3D9AAEA0">
      <w:start w:val="1"/>
      <w:numFmt w:val="bullet"/>
      <w:lvlText w:val=""/>
      <w:lvlJc w:val="left"/>
      <w:pPr>
        <w:ind w:left="6480" w:hanging="360"/>
      </w:pPr>
      <w:rPr>
        <w:rFonts w:hint="default" w:ascii="Wingdings" w:hAnsi="Wingdings"/>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hint="default" w:ascii="Wingdings" w:hAnsi="Wingdings"/>
      </w:rPr>
    </w:lvl>
    <w:lvl w:ilvl="1" w:tplc="54A2631A">
      <w:start w:val="1"/>
      <w:numFmt w:val="bullet"/>
      <w:lvlText w:val="o"/>
      <w:lvlJc w:val="left"/>
      <w:pPr>
        <w:ind w:left="1440" w:hanging="360"/>
      </w:pPr>
      <w:rPr>
        <w:rFonts w:hint="default" w:ascii="Courier New" w:hAnsi="Courier New"/>
      </w:rPr>
    </w:lvl>
    <w:lvl w:ilvl="2" w:tplc="648A9560">
      <w:start w:val="1"/>
      <w:numFmt w:val="bullet"/>
      <w:lvlText w:val=""/>
      <w:lvlJc w:val="left"/>
      <w:pPr>
        <w:ind w:left="2160" w:hanging="360"/>
      </w:pPr>
      <w:rPr>
        <w:rFonts w:hint="default" w:ascii="Wingdings" w:hAnsi="Wingdings"/>
      </w:rPr>
    </w:lvl>
    <w:lvl w:ilvl="3" w:tplc="28F6CF40">
      <w:start w:val="1"/>
      <w:numFmt w:val="bullet"/>
      <w:lvlText w:val=""/>
      <w:lvlJc w:val="left"/>
      <w:pPr>
        <w:ind w:left="2880" w:hanging="360"/>
      </w:pPr>
      <w:rPr>
        <w:rFonts w:hint="default" w:ascii="Symbol" w:hAnsi="Symbol"/>
      </w:rPr>
    </w:lvl>
    <w:lvl w:ilvl="4" w:tplc="49E2CDE2">
      <w:start w:val="1"/>
      <w:numFmt w:val="bullet"/>
      <w:lvlText w:val="o"/>
      <w:lvlJc w:val="left"/>
      <w:pPr>
        <w:ind w:left="3600" w:hanging="360"/>
      </w:pPr>
      <w:rPr>
        <w:rFonts w:hint="default" w:ascii="Courier New" w:hAnsi="Courier New"/>
      </w:rPr>
    </w:lvl>
    <w:lvl w:ilvl="5" w:tplc="E256B4B4">
      <w:start w:val="1"/>
      <w:numFmt w:val="bullet"/>
      <w:lvlText w:val=""/>
      <w:lvlJc w:val="left"/>
      <w:pPr>
        <w:ind w:left="4320" w:hanging="360"/>
      </w:pPr>
      <w:rPr>
        <w:rFonts w:hint="default" w:ascii="Wingdings" w:hAnsi="Wingdings"/>
      </w:rPr>
    </w:lvl>
    <w:lvl w:ilvl="6" w:tplc="E2A67780">
      <w:start w:val="1"/>
      <w:numFmt w:val="bullet"/>
      <w:lvlText w:val=""/>
      <w:lvlJc w:val="left"/>
      <w:pPr>
        <w:ind w:left="5040" w:hanging="360"/>
      </w:pPr>
      <w:rPr>
        <w:rFonts w:hint="default" w:ascii="Symbol" w:hAnsi="Symbol"/>
      </w:rPr>
    </w:lvl>
    <w:lvl w:ilvl="7" w:tplc="C458EEC0">
      <w:start w:val="1"/>
      <w:numFmt w:val="bullet"/>
      <w:lvlText w:val="o"/>
      <w:lvlJc w:val="left"/>
      <w:pPr>
        <w:ind w:left="5760" w:hanging="360"/>
      </w:pPr>
      <w:rPr>
        <w:rFonts w:hint="default" w:ascii="Courier New" w:hAnsi="Courier New"/>
      </w:rPr>
    </w:lvl>
    <w:lvl w:ilvl="8" w:tplc="D98EDFF8">
      <w:start w:val="1"/>
      <w:numFmt w:val="bullet"/>
      <w:lvlText w:val=""/>
      <w:lvlJc w:val="left"/>
      <w:pPr>
        <w:ind w:left="6480" w:hanging="360"/>
      </w:pPr>
      <w:rPr>
        <w:rFonts w:hint="default" w:ascii="Wingdings" w:hAnsi="Wingdings"/>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hint="default" w:ascii="Wingdings" w:hAnsi="Wingdings"/>
      </w:rPr>
    </w:lvl>
    <w:lvl w:ilvl="1" w:tplc="A4A6E36A">
      <w:start w:val="1"/>
      <w:numFmt w:val="bullet"/>
      <w:lvlText w:val="o"/>
      <w:lvlJc w:val="left"/>
      <w:pPr>
        <w:ind w:left="2148" w:hanging="360"/>
      </w:pPr>
      <w:rPr>
        <w:rFonts w:hint="default" w:ascii="Courier New" w:hAnsi="Courier New"/>
      </w:rPr>
    </w:lvl>
    <w:lvl w:ilvl="2" w:tplc="E8D82AA2">
      <w:start w:val="1"/>
      <w:numFmt w:val="bullet"/>
      <w:lvlText w:val=""/>
      <w:lvlJc w:val="left"/>
      <w:pPr>
        <w:ind w:left="2868" w:hanging="360"/>
      </w:pPr>
      <w:rPr>
        <w:rFonts w:hint="default" w:ascii="Wingdings" w:hAnsi="Wingdings"/>
      </w:rPr>
    </w:lvl>
    <w:lvl w:ilvl="3" w:tplc="18327C66">
      <w:start w:val="1"/>
      <w:numFmt w:val="bullet"/>
      <w:lvlText w:val=""/>
      <w:lvlJc w:val="left"/>
      <w:pPr>
        <w:ind w:left="3588" w:hanging="360"/>
      </w:pPr>
      <w:rPr>
        <w:rFonts w:hint="default" w:ascii="Symbol" w:hAnsi="Symbol"/>
      </w:rPr>
    </w:lvl>
    <w:lvl w:ilvl="4" w:tplc="FACC23FE">
      <w:start w:val="1"/>
      <w:numFmt w:val="bullet"/>
      <w:lvlText w:val="o"/>
      <w:lvlJc w:val="left"/>
      <w:pPr>
        <w:ind w:left="4308" w:hanging="360"/>
      </w:pPr>
      <w:rPr>
        <w:rFonts w:hint="default" w:ascii="Courier New" w:hAnsi="Courier New"/>
      </w:rPr>
    </w:lvl>
    <w:lvl w:ilvl="5" w:tplc="4D2E505A">
      <w:start w:val="1"/>
      <w:numFmt w:val="bullet"/>
      <w:lvlText w:val=""/>
      <w:lvlJc w:val="left"/>
      <w:pPr>
        <w:ind w:left="5028" w:hanging="360"/>
      </w:pPr>
      <w:rPr>
        <w:rFonts w:hint="default" w:ascii="Wingdings" w:hAnsi="Wingdings"/>
      </w:rPr>
    </w:lvl>
    <w:lvl w:ilvl="6" w:tplc="0C5A3C7A">
      <w:start w:val="1"/>
      <w:numFmt w:val="bullet"/>
      <w:lvlText w:val=""/>
      <w:lvlJc w:val="left"/>
      <w:pPr>
        <w:ind w:left="5748" w:hanging="360"/>
      </w:pPr>
      <w:rPr>
        <w:rFonts w:hint="default" w:ascii="Symbol" w:hAnsi="Symbol"/>
      </w:rPr>
    </w:lvl>
    <w:lvl w:ilvl="7" w:tplc="8ACEA1F0">
      <w:start w:val="1"/>
      <w:numFmt w:val="bullet"/>
      <w:lvlText w:val="o"/>
      <w:lvlJc w:val="left"/>
      <w:pPr>
        <w:ind w:left="6468" w:hanging="360"/>
      </w:pPr>
      <w:rPr>
        <w:rFonts w:hint="default" w:ascii="Courier New" w:hAnsi="Courier New"/>
      </w:rPr>
    </w:lvl>
    <w:lvl w:ilvl="8" w:tplc="1F8A56AC">
      <w:start w:val="1"/>
      <w:numFmt w:val="bullet"/>
      <w:lvlText w:val=""/>
      <w:lvlJc w:val="left"/>
      <w:pPr>
        <w:ind w:left="7188" w:hanging="360"/>
      </w:pPr>
      <w:rPr>
        <w:rFonts w:hint="default" w:ascii="Wingdings" w:hAnsi="Wingdings"/>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hint="default" w:ascii="Wingdings" w:hAnsi="Wingdings"/>
      </w:rPr>
    </w:lvl>
    <w:lvl w:ilvl="1" w:tplc="496E8880">
      <w:start w:val="1"/>
      <w:numFmt w:val="bullet"/>
      <w:lvlText w:val="o"/>
      <w:lvlJc w:val="left"/>
      <w:pPr>
        <w:ind w:left="1440" w:hanging="360"/>
      </w:pPr>
      <w:rPr>
        <w:rFonts w:hint="default" w:ascii="Courier New" w:hAnsi="Courier New"/>
      </w:rPr>
    </w:lvl>
    <w:lvl w:ilvl="2" w:tplc="27009532">
      <w:start w:val="1"/>
      <w:numFmt w:val="bullet"/>
      <w:lvlText w:val=""/>
      <w:lvlJc w:val="left"/>
      <w:pPr>
        <w:ind w:left="2160" w:hanging="360"/>
      </w:pPr>
      <w:rPr>
        <w:rFonts w:hint="default" w:ascii="Wingdings" w:hAnsi="Wingdings"/>
      </w:rPr>
    </w:lvl>
    <w:lvl w:ilvl="3" w:tplc="1E144E3C">
      <w:start w:val="1"/>
      <w:numFmt w:val="bullet"/>
      <w:lvlText w:val=""/>
      <w:lvlJc w:val="left"/>
      <w:pPr>
        <w:ind w:left="2880" w:hanging="360"/>
      </w:pPr>
      <w:rPr>
        <w:rFonts w:hint="default" w:ascii="Symbol" w:hAnsi="Symbol"/>
      </w:rPr>
    </w:lvl>
    <w:lvl w:ilvl="4" w:tplc="D22C83FA">
      <w:start w:val="1"/>
      <w:numFmt w:val="bullet"/>
      <w:lvlText w:val="o"/>
      <w:lvlJc w:val="left"/>
      <w:pPr>
        <w:ind w:left="3600" w:hanging="360"/>
      </w:pPr>
      <w:rPr>
        <w:rFonts w:hint="default" w:ascii="Courier New" w:hAnsi="Courier New"/>
      </w:rPr>
    </w:lvl>
    <w:lvl w:ilvl="5" w:tplc="B73ABA4A">
      <w:start w:val="1"/>
      <w:numFmt w:val="bullet"/>
      <w:lvlText w:val=""/>
      <w:lvlJc w:val="left"/>
      <w:pPr>
        <w:ind w:left="4320" w:hanging="360"/>
      </w:pPr>
      <w:rPr>
        <w:rFonts w:hint="default" w:ascii="Wingdings" w:hAnsi="Wingdings"/>
      </w:rPr>
    </w:lvl>
    <w:lvl w:ilvl="6" w:tplc="253CC410">
      <w:start w:val="1"/>
      <w:numFmt w:val="bullet"/>
      <w:lvlText w:val=""/>
      <w:lvlJc w:val="left"/>
      <w:pPr>
        <w:ind w:left="5040" w:hanging="360"/>
      </w:pPr>
      <w:rPr>
        <w:rFonts w:hint="default" w:ascii="Symbol" w:hAnsi="Symbol"/>
      </w:rPr>
    </w:lvl>
    <w:lvl w:ilvl="7" w:tplc="5712DFDA">
      <w:start w:val="1"/>
      <w:numFmt w:val="bullet"/>
      <w:lvlText w:val="o"/>
      <w:lvlJc w:val="left"/>
      <w:pPr>
        <w:ind w:left="5760" w:hanging="360"/>
      </w:pPr>
      <w:rPr>
        <w:rFonts w:hint="default" w:ascii="Courier New" w:hAnsi="Courier New"/>
      </w:rPr>
    </w:lvl>
    <w:lvl w:ilvl="8" w:tplc="5CB2B6D6">
      <w:start w:val="1"/>
      <w:numFmt w:val="bullet"/>
      <w:lvlText w:val=""/>
      <w:lvlJc w:val="left"/>
      <w:pPr>
        <w:ind w:left="6480" w:hanging="360"/>
      </w:pPr>
      <w:rPr>
        <w:rFonts w:hint="default" w:ascii="Wingdings" w:hAnsi="Wingdings"/>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cs="Times New Roman" w:eastAsiaTheme="minorEastAsia"/>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hint="default" w:ascii="Wingdings" w:hAnsi="Wingdings"/>
      </w:rPr>
    </w:lvl>
    <w:lvl w:ilvl="1" w:tplc="D78EE0DA">
      <w:start w:val="1"/>
      <w:numFmt w:val="bullet"/>
      <w:lvlText w:val="o"/>
      <w:lvlJc w:val="left"/>
      <w:pPr>
        <w:ind w:left="1440" w:hanging="360"/>
      </w:pPr>
      <w:rPr>
        <w:rFonts w:hint="default" w:ascii="Courier New" w:hAnsi="Courier New"/>
      </w:rPr>
    </w:lvl>
    <w:lvl w:ilvl="2" w:tplc="8D4AD36E">
      <w:start w:val="1"/>
      <w:numFmt w:val="bullet"/>
      <w:lvlText w:val=""/>
      <w:lvlJc w:val="left"/>
      <w:pPr>
        <w:ind w:left="2160" w:hanging="360"/>
      </w:pPr>
      <w:rPr>
        <w:rFonts w:hint="default" w:ascii="Wingdings" w:hAnsi="Wingdings"/>
      </w:rPr>
    </w:lvl>
    <w:lvl w:ilvl="3" w:tplc="C1BCDCBA">
      <w:start w:val="1"/>
      <w:numFmt w:val="bullet"/>
      <w:lvlText w:val=""/>
      <w:lvlJc w:val="left"/>
      <w:pPr>
        <w:ind w:left="2880" w:hanging="360"/>
      </w:pPr>
      <w:rPr>
        <w:rFonts w:hint="default" w:ascii="Symbol" w:hAnsi="Symbol"/>
      </w:rPr>
    </w:lvl>
    <w:lvl w:ilvl="4" w:tplc="4EA0B772">
      <w:start w:val="1"/>
      <w:numFmt w:val="bullet"/>
      <w:lvlText w:val="o"/>
      <w:lvlJc w:val="left"/>
      <w:pPr>
        <w:ind w:left="3600" w:hanging="360"/>
      </w:pPr>
      <w:rPr>
        <w:rFonts w:hint="default" w:ascii="Courier New" w:hAnsi="Courier New"/>
      </w:rPr>
    </w:lvl>
    <w:lvl w:ilvl="5" w:tplc="3F7A7DE6">
      <w:start w:val="1"/>
      <w:numFmt w:val="bullet"/>
      <w:lvlText w:val=""/>
      <w:lvlJc w:val="left"/>
      <w:pPr>
        <w:ind w:left="4320" w:hanging="360"/>
      </w:pPr>
      <w:rPr>
        <w:rFonts w:hint="default" w:ascii="Wingdings" w:hAnsi="Wingdings"/>
      </w:rPr>
    </w:lvl>
    <w:lvl w:ilvl="6" w:tplc="7772E13A">
      <w:start w:val="1"/>
      <w:numFmt w:val="bullet"/>
      <w:lvlText w:val=""/>
      <w:lvlJc w:val="left"/>
      <w:pPr>
        <w:ind w:left="5040" w:hanging="360"/>
      </w:pPr>
      <w:rPr>
        <w:rFonts w:hint="default" w:ascii="Symbol" w:hAnsi="Symbol"/>
      </w:rPr>
    </w:lvl>
    <w:lvl w:ilvl="7" w:tplc="316C647C">
      <w:start w:val="1"/>
      <w:numFmt w:val="bullet"/>
      <w:lvlText w:val="o"/>
      <w:lvlJc w:val="left"/>
      <w:pPr>
        <w:ind w:left="5760" w:hanging="360"/>
      </w:pPr>
      <w:rPr>
        <w:rFonts w:hint="default" w:ascii="Courier New" w:hAnsi="Courier New"/>
      </w:rPr>
    </w:lvl>
    <w:lvl w:ilvl="8" w:tplc="6176450A">
      <w:start w:val="1"/>
      <w:numFmt w:val="bullet"/>
      <w:lvlText w:val=""/>
      <w:lvlJc w:val="left"/>
      <w:pPr>
        <w:ind w:left="6480" w:hanging="360"/>
      </w:pPr>
      <w:rPr>
        <w:rFonts w:hint="default" w:ascii="Wingdings" w:hAnsi="Wingdings"/>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hint="default" w:ascii="Wingdings" w:hAnsi="Wingdings"/>
      </w:rPr>
    </w:lvl>
    <w:lvl w:ilvl="1" w:tplc="8B0AAA9E">
      <w:start w:val="1"/>
      <w:numFmt w:val="bullet"/>
      <w:lvlText w:val="o"/>
      <w:lvlJc w:val="left"/>
      <w:pPr>
        <w:ind w:left="1440" w:hanging="360"/>
      </w:pPr>
      <w:rPr>
        <w:rFonts w:hint="default" w:ascii="Courier New" w:hAnsi="Courier New"/>
      </w:rPr>
    </w:lvl>
    <w:lvl w:ilvl="2" w:tplc="DEF6FEA6">
      <w:start w:val="1"/>
      <w:numFmt w:val="bullet"/>
      <w:lvlText w:val=""/>
      <w:lvlJc w:val="left"/>
      <w:pPr>
        <w:ind w:left="2160" w:hanging="360"/>
      </w:pPr>
      <w:rPr>
        <w:rFonts w:hint="default" w:ascii="Wingdings" w:hAnsi="Wingdings"/>
      </w:rPr>
    </w:lvl>
    <w:lvl w:ilvl="3" w:tplc="D7FEAF8E">
      <w:start w:val="1"/>
      <w:numFmt w:val="bullet"/>
      <w:lvlText w:val=""/>
      <w:lvlJc w:val="left"/>
      <w:pPr>
        <w:ind w:left="2880" w:hanging="360"/>
      </w:pPr>
      <w:rPr>
        <w:rFonts w:hint="default" w:ascii="Symbol" w:hAnsi="Symbol"/>
      </w:rPr>
    </w:lvl>
    <w:lvl w:ilvl="4" w:tplc="7710125E">
      <w:start w:val="1"/>
      <w:numFmt w:val="bullet"/>
      <w:lvlText w:val="o"/>
      <w:lvlJc w:val="left"/>
      <w:pPr>
        <w:ind w:left="3600" w:hanging="360"/>
      </w:pPr>
      <w:rPr>
        <w:rFonts w:hint="default" w:ascii="Courier New" w:hAnsi="Courier New"/>
      </w:rPr>
    </w:lvl>
    <w:lvl w:ilvl="5" w:tplc="1622975A">
      <w:start w:val="1"/>
      <w:numFmt w:val="bullet"/>
      <w:lvlText w:val=""/>
      <w:lvlJc w:val="left"/>
      <w:pPr>
        <w:ind w:left="4320" w:hanging="360"/>
      </w:pPr>
      <w:rPr>
        <w:rFonts w:hint="default" w:ascii="Wingdings" w:hAnsi="Wingdings"/>
      </w:rPr>
    </w:lvl>
    <w:lvl w:ilvl="6" w:tplc="EAF0B77E">
      <w:start w:val="1"/>
      <w:numFmt w:val="bullet"/>
      <w:lvlText w:val=""/>
      <w:lvlJc w:val="left"/>
      <w:pPr>
        <w:ind w:left="5040" w:hanging="360"/>
      </w:pPr>
      <w:rPr>
        <w:rFonts w:hint="default" w:ascii="Symbol" w:hAnsi="Symbol"/>
      </w:rPr>
    </w:lvl>
    <w:lvl w:ilvl="7" w:tplc="CB14653A">
      <w:start w:val="1"/>
      <w:numFmt w:val="bullet"/>
      <w:lvlText w:val="o"/>
      <w:lvlJc w:val="left"/>
      <w:pPr>
        <w:ind w:left="5760" w:hanging="360"/>
      </w:pPr>
      <w:rPr>
        <w:rFonts w:hint="default" w:ascii="Courier New" w:hAnsi="Courier New"/>
      </w:rPr>
    </w:lvl>
    <w:lvl w:ilvl="8" w:tplc="BF9409D8">
      <w:start w:val="1"/>
      <w:numFmt w:val="bullet"/>
      <w:lvlText w:val=""/>
      <w:lvlJc w:val="left"/>
      <w:pPr>
        <w:ind w:left="6480" w:hanging="360"/>
      </w:pPr>
      <w:rPr>
        <w:rFonts w:hint="default" w:ascii="Wingdings" w:hAnsi="Wingdings"/>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hint="default" w:ascii="Symbol" w:hAnsi="Symbol"/>
      </w:rPr>
    </w:lvl>
    <w:lvl w:ilvl="1" w:tplc="1FB4992A">
      <w:start w:val="1"/>
      <w:numFmt w:val="bullet"/>
      <w:lvlText w:val="o"/>
      <w:lvlJc w:val="left"/>
      <w:pPr>
        <w:ind w:left="1440" w:hanging="360"/>
      </w:pPr>
      <w:rPr>
        <w:rFonts w:hint="default" w:ascii="Courier New" w:hAnsi="Courier New"/>
      </w:rPr>
    </w:lvl>
    <w:lvl w:ilvl="2" w:tplc="62E201CA">
      <w:start w:val="1"/>
      <w:numFmt w:val="bullet"/>
      <w:lvlText w:val=""/>
      <w:lvlJc w:val="left"/>
      <w:pPr>
        <w:ind w:left="2160" w:hanging="360"/>
      </w:pPr>
      <w:rPr>
        <w:rFonts w:hint="default" w:ascii="Wingdings" w:hAnsi="Wingdings"/>
      </w:rPr>
    </w:lvl>
    <w:lvl w:ilvl="3" w:tplc="0728FA3C">
      <w:start w:val="1"/>
      <w:numFmt w:val="bullet"/>
      <w:lvlText w:val=""/>
      <w:lvlJc w:val="left"/>
      <w:pPr>
        <w:ind w:left="2880" w:hanging="360"/>
      </w:pPr>
      <w:rPr>
        <w:rFonts w:hint="default" w:ascii="Symbol" w:hAnsi="Symbol"/>
      </w:rPr>
    </w:lvl>
    <w:lvl w:ilvl="4" w:tplc="9B60331C">
      <w:start w:val="1"/>
      <w:numFmt w:val="bullet"/>
      <w:lvlText w:val="o"/>
      <w:lvlJc w:val="left"/>
      <w:pPr>
        <w:ind w:left="3600" w:hanging="360"/>
      </w:pPr>
      <w:rPr>
        <w:rFonts w:hint="default" w:ascii="Courier New" w:hAnsi="Courier New"/>
      </w:rPr>
    </w:lvl>
    <w:lvl w:ilvl="5" w:tplc="03BA79D4">
      <w:start w:val="1"/>
      <w:numFmt w:val="bullet"/>
      <w:lvlText w:val=""/>
      <w:lvlJc w:val="left"/>
      <w:pPr>
        <w:ind w:left="4320" w:hanging="360"/>
      </w:pPr>
      <w:rPr>
        <w:rFonts w:hint="default" w:ascii="Wingdings" w:hAnsi="Wingdings"/>
      </w:rPr>
    </w:lvl>
    <w:lvl w:ilvl="6" w:tplc="1DE05C46">
      <w:start w:val="1"/>
      <w:numFmt w:val="bullet"/>
      <w:lvlText w:val=""/>
      <w:lvlJc w:val="left"/>
      <w:pPr>
        <w:ind w:left="5040" w:hanging="360"/>
      </w:pPr>
      <w:rPr>
        <w:rFonts w:hint="default" w:ascii="Symbol" w:hAnsi="Symbol"/>
      </w:rPr>
    </w:lvl>
    <w:lvl w:ilvl="7" w:tplc="3ED0106A">
      <w:start w:val="1"/>
      <w:numFmt w:val="bullet"/>
      <w:lvlText w:val="o"/>
      <w:lvlJc w:val="left"/>
      <w:pPr>
        <w:ind w:left="5760" w:hanging="360"/>
      </w:pPr>
      <w:rPr>
        <w:rFonts w:hint="default" w:ascii="Courier New" w:hAnsi="Courier New"/>
      </w:rPr>
    </w:lvl>
    <w:lvl w:ilvl="8" w:tplc="26D07FFA">
      <w:start w:val="1"/>
      <w:numFmt w:val="bullet"/>
      <w:lvlText w:val=""/>
      <w:lvlJc w:val="left"/>
      <w:pPr>
        <w:ind w:left="6480" w:hanging="360"/>
      </w:pPr>
      <w:rPr>
        <w:rFonts w:hint="default" w:ascii="Wingdings" w:hAnsi="Wingdings"/>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o"/>
      <w:lvlJc w:val="left"/>
      <w:pPr>
        <w:tabs>
          <w:tab w:val="num" w:pos="1800"/>
        </w:tabs>
        <w:ind w:left="1800" w:hanging="360"/>
      </w:pPr>
      <w:rPr>
        <w:rFonts w:hint="default" w:ascii="Courier New" w:hAnsi="Courier New"/>
        <w:sz w:val="20"/>
      </w:rPr>
    </w:lvl>
    <w:lvl w:ilvl="3" w:tentative="1">
      <w:start w:val="1"/>
      <w:numFmt w:val="bullet"/>
      <w:lvlText w:val="o"/>
      <w:lvlJc w:val="left"/>
      <w:pPr>
        <w:tabs>
          <w:tab w:val="num" w:pos="2520"/>
        </w:tabs>
        <w:ind w:left="2520" w:hanging="360"/>
      </w:pPr>
      <w:rPr>
        <w:rFonts w:hint="default" w:ascii="Courier New" w:hAnsi="Courier New"/>
        <w:sz w:val="20"/>
      </w:rPr>
    </w:lvl>
    <w:lvl w:ilvl="4" w:tentative="1">
      <w:start w:val="1"/>
      <w:numFmt w:val="bullet"/>
      <w:lvlText w:val="o"/>
      <w:lvlJc w:val="left"/>
      <w:pPr>
        <w:tabs>
          <w:tab w:val="num" w:pos="3240"/>
        </w:tabs>
        <w:ind w:left="3240" w:hanging="360"/>
      </w:pPr>
      <w:rPr>
        <w:rFonts w:hint="default" w:ascii="Courier New" w:hAnsi="Courier New"/>
        <w:sz w:val="20"/>
      </w:rPr>
    </w:lvl>
    <w:lvl w:ilvl="5" w:tentative="1">
      <w:start w:val="1"/>
      <w:numFmt w:val="bullet"/>
      <w:lvlText w:val="o"/>
      <w:lvlJc w:val="left"/>
      <w:pPr>
        <w:tabs>
          <w:tab w:val="num" w:pos="3960"/>
        </w:tabs>
        <w:ind w:left="3960" w:hanging="360"/>
      </w:pPr>
      <w:rPr>
        <w:rFonts w:hint="default" w:ascii="Courier New" w:hAnsi="Courier New"/>
        <w:sz w:val="20"/>
      </w:rPr>
    </w:lvl>
    <w:lvl w:ilvl="6" w:tentative="1">
      <w:start w:val="1"/>
      <w:numFmt w:val="bullet"/>
      <w:lvlText w:val="o"/>
      <w:lvlJc w:val="left"/>
      <w:pPr>
        <w:tabs>
          <w:tab w:val="num" w:pos="4680"/>
        </w:tabs>
        <w:ind w:left="4680" w:hanging="360"/>
      </w:pPr>
      <w:rPr>
        <w:rFonts w:hint="default" w:ascii="Courier New" w:hAnsi="Courier New"/>
        <w:sz w:val="20"/>
      </w:rPr>
    </w:lvl>
    <w:lvl w:ilvl="7" w:tentative="1">
      <w:start w:val="1"/>
      <w:numFmt w:val="bullet"/>
      <w:lvlText w:val="o"/>
      <w:lvlJc w:val="left"/>
      <w:pPr>
        <w:tabs>
          <w:tab w:val="num" w:pos="5400"/>
        </w:tabs>
        <w:ind w:left="5400" w:hanging="360"/>
      </w:pPr>
      <w:rPr>
        <w:rFonts w:hint="default" w:ascii="Courier New" w:hAnsi="Courier New"/>
        <w:sz w:val="20"/>
      </w:rPr>
    </w:lvl>
    <w:lvl w:ilvl="8" w:tentative="1">
      <w:start w:val="1"/>
      <w:numFmt w:val="bullet"/>
      <w:lvlText w:val="o"/>
      <w:lvlJc w:val="left"/>
      <w:pPr>
        <w:tabs>
          <w:tab w:val="num" w:pos="6120"/>
        </w:tabs>
        <w:ind w:left="6120" w:hanging="360"/>
      </w:pPr>
      <w:rPr>
        <w:rFonts w:hint="default" w:ascii="Courier New" w:hAnsi="Courier New"/>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hint="default" w:ascii="Wingdings" w:hAnsi="Wingdings"/>
      </w:rPr>
    </w:lvl>
    <w:lvl w:ilvl="1" w:tplc="4E1E5218">
      <w:start w:val="1"/>
      <w:numFmt w:val="bullet"/>
      <w:lvlText w:val="o"/>
      <w:lvlJc w:val="left"/>
      <w:pPr>
        <w:ind w:left="1440" w:hanging="360"/>
      </w:pPr>
      <w:rPr>
        <w:rFonts w:hint="default" w:ascii="Courier New" w:hAnsi="Courier New"/>
      </w:rPr>
    </w:lvl>
    <w:lvl w:ilvl="2" w:tplc="FE025AE8">
      <w:start w:val="1"/>
      <w:numFmt w:val="bullet"/>
      <w:lvlText w:val=""/>
      <w:lvlJc w:val="left"/>
      <w:pPr>
        <w:ind w:left="2160" w:hanging="360"/>
      </w:pPr>
      <w:rPr>
        <w:rFonts w:hint="default" w:ascii="Wingdings" w:hAnsi="Wingdings"/>
      </w:rPr>
    </w:lvl>
    <w:lvl w:ilvl="3" w:tplc="D19E1C6E">
      <w:start w:val="1"/>
      <w:numFmt w:val="bullet"/>
      <w:lvlText w:val=""/>
      <w:lvlJc w:val="left"/>
      <w:pPr>
        <w:ind w:left="2880" w:hanging="360"/>
      </w:pPr>
      <w:rPr>
        <w:rFonts w:hint="default" w:ascii="Symbol" w:hAnsi="Symbol"/>
      </w:rPr>
    </w:lvl>
    <w:lvl w:ilvl="4" w:tplc="1C487082">
      <w:start w:val="1"/>
      <w:numFmt w:val="bullet"/>
      <w:lvlText w:val="o"/>
      <w:lvlJc w:val="left"/>
      <w:pPr>
        <w:ind w:left="3600" w:hanging="360"/>
      </w:pPr>
      <w:rPr>
        <w:rFonts w:hint="default" w:ascii="Courier New" w:hAnsi="Courier New"/>
      </w:rPr>
    </w:lvl>
    <w:lvl w:ilvl="5" w:tplc="AE1A9BA0">
      <w:start w:val="1"/>
      <w:numFmt w:val="bullet"/>
      <w:lvlText w:val=""/>
      <w:lvlJc w:val="left"/>
      <w:pPr>
        <w:ind w:left="4320" w:hanging="360"/>
      </w:pPr>
      <w:rPr>
        <w:rFonts w:hint="default" w:ascii="Wingdings" w:hAnsi="Wingdings"/>
      </w:rPr>
    </w:lvl>
    <w:lvl w:ilvl="6" w:tplc="D2E05BC6">
      <w:start w:val="1"/>
      <w:numFmt w:val="bullet"/>
      <w:lvlText w:val=""/>
      <w:lvlJc w:val="left"/>
      <w:pPr>
        <w:ind w:left="5040" w:hanging="360"/>
      </w:pPr>
      <w:rPr>
        <w:rFonts w:hint="default" w:ascii="Symbol" w:hAnsi="Symbol"/>
      </w:rPr>
    </w:lvl>
    <w:lvl w:ilvl="7" w:tplc="3AA657B0">
      <w:start w:val="1"/>
      <w:numFmt w:val="bullet"/>
      <w:lvlText w:val="o"/>
      <w:lvlJc w:val="left"/>
      <w:pPr>
        <w:ind w:left="5760" w:hanging="360"/>
      </w:pPr>
      <w:rPr>
        <w:rFonts w:hint="default" w:ascii="Courier New" w:hAnsi="Courier New"/>
      </w:rPr>
    </w:lvl>
    <w:lvl w:ilvl="8" w:tplc="570A8350">
      <w:start w:val="1"/>
      <w:numFmt w:val="bullet"/>
      <w:lvlText w:val=""/>
      <w:lvlJc w:val="left"/>
      <w:pPr>
        <w:ind w:left="6480" w:hanging="360"/>
      </w:pPr>
      <w:rPr>
        <w:rFonts w:hint="default" w:ascii="Wingdings" w:hAnsi="Wingdings"/>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hint="default" w:ascii="Wingdings" w:hAnsi="Wingdings"/>
      </w:rPr>
    </w:lvl>
    <w:lvl w:ilvl="1" w:tplc="A35683D6">
      <w:start w:val="1"/>
      <w:numFmt w:val="bullet"/>
      <w:lvlText w:val="o"/>
      <w:lvlJc w:val="left"/>
      <w:pPr>
        <w:ind w:left="1440" w:hanging="360"/>
      </w:pPr>
      <w:rPr>
        <w:rFonts w:hint="default" w:ascii="Courier New" w:hAnsi="Courier New"/>
      </w:rPr>
    </w:lvl>
    <w:lvl w:ilvl="2" w:tplc="162AD274">
      <w:start w:val="1"/>
      <w:numFmt w:val="bullet"/>
      <w:lvlText w:val=""/>
      <w:lvlJc w:val="left"/>
      <w:pPr>
        <w:ind w:left="2160" w:hanging="360"/>
      </w:pPr>
      <w:rPr>
        <w:rFonts w:hint="default" w:ascii="Wingdings" w:hAnsi="Wingdings"/>
      </w:rPr>
    </w:lvl>
    <w:lvl w:ilvl="3" w:tplc="497A5824">
      <w:start w:val="1"/>
      <w:numFmt w:val="bullet"/>
      <w:lvlText w:val=""/>
      <w:lvlJc w:val="left"/>
      <w:pPr>
        <w:ind w:left="2880" w:hanging="360"/>
      </w:pPr>
      <w:rPr>
        <w:rFonts w:hint="default" w:ascii="Symbol" w:hAnsi="Symbol"/>
      </w:rPr>
    </w:lvl>
    <w:lvl w:ilvl="4" w:tplc="BBD44A68">
      <w:start w:val="1"/>
      <w:numFmt w:val="bullet"/>
      <w:lvlText w:val="o"/>
      <w:lvlJc w:val="left"/>
      <w:pPr>
        <w:ind w:left="3600" w:hanging="360"/>
      </w:pPr>
      <w:rPr>
        <w:rFonts w:hint="default" w:ascii="Courier New" w:hAnsi="Courier New"/>
      </w:rPr>
    </w:lvl>
    <w:lvl w:ilvl="5" w:tplc="F8265072">
      <w:start w:val="1"/>
      <w:numFmt w:val="bullet"/>
      <w:lvlText w:val=""/>
      <w:lvlJc w:val="left"/>
      <w:pPr>
        <w:ind w:left="4320" w:hanging="360"/>
      </w:pPr>
      <w:rPr>
        <w:rFonts w:hint="default" w:ascii="Wingdings" w:hAnsi="Wingdings"/>
      </w:rPr>
    </w:lvl>
    <w:lvl w:ilvl="6" w:tplc="B1047516">
      <w:start w:val="1"/>
      <w:numFmt w:val="bullet"/>
      <w:lvlText w:val=""/>
      <w:lvlJc w:val="left"/>
      <w:pPr>
        <w:ind w:left="5040" w:hanging="360"/>
      </w:pPr>
      <w:rPr>
        <w:rFonts w:hint="default" w:ascii="Symbol" w:hAnsi="Symbol"/>
      </w:rPr>
    </w:lvl>
    <w:lvl w:ilvl="7" w:tplc="2F7AB894">
      <w:start w:val="1"/>
      <w:numFmt w:val="bullet"/>
      <w:lvlText w:val="o"/>
      <w:lvlJc w:val="left"/>
      <w:pPr>
        <w:ind w:left="5760" w:hanging="360"/>
      </w:pPr>
      <w:rPr>
        <w:rFonts w:hint="default" w:ascii="Courier New" w:hAnsi="Courier New"/>
      </w:rPr>
    </w:lvl>
    <w:lvl w:ilvl="8" w:tplc="A3A0C472">
      <w:start w:val="1"/>
      <w:numFmt w:val="bullet"/>
      <w:lvlText w:val=""/>
      <w:lvlJc w:val="left"/>
      <w:pPr>
        <w:ind w:left="6480" w:hanging="360"/>
      </w:pPr>
      <w:rPr>
        <w:rFonts w:hint="default" w:ascii="Wingdings" w:hAnsi="Wingdings"/>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hint="default" w:ascii="Courier New" w:hAnsi="Courier New" w:cs="Courier New"/>
      </w:rPr>
    </w:lvl>
    <w:lvl w:ilvl="1" w:tplc="1A9EA388">
      <w:start w:val="1"/>
      <w:numFmt w:val="bullet"/>
      <w:lvlText w:val="o"/>
      <w:lvlJc w:val="left"/>
      <w:pPr>
        <w:ind w:left="1440" w:hanging="360"/>
      </w:pPr>
      <w:rPr>
        <w:rFonts w:hint="default" w:ascii="Courier New" w:hAnsi="Courier New"/>
      </w:rPr>
    </w:lvl>
    <w:lvl w:ilvl="2" w:tplc="156E8E9A">
      <w:start w:val="1"/>
      <w:numFmt w:val="bullet"/>
      <w:lvlText w:val=""/>
      <w:lvlJc w:val="left"/>
      <w:pPr>
        <w:ind w:left="2160" w:hanging="360"/>
      </w:pPr>
      <w:rPr>
        <w:rFonts w:hint="default" w:ascii="Wingdings" w:hAnsi="Wingdings"/>
      </w:rPr>
    </w:lvl>
    <w:lvl w:ilvl="3" w:tplc="44C6AC04">
      <w:start w:val="1"/>
      <w:numFmt w:val="bullet"/>
      <w:lvlText w:val=""/>
      <w:lvlJc w:val="left"/>
      <w:pPr>
        <w:ind w:left="2880" w:hanging="360"/>
      </w:pPr>
      <w:rPr>
        <w:rFonts w:hint="default" w:ascii="Symbol" w:hAnsi="Symbol"/>
      </w:rPr>
    </w:lvl>
    <w:lvl w:ilvl="4" w:tplc="AA58770E">
      <w:start w:val="1"/>
      <w:numFmt w:val="bullet"/>
      <w:lvlText w:val="o"/>
      <w:lvlJc w:val="left"/>
      <w:pPr>
        <w:ind w:left="3600" w:hanging="360"/>
      </w:pPr>
      <w:rPr>
        <w:rFonts w:hint="default" w:ascii="Courier New" w:hAnsi="Courier New"/>
      </w:rPr>
    </w:lvl>
    <w:lvl w:ilvl="5" w:tplc="FA2C158A">
      <w:start w:val="1"/>
      <w:numFmt w:val="bullet"/>
      <w:lvlText w:val=""/>
      <w:lvlJc w:val="left"/>
      <w:pPr>
        <w:ind w:left="4320" w:hanging="360"/>
      </w:pPr>
      <w:rPr>
        <w:rFonts w:hint="default" w:ascii="Wingdings" w:hAnsi="Wingdings"/>
      </w:rPr>
    </w:lvl>
    <w:lvl w:ilvl="6" w:tplc="A620B05A">
      <w:start w:val="1"/>
      <w:numFmt w:val="bullet"/>
      <w:lvlText w:val=""/>
      <w:lvlJc w:val="left"/>
      <w:pPr>
        <w:ind w:left="5040" w:hanging="360"/>
      </w:pPr>
      <w:rPr>
        <w:rFonts w:hint="default" w:ascii="Symbol" w:hAnsi="Symbol"/>
      </w:rPr>
    </w:lvl>
    <w:lvl w:ilvl="7" w:tplc="15C81FA0">
      <w:start w:val="1"/>
      <w:numFmt w:val="bullet"/>
      <w:lvlText w:val="o"/>
      <w:lvlJc w:val="left"/>
      <w:pPr>
        <w:ind w:left="5760" w:hanging="360"/>
      </w:pPr>
      <w:rPr>
        <w:rFonts w:hint="default" w:ascii="Courier New" w:hAnsi="Courier New"/>
      </w:rPr>
    </w:lvl>
    <w:lvl w:ilvl="8" w:tplc="B5BEC7AE">
      <w:start w:val="1"/>
      <w:numFmt w:val="bullet"/>
      <w:lvlText w:val=""/>
      <w:lvlJc w:val="left"/>
      <w:pPr>
        <w:ind w:left="6480" w:hanging="360"/>
      </w:pPr>
      <w:rPr>
        <w:rFonts w:hint="default" w:ascii="Wingdings" w:hAnsi="Wingdings"/>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hint="default" w:ascii="Wingdings" w:hAnsi="Wingdings"/>
      </w:rPr>
    </w:lvl>
    <w:lvl w:ilvl="1" w:tplc="77020C56">
      <w:start w:val="1"/>
      <w:numFmt w:val="bullet"/>
      <w:lvlText w:val="o"/>
      <w:lvlJc w:val="left"/>
      <w:pPr>
        <w:ind w:left="1440" w:hanging="360"/>
      </w:pPr>
      <w:rPr>
        <w:rFonts w:hint="default" w:ascii="Courier New" w:hAnsi="Courier New"/>
      </w:rPr>
    </w:lvl>
    <w:lvl w:ilvl="2" w:tplc="BFCC8446">
      <w:start w:val="1"/>
      <w:numFmt w:val="bullet"/>
      <w:lvlText w:val=""/>
      <w:lvlJc w:val="left"/>
      <w:pPr>
        <w:ind w:left="2160" w:hanging="360"/>
      </w:pPr>
      <w:rPr>
        <w:rFonts w:hint="default" w:ascii="Wingdings" w:hAnsi="Wingdings"/>
      </w:rPr>
    </w:lvl>
    <w:lvl w:ilvl="3" w:tplc="07581FEE">
      <w:start w:val="1"/>
      <w:numFmt w:val="bullet"/>
      <w:lvlText w:val=""/>
      <w:lvlJc w:val="left"/>
      <w:pPr>
        <w:ind w:left="2880" w:hanging="360"/>
      </w:pPr>
      <w:rPr>
        <w:rFonts w:hint="default" w:ascii="Symbol" w:hAnsi="Symbol"/>
      </w:rPr>
    </w:lvl>
    <w:lvl w:ilvl="4" w:tplc="7632B766">
      <w:start w:val="1"/>
      <w:numFmt w:val="bullet"/>
      <w:lvlText w:val="o"/>
      <w:lvlJc w:val="left"/>
      <w:pPr>
        <w:ind w:left="3600" w:hanging="360"/>
      </w:pPr>
      <w:rPr>
        <w:rFonts w:hint="default" w:ascii="Courier New" w:hAnsi="Courier New"/>
      </w:rPr>
    </w:lvl>
    <w:lvl w:ilvl="5" w:tplc="3788BEBA">
      <w:start w:val="1"/>
      <w:numFmt w:val="bullet"/>
      <w:lvlText w:val=""/>
      <w:lvlJc w:val="left"/>
      <w:pPr>
        <w:ind w:left="4320" w:hanging="360"/>
      </w:pPr>
      <w:rPr>
        <w:rFonts w:hint="default" w:ascii="Wingdings" w:hAnsi="Wingdings"/>
      </w:rPr>
    </w:lvl>
    <w:lvl w:ilvl="6" w:tplc="5AE0B76C">
      <w:start w:val="1"/>
      <w:numFmt w:val="bullet"/>
      <w:lvlText w:val=""/>
      <w:lvlJc w:val="left"/>
      <w:pPr>
        <w:ind w:left="5040" w:hanging="360"/>
      </w:pPr>
      <w:rPr>
        <w:rFonts w:hint="default" w:ascii="Symbol" w:hAnsi="Symbol"/>
      </w:rPr>
    </w:lvl>
    <w:lvl w:ilvl="7" w:tplc="4378AC70">
      <w:start w:val="1"/>
      <w:numFmt w:val="bullet"/>
      <w:lvlText w:val="o"/>
      <w:lvlJc w:val="left"/>
      <w:pPr>
        <w:ind w:left="5760" w:hanging="360"/>
      </w:pPr>
      <w:rPr>
        <w:rFonts w:hint="default" w:ascii="Courier New" w:hAnsi="Courier New"/>
      </w:rPr>
    </w:lvl>
    <w:lvl w:ilvl="8" w:tplc="B6903C00">
      <w:start w:val="1"/>
      <w:numFmt w:val="bullet"/>
      <w:lvlText w:val=""/>
      <w:lvlJc w:val="left"/>
      <w:pPr>
        <w:ind w:left="6480" w:hanging="360"/>
      </w:pPr>
      <w:rPr>
        <w:rFonts w:hint="default" w:ascii="Wingdings" w:hAnsi="Wingdings"/>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hint="default" w:ascii="Wingdings" w:hAnsi="Wingdings"/>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hint="default" w:ascii="Wingdings" w:hAnsi="Wingdings"/>
      </w:rPr>
    </w:lvl>
    <w:lvl w:ilvl="3" w:tplc="4DF41924">
      <w:start w:val="1"/>
      <w:numFmt w:val="bullet"/>
      <w:lvlText w:val=""/>
      <w:lvlJc w:val="left"/>
      <w:pPr>
        <w:ind w:left="2880" w:hanging="360"/>
      </w:pPr>
      <w:rPr>
        <w:rFonts w:hint="default" w:ascii="Symbol" w:hAnsi="Symbol"/>
      </w:rPr>
    </w:lvl>
    <w:lvl w:ilvl="4" w:tplc="BB8EBCA8">
      <w:start w:val="1"/>
      <w:numFmt w:val="bullet"/>
      <w:lvlText w:val="o"/>
      <w:lvlJc w:val="left"/>
      <w:pPr>
        <w:ind w:left="3600" w:hanging="360"/>
      </w:pPr>
      <w:rPr>
        <w:rFonts w:hint="default" w:ascii="Courier New" w:hAnsi="Courier New"/>
      </w:rPr>
    </w:lvl>
    <w:lvl w:ilvl="5" w:tplc="2CECB5D0">
      <w:start w:val="1"/>
      <w:numFmt w:val="bullet"/>
      <w:lvlText w:val=""/>
      <w:lvlJc w:val="left"/>
      <w:pPr>
        <w:ind w:left="4320" w:hanging="360"/>
      </w:pPr>
      <w:rPr>
        <w:rFonts w:hint="default" w:ascii="Wingdings" w:hAnsi="Wingdings"/>
      </w:rPr>
    </w:lvl>
    <w:lvl w:ilvl="6" w:tplc="7992734A">
      <w:start w:val="1"/>
      <w:numFmt w:val="bullet"/>
      <w:lvlText w:val=""/>
      <w:lvlJc w:val="left"/>
      <w:pPr>
        <w:ind w:left="5040" w:hanging="360"/>
      </w:pPr>
      <w:rPr>
        <w:rFonts w:hint="default" w:ascii="Symbol" w:hAnsi="Symbol"/>
      </w:rPr>
    </w:lvl>
    <w:lvl w:ilvl="7" w:tplc="495818D2">
      <w:start w:val="1"/>
      <w:numFmt w:val="bullet"/>
      <w:lvlText w:val="o"/>
      <w:lvlJc w:val="left"/>
      <w:pPr>
        <w:ind w:left="5760" w:hanging="360"/>
      </w:pPr>
      <w:rPr>
        <w:rFonts w:hint="default" w:ascii="Courier New" w:hAnsi="Courier New"/>
      </w:rPr>
    </w:lvl>
    <w:lvl w:ilvl="8" w:tplc="72B63EFC">
      <w:start w:val="1"/>
      <w:numFmt w:val="bullet"/>
      <w:lvlText w:val=""/>
      <w:lvlJc w:val="left"/>
      <w:pPr>
        <w:ind w:left="6480" w:hanging="360"/>
      </w:pPr>
      <w:rPr>
        <w:rFonts w:hint="default" w:ascii="Wingdings" w:hAnsi="Wingdings"/>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hint="default" w:ascii="Wingdings" w:hAnsi="Wingdings"/>
      </w:rPr>
    </w:lvl>
    <w:lvl w:ilvl="1" w:tplc="7D60535A">
      <w:start w:val="1"/>
      <w:numFmt w:val="bullet"/>
      <w:lvlText w:val="o"/>
      <w:lvlJc w:val="left"/>
      <w:pPr>
        <w:ind w:left="1440" w:hanging="360"/>
      </w:pPr>
      <w:rPr>
        <w:rFonts w:hint="default" w:ascii="Courier New" w:hAnsi="Courier New"/>
      </w:rPr>
    </w:lvl>
    <w:lvl w:ilvl="2" w:tplc="345AA8B6">
      <w:start w:val="1"/>
      <w:numFmt w:val="bullet"/>
      <w:lvlText w:val=""/>
      <w:lvlJc w:val="left"/>
      <w:pPr>
        <w:ind w:left="2160" w:hanging="360"/>
      </w:pPr>
      <w:rPr>
        <w:rFonts w:hint="default" w:ascii="Wingdings" w:hAnsi="Wingdings"/>
      </w:rPr>
    </w:lvl>
    <w:lvl w:ilvl="3" w:tplc="CCF2142C">
      <w:start w:val="1"/>
      <w:numFmt w:val="bullet"/>
      <w:lvlText w:val=""/>
      <w:lvlJc w:val="left"/>
      <w:pPr>
        <w:ind w:left="2880" w:hanging="360"/>
      </w:pPr>
      <w:rPr>
        <w:rFonts w:hint="default" w:ascii="Symbol" w:hAnsi="Symbol"/>
      </w:rPr>
    </w:lvl>
    <w:lvl w:ilvl="4" w:tplc="5D9C92E6">
      <w:start w:val="1"/>
      <w:numFmt w:val="bullet"/>
      <w:lvlText w:val="o"/>
      <w:lvlJc w:val="left"/>
      <w:pPr>
        <w:ind w:left="3600" w:hanging="360"/>
      </w:pPr>
      <w:rPr>
        <w:rFonts w:hint="default" w:ascii="Courier New" w:hAnsi="Courier New"/>
      </w:rPr>
    </w:lvl>
    <w:lvl w:ilvl="5" w:tplc="2BF4AF42">
      <w:start w:val="1"/>
      <w:numFmt w:val="bullet"/>
      <w:lvlText w:val=""/>
      <w:lvlJc w:val="left"/>
      <w:pPr>
        <w:ind w:left="4320" w:hanging="360"/>
      </w:pPr>
      <w:rPr>
        <w:rFonts w:hint="default" w:ascii="Wingdings" w:hAnsi="Wingdings"/>
      </w:rPr>
    </w:lvl>
    <w:lvl w:ilvl="6" w:tplc="E9E4661E">
      <w:start w:val="1"/>
      <w:numFmt w:val="bullet"/>
      <w:lvlText w:val=""/>
      <w:lvlJc w:val="left"/>
      <w:pPr>
        <w:ind w:left="5040" w:hanging="360"/>
      </w:pPr>
      <w:rPr>
        <w:rFonts w:hint="default" w:ascii="Symbol" w:hAnsi="Symbol"/>
      </w:rPr>
    </w:lvl>
    <w:lvl w:ilvl="7" w:tplc="13AACE02">
      <w:start w:val="1"/>
      <w:numFmt w:val="bullet"/>
      <w:lvlText w:val="o"/>
      <w:lvlJc w:val="left"/>
      <w:pPr>
        <w:ind w:left="5760" w:hanging="360"/>
      </w:pPr>
      <w:rPr>
        <w:rFonts w:hint="default" w:ascii="Courier New" w:hAnsi="Courier New"/>
      </w:rPr>
    </w:lvl>
    <w:lvl w:ilvl="8" w:tplc="A3489812">
      <w:start w:val="1"/>
      <w:numFmt w:val="bullet"/>
      <w:lvlText w:val=""/>
      <w:lvlJc w:val="left"/>
      <w:pPr>
        <w:ind w:left="6480" w:hanging="360"/>
      </w:pPr>
      <w:rPr>
        <w:rFonts w:hint="default" w:ascii="Wingdings" w:hAnsi="Wingdings"/>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2EF"/>
    <w:rsid w:val="00013BC1"/>
    <w:rsid w:val="00016FDA"/>
    <w:rsid w:val="00036512"/>
    <w:rsid w:val="000770C1"/>
    <w:rsid w:val="00091814"/>
    <w:rsid w:val="000D7461"/>
    <w:rsid w:val="000E1CDB"/>
    <w:rsid w:val="000F5A9F"/>
    <w:rsid w:val="00102899"/>
    <w:rsid w:val="00121C4F"/>
    <w:rsid w:val="00131584"/>
    <w:rsid w:val="00155396"/>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E6070"/>
    <w:rsid w:val="002E787A"/>
    <w:rsid w:val="002F26C2"/>
    <w:rsid w:val="003042FF"/>
    <w:rsid w:val="00310314"/>
    <w:rsid w:val="00326BFD"/>
    <w:rsid w:val="0033208B"/>
    <w:rsid w:val="003405B7"/>
    <w:rsid w:val="00346821"/>
    <w:rsid w:val="003620AC"/>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717C7"/>
    <w:rsid w:val="006831D8"/>
    <w:rsid w:val="006C10CD"/>
    <w:rsid w:val="006C3D95"/>
    <w:rsid w:val="006E2BB4"/>
    <w:rsid w:val="00710902"/>
    <w:rsid w:val="007615A5"/>
    <w:rsid w:val="007A0D49"/>
    <w:rsid w:val="007A5851"/>
    <w:rsid w:val="007F013D"/>
    <w:rsid w:val="007F18C3"/>
    <w:rsid w:val="008052AB"/>
    <w:rsid w:val="00805D9A"/>
    <w:rsid w:val="008152D0"/>
    <w:rsid w:val="00854568"/>
    <w:rsid w:val="00854F94"/>
    <w:rsid w:val="00867E37"/>
    <w:rsid w:val="008741E0"/>
    <w:rsid w:val="0088601A"/>
    <w:rsid w:val="00891A72"/>
    <w:rsid w:val="008D1432"/>
    <w:rsid w:val="008E788C"/>
    <w:rsid w:val="00903082"/>
    <w:rsid w:val="00904937"/>
    <w:rsid w:val="009209FB"/>
    <w:rsid w:val="009236C8"/>
    <w:rsid w:val="00957B6C"/>
    <w:rsid w:val="00997E47"/>
    <w:rsid w:val="009A6B6C"/>
    <w:rsid w:val="009C1301"/>
    <w:rsid w:val="009E534E"/>
    <w:rsid w:val="009F05E8"/>
    <w:rsid w:val="00A27612"/>
    <w:rsid w:val="00A3422A"/>
    <w:rsid w:val="00A57329"/>
    <w:rsid w:val="00A6406F"/>
    <w:rsid w:val="00A80911"/>
    <w:rsid w:val="00A93DE1"/>
    <w:rsid w:val="00AA4104"/>
    <w:rsid w:val="00AB3E77"/>
    <w:rsid w:val="00AC3A1D"/>
    <w:rsid w:val="00B30250"/>
    <w:rsid w:val="00B36C18"/>
    <w:rsid w:val="00B515BE"/>
    <w:rsid w:val="00B63D61"/>
    <w:rsid w:val="00B738D9"/>
    <w:rsid w:val="00BD1C9A"/>
    <w:rsid w:val="00BE3A73"/>
    <w:rsid w:val="00C0521B"/>
    <w:rsid w:val="00C17FD6"/>
    <w:rsid w:val="00C35485"/>
    <w:rsid w:val="00C80B58"/>
    <w:rsid w:val="00C82BDC"/>
    <w:rsid w:val="00CA0096"/>
    <w:rsid w:val="00CB72F8"/>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77D7B"/>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0FB6101"/>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styleId="p1" w:customStyle="1">
    <w:name w:val="p1"/>
    <w:basedOn w:val="Normal"/>
    <w:rsid w:val="009C1301"/>
    <w:pPr>
      <w:spacing w:after="0" w:line="240" w:lineRule="auto"/>
    </w:pPr>
    <w:rPr>
      <w:rFonts w:ascii="Helvetica" w:hAnsi="Helvetica" w:cs="Times New Roman" w:eastAsiaTheme="minorEastAsia"/>
      <w:sz w:val="18"/>
      <w:szCs w:val="18"/>
      <w:lang w:eastAsia="es-MX"/>
    </w:rPr>
  </w:style>
  <w:style w:type="character" w:styleId="s1" w:customStyle="1">
    <w:name w:val="s1"/>
    <w:basedOn w:val="Fuentedeprrafopredeter"/>
    <w:rsid w:val="009C1301"/>
    <w:rPr>
      <w:rFonts w:hint="default" w:ascii="Helvetica" w:hAnsi="Helvetica"/>
      <w:b w:val="0"/>
      <w:bCs w:val="0"/>
      <w:i w:val="0"/>
      <w:iCs w:val="0"/>
      <w:sz w:val="18"/>
      <w:szCs w:val="18"/>
    </w:rPr>
  </w:style>
  <w:style w:type="paragraph" w:styleId="li1" w:customStyle="1">
    <w:name w:val="li1"/>
    <w:basedOn w:val="Normal"/>
    <w:rsid w:val="00036512"/>
    <w:pPr>
      <w:spacing w:after="0" w:line="240" w:lineRule="auto"/>
    </w:pPr>
    <w:rPr>
      <w:rFonts w:ascii="Helvetica" w:hAnsi="Helvetica" w:cs="Times New Roman" w:eastAsiaTheme="minorEastAsia"/>
      <w:sz w:val="18"/>
      <w:szCs w:val="18"/>
      <w:lang w:eastAsia="es-MX"/>
    </w:rPr>
  </w:style>
  <w:style w:type="table" w:styleId="Tablaconcuadrcula">
    <w:name w:val="Table Grid"/>
    <w:basedOn w:val="Tablanormal"/>
    <w:uiPriority w:val="59"/>
    <w:rsid w:val="00F726E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52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86528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528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86528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52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528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A7BC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7BC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7BC6"/>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7BC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7BC6"/>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7BC6"/>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7BC6"/>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79034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034C"/>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9034C"/>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9034C"/>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79034C"/>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9034C"/>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9034C"/>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3-Accent2">
    <w:name w:val="Grid Table 3 Accent 2"/>
    <w:basedOn w:val="TableNormal"/>
    <w:uiPriority w:val="48"/>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3-Accent3">
    <w:name w:val="Grid Table 3 Accent 3"/>
    <w:basedOn w:val="TableNormal"/>
    <w:uiPriority w:val="48"/>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TableNormal"/>
    <w:uiPriority w:val="48"/>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3-Accent6">
    <w:name w:val="Grid Table 3 Accent 6"/>
    <w:basedOn w:val="TableNormal"/>
    <w:uiPriority w:val="48"/>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
    <w:name w:val="Grid Table 4"/>
    <w:basedOn w:val="TableNormal"/>
    <w:uiPriority w:val="49"/>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7Colorful-Accent2">
    <w:name w:val="Grid Table 7 Colorful Accent 2"/>
    <w:basedOn w:val="TableNormal"/>
    <w:uiPriority w:val="52"/>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7Colorful-Accent3">
    <w:name w:val="Grid Table 7 Colorful Accent 3"/>
    <w:basedOn w:val="TableNormal"/>
    <w:uiPriority w:val="52"/>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TableNormal"/>
    <w:uiPriority w:val="52"/>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TableNormal"/>
    <w:uiPriority w:val="52"/>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7Colorful-Accent6">
    <w:name w:val="Grid Table 7 Colorful Accent 6"/>
    <w:basedOn w:val="TableNormal"/>
    <w:uiPriority w:val="52"/>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ListTable1Light">
    <w:name w:val="List Table 1 Light"/>
    <w:basedOn w:val="TableNormal"/>
    <w:uiPriority w:val="46"/>
    <w:rsid w:val="00F85B9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85B9A"/>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F85B9A"/>
    <w:pPr>
      <w:spacing w:after="0" w:line="240" w:lineRule="auto"/>
    </w:pPr>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85B9A"/>
    <w:pPr>
      <w:spacing w:after="0"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85B9A"/>
    <w:pPr>
      <w:spacing w:after="0"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85B9A"/>
    <w:pPr>
      <w:spacing w:after="0" w:line="240" w:lineRule="auto"/>
    </w:pPr>
    <w:tblPr>
      <w:tblStyleRowBandSize w:val="1"/>
      <w:tblStyleColBandSize w:val="1"/>
    </w:tblPr>
    <w:tblStylePr w:type="firstRow">
      <w:rPr>
        <w:b/>
        <w:bCs/>
      </w:rPr>
      <w:tblPr/>
      <w:tcPr>
        <w:tcBorders>
          <w:bottom w:val="single" w:color="9CC2E5" w:themeColor="accent5" w:themeTint="99" w:sz="4" w:space="0"/>
        </w:tcBorders>
      </w:tcPr>
    </w:tblStylePr>
    <w:tblStylePr w:type="lastRow">
      <w:rPr>
        <w:b/>
        <w:bCs/>
      </w:rPr>
      <w:tblPr/>
      <w:tcPr>
        <w:tcBorders>
          <w:top w:val="sing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F85B9A"/>
    <w:pPr>
      <w:spacing w:after="0"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85B9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85B9A"/>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F85B9A"/>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85B9A"/>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85B9A"/>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85B9A"/>
    <w:pPr>
      <w:spacing w:after="0" w:line="240" w:lineRule="auto"/>
    </w:pPr>
    <w:tblPr>
      <w:tblStyleRowBandSize w:val="1"/>
      <w:tblStyleColBandSize w:val="1"/>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F85B9A"/>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85B9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F85B9A"/>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3-Accent2">
    <w:name w:val="List Table 3 Accent 2"/>
    <w:basedOn w:val="TableNormal"/>
    <w:uiPriority w:val="48"/>
    <w:rsid w:val="00F85B9A"/>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F85B9A"/>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F85B9A"/>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F85B9A"/>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ListTable3-Accent6">
    <w:name w:val="List Table 3 Accent 6"/>
    <w:basedOn w:val="TableNormal"/>
    <w:uiPriority w:val="48"/>
    <w:rsid w:val="00F85B9A"/>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F85B9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85B9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F85B9A"/>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85B9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85B9A"/>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85B9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F85B9A"/>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85B9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85B9A"/>
    <w:pPr>
      <w:spacing w:after="0" w:line="240" w:lineRule="auto"/>
    </w:pPr>
    <w:rPr>
      <w:color w:val="FFFFFF" w:themeColor="background1"/>
    </w:rPr>
    <w:tblPr>
      <w:tblStyleRowBandSize w:val="1"/>
      <w:tblStyleColBandSize w:val="1"/>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85B9A"/>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85B9A"/>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85B9A"/>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85B9A"/>
    <w:pPr>
      <w:spacing w:after="0" w:line="240" w:lineRule="auto"/>
    </w:pPr>
    <w:rPr>
      <w:color w:val="FFFFFF" w:themeColor="background1"/>
    </w:rPr>
    <w:tblPr>
      <w:tblStyleRowBandSize w:val="1"/>
      <w:tblStyleColBandSize w:val="1"/>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85B9A"/>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85B9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85B9A"/>
    <w:pPr>
      <w:spacing w:after="0" w:line="240" w:lineRule="auto"/>
    </w:pPr>
    <w:rPr>
      <w:color w:val="2F5496" w:themeColor="accent1" w:themeShade="BF"/>
    </w:rPr>
    <w:tblPr>
      <w:tblStyleRowBandSize w:val="1"/>
      <w:tblStyleColBandSize w:val="1"/>
      <w:tblBorders>
        <w:top w:val="single" w:color="4472C4" w:themeColor="accent1" w:sz="4" w:space="0"/>
        <w:bottom w:val="single" w:color="4472C4" w:themeColor="accent1" w:sz="4" w:space="0"/>
      </w:tblBorders>
    </w:tblPr>
    <w:tblStylePr w:type="firstRow">
      <w:rPr>
        <w:b/>
        <w:bCs/>
      </w:rPr>
      <w:tblPr/>
      <w:tcPr>
        <w:tcBorders>
          <w:bottom w:val="single" w:color="4472C4" w:themeColor="accent1" w:sz="4" w:space="0"/>
        </w:tcBorders>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F85B9A"/>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85B9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85B9A"/>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85B9A"/>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F85B9A"/>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85B9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85B9A"/>
    <w:pPr>
      <w:spacing w:after="0" w:line="240" w:lineRule="auto"/>
    </w:pPr>
    <w:rPr>
      <w:color w:val="2F549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472C4" w:themeColor="accent1" w:sz="4" w:space="0"/>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85B9A"/>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85B9A"/>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85B9A"/>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85B9A"/>
    <w:pPr>
      <w:spacing w:after="0" w:line="240" w:lineRule="auto"/>
    </w:pPr>
    <w:rPr>
      <w:color w:val="2E74B5"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5" w:sz="4" w:space="0"/>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85B9A"/>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EC28F1"/>
    <w:pPr>
      <w:spacing w:after="0" w:line="240" w:lineRule="auto"/>
    </w:pPr>
    <w:rPr>
      <w:sz w:val="20"/>
      <w:szCs w:val="20"/>
    </w:rPr>
  </w:style>
  <w:style w:type="numbering" w:styleId="NoList" w:default="true">
    <w:name w:val="No List"/>
    <w:uiPriority w:val="99"/>
    <w:semiHidden/>
    <w:unhideWhenUsed/>
  </w:style>
  <w:style w:type="character" w:styleId="FootnoteTextChar" w:customStyle="true">
    <w:name w:val="Footnote Text Char"/>
    <w:basedOn w:val="DefaultParagraphFont"/>
    <w:link w:val="FootnoteText"/>
    <w:uiPriority w:val="99"/>
    <w:semiHidden/>
    <w:rsid w:val="00EC28F1"/>
    <w:rPr>
      <w:sz w:val="20"/>
      <w:szCs w:val="20"/>
    </w:rPr>
  </w:style>
  <w:style w:type="character" w:styleId="FootnoteReference">
    <w:name w:val="footnote reference"/>
    <w:basedOn w:val="DefaultParagraphFont"/>
    <w:uiPriority w:val="99"/>
    <w:semiHidden/>
    <w:unhideWhenUsed/>
    <w:rsid w:val="00EC28F1"/>
    <w:rPr>
      <w:vertAlign w:val="superscript"/>
    </w:rPr>
  </w:style>
  <w:style w:type="character" w:styleId="EndnoteTextChar" w:customStyle="true">
    <w:name w:val="Endnote Text Char"/>
    <w:basedOn w:val="DefaultParagraphFont"/>
    <w:link w:val="EndnoteText"/>
    <w:uiPriority w:val="99"/>
    <w:semiHidden/>
    <w:rsid w:val="00EC28F1"/>
    <w:rPr>
      <w:sz w:val="20"/>
      <w:szCs w:val="20"/>
    </w:rPr>
  </w:style>
  <w:style w:type="paragraph" w:styleId="EndnoteText">
    <w:name w:val="endnote text"/>
    <w:basedOn w:val="Normal"/>
    <w:link w:val="EndnoteTextChar"/>
    <w:uiPriority w:val="99"/>
    <w:semiHidden/>
    <w:unhideWhenUsed/>
    <w:rsid w:val="00EC28F1"/>
    <w:pPr>
      <w:spacing w:after="0" w:line="240" w:lineRule="auto"/>
    </w:pPr>
    <w:rPr>
      <w:sz w:val="20"/>
      <w:szCs w:val="20"/>
    </w:rPr>
  </w:style>
  <w:style w:type="character" w:styleId="EndnoteReference">
    <w:name w:val="endnote reference"/>
    <w:basedOn w:val="DefaultParagraphFont"/>
    <w:uiPriority w:val="99"/>
    <w:semiHidden/>
    <w:unhideWhenUsed/>
    <w:rsid w:val="00EC28F1"/>
    <w:rPr>
      <w:vertAlign w:val="superscript"/>
    </w:rPr>
  </w:style>
  <w:style w:type="paragraph" w:styleId="Footer">
    <w:name w:val="footer"/>
    <w:basedOn w:val="Normal"/>
    <w:link w:val="FooterChar"/>
    <w:uiPriority w:val="99"/>
    <w:unhideWhenUsed/>
    <w:rsid w:val="00EC28F1"/>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C28F1"/>
  </w:style>
  <w:style w:type="paragraph" w:styleId="Header">
    <w:name w:val="header"/>
    <w:basedOn w:val="Normal"/>
    <w:link w:val="HeaderChar"/>
    <w:uiPriority w:val="99"/>
    <w:unhideWhenUsed/>
    <w:rsid w:val="00EC28F1"/>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C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word/footer11.xml" Id="rId8" /><Relationship Type="http://schemas.openxmlformats.org/officeDocument/2006/relationships/settings" Target="/word/settings.xml" Id="rId3" /><Relationship Type="http://schemas.openxmlformats.org/officeDocument/2006/relationships/header" Target="/word/header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_rels/footer11.xml.rels>&#65279;<?xml version="1.0" encoding="utf-8"?><Relationships xmlns="http://schemas.openxmlformats.org/package/2006/relationships"><Relationship Type="http://schemas.openxmlformats.org/officeDocument/2006/relationships/hyperlink" Target="mailto:centromedicomujer@hotmail.com" TargetMode="External" Id="rId1" /></Relationships>
</file>

<file path=word/theme/theme1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3605</Words>
  <Characters>19832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
  <revision>1</revision>
  <dcterms:created xsi:type="dcterms:W3CDTF">2024-01-18T20:00:00.0000000Z</dcterms:created>
  <dcterms:modified xsi:type="dcterms:W3CDTF">2024-02-19T01:45:00.0000000Z</dcterms:modified>
</coreProperties>
</file>