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2663B2" w14:textId="77777777" w:rsidR="003042CA" w:rsidRDefault="00B94110">
      <w:pPr>
        <w:pStyle w:val="Kicker"/>
        <w:rPr>
          <w:rFonts w:hint="eastAsia"/>
        </w:rPr>
      </w:pPr>
      <w:r>
        <w:t>PRODUCT REQUIREMENTS DOCUMENT  /  v1.0</w:t>
      </w:r>
    </w:p>
    <w:p w14:paraId="23CB95C8" w14:textId="77777777" w:rsidR="003042CA" w:rsidRDefault="003042CA">
      <w:pPr>
        <w:rPr>
          <w:rFonts w:hint="eastAsia"/>
        </w:rPr>
      </w:pPr>
    </w:p>
    <w:p w14:paraId="543DE5A2" w14:textId="77777777" w:rsidR="003042CA" w:rsidRDefault="003042CA">
      <w:pPr>
        <w:rPr>
          <w:rFonts w:hint="eastAsia"/>
        </w:rPr>
      </w:pPr>
    </w:p>
    <w:p w14:paraId="659F58BB" w14:textId="77777777" w:rsidR="003042CA" w:rsidRDefault="00B94110">
      <w:pPr>
        <w:spacing w:after="60"/>
        <w:rPr>
          <w:rFonts w:hint="eastAsia"/>
        </w:rPr>
      </w:pPr>
      <w:r>
        <w:rPr>
          <w:b/>
          <w:color w:val="000000"/>
          <w:sz w:val="84"/>
        </w:rPr>
        <w:t>BARBERSHOP</w:t>
      </w:r>
    </w:p>
    <w:p w14:paraId="2D1BF8D1" w14:textId="77777777" w:rsidR="003042CA" w:rsidRDefault="00B94110">
      <w:pPr>
        <w:spacing w:after="240"/>
        <w:rPr>
          <w:rFonts w:hint="eastAsia"/>
        </w:rPr>
      </w:pPr>
      <w:r>
        <w:rPr>
          <w:b/>
          <w:sz w:val="44"/>
        </w:rPr>
        <w:t>WEBSITE • BOOKING • POS • OPERATIONS</w:t>
      </w:r>
    </w:p>
    <w:tbl>
      <w:tblPr>
        <w:tblW w:w="0" w:type="auto"/>
        <w:jc w:val="center"/>
        <w:tblLook w:val="04A0" w:firstRow="1" w:lastRow="0" w:firstColumn="1" w:lastColumn="0" w:noHBand="0" w:noVBand="1"/>
      </w:tblPr>
      <w:tblGrid>
        <w:gridCol w:w="9994"/>
      </w:tblGrid>
      <w:tr w:rsidR="003042CA" w14:paraId="21048F1F" w14:textId="77777777">
        <w:trPr>
          <w:jc w:val="center"/>
        </w:trPr>
        <w:tc>
          <w:tcPr>
            <w:tcW w:w="9994" w:type="dxa"/>
            <w:shd w:val="clear" w:color="auto" w:fill="000000"/>
          </w:tcPr>
          <w:p w14:paraId="25253F92" w14:textId="77777777" w:rsidR="003042CA" w:rsidRDefault="00B94110">
            <w:pPr>
              <w:spacing w:before="200" w:after="200"/>
              <w:rPr>
                <w:rFonts w:hint="eastAsia"/>
              </w:rPr>
            </w:pPr>
            <w:r>
              <w:rPr>
                <w:b/>
                <w:color w:val="FFFFFF"/>
                <w:sz w:val="24"/>
              </w:rPr>
              <w:t>A modular barbershop platform designed for public conversion, real-time booking, cashier operations, payroll, finance, and auditable history.</w:t>
            </w:r>
          </w:p>
        </w:tc>
      </w:tr>
    </w:tbl>
    <w:p w14:paraId="46F34BE3" w14:textId="77777777" w:rsidR="003042CA" w:rsidRDefault="003042CA">
      <w:pPr>
        <w:rPr>
          <w:rFonts w:hint="eastAsia"/>
        </w:rPr>
      </w:pPr>
    </w:p>
    <w:p w14:paraId="7EB32312" w14:textId="77777777" w:rsidR="003042CA" w:rsidRDefault="003042CA">
      <w:pPr>
        <w:rPr>
          <w:rFonts w:hint="eastAsia"/>
        </w:rPr>
      </w:pPr>
    </w:p>
    <w:p w14:paraId="3955610D" w14:textId="77777777" w:rsidR="003042CA" w:rsidRDefault="00B94110">
      <w:pPr>
        <w:pStyle w:val="Quote"/>
        <w:rPr>
          <w:rFonts w:hint="eastAsia"/>
        </w:rPr>
      </w:pPr>
      <w:r>
        <w:t>Design direction: monochrome, editorial, premium, masculine, high-contrast, and content-first — inspired by Murdock London and Chaps &amp; Co, without copying their visual assets or layout verbatim.</w:t>
      </w:r>
    </w:p>
    <w:tbl>
      <w:tblPr>
        <w:tblStyle w:val="TableGrid"/>
        <w:tblW w:w="0" w:type="auto"/>
        <w:jc w:val="center"/>
        <w:tblLook w:val="04A0" w:firstRow="1" w:lastRow="0" w:firstColumn="1" w:lastColumn="0" w:noHBand="0" w:noVBand="1"/>
      </w:tblPr>
      <w:tblGrid>
        <w:gridCol w:w="2592"/>
        <w:gridCol w:w="6912"/>
      </w:tblGrid>
      <w:tr w:rsidR="003042CA" w14:paraId="2EC0CEAF" w14:textId="77777777">
        <w:trPr>
          <w:tblHeader/>
          <w:jc w:val="center"/>
        </w:trPr>
        <w:tc>
          <w:tcPr>
            <w:tcW w:w="2592" w:type="dxa"/>
            <w:shd w:val="clear" w:color="auto" w:fill="000000"/>
            <w:vAlign w:val="center"/>
          </w:tcPr>
          <w:p w14:paraId="1B78FEC6" w14:textId="77777777" w:rsidR="003042CA" w:rsidRDefault="00B94110">
            <w:pPr>
              <w:rPr>
                <w:rFonts w:hint="eastAsia"/>
              </w:rPr>
            </w:pPr>
            <w:r>
              <w:rPr>
                <w:b/>
                <w:color w:val="FFFFFF"/>
                <w:sz w:val="18"/>
              </w:rPr>
              <w:t>DOCUMENT</w:t>
            </w:r>
          </w:p>
        </w:tc>
        <w:tc>
          <w:tcPr>
            <w:tcW w:w="6912" w:type="dxa"/>
            <w:shd w:val="clear" w:color="auto" w:fill="000000"/>
            <w:vAlign w:val="center"/>
          </w:tcPr>
          <w:p w14:paraId="0BD2BD9C" w14:textId="77777777" w:rsidR="003042CA" w:rsidRDefault="00B94110">
            <w:pPr>
              <w:rPr>
                <w:rFonts w:hint="eastAsia"/>
              </w:rPr>
            </w:pPr>
            <w:r>
              <w:rPr>
                <w:b/>
                <w:color w:val="FFFFFF"/>
                <w:sz w:val="18"/>
              </w:rPr>
              <w:t>DETAIL</w:t>
            </w:r>
          </w:p>
        </w:tc>
      </w:tr>
      <w:tr w:rsidR="003042CA" w14:paraId="05C9ECCB" w14:textId="77777777">
        <w:trPr>
          <w:cantSplit/>
          <w:jc w:val="center"/>
        </w:trPr>
        <w:tc>
          <w:tcPr>
            <w:tcW w:w="2592" w:type="dxa"/>
            <w:shd w:val="clear" w:color="auto" w:fill="F2F2F2"/>
            <w:vAlign w:val="center"/>
          </w:tcPr>
          <w:p w14:paraId="35C5CE37" w14:textId="77777777" w:rsidR="003042CA" w:rsidRDefault="00B94110">
            <w:pPr>
              <w:rPr>
                <w:rFonts w:hint="eastAsia"/>
              </w:rPr>
            </w:pPr>
            <w:r>
              <w:rPr>
                <w:color w:val="000000"/>
                <w:sz w:val="17"/>
              </w:rPr>
              <w:t>Prepared for</w:t>
            </w:r>
          </w:p>
        </w:tc>
        <w:tc>
          <w:tcPr>
            <w:tcW w:w="6912" w:type="dxa"/>
            <w:vAlign w:val="center"/>
          </w:tcPr>
          <w:p w14:paraId="0084E821" w14:textId="77777777" w:rsidR="003042CA" w:rsidRDefault="00B94110">
            <w:pPr>
              <w:rPr>
                <w:rFonts w:hint="eastAsia"/>
              </w:rPr>
            </w:pPr>
            <w:r>
              <w:rPr>
                <w:color w:val="000000"/>
                <w:sz w:val="17"/>
              </w:rPr>
              <w:t>Barbershop Website &amp; Operations System</w:t>
            </w:r>
          </w:p>
        </w:tc>
      </w:tr>
      <w:tr w:rsidR="003042CA" w14:paraId="65C3413F" w14:textId="77777777">
        <w:trPr>
          <w:cantSplit/>
          <w:jc w:val="center"/>
        </w:trPr>
        <w:tc>
          <w:tcPr>
            <w:tcW w:w="2592" w:type="dxa"/>
            <w:shd w:val="clear" w:color="auto" w:fill="F2F2F2"/>
            <w:vAlign w:val="center"/>
          </w:tcPr>
          <w:p w14:paraId="2E8DE112" w14:textId="77777777" w:rsidR="003042CA" w:rsidRDefault="00B94110">
            <w:pPr>
              <w:rPr>
                <w:rFonts w:hint="eastAsia"/>
              </w:rPr>
            </w:pPr>
            <w:r>
              <w:rPr>
                <w:color w:val="000000"/>
                <w:sz w:val="17"/>
              </w:rPr>
              <w:t>Platform</w:t>
            </w:r>
          </w:p>
        </w:tc>
        <w:tc>
          <w:tcPr>
            <w:tcW w:w="6912" w:type="dxa"/>
            <w:vAlign w:val="center"/>
          </w:tcPr>
          <w:p w14:paraId="14002CCC" w14:textId="77777777" w:rsidR="003042CA" w:rsidRDefault="00B94110">
            <w:pPr>
              <w:rPr>
                <w:rFonts w:hint="eastAsia"/>
              </w:rPr>
            </w:pPr>
            <w:r>
              <w:rPr>
                <w:color w:val="000000"/>
                <w:sz w:val="17"/>
              </w:rPr>
              <w:t>VPS-hosted web application</w:t>
            </w:r>
          </w:p>
        </w:tc>
      </w:tr>
      <w:tr w:rsidR="003042CA" w14:paraId="2606BA8E" w14:textId="77777777">
        <w:trPr>
          <w:cantSplit/>
          <w:jc w:val="center"/>
        </w:trPr>
        <w:tc>
          <w:tcPr>
            <w:tcW w:w="2592" w:type="dxa"/>
            <w:shd w:val="clear" w:color="auto" w:fill="F2F2F2"/>
            <w:vAlign w:val="center"/>
          </w:tcPr>
          <w:p w14:paraId="0EAAF9C0" w14:textId="77777777" w:rsidR="003042CA" w:rsidRDefault="00B94110">
            <w:pPr>
              <w:rPr>
                <w:rFonts w:hint="eastAsia"/>
              </w:rPr>
            </w:pPr>
            <w:r>
              <w:rPr>
                <w:color w:val="000000"/>
                <w:sz w:val="17"/>
              </w:rPr>
              <w:t>Frontend</w:t>
            </w:r>
          </w:p>
        </w:tc>
        <w:tc>
          <w:tcPr>
            <w:tcW w:w="6912" w:type="dxa"/>
            <w:vAlign w:val="center"/>
          </w:tcPr>
          <w:p w14:paraId="503BED2D" w14:textId="77777777" w:rsidR="003042CA" w:rsidRDefault="00B94110">
            <w:pPr>
              <w:rPr>
                <w:rFonts w:hint="eastAsia"/>
              </w:rPr>
            </w:pPr>
            <w:r>
              <w:rPr>
                <w:color w:val="000000"/>
                <w:sz w:val="17"/>
              </w:rPr>
              <w:t>Next.js + Tailwind CSS</w:t>
            </w:r>
          </w:p>
        </w:tc>
      </w:tr>
      <w:tr w:rsidR="003042CA" w14:paraId="358F5AE2" w14:textId="77777777">
        <w:trPr>
          <w:cantSplit/>
          <w:jc w:val="center"/>
        </w:trPr>
        <w:tc>
          <w:tcPr>
            <w:tcW w:w="2592" w:type="dxa"/>
            <w:shd w:val="clear" w:color="auto" w:fill="F2F2F2"/>
            <w:vAlign w:val="center"/>
          </w:tcPr>
          <w:p w14:paraId="6B2F9FF1" w14:textId="77777777" w:rsidR="003042CA" w:rsidRDefault="00B94110">
            <w:pPr>
              <w:rPr>
                <w:rFonts w:hint="eastAsia"/>
              </w:rPr>
            </w:pPr>
            <w:r>
              <w:rPr>
                <w:color w:val="000000"/>
                <w:sz w:val="17"/>
              </w:rPr>
              <w:t>Backend</w:t>
            </w:r>
          </w:p>
        </w:tc>
        <w:tc>
          <w:tcPr>
            <w:tcW w:w="6912" w:type="dxa"/>
            <w:vAlign w:val="center"/>
          </w:tcPr>
          <w:p w14:paraId="1D17CFE6" w14:textId="77777777" w:rsidR="003042CA" w:rsidRDefault="00B94110">
            <w:pPr>
              <w:rPr>
                <w:rFonts w:hint="eastAsia"/>
              </w:rPr>
            </w:pPr>
            <w:r>
              <w:rPr>
                <w:color w:val="000000"/>
                <w:sz w:val="17"/>
              </w:rPr>
              <w:t>Modular REST API; recommended NestJS + PostgreSQL</w:t>
            </w:r>
          </w:p>
        </w:tc>
      </w:tr>
      <w:tr w:rsidR="003042CA" w14:paraId="3983293E" w14:textId="77777777">
        <w:trPr>
          <w:cantSplit/>
          <w:jc w:val="center"/>
        </w:trPr>
        <w:tc>
          <w:tcPr>
            <w:tcW w:w="2592" w:type="dxa"/>
            <w:shd w:val="clear" w:color="auto" w:fill="F2F2F2"/>
            <w:vAlign w:val="center"/>
          </w:tcPr>
          <w:p w14:paraId="579E7002" w14:textId="77777777" w:rsidR="003042CA" w:rsidRDefault="00B94110">
            <w:pPr>
              <w:rPr>
                <w:rFonts w:hint="eastAsia"/>
              </w:rPr>
            </w:pPr>
            <w:r>
              <w:rPr>
                <w:color w:val="000000"/>
                <w:sz w:val="17"/>
              </w:rPr>
              <w:t>Version</w:t>
            </w:r>
          </w:p>
        </w:tc>
        <w:tc>
          <w:tcPr>
            <w:tcW w:w="6912" w:type="dxa"/>
            <w:vAlign w:val="center"/>
          </w:tcPr>
          <w:p w14:paraId="743BE9BF" w14:textId="77777777" w:rsidR="003042CA" w:rsidRDefault="00B94110">
            <w:pPr>
              <w:rPr>
                <w:rFonts w:hint="eastAsia"/>
              </w:rPr>
            </w:pPr>
            <w:r>
              <w:rPr>
                <w:color w:val="000000"/>
                <w:sz w:val="17"/>
              </w:rPr>
              <w:t>PRD v1.0</w:t>
            </w:r>
          </w:p>
        </w:tc>
      </w:tr>
      <w:tr w:rsidR="003042CA" w14:paraId="6BFA308A" w14:textId="77777777">
        <w:trPr>
          <w:cantSplit/>
          <w:jc w:val="center"/>
        </w:trPr>
        <w:tc>
          <w:tcPr>
            <w:tcW w:w="2592" w:type="dxa"/>
            <w:shd w:val="clear" w:color="auto" w:fill="F2F2F2"/>
            <w:vAlign w:val="center"/>
          </w:tcPr>
          <w:p w14:paraId="77D1F5BA" w14:textId="77777777" w:rsidR="003042CA" w:rsidRDefault="00B94110">
            <w:pPr>
              <w:rPr>
                <w:rFonts w:hint="eastAsia"/>
              </w:rPr>
            </w:pPr>
            <w:r>
              <w:rPr>
                <w:color w:val="000000"/>
                <w:sz w:val="17"/>
              </w:rPr>
              <w:t>Status</w:t>
            </w:r>
          </w:p>
        </w:tc>
        <w:tc>
          <w:tcPr>
            <w:tcW w:w="6912" w:type="dxa"/>
            <w:vAlign w:val="center"/>
          </w:tcPr>
          <w:p w14:paraId="4CCCE857" w14:textId="77777777" w:rsidR="003042CA" w:rsidRDefault="00B94110">
            <w:pPr>
              <w:rPr>
                <w:rFonts w:hint="eastAsia"/>
              </w:rPr>
            </w:pPr>
            <w:r>
              <w:rPr>
                <w:color w:val="000000"/>
                <w:sz w:val="17"/>
              </w:rPr>
              <w:t>Initial product definition / implementation-ready</w:t>
            </w:r>
          </w:p>
        </w:tc>
      </w:tr>
      <w:tr w:rsidR="003042CA" w14:paraId="6B3C72B0" w14:textId="77777777">
        <w:trPr>
          <w:cantSplit/>
          <w:jc w:val="center"/>
        </w:trPr>
        <w:tc>
          <w:tcPr>
            <w:tcW w:w="2592" w:type="dxa"/>
            <w:shd w:val="clear" w:color="auto" w:fill="F2F2F2"/>
            <w:vAlign w:val="center"/>
          </w:tcPr>
          <w:p w14:paraId="7824FD4A" w14:textId="77777777" w:rsidR="003042CA" w:rsidRDefault="00B94110">
            <w:pPr>
              <w:rPr>
                <w:rFonts w:hint="eastAsia"/>
              </w:rPr>
            </w:pPr>
            <w:r>
              <w:rPr>
                <w:color w:val="000000"/>
                <w:sz w:val="17"/>
              </w:rPr>
              <w:t>Date</w:t>
            </w:r>
          </w:p>
        </w:tc>
        <w:tc>
          <w:tcPr>
            <w:tcW w:w="6912" w:type="dxa"/>
            <w:vAlign w:val="center"/>
          </w:tcPr>
          <w:p w14:paraId="3E15F3F2" w14:textId="3D012EFA" w:rsidR="00DC7E73" w:rsidRPr="00DC7E73" w:rsidRDefault="00B94110">
            <w:pPr>
              <w:rPr>
                <w:rFonts w:hint="eastAsia"/>
                <w:color w:val="000000"/>
                <w:sz w:val="17"/>
              </w:rPr>
            </w:pPr>
            <w:r>
              <w:rPr>
                <w:color w:val="000000"/>
                <w:sz w:val="17"/>
              </w:rPr>
              <w:t>13 September 2026</w:t>
            </w:r>
          </w:p>
        </w:tc>
      </w:tr>
    </w:tbl>
    <w:p w14:paraId="0908B9BC" w14:textId="77777777" w:rsidR="003042CA" w:rsidRDefault="003042CA">
      <w:pPr>
        <w:rPr>
          <w:rFonts w:hint="eastAsia"/>
        </w:rPr>
      </w:pPr>
    </w:p>
    <w:tbl>
      <w:tblPr>
        <w:tblStyle w:val="TableGrid"/>
        <w:tblpPr w:leftFromText="180" w:rightFromText="180" w:vertAnchor="text" w:horzAnchor="margin" w:tblpY="126"/>
        <w:tblW w:w="0" w:type="auto"/>
        <w:tblLook w:val="04A0" w:firstRow="1" w:lastRow="0" w:firstColumn="1" w:lastColumn="0" w:noHBand="0" w:noVBand="1"/>
      </w:tblPr>
      <w:tblGrid>
        <w:gridCol w:w="2592"/>
        <w:gridCol w:w="6912"/>
      </w:tblGrid>
      <w:tr w:rsidR="008A2A5C" w14:paraId="26C51847" w14:textId="77777777" w:rsidTr="008A2A5C">
        <w:trPr>
          <w:tblHeader/>
        </w:trPr>
        <w:tc>
          <w:tcPr>
            <w:tcW w:w="2592" w:type="dxa"/>
            <w:shd w:val="clear" w:color="auto" w:fill="000000"/>
            <w:vAlign w:val="center"/>
          </w:tcPr>
          <w:p w14:paraId="48F18BF5" w14:textId="77777777" w:rsidR="008A2A5C" w:rsidRDefault="008A2A5C" w:rsidP="008A2A5C">
            <w:pPr>
              <w:rPr>
                <w:rFonts w:hint="eastAsia"/>
              </w:rPr>
            </w:pPr>
          </w:p>
        </w:tc>
        <w:tc>
          <w:tcPr>
            <w:tcW w:w="6912" w:type="dxa"/>
            <w:shd w:val="clear" w:color="auto" w:fill="000000"/>
            <w:vAlign w:val="center"/>
          </w:tcPr>
          <w:p w14:paraId="75931622" w14:textId="77777777" w:rsidR="008A2A5C" w:rsidRDefault="008A2A5C" w:rsidP="008A2A5C">
            <w:pPr>
              <w:rPr>
                <w:rFonts w:hint="eastAsia"/>
              </w:rPr>
            </w:pPr>
            <w:r>
              <w:rPr>
                <w:b/>
                <w:color w:val="FFFFFF"/>
                <w:sz w:val="18"/>
              </w:rPr>
              <w:t>DETAIL Brand</w:t>
            </w:r>
          </w:p>
        </w:tc>
      </w:tr>
      <w:tr w:rsidR="008A2A5C" w14:paraId="1C8AD10A" w14:textId="77777777" w:rsidTr="008A2A5C">
        <w:trPr>
          <w:cantSplit/>
        </w:trPr>
        <w:tc>
          <w:tcPr>
            <w:tcW w:w="2592" w:type="dxa"/>
            <w:shd w:val="clear" w:color="auto" w:fill="F2F2F2"/>
            <w:vAlign w:val="center"/>
          </w:tcPr>
          <w:p w14:paraId="72413448" w14:textId="77777777" w:rsidR="008A2A5C" w:rsidRDefault="008A2A5C" w:rsidP="008A2A5C">
            <w:pPr>
              <w:rPr>
                <w:rFonts w:hint="eastAsia"/>
              </w:rPr>
            </w:pPr>
            <w:r>
              <w:rPr>
                <w:color w:val="000000"/>
                <w:sz w:val="17"/>
              </w:rPr>
              <w:t>Nama Brand</w:t>
            </w:r>
          </w:p>
        </w:tc>
        <w:tc>
          <w:tcPr>
            <w:tcW w:w="6912" w:type="dxa"/>
            <w:vAlign w:val="center"/>
          </w:tcPr>
          <w:p w14:paraId="4A7F9BDA" w14:textId="77777777" w:rsidR="008A2A5C" w:rsidRDefault="008A2A5C" w:rsidP="008A2A5C">
            <w:pPr>
              <w:rPr>
                <w:rFonts w:hint="eastAsia"/>
              </w:rPr>
            </w:pPr>
            <w:r>
              <w:t>Confidante Barbershop</w:t>
            </w:r>
          </w:p>
        </w:tc>
      </w:tr>
      <w:tr w:rsidR="008A2A5C" w14:paraId="0608DFAB" w14:textId="77777777" w:rsidTr="008A2A5C">
        <w:trPr>
          <w:cantSplit/>
        </w:trPr>
        <w:tc>
          <w:tcPr>
            <w:tcW w:w="2592" w:type="dxa"/>
            <w:shd w:val="clear" w:color="auto" w:fill="F2F2F2"/>
            <w:vAlign w:val="center"/>
          </w:tcPr>
          <w:p w14:paraId="1482341E" w14:textId="77777777" w:rsidR="008A2A5C" w:rsidRDefault="008A2A5C" w:rsidP="008A2A5C">
            <w:pPr>
              <w:rPr>
                <w:rFonts w:hint="eastAsia"/>
              </w:rPr>
            </w:pPr>
            <w:proofErr w:type="spellStart"/>
            <w:r>
              <w:rPr>
                <w:color w:val="000000"/>
                <w:sz w:val="17"/>
              </w:rPr>
              <w:t>Tahun</w:t>
            </w:r>
            <w:proofErr w:type="spellEnd"/>
            <w:r>
              <w:rPr>
                <w:color w:val="000000"/>
                <w:sz w:val="17"/>
              </w:rPr>
              <w:t xml:space="preserve"> </w:t>
            </w:r>
            <w:proofErr w:type="spellStart"/>
            <w:r>
              <w:rPr>
                <w:color w:val="000000"/>
                <w:sz w:val="17"/>
              </w:rPr>
              <w:t>terbentuk</w:t>
            </w:r>
            <w:proofErr w:type="spellEnd"/>
          </w:p>
        </w:tc>
        <w:tc>
          <w:tcPr>
            <w:tcW w:w="6912" w:type="dxa"/>
            <w:vAlign w:val="center"/>
          </w:tcPr>
          <w:p w14:paraId="62162150" w14:textId="77777777" w:rsidR="008A2A5C" w:rsidRDefault="008A2A5C" w:rsidP="008A2A5C">
            <w:pPr>
              <w:rPr>
                <w:rFonts w:hint="eastAsia"/>
              </w:rPr>
            </w:pPr>
            <w:r>
              <w:rPr>
                <w:color w:val="000000"/>
                <w:sz w:val="17"/>
              </w:rPr>
              <w:t>2023</w:t>
            </w:r>
          </w:p>
        </w:tc>
      </w:tr>
      <w:tr w:rsidR="008A2A5C" w14:paraId="5B1806F2" w14:textId="77777777" w:rsidTr="008A2A5C">
        <w:trPr>
          <w:cantSplit/>
        </w:trPr>
        <w:tc>
          <w:tcPr>
            <w:tcW w:w="2592" w:type="dxa"/>
            <w:shd w:val="clear" w:color="auto" w:fill="F2F2F2"/>
            <w:vAlign w:val="center"/>
          </w:tcPr>
          <w:p w14:paraId="1D79624A" w14:textId="77777777" w:rsidR="008A2A5C" w:rsidRDefault="008A2A5C" w:rsidP="008A2A5C">
            <w:pPr>
              <w:rPr>
                <w:rFonts w:hint="eastAsia"/>
              </w:rPr>
            </w:pPr>
            <w:r>
              <w:rPr>
                <w:color w:val="000000"/>
                <w:sz w:val="17"/>
              </w:rPr>
              <w:t>Lokasi</w:t>
            </w:r>
          </w:p>
        </w:tc>
        <w:tc>
          <w:tcPr>
            <w:tcW w:w="6912" w:type="dxa"/>
            <w:vAlign w:val="center"/>
          </w:tcPr>
          <w:p w14:paraId="54BC6914" w14:textId="77777777" w:rsidR="008A2A5C" w:rsidRDefault="008A2A5C" w:rsidP="008A2A5C">
            <w:pPr>
              <w:rPr>
                <w:rFonts w:hint="eastAsia"/>
              </w:rPr>
            </w:pPr>
            <w:proofErr w:type="spellStart"/>
            <w:r>
              <w:rPr>
                <w:color w:val="000000"/>
                <w:sz w:val="17"/>
              </w:rPr>
              <w:t>Bontang</w:t>
            </w:r>
            <w:proofErr w:type="spellEnd"/>
          </w:p>
        </w:tc>
      </w:tr>
      <w:tr w:rsidR="008A2A5C" w14:paraId="1598420F" w14:textId="77777777" w:rsidTr="008A2A5C">
        <w:trPr>
          <w:cantSplit/>
        </w:trPr>
        <w:tc>
          <w:tcPr>
            <w:tcW w:w="2592" w:type="dxa"/>
            <w:shd w:val="clear" w:color="auto" w:fill="F2F2F2"/>
            <w:vAlign w:val="center"/>
          </w:tcPr>
          <w:p w14:paraId="43CF5438" w14:textId="77777777" w:rsidR="008A2A5C" w:rsidRDefault="008A2A5C" w:rsidP="008A2A5C">
            <w:pPr>
              <w:rPr>
                <w:rFonts w:hint="eastAsia"/>
              </w:rPr>
            </w:pPr>
            <w:r>
              <w:rPr>
                <w:color w:val="000000"/>
                <w:sz w:val="17"/>
              </w:rPr>
              <w:t>Social Media</w:t>
            </w:r>
          </w:p>
        </w:tc>
        <w:tc>
          <w:tcPr>
            <w:tcW w:w="6912" w:type="dxa"/>
            <w:vAlign w:val="center"/>
          </w:tcPr>
          <w:p w14:paraId="03DECE2D" w14:textId="77777777" w:rsidR="008A2A5C" w:rsidRDefault="008A2A5C" w:rsidP="008A2A5C">
            <w:pPr>
              <w:rPr>
                <w:rFonts w:hint="eastAsia"/>
              </w:rPr>
            </w:pPr>
            <w:r>
              <w:rPr>
                <w:color w:val="000000"/>
                <w:sz w:val="17"/>
              </w:rPr>
              <w:t>Instagram: @</w:t>
            </w:r>
            <w:r w:rsidRPr="00DC7E73">
              <w:rPr>
                <w:color w:val="000000"/>
                <w:sz w:val="17"/>
              </w:rPr>
              <w:t>confidantebarbers</w:t>
            </w:r>
          </w:p>
        </w:tc>
      </w:tr>
      <w:tr w:rsidR="008A2A5C" w14:paraId="53385B1B" w14:textId="77777777" w:rsidTr="008A2A5C">
        <w:trPr>
          <w:cantSplit/>
        </w:trPr>
        <w:tc>
          <w:tcPr>
            <w:tcW w:w="2592" w:type="dxa"/>
            <w:shd w:val="clear" w:color="auto" w:fill="F2F2F2"/>
            <w:vAlign w:val="center"/>
          </w:tcPr>
          <w:p w14:paraId="0D2AE549" w14:textId="77777777" w:rsidR="008A2A5C" w:rsidRDefault="008A2A5C" w:rsidP="008A2A5C">
            <w:pPr>
              <w:rPr>
                <w:rFonts w:hint="eastAsia"/>
              </w:rPr>
            </w:pPr>
            <w:r>
              <w:rPr>
                <w:color w:val="000000"/>
                <w:sz w:val="17"/>
              </w:rPr>
              <w:t>Tagline</w:t>
            </w:r>
          </w:p>
        </w:tc>
        <w:tc>
          <w:tcPr>
            <w:tcW w:w="6912" w:type="dxa"/>
            <w:vAlign w:val="center"/>
          </w:tcPr>
          <w:p w14:paraId="41AADEF6" w14:textId="77777777" w:rsidR="008A2A5C" w:rsidRDefault="008A2A5C" w:rsidP="008A2A5C">
            <w:pPr>
              <w:rPr>
                <w:rFonts w:hint="eastAsia"/>
              </w:rPr>
            </w:pPr>
            <w:r>
              <w:rPr>
                <w:color w:val="000000"/>
                <w:sz w:val="17"/>
              </w:rPr>
              <w:t>Look Good, Feel Good</w:t>
            </w:r>
          </w:p>
        </w:tc>
      </w:tr>
    </w:tbl>
    <w:p w14:paraId="1FA8728D" w14:textId="77777777" w:rsidR="00DC7E73" w:rsidRDefault="00B94110">
      <w:pPr>
        <w:rPr>
          <w:rFonts w:hint="eastAsia"/>
        </w:rPr>
      </w:pPr>
      <w:r>
        <w:br w:type="page"/>
      </w:r>
    </w:p>
    <w:p w14:paraId="2ECA1513" w14:textId="31017313" w:rsidR="003042CA" w:rsidRDefault="003042CA">
      <w:pPr>
        <w:rPr>
          <w:rFonts w:hint="eastAsia"/>
        </w:rPr>
      </w:pPr>
    </w:p>
    <w:p w14:paraId="19974116" w14:textId="77777777" w:rsidR="003042CA" w:rsidRDefault="00B94110">
      <w:pPr>
        <w:pStyle w:val="Heading1"/>
      </w:pPr>
      <w:r>
        <w:t>1. Executive Summary</w:t>
      </w:r>
    </w:p>
    <w:p w14:paraId="5AA8B1E5" w14:textId="77777777" w:rsidR="003042CA" w:rsidRDefault="00B94110">
      <w:pPr>
        <w:rPr>
          <w:rFonts w:hint="eastAsia"/>
        </w:rPr>
      </w:pPr>
      <w:r>
        <w:t>Produk ini adalah satu ekosistem barbershop dengan tiga permukaan utama: website publik untuk informasi dan reservasi, aplikasi kasir/POS untuk operasional harian, dan area owner/admin untuk data sensitif seperti karyawan, penggajian, laporan keuangan, dan audit. Ketiganya memakai backend dan database yang sama sehingga booking web, walk-in, jadwal barber, transaksi, dan laporan selalu konsisten.</w:t>
      </w:r>
    </w:p>
    <w:tbl>
      <w:tblPr>
        <w:tblStyle w:val="TableGrid"/>
        <w:tblW w:w="0" w:type="auto"/>
        <w:jc w:val="center"/>
        <w:tblLook w:val="04A0" w:firstRow="1" w:lastRow="0" w:firstColumn="1" w:lastColumn="0" w:noHBand="0" w:noVBand="1"/>
      </w:tblPr>
      <w:tblGrid>
        <w:gridCol w:w="9994"/>
      </w:tblGrid>
      <w:tr w:rsidR="003042CA" w14:paraId="47EE4BD2" w14:textId="77777777">
        <w:trPr>
          <w:cantSplit/>
          <w:jc w:val="center"/>
        </w:trPr>
        <w:tc>
          <w:tcPr>
            <w:tcW w:w="9994" w:type="dxa"/>
            <w:shd w:val="clear" w:color="auto" w:fill="F3F3F3"/>
          </w:tcPr>
          <w:p w14:paraId="14BD9448" w14:textId="77777777" w:rsidR="003042CA" w:rsidRDefault="00B94110">
            <w:pPr>
              <w:rPr>
                <w:rFonts w:hint="eastAsia"/>
              </w:rPr>
            </w:pPr>
            <w:r>
              <w:rPr>
                <w:b/>
                <w:sz w:val="18"/>
              </w:rPr>
              <w:t>KEPUTUSAN PRODUK UTAMA</w:t>
            </w:r>
            <w:r>
              <w:rPr>
                <w:b/>
                <w:sz w:val="18"/>
              </w:rPr>
              <w:br/>
            </w:r>
            <w:r>
              <w:rPr>
                <w:sz w:val="18"/>
              </w:rPr>
              <w:t>Website publik dan kasir dipisahkan secara UI dan jalur akses, tetapi memakai sumber data yang sama. Double booking dicegah di level backend/database, bukan hanya dengan menonaktifkan tombol pada frontend.</w:t>
            </w:r>
          </w:p>
        </w:tc>
      </w:tr>
    </w:tbl>
    <w:p w14:paraId="1BDFA3F0" w14:textId="77777777" w:rsidR="003042CA" w:rsidRDefault="003042CA">
      <w:pPr>
        <w:rPr>
          <w:rFonts w:hint="eastAsia"/>
        </w:rPr>
      </w:pPr>
    </w:p>
    <w:p w14:paraId="6DA0F032" w14:textId="77777777" w:rsidR="003042CA" w:rsidRDefault="00B94110">
      <w:pPr>
        <w:pStyle w:val="Heading2"/>
      </w:pPr>
      <w:r>
        <w:t>1.1 Product Goals</w:t>
      </w:r>
    </w:p>
    <w:p w14:paraId="522BAF57" w14:textId="77777777" w:rsidR="003042CA" w:rsidRDefault="00B94110">
      <w:pPr>
        <w:pStyle w:val="ListBullet"/>
        <w:spacing w:after="40"/>
        <w:rPr>
          <w:rFonts w:hint="eastAsia"/>
        </w:rPr>
      </w:pPr>
      <w:r>
        <w:t>Meningkatkan conversion dari pengunjung website menjadi booking tanpa proses yang panjang.</w:t>
      </w:r>
    </w:p>
    <w:p w14:paraId="70F27C23" w14:textId="77777777" w:rsidR="003042CA" w:rsidRDefault="00B94110">
      <w:pPr>
        <w:pStyle w:val="ListBullet"/>
        <w:spacing w:after="40"/>
        <w:rPr>
          <w:rFonts w:hint="eastAsia"/>
        </w:rPr>
      </w:pPr>
      <w:r>
        <w:t>Menampilkan layanan, harga, jam operasional, lokasi, social media, dan galeri Instagram secara cepat dan menarik.</w:t>
      </w:r>
    </w:p>
    <w:p w14:paraId="21913B42" w14:textId="77777777" w:rsidR="003042CA" w:rsidRDefault="00B94110">
      <w:pPr>
        <w:pStyle w:val="ListBullet"/>
        <w:spacing w:after="40"/>
        <w:rPr>
          <w:rFonts w:hint="eastAsia"/>
        </w:rPr>
      </w:pPr>
      <w:r>
        <w:t>Menyatukan booking website dengan order kasir agar slot waktu dan barber tidak dapat terpesan dua kali.</w:t>
      </w:r>
    </w:p>
    <w:p w14:paraId="5B9B2612" w14:textId="77777777" w:rsidR="003042CA" w:rsidRDefault="00B94110">
      <w:pPr>
        <w:pStyle w:val="ListBullet"/>
        <w:spacing w:after="40"/>
        <w:rPr>
          <w:rFonts w:hint="eastAsia"/>
        </w:rPr>
      </w:pPr>
      <w:r>
        <w:t>Menyederhanakan pencatatan order, performa penjualan, cashflow, data pelanggan, payroll, dan histori perubahan.</w:t>
      </w:r>
    </w:p>
    <w:p w14:paraId="6A106B3C" w14:textId="77777777" w:rsidR="003042CA" w:rsidRDefault="00B94110">
      <w:pPr>
        <w:pStyle w:val="ListBullet"/>
        <w:spacing w:after="40"/>
        <w:rPr>
          <w:rFonts w:hint="eastAsia"/>
        </w:rPr>
      </w:pPr>
      <w:r>
        <w:t>Menciptakan backend modular agar integrasi lain di masa depan dapat dilakukan tanpa membangun ulang sistem inti.</w:t>
      </w:r>
    </w:p>
    <w:p w14:paraId="12EECFD1" w14:textId="77777777" w:rsidR="003042CA" w:rsidRDefault="00B94110">
      <w:pPr>
        <w:pStyle w:val="Heading2"/>
      </w:pPr>
      <w:r>
        <w:t>1.2 Non-Goals untuk Versi Awal</w:t>
      </w:r>
    </w:p>
    <w:p w14:paraId="6EA7316E" w14:textId="77777777" w:rsidR="003042CA" w:rsidRDefault="00B94110">
      <w:pPr>
        <w:pStyle w:val="ListBullet"/>
        <w:spacing w:after="40"/>
        <w:rPr>
          <w:rFonts w:hint="eastAsia"/>
        </w:rPr>
      </w:pPr>
      <w:r>
        <w:t>Marketplace produk grooming atau e-commerce penuh.</w:t>
      </w:r>
    </w:p>
    <w:p w14:paraId="1F20451F" w14:textId="77777777" w:rsidR="003042CA" w:rsidRDefault="00B94110">
      <w:pPr>
        <w:pStyle w:val="ListBullet"/>
        <w:spacing w:after="40"/>
        <w:rPr>
          <w:rFonts w:hint="eastAsia"/>
        </w:rPr>
      </w:pPr>
      <w:r>
        <w:t>Aplikasi mobile native iOS/Android.</w:t>
      </w:r>
    </w:p>
    <w:p w14:paraId="340868FD" w14:textId="77777777" w:rsidR="003042CA" w:rsidRDefault="00B94110">
      <w:pPr>
        <w:pStyle w:val="ListBullet"/>
        <w:spacing w:after="40"/>
        <w:rPr>
          <w:rFonts w:hint="eastAsia"/>
        </w:rPr>
      </w:pPr>
      <w:r>
        <w:t>Sistem loyalty kompleks, point, referral, dan subscription membership.</w:t>
      </w:r>
    </w:p>
    <w:p w14:paraId="41B08AA0" w14:textId="77777777" w:rsidR="003042CA" w:rsidRDefault="00B94110">
      <w:pPr>
        <w:pStyle w:val="ListBullet"/>
        <w:spacing w:after="40"/>
        <w:rPr>
          <w:rFonts w:hint="eastAsia"/>
        </w:rPr>
      </w:pPr>
      <w:r>
        <w:t>Multi-cabang penuh. Struktur data sebaiknya sudah siap multi-cabang, tetapi UI awal boleh fokus satu outlet.</w:t>
      </w:r>
    </w:p>
    <w:p w14:paraId="2CC2F85D" w14:textId="77777777" w:rsidR="003042CA" w:rsidRDefault="00B94110">
      <w:pPr>
        <w:pStyle w:val="ListBullet"/>
        <w:spacing w:after="40"/>
        <w:rPr>
          <w:rFonts w:hint="eastAsia"/>
        </w:rPr>
      </w:pPr>
      <w:r>
        <w:t>Akuntansi formal lengkap seperti ERP; laporan awal fokus pada pemasukan, diskon, metode pembayaran, payout/gaji, dan cashflow operasional.</w:t>
      </w:r>
    </w:p>
    <w:p w14:paraId="4EBED243" w14:textId="77777777" w:rsidR="003042CA" w:rsidRDefault="00B94110">
      <w:pPr>
        <w:pStyle w:val="Heading1"/>
      </w:pPr>
      <w:r>
        <w:t>2. Success Metrics</w:t>
      </w:r>
    </w:p>
    <w:tbl>
      <w:tblPr>
        <w:tblStyle w:val="TableGrid"/>
        <w:tblW w:w="0" w:type="auto"/>
        <w:jc w:val="center"/>
        <w:tblLook w:val="04A0" w:firstRow="1" w:lastRow="0" w:firstColumn="1" w:lastColumn="0" w:noHBand="0" w:noVBand="1"/>
      </w:tblPr>
      <w:tblGrid>
        <w:gridCol w:w="2304"/>
        <w:gridCol w:w="7200"/>
      </w:tblGrid>
      <w:tr w:rsidR="003042CA" w14:paraId="52F06A28" w14:textId="77777777">
        <w:trPr>
          <w:tblHeader/>
          <w:jc w:val="center"/>
        </w:trPr>
        <w:tc>
          <w:tcPr>
            <w:tcW w:w="2304" w:type="dxa"/>
            <w:shd w:val="clear" w:color="auto" w:fill="000000"/>
            <w:vAlign w:val="center"/>
          </w:tcPr>
          <w:p w14:paraId="09954350" w14:textId="77777777" w:rsidR="003042CA" w:rsidRDefault="00B94110">
            <w:pPr>
              <w:rPr>
                <w:rFonts w:hint="eastAsia"/>
              </w:rPr>
            </w:pPr>
            <w:r>
              <w:rPr>
                <w:b/>
                <w:color w:val="FFFFFF"/>
                <w:sz w:val="18"/>
              </w:rPr>
              <w:t>AREA</w:t>
            </w:r>
          </w:p>
        </w:tc>
        <w:tc>
          <w:tcPr>
            <w:tcW w:w="7200" w:type="dxa"/>
            <w:shd w:val="clear" w:color="auto" w:fill="000000"/>
            <w:vAlign w:val="center"/>
          </w:tcPr>
          <w:p w14:paraId="3E4407EA" w14:textId="77777777" w:rsidR="003042CA" w:rsidRDefault="00B94110">
            <w:pPr>
              <w:rPr>
                <w:rFonts w:hint="eastAsia"/>
              </w:rPr>
            </w:pPr>
            <w:r>
              <w:rPr>
                <w:b/>
                <w:color w:val="FFFFFF"/>
                <w:sz w:val="18"/>
              </w:rPr>
              <w:t>METRIC / TARGET AWAL</w:t>
            </w:r>
          </w:p>
        </w:tc>
      </w:tr>
      <w:tr w:rsidR="003042CA" w14:paraId="1C4B3149" w14:textId="77777777">
        <w:trPr>
          <w:cantSplit/>
          <w:jc w:val="center"/>
        </w:trPr>
        <w:tc>
          <w:tcPr>
            <w:tcW w:w="2304" w:type="dxa"/>
            <w:shd w:val="clear" w:color="auto" w:fill="F2F2F2"/>
            <w:vAlign w:val="center"/>
          </w:tcPr>
          <w:p w14:paraId="6C256BAD" w14:textId="77777777" w:rsidR="003042CA" w:rsidRDefault="00B94110">
            <w:pPr>
              <w:rPr>
                <w:rFonts w:hint="eastAsia"/>
              </w:rPr>
            </w:pPr>
            <w:r>
              <w:rPr>
                <w:color w:val="000000"/>
                <w:sz w:val="17"/>
              </w:rPr>
              <w:t>Booking</w:t>
            </w:r>
          </w:p>
        </w:tc>
        <w:tc>
          <w:tcPr>
            <w:tcW w:w="7200" w:type="dxa"/>
            <w:vAlign w:val="center"/>
          </w:tcPr>
          <w:p w14:paraId="72A0C24E" w14:textId="77777777" w:rsidR="003042CA" w:rsidRDefault="00B94110">
            <w:pPr>
              <w:rPr>
                <w:rFonts w:hint="eastAsia"/>
              </w:rPr>
            </w:pPr>
            <w:r>
              <w:rPr>
                <w:color w:val="000000"/>
                <w:sz w:val="17"/>
              </w:rPr>
              <w:t>Tidak ada double booking yang lolos untuk barber dan time slot yang sama.</w:t>
            </w:r>
          </w:p>
        </w:tc>
      </w:tr>
      <w:tr w:rsidR="003042CA" w14:paraId="3BB97C70" w14:textId="77777777">
        <w:trPr>
          <w:cantSplit/>
          <w:jc w:val="center"/>
        </w:trPr>
        <w:tc>
          <w:tcPr>
            <w:tcW w:w="2304" w:type="dxa"/>
            <w:shd w:val="clear" w:color="auto" w:fill="F2F2F2"/>
            <w:vAlign w:val="center"/>
          </w:tcPr>
          <w:p w14:paraId="0BAE763E" w14:textId="77777777" w:rsidR="003042CA" w:rsidRDefault="00B94110">
            <w:pPr>
              <w:rPr>
                <w:rFonts w:hint="eastAsia"/>
              </w:rPr>
            </w:pPr>
            <w:r>
              <w:rPr>
                <w:color w:val="000000"/>
                <w:sz w:val="17"/>
              </w:rPr>
              <w:t>Checkout</w:t>
            </w:r>
          </w:p>
        </w:tc>
        <w:tc>
          <w:tcPr>
            <w:tcW w:w="7200" w:type="dxa"/>
            <w:vAlign w:val="center"/>
          </w:tcPr>
          <w:p w14:paraId="3EFAEF42" w14:textId="77777777" w:rsidR="003042CA" w:rsidRDefault="00B94110">
            <w:pPr>
              <w:rPr>
                <w:rFonts w:hint="eastAsia"/>
              </w:rPr>
            </w:pPr>
            <w:r>
              <w:rPr>
                <w:color w:val="000000"/>
                <w:sz w:val="17"/>
              </w:rPr>
              <w:t>Kasir dapat membuat order normal dalam &lt;= 30–45 detik setelah memilih pelanggan/barber/jasa.</w:t>
            </w:r>
          </w:p>
        </w:tc>
      </w:tr>
      <w:tr w:rsidR="003042CA" w14:paraId="211E2088" w14:textId="77777777">
        <w:trPr>
          <w:cantSplit/>
          <w:jc w:val="center"/>
        </w:trPr>
        <w:tc>
          <w:tcPr>
            <w:tcW w:w="2304" w:type="dxa"/>
            <w:shd w:val="clear" w:color="auto" w:fill="F2F2F2"/>
            <w:vAlign w:val="center"/>
          </w:tcPr>
          <w:p w14:paraId="55E796C6" w14:textId="77777777" w:rsidR="003042CA" w:rsidRDefault="00B94110">
            <w:pPr>
              <w:rPr>
                <w:rFonts w:hint="eastAsia"/>
              </w:rPr>
            </w:pPr>
            <w:r>
              <w:rPr>
                <w:color w:val="000000"/>
                <w:sz w:val="17"/>
              </w:rPr>
              <w:t>Public UX</w:t>
            </w:r>
          </w:p>
        </w:tc>
        <w:tc>
          <w:tcPr>
            <w:tcW w:w="7200" w:type="dxa"/>
            <w:vAlign w:val="center"/>
          </w:tcPr>
          <w:p w14:paraId="30900BB6" w14:textId="77777777" w:rsidR="003042CA" w:rsidRDefault="00B94110">
            <w:pPr>
              <w:rPr>
                <w:rFonts w:hint="eastAsia"/>
              </w:rPr>
            </w:pPr>
            <w:r>
              <w:rPr>
                <w:color w:val="000000"/>
                <w:sz w:val="17"/>
              </w:rPr>
              <w:t>CTA booking dapat ditemukan dari area hero tanpa scrolling panjang.</w:t>
            </w:r>
          </w:p>
        </w:tc>
      </w:tr>
      <w:tr w:rsidR="003042CA" w14:paraId="4924D2A5" w14:textId="77777777">
        <w:trPr>
          <w:cantSplit/>
          <w:jc w:val="center"/>
        </w:trPr>
        <w:tc>
          <w:tcPr>
            <w:tcW w:w="2304" w:type="dxa"/>
            <w:shd w:val="clear" w:color="auto" w:fill="F2F2F2"/>
            <w:vAlign w:val="center"/>
          </w:tcPr>
          <w:p w14:paraId="1BD2CBF6" w14:textId="77777777" w:rsidR="003042CA" w:rsidRDefault="00B94110">
            <w:pPr>
              <w:rPr>
                <w:rFonts w:hint="eastAsia"/>
              </w:rPr>
            </w:pPr>
            <w:r>
              <w:rPr>
                <w:color w:val="000000"/>
                <w:sz w:val="17"/>
              </w:rPr>
              <w:t>Data integrity</w:t>
            </w:r>
          </w:p>
        </w:tc>
        <w:tc>
          <w:tcPr>
            <w:tcW w:w="7200" w:type="dxa"/>
            <w:vAlign w:val="center"/>
          </w:tcPr>
          <w:p w14:paraId="00E76BF2" w14:textId="77777777" w:rsidR="003042CA" w:rsidRDefault="00B94110">
            <w:pPr>
              <w:rPr>
                <w:rFonts w:hint="eastAsia"/>
              </w:rPr>
            </w:pPr>
            <w:r>
              <w:rPr>
                <w:color w:val="000000"/>
                <w:sz w:val="17"/>
              </w:rPr>
              <w:t>Setiap penghapusan/cancel memiliki actor, timestamp, reason, dan record audit immutable.</w:t>
            </w:r>
          </w:p>
        </w:tc>
      </w:tr>
      <w:tr w:rsidR="003042CA" w14:paraId="4C9FADA1" w14:textId="77777777">
        <w:trPr>
          <w:cantSplit/>
          <w:jc w:val="center"/>
        </w:trPr>
        <w:tc>
          <w:tcPr>
            <w:tcW w:w="2304" w:type="dxa"/>
            <w:shd w:val="clear" w:color="auto" w:fill="F2F2F2"/>
            <w:vAlign w:val="center"/>
          </w:tcPr>
          <w:p w14:paraId="24B1D278" w14:textId="77777777" w:rsidR="003042CA" w:rsidRDefault="00B94110">
            <w:pPr>
              <w:rPr>
                <w:rFonts w:hint="eastAsia"/>
              </w:rPr>
            </w:pPr>
            <w:r>
              <w:rPr>
                <w:color w:val="000000"/>
                <w:sz w:val="17"/>
              </w:rPr>
              <w:t>Performance</w:t>
            </w:r>
          </w:p>
        </w:tc>
        <w:tc>
          <w:tcPr>
            <w:tcW w:w="7200" w:type="dxa"/>
            <w:vAlign w:val="center"/>
          </w:tcPr>
          <w:p w14:paraId="54E41252" w14:textId="77777777" w:rsidR="003042CA" w:rsidRDefault="00B94110">
            <w:pPr>
              <w:rPr>
                <w:rFonts w:hint="eastAsia"/>
              </w:rPr>
            </w:pPr>
            <w:r>
              <w:rPr>
                <w:color w:val="000000"/>
                <w:sz w:val="17"/>
              </w:rPr>
              <w:t>Halaman publik utama ditargetkan LCP &lt; 2.5 detik pada koneksi mobile normal setelah optimasi asset.</w:t>
            </w:r>
          </w:p>
        </w:tc>
      </w:tr>
      <w:tr w:rsidR="003042CA" w14:paraId="3CA467BF" w14:textId="77777777">
        <w:trPr>
          <w:cantSplit/>
          <w:jc w:val="center"/>
        </w:trPr>
        <w:tc>
          <w:tcPr>
            <w:tcW w:w="2304" w:type="dxa"/>
            <w:shd w:val="clear" w:color="auto" w:fill="F2F2F2"/>
            <w:vAlign w:val="center"/>
          </w:tcPr>
          <w:p w14:paraId="24D4CB29" w14:textId="77777777" w:rsidR="003042CA" w:rsidRDefault="00B94110">
            <w:pPr>
              <w:rPr>
                <w:rFonts w:hint="eastAsia"/>
              </w:rPr>
            </w:pPr>
            <w:r>
              <w:rPr>
                <w:color w:val="000000"/>
                <w:sz w:val="17"/>
              </w:rPr>
              <w:t>Operations</w:t>
            </w:r>
          </w:p>
        </w:tc>
        <w:tc>
          <w:tcPr>
            <w:tcW w:w="7200" w:type="dxa"/>
            <w:vAlign w:val="center"/>
          </w:tcPr>
          <w:p w14:paraId="1282BD49" w14:textId="77777777" w:rsidR="003042CA" w:rsidRDefault="00B94110">
            <w:pPr>
              <w:rPr>
                <w:rFonts w:hint="eastAsia"/>
              </w:rPr>
            </w:pPr>
            <w:r>
              <w:rPr>
                <w:color w:val="000000"/>
                <w:sz w:val="17"/>
              </w:rPr>
              <w:t>Owner dapat melihat omzet, jumlah order, barber handle, service mix, dan payroll period tanpa ekspor manual.</w:t>
            </w:r>
          </w:p>
        </w:tc>
      </w:tr>
    </w:tbl>
    <w:p w14:paraId="0A2CD625" w14:textId="77777777" w:rsidR="003042CA" w:rsidRDefault="003042CA">
      <w:pPr>
        <w:rPr>
          <w:rFonts w:hint="eastAsia"/>
        </w:rPr>
      </w:pPr>
    </w:p>
    <w:p w14:paraId="751FEF0D" w14:textId="77777777" w:rsidR="003042CA" w:rsidRDefault="00B94110">
      <w:pPr>
        <w:pStyle w:val="Heading1"/>
      </w:pPr>
      <w:r>
        <w:lastRenderedPageBreak/>
        <w:t>3. Users &amp; Access Model</w:t>
      </w:r>
    </w:p>
    <w:tbl>
      <w:tblPr>
        <w:tblStyle w:val="TableGrid"/>
        <w:tblW w:w="0" w:type="auto"/>
        <w:jc w:val="center"/>
        <w:tblLook w:val="04A0" w:firstRow="1" w:lastRow="0" w:firstColumn="1" w:lastColumn="0" w:noHBand="0" w:noVBand="1"/>
      </w:tblPr>
      <w:tblGrid>
        <w:gridCol w:w="2160"/>
        <w:gridCol w:w="4176"/>
        <w:gridCol w:w="3168"/>
      </w:tblGrid>
      <w:tr w:rsidR="003042CA" w14:paraId="5D1F1E2E" w14:textId="77777777">
        <w:trPr>
          <w:tblHeader/>
          <w:jc w:val="center"/>
        </w:trPr>
        <w:tc>
          <w:tcPr>
            <w:tcW w:w="2160" w:type="dxa"/>
            <w:shd w:val="clear" w:color="auto" w:fill="000000"/>
            <w:vAlign w:val="center"/>
          </w:tcPr>
          <w:p w14:paraId="6522CCF7" w14:textId="77777777" w:rsidR="003042CA" w:rsidRDefault="00B94110">
            <w:pPr>
              <w:rPr>
                <w:rFonts w:hint="eastAsia"/>
              </w:rPr>
            </w:pPr>
            <w:r>
              <w:rPr>
                <w:b/>
                <w:color w:val="FFFFFF"/>
                <w:sz w:val="18"/>
              </w:rPr>
              <w:t>USER</w:t>
            </w:r>
          </w:p>
        </w:tc>
        <w:tc>
          <w:tcPr>
            <w:tcW w:w="4176" w:type="dxa"/>
            <w:shd w:val="clear" w:color="auto" w:fill="000000"/>
            <w:vAlign w:val="center"/>
          </w:tcPr>
          <w:p w14:paraId="031E1AB1" w14:textId="77777777" w:rsidR="003042CA" w:rsidRDefault="00B94110">
            <w:pPr>
              <w:rPr>
                <w:rFonts w:hint="eastAsia"/>
              </w:rPr>
            </w:pPr>
            <w:r>
              <w:rPr>
                <w:b/>
                <w:color w:val="FFFFFF"/>
                <w:sz w:val="18"/>
              </w:rPr>
              <w:t>KEBUTUHAN</w:t>
            </w:r>
          </w:p>
        </w:tc>
        <w:tc>
          <w:tcPr>
            <w:tcW w:w="3168" w:type="dxa"/>
            <w:shd w:val="clear" w:color="auto" w:fill="000000"/>
            <w:vAlign w:val="center"/>
          </w:tcPr>
          <w:p w14:paraId="34F2AE8D" w14:textId="77777777" w:rsidR="003042CA" w:rsidRDefault="00B94110">
            <w:pPr>
              <w:rPr>
                <w:rFonts w:hint="eastAsia"/>
              </w:rPr>
            </w:pPr>
            <w:r>
              <w:rPr>
                <w:b/>
                <w:color w:val="FFFFFF"/>
                <w:sz w:val="18"/>
              </w:rPr>
              <w:t>AKSES</w:t>
            </w:r>
          </w:p>
        </w:tc>
      </w:tr>
      <w:tr w:rsidR="003042CA" w14:paraId="4BB8FA06" w14:textId="77777777">
        <w:trPr>
          <w:cantSplit/>
          <w:jc w:val="center"/>
        </w:trPr>
        <w:tc>
          <w:tcPr>
            <w:tcW w:w="2160" w:type="dxa"/>
            <w:shd w:val="clear" w:color="auto" w:fill="F2F2F2"/>
            <w:vAlign w:val="center"/>
          </w:tcPr>
          <w:p w14:paraId="0DD5BC15" w14:textId="77777777" w:rsidR="003042CA" w:rsidRDefault="00B94110">
            <w:pPr>
              <w:rPr>
                <w:rFonts w:hint="eastAsia"/>
              </w:rPr>
            </w:pPr>
            <w:r>
              <w:rPr>
                <w:color w:val="000000"/>
                <w:sz w:val="17"/>
              </w:rPr>
              <w:t>Customer</w:t>
            </w:r>
          </w:p>
        </w:tc>
        <w:tc>
          <w:tcPr>
            <w:tcW w:w="4176" w:type="dxa"/>
            <w:vAlign w:val="center"/>
          </w:tcPr>
          <w:p w14:paraId="5B9D1E49" w14:textId="77777777" w:rsidR="003042CA" w:rsidRDefault="00B94110">
            <w:pPr>
              <w:rPr>
                <w:rFonts w:hint="eastAsia"/>
              </w:rPr>
            </w:pPr>
            <w:r>
              <w:rPr>
                <w:color w:val="000000"/>
                <w:sz w:val="17"/>
              </w:rPr>
              <w:t>Melihat layanan, lokasi, galeri, ketersediaan dan booking.</w:t>
            </w:r>
          </w:p>
        </w:tc>
        <w:tc>
          <w:tcPr>
            <w:tcW w:w="3168" w:type="dxa"/>
            <w:vAlign w:val="center"/>
          </w:tcPr>
          <w:p w14:paraId="359FBA40" w14:textId="77777777" w:rsidR="003042CA" w:rsidRDefault="00B94110">
            <w:pPr>
              <w:rPr>
                <w:rFonts w:hint="eastAsia"/>
              </w:rPr>
            </w:pPr>
            <w:r>
              <w:rPr>
                <w:color w:val="000000"/>
                <w:sz w:val="17"/>
              </w:rPr>
              <w:t>Public; tanpa login.</w:t>
            </w:r>
          </w:p>
        </w:tc>
      </w:tr>
      <w:tr w:rsidR="003042CA" w14:paraId="56F849D4" w14:textId="77777777">
        <w:trPr>
          <w:cantSplit/>
          <w:jc w:val="center"/>
        </w:trPr>
        <w:tc>
          <w:tcPr>
            <w:tcW w:w="2160" w:type="dxa"/>
            <w:shd w:val="clear" w:color="auto" w:fill="F2F2F2"/>
            <w:vAlign w:val="center"/>
          </w:tcPr>
          <w:p w14:paraId="125C8AAE" w14:textId="77777777" w:rsidR="003042CA" w:rsidRDefault="00B94110">
            <w:pPr>
              <w:rPr>
                <w:rFonts w:hint="eastAsia"/>
              </w:rPr>
            </w:pPr>
            <w:r>
              <w:rPr>
                <w:color w:val="000000"/>
                <w:sz w:val="17"/>
              </w:rPr>
              <w:t>Cashier / Front Desk</w:t>
            </w:r>
          </w:p>
        </w:tc>
        <w:tc>
          <w:tcPr>
            <w:tcW w:w="4176" w:type="dxa"/>
            <w:vAlign w:val="center"/>
          </w:tcPr>
          <w:p w14:paraId="0340E82B" w14:textId="77777777" w:rsidR="003042CA" w:rsidRDefault="00B94110">
            <w:pPr>
              <w:rPr>
                <w:rFonts w:hint="eastAsia"/>
              </w:rPr>
            </w:pPr>
            <w:r>
              <w:rPr>
                <w:color w:val="000000"/>
                <w:sz w:val="17"/>
              </w:rPr>
              <w:t>Mencatat walk-in/order, memilih barber &amp; jasa, diskon, catatan, pembayaran.</w:t>
            </w:r>
          </w:p>
        </w:tc>
        <w:tc>
          <w:tcPr>
            <w:tcW w:w="3168" w:type="dxa"/>
            <w:vAlign w:val="center"/>
          </w:tcPr>
          <w:p w14:paraId="6C175A83" w14:textId="77777777" w:rsidR="003042CA" w:rsidRDefault="00B94110">
            <w:pPr>
              <w:rPr>
                <w:rFonts w:hint="eastAsia"/>
              </w:rPr>
            </w:pPr>
            <w:r>
              <w:rPr>
                <w:color w:val="000000"/>
                <w:sz w:val="17"/>
              </w:rPr>
              <w:t>POS pada trusted device; tanpa password harian.</w:t>
            </w:r>
          </w:p>
        </w:tc>
      </w:tr>
      <w:tr w:rsidR="003042CA" w14:paraId="714F5E65" w14:textId="77777777">
        <w:trPr>
          <w:cantSplit/>
          <w:jc w:val="center"/>
        </w:trPr>
        <w:tc>
          <w:tcPr>
            <w:tcW w:w="2160" w:type="dxa"/>
            <w:shd w:val="clear" w:color="auto" w:fill="F2F2F2"/>
            <w:vAlign w:val="center"/>
          </w:tcPr>
          <w:p w14:paraId="0E352C8D" w14:textId="77777777" w:rsidR="003042CA" w:rsidRDefault="00B94110">
            <w:pPr>
              <w:rPr>
                <w:rFonts w:hint="eastAsia"/>
              </w:rPr>
            </w:pPr>
            <w:r>
              <w:rPr>
                <w:color w:val="000000"/>
                <w:sz w:val="17"/>
              </w:rPr>
              <w:t>Barber / Employee</w:t>
            </w:r>
          </w:p>
        </w:tc>
        <w:tc>
          <w:tcPr>
            <w:tcW w:w="4176" w:type="dxa"/>
            <w:vAlign w:val="center"/>
          </w:tcPr>
          <w:p w14:paraId="28FACB3B" w14:textId="77777777" w:rsidR="003042CA" w:rsidRDefault="00B94110">
            <w:pPr>
              <w:rPr>
                <w:rFonts w:hint="eastAsia"/>
              </w:rPr>
            </w:pPr>
            <w:r>
              <w:rPr>
                <w:color w:val="000000"/>
                <w:sz w:val="17"/>
              </w:rPr>
              <w:t>Secara awal tidak wajib punya akun. Datanya dipilih oleh kasir/booking.</w:t>
            </w:r>
          </w:p>
        </w:tc>
        <w:tc>
          <w:tcPr>
            <w:tcW w:w="3168" w:type="dxa"/>
            <w:vAlign w:val="center"/>
          </w:tcPr>
          <w:p w14:paraId="38535E24" w14:textId="77777777" w:rsidR="003042CA" w:rsidRDefault="00B94110">
            <w:pPr>
              <w:rPr>
                <w:rFonts w:hint="eastAsia"/>
              </w:rPr>
            </w:pPr>
            <w:r>
              <w:rPr>
                <w:color w:val="000000"/>
                <w:sz w:val="17"/>
              </w:rPr>
              <w:t>No direct login pada MVP.</w:t>
            </w:r>
          </w:p>
        </w:tc>
      </w:tr>
      <w:tr w:rsidR="003042CA" w14:paraId="5C3D7857" w14:textId="77777777">
        <w:trPr>
          <w:cantSplit/>
          <w:jc w:val="center"/>
        </w:trPr>
        <w:tc>
          <w:tcPr>
            <w:tcW w:w="2160" w:type="dxa"/>
            <w:shd w:val="clear" w:color="auto" w:fill="F2F2F2"/>
            <w:vAlign w:val="center"/>
          </w:tcPr>
          <w:p w14:paraId="0CE5484C" w14:textId="77777777" w:rsidR="003042CA" w:rsidRDefault="00B94110">
            <w:pPr>
              <w:rPr>
                <w:rFonts w:hint="eastAsia"/>
              </w:rPr>
            </w:pPr>
            <w:r>
              <w:rPr>
                <w:color w:val="000000"/>
                <w:sz w:val="17"/>
              </w:rPr>
              <w:t>Owner / Admin</w:t>
            </w:r>
          </w:p>
        </w:tc>
        <w:tc>
          <w:tcPr>
            <w:tcW w:w="4176" w:type="dxa"/>
            <w:vAlign w:val="center"/>
          </w:tcPr>
          <w:p w14:paraId="53134BF9" w14:textId="77777777" w:rsidR="003042CA" w:rsidRDefault="00B94110">
            <w:pPr>
              <w:rPr>
                <w:rFonts w:hint="eastAsia"/>
              </w:rPr>
            </w:pPr>
            <w:r>
              <w:rPr>
                <w:color w:val="000000"/>
                <w:sz w:val="17"/>
              </w:rPr>
              <w:t>Kelola karyawan, payroll, laporan keuangan, audit, konfigurasi sensitif.</w:t>
            </w:r>
          </w:p>
        </w:tc>
        <w:tc>
          <w:tcPr>
            <w:tcW w:w="3168" w:type="dxa"/>
            <w:vAlign w:val="center"/>
          </w:tcPr>
          <w:p w14:paraId="26566A6C" w14:textId="77777777" w:rsidR="003042CA" w:rsidRDefault="00B94110">
            <w:pPr>
              <w:rPr>
                <w:rFonts w:hint="eastAsia"/>
              </w:rPr>
            </w:pPr>
            <w:r>
              <w:rPr>
                <w:color w:val="000000"/>
                <w:sz w:val="17"/>
              </w:rPr>
              <w:t>Password-protected; disarankan 2FA kemudian.</w:t>
            </w:r>
          </w:p>
        </w:tc>
      </w:tr>
    </w:tbl>
    <w:p w14:paraId="3D3E89E8" w14:textId="77777777" w:rsidR="003042CA" w:rsidRDefault="003042CA">
      <w:pPr>
        <w:rPr>
          <w:rFonts w:hint="eastAsia"/>
        </w:rPr>
      </w:pPr>
    </w:p>
    <w:tbl>
      <w:tblPr>
        <w:tblStyle w:val="TableGrid"/>
        <w:tblW w:w="0" w:type="auto"/>
        <w:jc w:val="center"/>
        <w:tblLook w:val="04A0" w:firstRow="1" w:lastRow="0" w:firstColumn="1" w:lastColumn="0" w:noHBand="0" w:noVBand="1"/>
      </w:tblPr>
      <w:tblGrid>
        <w:gridCol w:w="9994"/>
      </w:tblGrid>
      <w:tr w:rsidR="003042CA" w14:paraId="042A7849" w14:textId="77777777">
        <w:trPr>
          <w:cantSplit/>
          <w:jc w:val="center"/>
        </w:trPr>
        <w:tc>
          <w:tcPr>
            <w:tcW w:w="9994" w:type="dxa"/>
            <w:shd w:val="clear" w:color="auto" w:fill="F3F3F3"/>
          </w:tcPr>
          <w:p w14:paraId="233D5D21" w14:textId="77777777" w:rsidR="003042CA" w:rsidRDefault="00B94110">
            <w:pPr>
              <w:rPr>
                <w:rFonts w:hint="eastAsia"/>
              </w:rPr>
            </w:pPr>
            <w:r>
              <w:rPr>
                <w:b/>
                <w:sz w:val="18"/>
              </w:rPr>
              <w:t>SECURITY NOTE</w:t>
            </w:r>
            <w:r>
              <w:rPr>
                <w:b/>
                <w:sz w:val="18"/>
              </w:rPr>
              <w:br/>
            </w:r>
            <w:r>
              <w:rPr>
                <w:sz w:val="18"/>
              </w:rPr>
              <w:t>Permintaan “kasir tanpa password” dipenuhi lewat trusted-device access, bukan public anonymous access. POS sebaiknya membutuhkan device enrollment/token, IP allowlist/VPN, atau kombinasi keduanya. Tanpa lapisan ini, siapa pun yang menemukan URL kasir dapat memanipulasi order.</w:t>
            </w:r>
          </w:p>
        </w:tc>
      </w:tr>
    </w:tbl>
    <w:p w14:paraId="6C552BF5" w14:textId="77777777" w:rsidR="003042CA" w:rsidRDefault="003042CA">
      <w:pPr>
        <w:rPr>
          <w:rFonts w:hint="eastAsia"/>
        </w:rPr>
      </w:pPr>
    </w:p>
    <w:p w14:paraId="1A8452FD" w14:textId="77777777" w:rsidR="003042CA" w:rsidRDefault="00B94110">
      <w:pPr>
        <w:pStyle w:val="Heading1"/>
      </w:pPr>
      <w:r>
        <w:t>4. Information Architecture</w:t>
      </w:r>
    </w:p>
    <w:p w14:paraId="6170667C" w14:textId="77777777" w:rsidR="003042CA" w:rsidRDefault="00B94110">
      <w:pPr>
        <w:pStyle w:val="Heading2"/>
      </w:pPr>
      <w:r>
        <w:t>4.1 Public Website</w:t>
      </w:r>
    </w:p>
    <w:p w14:paraId="30189431" w14:textId="77777777" w:rsidR="003042CA" w:rsidRDefault="00B94110">
      <w:pPr>
        <w:pStyle w:val="ListBullet"/>
        <w:spacing w:after="40"/>
        <w:rPr>
          <w:rFonts w:hint="eastAsia"/>
        </w:rPr>
      </w:pPr>
      <w:r>
        <w:t>Home / Landing</w:t>
      </w:r>
    </w:p>
    <w:p w14:paraId="39F9D9EB" w14:textId="77777777" w:rsidR="003042CA" w:rsidRDefault="00B94110">
      <w:pPr>
        <w:pStyle w:val="ListBullet"/>
        <w:spacing w:after="40"/>
        <w:rPr>
          <w:rFonts w:hint="eastAsia"/>
        </w:rPr>
      </w:pPr>
      <w:r>
        <w:t>Services &amp; Pricing</w:t>
      </w:r>
    </w:p>
    <w:p w14:paraId="4129D61A" w14:textId="77777777" w:rsidR="003042CA" w:rsidRDefault="00B94110">
      <w:pPr>
        <w:pStyle w:val="ListBullet"/>
        <w:spacing w:after="40"/>
        <w:rPr>
          <w:rFonts w:hint="eastAsia"/>
        </w:rPr>
      </w:pPr>
      <w:r>
        <w:t>Booking</w:t>
      </w:r>
    </w:p>
    <w:p w14:paraId="7D077317" w14:textId="77777777" w:rsidR="003042CA" w:rsidRDefault="00B94110">
      <w:pPr>
        <w:pStyle w:val="ListBullet"/>
        <w:spacing w:after="40"/>
        <w:rPr>
          <w:rFonts w:hint="eastAsia"/>
        </w:rPr>
      </w:pPr>
      <w:r>
        <w:t>Gallery / Instagram Feed</w:t>
      </w:r>
    </w:p>
    <w:p w14:paraId="21D73CC8" w14:textId="77777777" w:rsidR="003042CA" w:rsidRDefault="00B94110">
      <w:pPr>
        <w:pStyle w:val="ListBullet"/>
        <w:spacing w:after="40"/>
        <w:rPr>
          <w:rFonts w:hint="eastAsia"/>
        </w:rPr>
      </w:pPr>
      <w:r>
        <w:t>Location &amp; Maps</w:t>
      </w:r>
    </w:p>
    <w:p w14:paraId="59438F0F" w14:textId="77777777" w:rsidR="003042CA" w:rsidRDefault="00B94110">
      <w:pPr>
        <w:pStyle w:val="ListBullet"/>
        <w:spacing w:after="40"/>
        <w:rPr>
          <w:rFonts w:hint="eastAsia"/>
        </w:rPr>
      </w:pPr>
      <w:r>
        <w:t>Opening Hours</w:t>
      </w:r>
    </w:p>
    <w:p w14:paraId="0FD41A74" w14:textId="77777777" w:rsidR="003042CA" w:rsidRDefault="00B94110">
      <w:pPr>
        <w:pStyle w:val="ListBullet"/>
        <w:spacing w:after="40"/>
        <w:rPr>
          <w:rFonts w:hint="eastAsia"/>
        </w:rPr>
      </w:pPr>
      <w:r>
        <w:t>FAQ / Information</w:t>
      </w:r>
    </w:p>
    <w:p w14:paraId="57078C1C" w14:textId="77777777" w:rsidR="003042CA" w:rsidRDefault="00B94110">
      <w:pPr>
        <w:pStyle w:val="ListBullet"/>
        <w:spacing w:after="40"/>
        <w:rPr>
          <w:rFonts w:hint="eastAsia"/>
        </w:rPr>
      </w:pPr>
      <w:r>
        <w:t>Social Links / Contact</w:t>
      </w:r>
    </w:p>
    <w:p w14:paraId="5797024F" w14:textId="77777777" w:rsidR="003042CA" w:rsidRDefault="00B94110">
      <w:pPr>
        <w:pStyle w:val="Heading2"/>
      </w:pPr>
      <w:r>
        <w:t>4.2 POS / Cashier</w:t>
      </w:r>
    </w:p>
    <w:p w14:paraId="57407F5E" w14:textId="77777777" w:rsidR="003042CA" w:rsidRDefault="00B94110">
      <w:pPr>
        <w:pStyle w:val="ListBullet"/>
        <w:spacing w:after="40"/>
        <w:rPr>
          <w:rFonts w:hint="eastAsia"/>
        </w:rPr>
      </w:pPr>
      <w:r>
        <w:t>Dashboard / Today</w:t>
      </w:r>
    </w:p>
    <w:p w14:paraId="60631DDA" w14:textId="77777777" w:rsidR="003042CA" w:rsidRDefault="00B94110">
      <w:pPr>
        <w:pStyle w:val="ListBullet"/>
        <w:spacing w:after="40"/>
        <w:rPr>
          <w:rFonts w:hint="eastAsia"/>
        </w:rPr>
      </w:pPr>
      <w:r>
        <w:t>New Order</w:t>
      </w:r>
    </w:p>
    <w:p w14:paraId="557D12D4" w14:textId="77777777" w:rsidR="003042CA" w:rsidRDefault="00B94110">
      <w:pPr>
        <w:pStyle w:val="ListBullet"/>
        <w:spacing w:after="40"/>
        <w:rPr>
          <w:rFonts w:hint="eastAsia"/>
        </w:rPr>
      </w:pPr>
      <w:r>
        <w:t>Bookings / Queue</w:t>
      </w:r>
    </w:p>
    <w:p w14:paraId="3A4838AA" w14:textId="77777777" w:rsidR="003042CA" w:rsidRDefault="00B94110">
      <w:pPr>
        <w:pStyle w:val="ListBullet"/>
        <w:spacing w:after="40"/>
        <w:rPr>
          <w:rFonts w:hint="eastAsia"/>
        </w:rPr>
      </w:pPr>
      <w:r>
        <w:t>Order History</w:t>
      </w:r>
    </w:p>
    <w:p w14:paraId="7FB2AFF0" w14:textId="77777777" w:rsidR="003042CA" w:rsidRDefault="00B94110">
      <w:pPr>
        <w:pStyle w:val="ListBullet"/>
        <w:spacing w:after="40"/>
        <w:rPr>
          <w:rFonts w:hint="eastAsia"/>
        </w:rPr>
      </w:pPr>
      <w:r>
        <w:t>Schedule (non-sensitive)</w:t>
      </w:r>
    </w:p>
    <w:p w14:paraId="051496C2" w14:textId="77777777" w:rsidR="003042CA" w:rsidRDefault="00B94110">
      <w:pPr>
        <w:pStyle w:val="ListBullet"/>
        <w:spacing w:after="40"/>
        <w:rPr>
          <w:rFonts w:hint="eastAsia"/>
        </w:rPr>
      </w:pPr>
      <w:r>
        <w:t>Performance Snapshot</w:t>
      </w:r>
    </w:p>
    <w:p w14:paraId="01E83AAA" w14:textId="77777777" w:rsidR="003042CA" w:rsidRDefault="00B94110">
      <w:pPr>
        <w:pStyle w:val="ListBullet"/>
        <w:spacing w:after="40"/>
        <w:rPr>
          <w:rFonts w:hint="eastAsia"/>
        </w:rPr>
      </w:pPr>
      <w:r>
        <w:t>General Settings (non-sensitive)</w:t>
      </w:r>
    </w:p>
    <w:p w14:paraId="451F4959" w14:textId="77777777" w:rsidR="003042CA" w:rsidRDefault="00B94110">
      <w:pPr>
        <w:pStyle w:val="Heading2"/>
      </w:pPr>
      <w:r>
        <w:t>4.3 Owner / Protected</w:t>
      </w:r>
    </w:p>
    <w:p w14:paraId="5C4DC103" w14:textId="77777777" w:rsidR="003042CA" w:rsidRDefault="00B94110">
      <w:pPr>
        <w:pStyle w:val="ListBullet"/>
        <w:spacing w:after="40"/>
        <w:rPr>
          <w:rFonts w:hint="eastAsia"/>
        </w:rPr>
      </w:pPr>
      <w:r>
        <w:t>Employees</w:t>
      </w:r>
    </w:p>
    <w:p w14:paraId="2DF26D3A" w14:textId="77777777" w:rsidR="003042CA" w:rsidRDefault="00B94110">
      <w:pPr>
        <w:pStyle w:val="ListBullet"/>
        <w:spacing w:after="40"/>
        <w:rPr>
          <w:rFonts w:hint="eastAsia"/>
        </w:rPr>
      </w:pPr>
      <w:r>
        <w:t>Compensation / Payroll Rules</w:t>
      </w:r>
    </w:p>
    <w:p w14:paraId="48551B71" w14:textId="77777777" w:rsidR="003042CA" w:rsidRDefault="00B94110">
      <w:pPr>
        <w:pStyle w:val="ListBullet"/>
        <w:spacing w:after="40"/>
        <w:rPr>
          <w:rFonts w:hint="eastAsia"/>
        </w:rPr>
      </w:pPr>
      <w:r>
        <w:t>Financial Reports</w:t>
      </w:r>
    </w:p>
    <w:p w14:paraId="040AA1EF" w14:textId="77777777" w:rsidR="003042CA" w:rsidRDefault="00B94110">
      <w:pPr>
        <w:pStyle w:val="ListBullet"/>
        <w:spacing w:after="40"/>
        <w:rPr>
          <w:rFonts w:hint="eastAsia"/>
        </w:rPr>
      </w:pPr>
      <w:r>
        <w:t>Payroll Reports</w:t>
      </w:r>
    </w:p>
    <w:p w14:paraId="26F3062C" w14:textId="77777777" w:rsidR="003042CA" w:rsidRDefault="00B94110">
      <w:pPr>
        <w:pStyle w:val="ListBullet"/>
        <w:spacing w:after="40"/>
        <w:rPr>
          <w:rFonts w:hint="eastAsia"/>
        </w:rPr>
      </w:pPr>
      <w:r>
        <w:t>Advanced Filters &amp; Exports</w:t>
      </w:r>
    </w:p>
    <w:p w14:paraId="5440903D" w14:textId="77777777" w:rsidR="003042CA" w:rsidRDefault="00B94110">
      <w:pPr>
        <w:pStyle w:val="ListBullet"/>
        <w:spacing w:after="40"/>
        <w:rPr>
          <w:rFonts w:hint="eastAsia"/>
        </w:rPr>
      </w:pPr>
      <w:r>
        <w:t>Audit Log / Sensitive Settings</w:t>
      </w:r>
    </w:p>
    <w:p w14:paraId="4BEA4E39" w14:textId="77777777" w:rsidR="003042CA" w:rsidRDefault="00B94110">
      <w:pPr>
        <w:pStyle w:val="Heading1"/>
      </w:pPr>
      <w:r>
        <w:lastRenderedPageBreak/>
        <w:t>5. Public Website Requirements</w:t>
      </w:r>
    </w:p>
    <w:p w14:paraId="76C7C748" w14:textId="77777777" w:rsidR="003042CA" w:rsidRDefault="00B94110">
      <w:pPr>
        <w:pStyle w:val="Heading2"/>
      </w:pPr>
      <w:r>
        <w:t>5.1 Homepage</w:t>
      </w:r>
    </w:p>
    <w:p w14:paraId="6935088B" w14:textId="77777777" w:rsidR="003042CA" w:rsidRDefault="00B94110">
      <w:pPr>
        <w:pStyle w:val="ListBullet"/>
        <w:spacing w:after="40"/>
        <w:rPr>
          <w:rFonts w:hint="eastAsia"/>
        </w:rPr>
      </w:pPr>
      <w:r>
        <w:t>Hero berisi brand statement singkat, visual barbershop, dan CTA “Book Now” yang dominan.</w:t>
      </w:r>
    </w:p>
    <w:p w14:paraId="3295B236" w14:textId="77777777" w:rsidR="003042CA" w:rsidRDefault="00B94110">
      <w:pPr>
        <w:pStyle w:val="ListBullet"/>
        <w:spacing w:after="40"/>
        <w:rPr>
          <w:rFonts w:hint="eastAsia"/>
        </w:rPr>
      </w:pPr>
      <w:r>
        <w:t>Service highlights: 3–6 layanan utama dengan nama, durasi, dan harga mulai dari.</w:t>
      </w:r>
    </w:p>
    <w:p w14:paraId="33E282CE" w14:textId="77777777" w:rsidR="003042CA" w:rsidRDefault="00B94110">
      <w:pPr>
        <w:pStyle w:val="ListBullet"/>
        <w:spacing w:after="40"/>
        <w:rPr>
          <w:rFonts w:hint="eastAsia"/>
        </w:rPr>
      </w:pPr>
      <w:r>
        <w:t>Gallery preview: 5–10 posting Instagram terbaru atau jumlah yang dapat dikonfigurasi.</w:t>
      </w:r>
    </w:p>
    <w:p w14:paraId="13C0F3BA" w14:textId="77777777" w:rsidR="003042CA" w:rsidRDefault="00B94110">
      <w:pPr>
        <w:pStyle w:val="ListBullet"/>
        <w:spacing w:after="40"/>
        <w:rPr>
          <w:rFonts w:hint="eastAsia"/>
        </w:rPr>
      </w:pPr>
      <w:r>
        <w:t>Opening hours dan status sederhana “Open / Closed” berdasarkan jadwal.</w:t>
      </w:r>
    </w:p>
    <w:p w14:paraId="6C52E6B5" w14:textId="77777777" w:rsidR="003042CA" w:rsidRDefault="00B94110">
      <w:pPr>
        <w:pStyle w:val="ListBullet"/>
        <w:spacing w:after="40"/>
        <w:rPr>
          <w:rFonts w:hint="eastAsia"/>
        </w:rPr>
      </w:pPr>
      <w:r>
        <w:t>Location card dengan alamat, tombol directions, dan embedded/linked Maps.</w:t>
      </w:r>
    </w:p>
    <w:p w14:paraId="43699A2D" w14:textId="77777777" w:rsidR="003042CA" w:rsidRDefault="00B94110">
      <w:pPr>
        <w:pStyle w:val="ListBullet"/>
        <w:spacing w:after="40"/>
        <w:rPr>
          <w:rFonts w:hint="eastAsia"/>
        </w:rPr>
      </w:pPr>
      <w:r>
        <w:t>Social media links: Instagram, TikTok/Facebook/WhatsApp bila tersedia.</w:t>
      </w:r>
    </w:p>
    <w:p w14:paraId="454C83E5" w14:textId="77777777" w:rsidR="003042CA" w:rsidRDefault="00B94110">
      <w:pPr>
        <w:pStyle w:val="ListBullet"/>
        <w:spacing w:after="40"/>
        <w:rPr>
          <w:rFonts w:hint="eastAsia"/>
        </w:rPr>
      </w:pPr>
      <w:r>
        <w:t>FAQ ringkas untuk pertanyaan berulang: walk-in, booking, keterlambatan, pembayaran, anak, cancel/reschedule.</w:t>
      </w:r>
    </w:p>
    <w:p w14:paraId="236CAFFA" w14:textId="77777777" w:rsidR="003042CA" w:rsidRDefault="00B94110">
      <w:pPr>
        <w:pStyle w:val="Heading2"/>
      </w:pPr>
      <w:r>
        <w:t>5.2 Instagram Gallery</w:t>
      </w:r>
    </w:p>
    <w:p w14:paraId="1BA7BDC0" w14:textId="77777777" w:rsidR="003042CA" w:rsidRDefault="00B94110">
      <w:pPr>
        <w:rPr>
          <w:rFonts w:hint="eastAsia"/>
        </w:rPr>
      </w:pPr>
      <w:r>
        <w:t>Tujuan: konten galeri website tidak perlu diunggah ulang. Implementasi harus memakai integrasi resmi Meta/Instagram bila akun dan permission mendukung. Backend melakukan fetch/cache metadata posting; frontend hanya membaca cache agar halaman tidak bergantung pada API Instagram setiap page load.</w:t>
      </w:r>
    </w:p>
    <w:p w14:paraId="0D271D82" w14:textId="77777777" w:rsidR="003042CA" w:rsidRDefault="00B94110">
      <w:pPr>
        <w:pStyle w:val="ListBullet"/>
        <w:spacing w:after="40"/>
        <w:rPr>
          <w:rFonts w:hint="eastAsia"/>
        </w:rPr>
      </w:pPr>
      <w:r>
        <w:t>Admin dapat menentukan jumlah posting yang tampil (mis. 5–10).</w:t>
      </w:r>
    </w:p>
    <w:p w14:paraId="30A3C4E4" w14:textId="77777777" w:rsidR="003042CA" w:rsidRDefault="00B94110">
      <w:pPr>
        <w:pStyle w:val="ListBullet"/>
        <w:spacing w:after="40"/>
        <w:rPr>
          <w:rFonts w:hint="eastAsia"/>
        </w:rPr>
      </w:pPr>
      <w:r>
        <w:t>Tampilkan thumbnail/media, caption ringkas opsional, dan link ke post asli.</w:t>
      </w:r>
    </w:p>
    <w:p w14:paraId="15C52F4E" w14:textId="77777777" w:rsidR="003042CA" w:rsidRDefault="00B94110">
      <w:pPr>
        <w:pStyle w:val="ListBullet"/>
        <w:spacing w:after="40"/>
        <w:rPr>
          <w:rFonts w:hint="eastAsia"/>
        </w:rPr>
      </w:pPr>
      <w:r>
        <w:t>Jika API gagal/expired, website tetap menampilkan cache terakhir dan tidak merusak layout.</w:t>
      </w:r>
    </w:p>
    <w:p w14:paraId="48B479F5" w14:textId="77777777" w:rsidR="003042CA" w:rsidRDefault="00B94110">
      <w:pPr>
        <w:pStyle w:val="ListBullet"/>
        <w:spacing w:after="40"/>
        <w:rPr>
          <w:rFonts w:hint="eastAsia"/>
        </w:rPr>
      </w:pPr>
      <w:r>
        <w:t>Sediakan fallback manual berupa daftar media/link yang dapat diatur owner apabila integrasi resmi tidak tersedia.</w:t>
      </w:r>
    </w:p>
    <w:p w14:paraId="4EB795CD" w14:textId="77777777" w:rsidR="003042CA" w:rsidRDefault="00B94110">
      <w:pPr>
        <w:pStyle w:val="Heading2"/>
      </w:pPr>
      <w:r>
        <w:t>5.3 Services &amp; Pricing</w:t>
      </w:r>
    </w:p>
    <w:tbl>
      <w:tblPr>
        <w:tblStyle w:val="TableGrid"/>
        <w:tblW w:w="0" w:type="auto"/>
        <w:jc w:val="center"/>
        <w:tblLook w:val="04A0" w:firstRow="1" w:lastRow="0" w:firstColumn="1" w:lastColumn="0" w:noHBand="0" w:noVBand="1"/>
      </w:tblPr>
      <w:tblGrid>
        <w:gridCol w:w="2592"/>
        <w:gridCol w:w="6912"/>
      </w:tblGrid>
      <w:tr w:rsidR="003042CA" w14:paraId="6FDA5401" w14:textId="77777777">
        <w:trPr>
          <w:tblHeader/>
          <w:jc w:val="center"/>
        </w:trPr>
        <w:tc>
          <w:tcPr>
            <w:tcW w:w="2592" w:type="dxa"/>
            <w:shd w:val="clear" w:color="auto" w:fill="000000"/>
            <w:vAlign w:val="center"/>
          </w:tcPr>
          <w:p w14:paraId="73FAC597" w14:textId="77777777" w:rsidR="003042CA" w:rsidRDefault="00B94110">
            <w:pPr>
              <w:rPr>
                <w:rFonts w:hint="eastAsia"/>
              </w:rPr>
            </w:pPr>
            <w:r>
              <w:rPr>
                <w:b/>
                <w:color w:val="FFFFFF"/>
                <w:sz w:val="18"/>
              </w:rPr>
              <w:t>FIELD</w:t>
            </w:r>
          </w:p>
        </w:tc>
        <w:tc>
          <w:tcPr>
            <w:tcW w:w="6912" w:type="dxa"/>
            <w:shd w:val="clear" w:color="auto" w:fill="000000"/>
            <w:vAlign w:val="center"/>
          </w:tcPr>
          <w:p w14:paraId="767B362D" w14:textId="77777777" w:rsidR="003042CA" w:rsidRDefault="00B94110">
            <w:pPr>
              <w:rPr>
                <w:rFonts w:hint="eastAsia"/>
              </w:rPr>
            </w:pPr>
            <w:r>
              <w:rPr>
                <w:b/>
                <w:color w:val="FFFFFF"/>
                <w:sz w:val="18"/>
              </w:rPr>
              <w:t>REQUIREMENT</w:t>
            </w:r>
          </w:p>
        </w:tc>
      </w:tr>
      <w:tr w:rsidR="003042CA" w14:paraId="7843C4FF" w14:textId="77777777">
        <w:trPr>
          <w:cantSplit/>
          <w:jc w:val="center"/>
        </w:trPr>
        <w:tc>
          <w:tcPr>
            <w:tcW w:w="2592" w:type="dxa"/>
            <w:shd w:val="clear" w:color="auto" w:fill="F2F2F2"/>
            <w:vAlign w:val="center"/>
          </w:tcPr>
          <w:p w14:paraId="25D5ADB7" w14:textId="77777777" w:rsidR="003042CA" w:rsidRDefault="00B94110">
            <w:pPr>
              <w:rPr>
                <w:rFonts w:hint="eastAsia"/>
              </w:rPr>
            </w:pPr>
            <w:r>
              <w:rPr>
                <w:color w:val="000000"/>
                <w:sz w:val="17"/>
              </w:rPr>
              <w:t>Service name</w:t>
            </w:r>
          </w:p>
        </w:tc>
        <w:tc>
          <w:tcPr>
            <w:tcW w:w="6912" w:type="dxa"/>
            <w:vAlign w:val="center"/>
          </w:tcPr>
          <w:p w14:paraId="117608FE" w14:textId="77777777" w:rsidR="003042CA" w:rsidRDefault="00B94110">
            <w:pPr>
              <w:rPr>
                <w:rFonts w:hint="eastAsia"/>
              </w:rPr>
            </w:pPr>
            <w:r>
              <w:rPr>
                <w:color w:val="000000"/>
                <w:sz w:val="17"/>
              </w:rPr>
              <w:t>Wajib</w:t>
            </w:r>
          </w:p>
        </w:tc>
      </w:tr>
      <w:tr w:rsidR="003042CA" w14:paraId="74660A8D" w14:textId="77777777">
        <w:trPr>
          <w:cantSplit/>
          <w:jc w:val="center"/>
        </w:trPr>
        <w:tc>
          <w:tcPr>
            <w:tcW w:w="2592" w:type="dxa"/>
            <w:shd w:val="clear" w:color="auto" w:fill="F2F2F2"/>
            <w:vAlign w:val="center"/>
          </w:tcPr>
          <w:p w14:paraId="5AE96AD6" w14:textId="77777777" w:rsidR="003042CA" w:rsidRDefault="00B94110">
            <w:pPr>
              <w:rPr>
                <w:rFonts w:hint="eastAsia"/>
              </w:rPr>
            </w:pPr>
            <w:r>
              <w:rPr>
                <w:color w:val="000000"/>
                <w:sz w:val="17"/>
              </w:rPr>
              <w:t>Description</w:t>
            </w:r>
          </w:p>
        </w:tc>
        <w:tc>
          <w:tcPr>
            <w:tcW w:w="6912" w:type="dxa"/>
            <w:vAlign w:val="center"/>
          </w:tcPr>
          <w:p w14:paraId="47B48BDA" w14:textId="77777777" w:rsidR="003042CA" w:rsidRDefault="00B94110">
            <w:pPr>
              <w:rPr>
                <w:rFonts w:hint="eastAsia"/>
              </w:rPr>
            </w:pPr>
            <w:r>
              <w:rPr>
                <w:color w:val="000000"/>
                <w:sz w:val="17"/>
              </w:rPr>
              <w:t>Opsional, singkat</w:t>
            </w:r>
          </w:p>
        </w:tc>
      </w:tr>
      <w:tr w:rsidR="003042CA" w14:paraId="2DAF794A" w14:textId="77777777">
        <w:trPr>
          <w:cantSplit/>
          <w:jc w:val="center"/>
        </w:trPr>
        <w:tc>
          <w:tcPr>
            <w:tcW w:w="2592" w:type="dxa"/>
            <w:shd w:val="clear" w:color="auto" w:fill="F2F2F2"/>
            <w:vAlign w:val="center"/>
          </w:tcPr>
          <w:p w14:paraId="09AFB3B2" w14:textId="77777777" w:rsidR="003042CA" w:rsidRDefault="00B94110">
            <w:pPr>
              <w:rPr>
                <w:rFonts w:hint="eastAsia"/>
              </w:rPr>
            </w:pPr>
            <w:r>
              <w:rPr>
                <w:color w:val="000000"/>
                <w:sz w:val="17"/>
              </w:rPr>
              <w:t>Base price</w:t>
            </w:r>
          </w:p>
        </w:tc>
        <w:tc>
          <w:tcPr>
            <w:tcW w:w="6912" w:type="dxa"/>
            <w:vAlign w:val="center"/>
          </w:tcPr>
          <w:p w14:paraId="348D5981" w14:textId="77777777" w:rsidR="003042CA" w:rsidRDefault="00B94110">
            <w:pPr>
              <w:rPr>
                <w:rFonts w:hint="eastAsia"/>
              </w:rPr>
            </w:pPr>
            <w:r>
              <w:rPr>
                <w:color w:val="000000"/>
                <w:sz w:val="17"/>
              </w:rPr>
              <w:t>Wajib</w:t>
            </w:r>
          </w:p>
        </w:tc>
      </w:tr>
      <w:tr w:rsidR="003042CA" w14:paraId="0C6BE1EF" w14:textId="77777777">
        <w:trPr>
          <w:cantSplit/>
          <w:jc w:val="center"/>
        </w:trPr>
        <w:tc>
          <w:tcPr>
            <w:tcW w:w="2592" w:type="dxa"/>
            <w:shd w:val="clear" w:color="auto" w:fill="F2F2F2"/>
            <w:vAlign w:val="center"/>
          </w:tcPr>
          <w:p w14:paraId="3FCCD40A" w14:textId="77777777" w:rsidR="003042CA" w:rsidRDefault="00B94110">
            <w:pPr>
              <w:rPr>
                <w:rFonts w:hint="eastAsia"/>
              </w:rPr>
            </w:pPr>
            <w:r>
              <w:rPr>
                <w:color w:val="000000"/>
                <w:sz w:val="17"/>
              </w:rPr>
              <w:t>Duration</w:t>
            </w:r>
          </w:p>
        </w:tc>
        <w:tc>
          <w:tcPr>
            <w:tcW w:w="6912" w:type="dxa"/>
            <w:vAlign w:val="center"/>
          </w:tcPr>
          <w:p w14:paraId="2FEF5A67" w14:textId="77777777" w:rsidR="003042CA" w:rsidRDefault="00B94110">
            <w:pPr>
              <w:rPr>
                <w:rFonts w:hint="eastAsia"/>
              </w:rPr>
            </w:pPr>
            <w:r>
              <w:rPr>
                <w:color w:val="000000"/>
                <w:sz w:val="17"/>
              </w:rPr>
              <w:t>Wajib; dipakai booking engine</w:t>
            </w:r>
          </w:p>
        </w:tc>
      </w:tr>
      <w:tr w:rsidR="003042CA" w14:paraId="4538CF5B" w14:textId="77777777">
        <w:trPr>
          <w:cantSplit/>
          <w:jc w:val="center"/>
        </w:trPr>
        <w:tc>
          <w:tcPr>
            <w:tcW w:w="2592" w:type="dxa"/>
            <w:shd w:val="clear" w:color="auto" w:fill="F2F2F2"/>
            <w:vAlign w:val="center"/>
          </w:tcPr>
          <w:p w14:paraId="21C7505D" w14:textId="77777777" w:rsidR="003042CA" w:rsidRDefault="00B94110">
            <w:pPr>
              <w:rPr>
                <w:rFonts w:hint="eastAsia"/>
              </w:rPr>
            </w:pPr>
            <w:r>
              <w:rPr>
                <w:color w:val="000000"/>
                <w:sz w:val="17"/>
              </w:rPr>
              <w:t>Buffer</w:t>
            </w:r>
          </w:p>
        </w:tc>
        <w:tc>
          <w:tcPr>
            <w:tcW w:w="6912" w:type="dxa"/>
            <w:vAlign w:val="center"/>
          </w:tcPr>
          <w:p w14:paraId="7662BEA6" w14:textId="77777777" w:rsidR="003042CA" w:rsidRDefault="00B94110">
            <w:pPr>
              <w:rPr>
                <w:rFonts w:hint="eastAsia"/>
              </w:rPr>
            </w:pPr>
            <w:r>
              <w:rPr>
                <w:color w:val="000000"/>
                <w:sz w:val="17"/>
              </w:rPr>
              <w:t>Opsional; waktu bersih/prepare setelah service</w:t>
            </w:r>
          </w:p>
        </w:tc>
      </w:tr>
      <w:tr w:rsidR="003042CA" w14:paraId="3E687D7C" w14:textId="77777777">
        <w:trPr>
          <w:cantSplit/>
          <w:jc w:val="center"/>
        </w:trPr>
        <w:tc>
          <w:tcPr>
            <w:tcW w:w="2592" w:type="dxa"/>
            <w:shd w:val="clear" w:color="auto" w:fill="F2F2F2"/>
            <w:vAlign w:val="center"/>
          </w:tcPr>
          <w:p w14:paraId="2F77A2DD" w14:textId="77777777" w:rsidR="003042CA" w:rsidRDefault="00B94110">
            <w:pPr>
              <w:rPr>
                <w:rFonts w:hint="eastAsia"/>
              </w:rPr>
            </w:pPr>
            <w:r>
              <w:rPr>
                <w:color w:val="000000"/>
                <w:sz w:val="17"/>
              </w:rPr>
              <w:t>Active</w:t>
            </w:r>
          </w:p>
        </w:tc>
        <w:tc>
          <w:tcPr>
            <w:tcW w:w="6912" w:type="dxa"/>
            <w:vAlign w:val="center"/>
          </w:tcPr>
          <w:p w14:paraId="1BAFB2BB" w14:textId="77777777" w:rsidR="003042CA" w:rsidRDefault="00B94110">
            <w:pPr>
              <w:rPr>
                <w:rFonts w:hint="eastAsia"/>
              </w:rPr>
            </w:pPr>
            <w:r>
              <w:rPr>
                <w:color w:val="000000"/>
                <w:sz w:val="17"/>
              </w:rPr>
              <w:t>Ya/Tidak</w:t>
            </w:r>
          </w:p>
        </w:tc>
      </w:tr>
      <w:tr w:rsidR="003042CA" w14:paraId="73293B36" w14:textId="77777777">
        <w:trPr>
          <w:cantSplit/>
          <w:jc w:val="center"/>
        </w:trPr>
        <w:tc>
          <w:tcPr>
            <w:tcW w:w="2592" w:type="dxa"/>
            <w:shd w:val="clear" w:color="auto" w:fill="F2F2F2"/>
            <w:vAlign w:val="center"/>
          </w:tcPr>
          <w:p w14:paraId="49A2D7D0" w14:textId="77777777" w:rsidR="003042CA" w:rsidRDefault="00B94110">
            <w:pPr>
              <w:rPr>
                <w:rFonts w:hint="eastAsia"/>
              </w:rPr>
            </w:pPr>
            <w:r>
              <w:rPr>
                <w:color w:val="000000"/>
                <w:sz w:val="17"/>
              </w:rPr>
              <w:t>Booking enabled</w:t>
            </w:r>
          </w:p>
        </w:tc>
        <w:tc>
          <w:tcPr>
            <w:tcW w:w="6912" w:type="dxa"/>
            <w:vAlign w:val="center"/>
          </w:tcPr>
          <w:p w14:paraId="073E1145" w14:textId="77777777" w:rsidR="003042CA" w:rsidRDefault="00B94110">
            <w:pPr>
              <w:rPr>
                <w:rFonts w:hint="eastAsia"/>
              </w:rPr>
            </w:pPr>
            <w:r>
              <w:rPr>
                <w:color w:val="000000"/>
                <w:sz w:val="17"/>
              </w:rPr>
              <w:t>Bisa dipisahkan dari active agar service tetap tampil tetapi tidak bookable</w:t>
            </w:r>
          </w:p>
        </w:tc>
      </w:tr>
    </w:tbl>
    <w:p w14:paraId="0FD17AD6" w14:textId="77777777" w:rsidR="003042CA" w:rsidRDefault="003042CA">
      <w:pPr>
        <w:rPr>
          <w:rFonts w:hint="eastAsia"/>
        </w:rPr>
      </w:pPr>
    </w:p>
    <w:p w14:paraId="72620CBA" w14:textId="77777777" w:rsidR="003042CA" w:rsidRDefault="00B94110">
      <w:pPr>
        <w:pStyle w:val="Heading1"/>
      </w:pPr>
      <w:r>
        <w:t>6. Booking &amp; Reservation Engine</w:t>
      </w:r>
    </w:p>
    <w:p w14:paraId="368F231F" w14:textId="77777777" w:rsidR="003042CA" w:rsidRDefault="00B94110">
      <w:pPr>
        <w:pStyle w:val="Heading2"/>
      </w:pPr>
      <w:r>
        <w:t>6.1 Customer Flow</w:t>
      </w:r>
    </w:p>
    <w:p w14:paraId="2C433727" w14:textId="77777777" w:rsidR="003042CA" w:rsidRDefault="00B94110">
      <w:pPr>
        <w:pStyle w:val="ListNumber"/>
        <w:spacing w:after="40"/>
        <w:rPr>
          <w:rFonts w:hint="eastAsia"/>
        </w:rPr>
      </w:pPr>
      <w:r>
        <w:t>Pilih layanan.</w:t>
      </w:r>
    </w:p>
    <w:p w14:paraId="29A7934F" w14:textId="77777777" w:rsidR="003042CA" w:rsidRDefault="00B94110">
      <w:pPr>
        <w:pStyle w:val="ListNumber"/>
        <w:spacing w:after="40"/>
        <w:rPr>
          <w:rFonts w:hint="eastAsia"/>
        </w:rPr>
      </w:pPr>
      <w:r>
        <w:t>Pilih tanggal.</w:t>
      </w:r>
    </w:p>
    <w:p w14:paraId="1CCB03C2" w14:textId="77777777" w:rsidR="003042CA" w:rsidRDefault="00B94110">
      <w:pPr>
        <w:pStyle w:val="ListNumber"/>
        <w:spacing w:after="40"/>
        <w:rPr>
          <w:rFonts w:hint="eastAsia"/>
        </w:rPr>
      </w:pPr>
      <w:r>
        <w:t>Pilih barber tertentu atau “Any Available Barber” (opsional namun direkomendasikan).</w:t>
      </w:r>
    </w:p>
    <w:p w14:paraId="335BFCF3" w14:textId="77777777" w:rsidR="003042CA" w:rsidRDefault="00B94110">
      <w:pPr>
        <w:pStyle w:val="ListNumber"/>
        <w:spacing w:after="40"/>
        <w:rPr>
          <w:rFonts w:hint="eastAsia"/>
        </w:rPr>
      </w:pPr>
      <w:r>
        <w:t>Sistem menampilkan slot waktu yang benar-benar tersedia.</w:t>
      </w:r>
    </w:p>
    <w:p w14:paraId="6B03B717" w14:textId="77777777" w:rsidR="003042CA" w:rsidRDefault="00B94110">
      <w:pPr>
        <w:pStyle w:val="ListNumber"/>
        <w:spacing w:after="40"/>
        <w:rPr>
          <w:rFonts w:hint="eastAsia"/>
        </w:rPr>
      </w:pPr>
      <w:r>
        <w:t>Isi data minimal: nama dan nomor WhatsApp/telepon. Email opsional.</w:t>
      </w:r>
    </w:p>
    <w:p w14:paraId="0893CBC5" w14:textId="77777777" w:rsidR="003042CA" w:rsidRDefault="00B94110">
      <w:pPr>
        <w:pStyle w:val="ListNumber"/>
        <w:spacing w:after="40"/>
        <w:rPr>
          <w:rFonts w:hint="eastAsia"/>
        </w:rPr>
      </w:pPr>
      <w:r>
        <w:t>Tambahkan catatan opsional.</w:t>
      </w:r>
    </w:p>
    <w:p w14:paraId="28FCF2F3" w14:textId="77777777" w:rsidR="003042CA" w:rsidRDefault="00B94110">
      <w:pPr>
        <w:pStyle w:val="ListNumber"/>
        <w:spacing w:after="40"/>
        <w:rPr>
          <w:rFonts w:hint="eastAsia"/>
        </w:rPr>
      </w:pPr>
      <w:r>
        <w:t>Konfirmasi booking dan tampilkan booking summary; opsional kirim konfirmasi WhatsApp di fase berikutnya.</w:t>
      </w:r>
    </w:p>
    <w:p w14:paraId="0B011877" w14:textId="77777777" w:rsidR="003042CA" w:rsidRDefault="00B94110">
      <w:pPr>
        <w:pStyle w:val="Heading2"/>
      </w:pPr>
      <w:r>
        <w:lastRenderedPageBreak/>
        <w:t>6.2 Availability Rule</w:t>
      </w:r>
    </w:p>
    <w:p w14:paraId="44144BF2" w14:textId="77777777" w:rsidR="003042CA" w:rsidRDefault="00B94110">
      <w:pPr>
        <w:rPr>
          <w:rFonts w:hint="eastAsia"/>
        </w:rPr>
      </w:pPr>
      <w:r>
        <w:t>Slot tersedia hanya jika seluruh kondisi berikut terpenuhi: outlet buka; barber aktif; barber sedang dijadwalkan bekerja; service dapat dilakukan oleh barber; durasi service + buffer muat dalam jam kerja; tidak overlap dengan booking aktif; tidak overlap dengan order kasir/walk-in yang sudah mengambil kapasitas waktu barber; dan slot tidak sedang di-lock oleh transaksi lain.</w:t>
      </w:r>
    </w:p>
    <w:tbl>
      <w:tblPr>
        <w:tblStyle w:val="TableGrid"/>
        <w:tblW w:w="0" w:type="auto"/>
        <w:jc w:val="center"/>
        <w:tblLook w:val="04A0" w:firstRow="1" w:lastRow="0" w:firstColumn="1" w:lastColumn="0" w:noHBand="0" w:noVBand="1"/>
      </w:tblPr>
      <w:tblGrid>
        <w:gridCol w:w="9994"/>
      </w:tblGrid>
      <w:tr w:rsidR="003042CA" w14:paraId="2ACE0797" w14:textId="77777777">
        <w:trPr>
          <w:cantSplit/>
          <w:jc w:val="center"/>
        </w:trPr>
        <w:tc>
          <w:tcPr>
            <w:tcW w:w="9994" w:type="dxa"/>
            <w:shd w:val="clear" w:color="auto" w:fill="F3F3F3"/>
          </w:tcPr>
          <w:p w14:paraId="59B25E07" w14:textId="77777777" w:rsidR="003042CA" w:rsidRDefault="00B94110">
            <w:pPr>
              <w:rPr>
                <w:rFonts w:hint="eastAsia"/>
              </w:rPr>
            </w:pPr>
            <w:r>
              <w:rPr>
                <w:b/>
                <w:sz w:val="18"/>
              </w:rPr>
              <w:t>CRITICAL ANTI-DOUBLE-BOOKING RULE</w:t>
            </w:r>
            <w:r>
              <w:rPr>
                <w:b/>
                <w:sz w:val="18"/>
              </w:rPr>
              <w:br/>
            </w:r>
            <w:r>
              <w:rPr>
                <w:sz w:val="18"/>
              </w:rPr>
              <w:t>Frontend hanya menampilkan availability; keputusan final harus dilakukan kembali di backend saat customer menekan konfirmasi. Gunakan database transaction + locking/constraint sehingga dua request serentak tidak dapat membuat dua appointment pada barber dan waktu yang overlap.</w:t>
            </w:r>
          </w:p>
        </w:tc>
      </w:tr>
    </w:tbl>
    <w:p w14:paraId="3D05E58D" w14:textId="77777777" w:rsidR="003042CA" w:rsidRDefault="003042CA">
      <w:pPr>
        <w:rPr>
          <w:rFonts w:hint="eastAsia"/>
        </w:rPr>
      </w:pPr>
    </w:p>
    <w:p w14:paraId="264426D2" w14:textId="77777777" w:rsidR="003042CA" w:rsidRDefault="00B94110">
      <w:pPr>
        <w:pStyle w:val="Heading2"/>
      </w:pPr>
      <w:r>
        <w:t>6.3 Booking Status</w:t>
      </w:r>
    </w:p>
    <w:tbl>
      <w:tblPr>
        <w:tblStyle w:val="TableGrid"/>
        <w:tblW w:w="0" w:type="auto"/>
        <w:jc w:val="center"/>
        <w:tblLook w:val="04A0" w:firstRow="1" w:lastRow="0" w:firstColumn="1" w:lastColumn="0" w:noHBand="0" w:noVBand="1"/>
      </w:tblPr>
      <w:tblGrid>
        <w:gridCol w:w="2304"/>
        <w:gridCol w:w="7200"/>
      </w:tblGrid>
      <w:tr w:rsidR="003042CA" w14:paraId="0240A9B9" w14:textId="77777777">
        <w:trPr>
          <w:tblHeader/>
          <w:jc w:val="center"/>
        </w:trPr>
        <w:tc>
          <w:tcPr>
            <w:tcW w:w="2304" w:type="dxa"/>
            <w:shd w:val="clear" w:color="auto" w:fill="000000"/>
            <w:vAlign w:val="center"/>
          </w:tcPr>
          <w:p w14:paraId="1F91FC8A" w14:textId="77777777" w:rsidR="003042CA" w:rsidRDefault="00B94110">
            <w:pPr>
              <w:rPr>
                <w:rFonts w:hint="eastAsia"/>
              </w:rPr>
            </w:pPr>
            <w:r>
              <w:rPr>
                <w:b/>
                <w:color w:val="FFFFFF"/>
                <w:sz w:val="18"/>
              </w:rPr>
              <w:t>STATUS</w:t>
            </w:r>
          </w:p>
        </w:tc>
        <w:tc>
          <w:tcPr>
            <w:tcW w:w="7200" w:type="dxa"/>
            <w:shd w:val="clear" w:color="auto" w:fill="000000"/>
            <w:vAlign w:val="center"/>
          </w:tcPr>
          <w:p w14:paraId="3E920117" w14:textId="77777777" w:rsidR="003042CA" w:rsidRDefault="00B94110">
            <w:pPr>
              <w:rPr>
                <w:rFonts w:hint="eastAsia"/>
              </w:rPr>
            </w:pPr>
            <w:r>
              <w:rPr>
                <w:b/>
                <w:color w:val="FFFFFF"/>
                <w:sz w:val="18"/>
              </w:rPr>
              <w:t>MEANING</w:t>
            </w:r>
          </w:p>
        </w:tc>
      </w:tr>
      <w:tr w:rsidR="003042CA" w14:paraId="48EBE1FF" w14:textId="77777777">
        <w:trPr>
          <w:cantSplit/>
          <w:jc w:val="center"/>
        </w:trPr>
        <w:tc>
          <w:tcPr>
            <w:tcW w:w="2304" w:type="dxa"/>
            <w:shd w:val="clear" w:color="auto" w:fill="F2F2F2"/>
            <w:vAlign w:val="center"/>
          </w:tcPr>
          <w:p w14:paraId="05BBD3EF" w14:textId="77777777" w:rsidR="003042CA" w:rsidRDefault="00B94110">
            <w:pPr>
              <w:rPr>
                <w:rFonts w:hint="eastAsia"/>
              </w:rPr>
            </w:pPr>
            <w:r>
              <w:rPr>
                <w:color w:val="000000"/>
                <w:sz w:val="17"/>
              </w:rPr>
              <w:t>PENDING</w:t>
            </w:r>
          </w:p>
        </w:tc>
        <w:tc>
          <w:tcPr>
            <w:tcW w:w="7200" w:type="dxa"/>
            <w:vAlign w:val="center"/>
          </w:tcPr>
          <w:p w14:paraId="11BE345F" w14:textId="77777777" w:rsidR="003042CA" w:rsidRDefault="00B94110">
            <w:pPr>
              <w:rPr>
                <w:rFonts w:hint="eastAsia"/>
              </w:rPr>
            </w:pPr>
            <w:r>
              <w:rPr>
                <w:color w:val="000000"/>
                <w:sz w:val="17"/>
              </w:rPr>
              <w:t>Opsional bila ada payment/confirmation step.</w:t>
            </w:r>
          </w:p>
        </w:tc>
      </w:tr>
      <w:tr w:rsidR="003042CA" w14:paraId="1D5A8719" w14:textId="77777777">
        <w:trPr>
          <w:cantSplit/>
          <w:jc w:val="center"/>
        </w:trPr>
        <w:tc>
          <w:tcPr>
            <w:tcW w:w="2304" w:type="dxa"/>
            <w:shd w:val="clear" w:color="auto" w:fill="F2F2F2"/>
            <w:vAlign w:val="center"/>
          </w:tcPr>
          <w:p w14:paraId="1C49BC6A" w14:textId="77777777" w:rsidR="003042CA" w:rsidRDefault="00B94110">
            <w:pPr>
              <w:rPr>
                <w:rFonts w:hint="eastAsia"/>
              </w:rPr>
            </w:pPr>
            <w:r>
              <w:rPr>
                <w:color w:val="000000"/>
                <w:sz w:val="17"/>
              </w:rPr>
              <w:t>CONFIRMED</w:t>
            </w:r>
          </w:p>
        </w:tc>
        <w:tc>
          <w:tcPr>
            <w:tcW w:w="7200" w:type="dxa"/>
            <w:vAlign w:val="center"/>
          </w:tcPr>
          <w:p w14:paraId="53CDE86D" w14:textId="77777777" w:rsidR="003042CA" w:rsidRDefault="00B94110">
            <w:pPr>
              <w:rPr>
                <w:rFonts w:hint="eastAsia"/>
              </w:rPr>
            </w:pPr>
            <w:r>
              <w:rPr>
                <w:color w:val="000000"/>
                <w:sz w:val="17"/>
              </w:rPr>
              <w:t>Slot terkunci dan valid.</w:t>
            </w:r>
          </w:p>
        </w:tc>
      </w:tr>
      <w:tr w:rsidR="003042CA" w14:paraId="78DE8B2A" w14:textId="77777777">
        <w:trPr>
          <w:cantSplit/>
          <w:jc w:val="center"/>
        </w:trPr>
        <w:tc>
          <w:tcPr>
            <w:tcW w:w="2304" w:type="dxa"/>
            <w:shd w:val="clear" w:color="auto" w:fill="F2F2F2"/>
            <w:vAlign w:val="center"/>
          </w:tcPr>
          <w:p w14:paraId="34FD9A55" w14:textId="77777777" w:rsidR="003042CA" w:rsidRDefault="00B94110">
            <w:pPr>
              <w:rPr>
                <w:rFonts w:hint="eastAsia"/>
              </w:rPr>
            </w:pPr>
            <w:r>
              <w:rPr>
                <w:color w:val="000000"/>
                <w:sz w:val="17"/>
              </w:rPr>
              <w:t>CHECKED_IN</w:t>
            </w:r>
          </w:p>
        </w:tc>
        <w:tc>
          <w:tcPr>
            <w:tcW w:w="7200" w:type="dxa"/>
            <w:vAlign w:val="center"/>
          </w:tcPr>
          <w:p w14:paraId="001676F7" w14:textId="77777777" w:rsidR="003042CA" w:rsidRDefault="00B94110">
            <w:pPr>
              <w:rPr>
                <w:rFonts w:hint="eastAsia"/>
              </w:rPr>
            </w:pPr>
            <w:r>
              <w:rPr>
                <w:color w:val="000000"/>
                <w:sz w:val="17"/>
              </w:rPr>
              <w:t>Customer hadir.</w:t>
            </w:r>
          </w:p>
        </w:tc>
      </w:tr>
      <w:tr w:rsidR="003042CA" w14:paraId="55DFBAED" w14:textId="77777777">
        <w:trPr>
          <w:cantSplit/>
          <w:jc w:val="center"/>
        </w:trPr>
        <w:tc>
          <w:tcPr>
            <w:tcW w:w="2304" w:type="dxa"/>
            <w:shd w:val="clear" w:color="auto" w:fill="F2F2F2"/>
            <w:vAlign w:val="center"/>
          </w:tcPr>
          <w:p w14:paraId="0C8DB543" w14:textId="77777777" w:rsidR="003042CA" w:rsidRDefault="00B94110">
            <w:pPr>
              <w:rPr>
                <w:rFonts w:hint="eastAsia"/>
              </w:rPr>
            </w:pPr>
            <w:r>
              <w:rPr>
                <w:color w:val="000000"/>
                <w:sz w:val="17"/>
              </w:rPr>
              <w:t>IN_SERVICE</w:t>
            </w:r>
          </w:p>
        </w:tc>
        <w:tc>
          <w:tcPr>
            <w:tcW w:w="7200" w:type="dxa"/>
            <w:vAlign w:val="center"/>
          </w:tcPr>
          <w:p w14:paraId="336F74C7" w14:textId="77777777" w:rsidR="003042CA" w:rsidRDefault="00B94110">
            <w:pPr>
              <w:rPr>
                <w:rFonts w:hint="eastAsia"/>
              </w:rPr>
            </w:pPr>
            <w:r>
              <w:rPr>
                <w:color w:val="000000"/>
                <w:sz w:val="17"/>
              </w:rPr>
              <w:t>Sedang dilayani.</w:t>
            </w:r>
          </w:p>
        </w:tc>
      </w:tr>
      <w:tr w:rsidR="003042CA" w14:paraId="5CD032E2" w14:textId="77777777">
        <w:trPr>
          <w:cantSplit/>
          <w:jc w:val="center"/>
        </w:trPr>
        <w:tc>
          <w:tcPr>
            <w:tcW w:w="2304" w:type="dxa"/>
            <w:shd w:val="clear" w:color="auto" w:fill="F2F2F2"/>
            <w:vAlign w:val="center"/>
          </w:tcPr>
          <w:p w14:paraId="0312FEA0" w14:textId="77777777" w:rsidR="003042CA" w:rsidRDefault="00B94110">
            <w:pPr>
              <w:rPr>
                <w:rFonts w:hint="eastAsia"/>
              </w:rPr>
            </w:pPr>
            <w:r>
              <w:rPr>
                <w:color w:val="000000"/>
                <w:sz w:val="17"/>
              </w:rPr>
              <w:t>COMPLETED</w:t>
            </w:r>
          </w:p>
        </w:tc>
        <w:tc>
          <w:tcPr>
            <w:tcW w:w="7200" w:type="dxa"/>
            <w:vAlign w:val="center"/>
          </w:tcPr>
          <w:p w14:paraId="0ABF0284" w14:textId="77777777" w:rsidR="003042CA" w:rsidRDefault="00B94110">
            <w:pPr>
              <w:rPr>
                <w:rFonts w:hint="eastAsia"/>
              </w:rPr>
            </w:pPr>
            <w:r>
              <w:rPr>
                <w:color w:val="000000"/>
                <w:sz w:val="17"/>
              </w:rPr>
              <w:t>Order selesai.</w:t>
            </w:r>
          </w:p>
        </w:tc>
      </w:tr>
      <w:tr w:rsidR="003042CA" w14:paraId="422AAB1A" w14:textId="77777777">
        <w:trPr>
          <w:cantSplit/>
          <w:jc w:val="center"/>
        </w:trPr>
        <w:tc>
          <w:tcPr>
            <w:tcW w:w="2304" w:type="dxa"/>
            <w:shd w:val="clear" w:color="auto" w:fill="F2F2F2"/>
            <w:vAlign w:val="center"/>
          </w:tcPr>
          <w:p w14:paraId="3A3CEA06" w14:textId="77777777" w:rsidR="003042CA" w:rsidRDefault="00B94110">
            <w:pPr>
              <w:rPr>
                <w:rFonts w:hint="eastAsia"/>
              </w:rPr>
            </w:pPr>
            <w:r>
              <w:rPr>
                <w:color w:val="000000"/>
                <w:sz w:val="17"/>
              </w:rPr>
              <w:t>CANCELLED</w:t>
            </w:r>
          </w:p>
        </w:tc>
        <w:tc>
          <w:tcPr>
            <w:tcW w:w="7200" w:type="dxa"/>
            <w:vAlign w:val="center"/>
          </w:tcPr>
          <w:p w14:paraId="4DEAC23E" w14:textId="77777777" w:rsidR="003042CA" w:rsidRDefault="00B94110">
            <w:pPr>
              <w:rPr>
                <w:rFonts w:hint="eastAsia"/>
              </w:rPr>
            </w:pPr>
            <w:r>
              <w:rPr>
                <w:color w:val="000000"/>
                <w:sz w:val="17"/>
              </w:rPr>
              <w:t>Dibatalkan; reason wajib untuk internal cancellation.</w:t>
            </w:r>
          </w:p>
        </w:tc>
      </w:tr>
      <w:tr w:rsidR="003042CA" w14:paraId="000F3DF7" w14:textId="77777777">
        <w:trPr>
          <w:cantSplit/>
          <w:jc w:val="center"/>
        </w:trPr>
        <w:tc>
          <w:tcPr>
            <w:tcW w:w="2304" w:type="dxa"/>
            <w:shd w:val="clear" w:color="auto" w:fill="F2F2F2"/>
            <w:vAlign w:val="center"/>
          </w:tcPr>
          <w:p w14:paraId="79F2D178" w14:textId="77777777" w:rsidR="003042CA" w:rsidRDefault="00B94110">
            <w:pPr>
              <w:rPr>
                <w:rFonts w:hint="eastAsia"/>
              </w:rPr>
            </w:pPr>
            <w:r>
              <w:rPr>
                <w:color w:val="000000"/>
                <w:sz w:val="17"/>
              </w:rPr>
              <w:t>NO_SHOW</w:t>
            </w:r>
          </w:p>
        </w:tc>
        <w:tc>
          <w:tcPr>
            <w:tcW w:w="7200" w:type="dxa"/>
            <w:vAlign w:val="center"/>
          </w:tcPr>
          <w:p w14:paraId="735ADE4E" w14:textId="77777777" w:rsidR="003042CA" w:rsidRDefault="00B94110">
            <w:pPr>
              <w:rPr>
                <w:rFonts w:hint="eastAsia"/>
              </w:rPr>
            </w:pPr>
            <w:r>
              <w:rPr>
                <w:color w:val="000000"/>
                <w:sz w:val="17"/>
              </w:rPr>
              <w:t>Tidak hadir; tetap tersimpan sebagai histori.</w:t>
            </w:r>
          </w:p>
        </w:tc>
      </w:tr>
    </w:tbl>
    <w:p w14:paraId="63C8E84C" w14:textId="77777777" w:rsidR="003042CA" w:rsidRDefault="003042CA">
      <w:pPr>
        <w:rPr>
          <w:rFonts w:hint="eastAsia"/>
        </w:rPr>
      </w:pPr>
    </w:p>
    <w:p w14:paraId="2D8494F6" w14:textId="77777777" w:rsidR="003042CA" w:rsidRDefault="00B94110">
      <w:pPr>
        <w:pStyle w:val="Heading1"/>
      </w:pPr>
      <w:r>
        <w:t>7. POS / Cashier Application</w:t>
      </w:r>
    </w:p>
    <w:p w14:paraId="52537151" w14:textId="77777777" w:rsidR="003042CA" w:rsidRDefault="00B94110">
      <w:pPr>
        <w:pStyle w:val="Heading2"/>
      </w:pPr>
      <w:r>
        <w:t>7.1 Separation from Public Website</w:t>
      </w:r>
    </w:p>
    <w:p w14:paraId="662F02FF" w14:textId="77777777" w:rsidR="003042CA" w:rsidRDefault="00B94110">
      <w:pPr>
        <w:rPr>
          <w:rFonts w:hint="eastAsia"/>
        </w:rPr>
      </w:pPr>
      <w:r>
        <w:t>POS tidak ditampilkan pada navigasi website publik. Rekomendasi deployment: public.example.com atau domain utama untuk website, dan pos.example.com untuk aplikasi kasir. Keduanya dapat berada di VPS yang sama dan mengakses API yang sama.</w:t>
      </w:r>
    </w:p>
    <w:p w14:paraId="3492D0EC" w14:textId="77777777" w:rsidR="003042CA" w:rsidRDefault="00B94110">
      <w:pPr>
        <w:pStyle w:val="Heading2"/>
      </w:pPr>
      <w:r>
        <w:t>7.2 New Order Form</w:t>
      </w:r>
    </w:p>
    <w:tbl>
      <w:tblPr>
        <w:tblStyle w:val="TableGrid"/>
        <w:tblW w:w="0" w:type="auto"/>
        <w:jc w:val="center"/>
        <w:tblLook w:val="04A0" w:firstRow="1" w:lastRow="0" w:firstColumn="1" w:lastColumn="0" w:noHBand="0" w:noVBand="1"/>
      </w:tblPr>
      <w:tblGrid>
        <w:gridCol w:w="2880"/>
        <w:gridCol w:w="6624"/>
      </w:tblGrid>
      <w:tr w:rsidR="003042CA" w14:paraId="416B717F" w14:textId="77777777">
        <w:trPr>
          <w:tblHeader/>
          <w:jc w:val="center"/>
        </w:trPr>
        <w:tc>
          <w:tcPr>
            <w:tcW w:w="2880" w:type="dxa"/>
            <w:shd w:val="clear" w:color="auto" w:fill="000000"/>
            <w:vAlign w:val="center"/>
          </w:tcPr>
          <w:p w14:paraId="7F65B0DE" w14:textId="77777777" w:rsidR="003042CA" w:rsidRDefault="00B94110">
            <w:pPr>
              <w:rPr>
                <w:rFonts w:hint="eastAsia"/>
              </w:rPr>
            </w:pPr>
            <w:r>
              <w:rPr>
                <w:b/>
                <w:color w:val="FFFFFF"/>
                <w:sz w:val="18"/>
              </w:rPr>
              <w:t>FIELD</w:t>
            </w:r>
          </w:p>
        </w:tc>
        <w:tc>
          <w:tcPr>
            <w:tcW w:w="6624" w:type="dxa"/>
            <w:shd w:val="clear" w:color="auto" w:fill="000000"/>
            <w:vAlign w:val="center"/>
          </w:tcPr>
          <w:p w14:paraId="7B3F2B42" w14:textId="77777777" w:rsidR="003042CA" w:rsidRDefault="00B94110">
            <w:pPr>
              <w:rPr>
                <w:rFonts w:hint="eastAsia"/>
              </w:rPr>
            </w:pPr>
            <w:r>
              <w:rPr>
                <w:b/>
                <w:color w:val="FFFFFF"/>
                <w:sz w:val="18"/>
              </w:rPr>
              <w:t>RULE</w:t>
            </w:r>
          </w:p>
        </w:tc>
      </w:tr>
      <w:tr w:rsidR="003042CA" w14:paraId="46993589" w14:textId="77777777">
        <w:trPr>
          <w:cantSplit/>
          <w:jc w:val="center"/>
        </w:trPr>
        <w:tc>
          <w:tcPr>
            <w:tcW w:w="2880" w:type="dxa"/>
            <w:shd w:val="clear" w:color="auto" w:fill="F2F2F2"/>
            <w:vAlign w:val="center"/>
          </w:tcPr>
          <w:p w14:paraId="51EDEBFA" w14:textId="77777777" w:rsidR="003042CA" w:rsidRDefault="00B94110">
            <w:pPr>
              <w:rPr>
                <w:rFonts w:hint="eastAsia"/>
              </w:rPr>
            </w:pPr>
            <w:r>
              <w:rPr>
                <w:color w:val="000000"/>
                <w:sz w:val="17"/>
              </w:rPr>
              <w:t>Customer name</w:t>
            </w:r>
          </w:p>
        </w:tc>
        <w:tc>
          <w:tcPr>
            <w:tcW w:w="6624" w:type="dxa"/>
            <w:vAlign w:val="center"/>
          </w:tcPr>
          <w:p w14:paraId="2F82C3AB" w14:textId="77777777" w:rsidR="003042CA" w:rsidRDefault="00B94110">
            <w:pPr>
              <w:rPr>
                <w:rFonts w:hint="eastAsia"/>
              </w:rPr>
            </w:pPr>
            <w:r>
              <w:rPr>
                <w:color w:val="000000"/>
                <w:sz w:val="17"/>
              </w:rPr>
              <w:t>Wajib; boleh “Walk-in” sebagai fallback bila bisnis mengizinkan.</w:t>
            </w:r>
          </w:p>
        </w:tc>
      </w:tr>
      <w:tr w:rsidR="003042CA" w14:paraId="0A135645" w14:textId="77777777">
        <w:trPr>
          <w:cantSplit/>
          <w:jc w:val="center"/>
        </w:trPr>
        <w:tc>
          <w:tcPr>
            <w:tcW w:w="2880" w:type="dxa"/>
            <w:shd w:val="clear" w:color="auto" w:fill="F2F2F2"/>
            <w:vAlign w:val="center"/>
          </w:tcPr>
          <w:p w14:paraId="7EA7AE5E" w14:textId="77777777" w:rsidR="003042CA" w:rsidRDefault="00B94110">
            <w:pPr>
              <w:rPr>
                <w:rFonts w:hint="eastAsia"/>
              </w:rPr>
            </w:pPr>
            <w:r>
              <w:rPr>
                <w:color w:val="000000"/>
                <w:sz w:val="17"/>
              </w:rPr>
              <w:t>Phone / WhatsApp</w:t>
            </w:r>
          </w:p>
        </w:tc>
        <w:tc>
          <w:tcPr>
            <w:tcW w:w="6624" w:type="dxa"/>
            <w:vAlign w:val="center"/>
          </w:tcPr>
          <w:p w14:paraId="01D9580B" w14:textId="77777777" w:rsidR="003042CA" w:rsidRDefault="00B94110">
            <w:pPr>
              <w:rPr>
                <w:rFonts w:hint="eastAsia"/>
              </w:rPr>
            </w:pPr>
            <w:r>
              <w:rPr>
                <w:color w:val="000000"/>
                <w:sz w:val="17"/>
              </w:rPr>
              <w:t>Opsional untuk walk-in, wajib untuk booking online.</w:t>
            </w:r>
          </w:p>
        </w:tc>
      </w:tr>
      <w:tr w:rsidR="003042CA" w14:paraId="49758443" w14:textId="77777777">
        <w:trPr>
          <w:cantSplit/>
          <w:jc w:val="center"/>
        </w:trPr>
        <w:tc>
          <w:tcPr>
            <w:tcW w:w="2880" w:type="dxa"/>
            <w:shd w:val="clear" w:color="auto" w:fill="F2F2F2"/>
            <w:vAlign w:val="center"/>
          </w:tcPr>
          <w:p w14:paraId="22E1585B" w14:textId="77777777" w:rsidR="003042CA" w:rsidRDefault="00B94110">
            <w:pPr>
              <w:rPr>
                <w:rFonts w:hint="eastAsia"/>
              </w:rPr>
            </w:pPr>
            <w:r>
              <w:rPr>
                <w:color w:val="000000"/>
                <w:sz w:val="17"/>
              </w:rPr>
              <w:t>Handled by</w:t>
            </w:r>
          </w:p>
        </w:tc>
        <w:tc>
          <w:tcPr>
            <w:tcW w:w="6624" w:type="dxa"/>
            <w:vAlign w:val="center"/>
          </w:tcPr>
          <w:p w14:paraId="3A0769E0" w14:textId="77777777" w:rsidR="003042CA" w:rsidRDefault="00B94110">
            <w:pPr>
              <w:rPr>
                <w:rFonts w:hint="eastAsia"/>
              </w:rPr>
            </w:pPr>
            <w:r>
              <w:rPr>
                <w:color w:val="000000"/>
                <w:sz w:val="17"/>
              </w:rPr>
              <w:t>Wajib memilih barber/karyawan aktif.</w:t>
            </w:r>
          </w:p>
        </w:tc>
      </w:tr>
      <w:tr w:rsidR="003042CA" w14:paraId="78904146" w14:textId="77777777">
        <w:trPr>
          <w:cantSplit/>
          <w:jc w:val="center"/>
        </w:trPr>
        <w:tc>
          <w:tcPr>
            <w:tcW w:w="2880" w:type="dxa"/>
            <w:shd w:val="clear" w:color="auto" w:fill="F2F2F2"/>
            <w:vAlign w:val="center"/>
          </w:tcPr>
          <w:p w14:paraId="3C5FE451" w14:textId="77777777" w:rsidR="003042CA" w:rsidRDefault="00B94110">
            <w:pPr>
              <w:rPr>
                <w:rFonts w:hint="eastAsia"/>
              </w:rPr>
            </w:pPr>
            <w:r>
              <w:rPr>
                <w:color w:val="000000"/>
                <w:sz w:val="17"/>
              </w:rPr>
              <w:t>Service(s)</w:t>
            </w:r>
          </w:p>
        </w:tc>
        <w:tc>
          <w:tcPr>
            <w:tcW w:w="6624" w:type="dxa"/>
            <w:vAlign w:val="center"/>
          </w:tcPr>
          <w:p w14:paraId="45C6D96F" w14:textId="77777777" w:rsidR="003042CA" w:rsidRDefault="00B94110">
            <w:pPr>
              <w:rPr>
                <w:rFonts w:hint="eastAsia"/>
              </w:rPr>
            </w:pPr>
            <w:r>
              <w:rPr>
                <w:color w:val="000000"/>
                <w:sz w:val="17"/>
              </w:rPr>
              <w:t>Satu atau lebih; harga &amp; durasi dihitung otomatis.</w:t>
            </w:r>
          </w:p>
        </w:tc>
      </w:tr>
      <w:tr w:rsidR="003042CA" w14:paraId="12D33670" w14:textId="77777777">
        <w:trPr>
          <w:cantSplit/>
          <w:jc w:val="center"/>
        </w:trPr>
        <w:tc>
          <w:tcPr>
            <w:tcW w:w="2880" w:type="dxa"/>
            <w:shd w:val="clear" w:color="auto" w:fill="F2F2F2"/>
            <w:vAlign w:val="center"/>
          </w:tcPr>
          <w:p w14:paraId="51252559" w14:textId="77777777" w:rsidR="003042CA" w:rsidRDefault="00B94110">
            <w:pPr>
              <w:rPr>
                <w:rFonts w:hint="eastAsia"/>
              </w:rPr>
            </w:pPr>
            <w:r>
              <w:rPr>
                <w:color w:val="000000"/>
                <w:sz w:val="17"/>
              </w:rPr>
              <w:t>Order time</w:t>
            </w:r>
          </w:p>
        </w:tc>
        <w:tc>
          <w:tcPr>
            <w:tcW w:w="6624" w:type="dxa"/>
            <w:vAlign w:val="center"/>
          </w:tcPr>
          <w:p w14:paraId="19169808" w14:textId="77777777" w:rsidR="003042CA" w:rsidRDefault="00B94110">
            <w:pPr>
              <w:rPr>
                <w:rFonts w:hint="eastAsia"/>
              </w:rPr>
            </w:pPr>
            <w:r>
              <w:rPr>
                <w:color w:val="000000"/>
                <w:sz w:val="17"/>
              </w:rPr>
              <w:t>Default waktu sekarang; bisa diubah untuk reservasi/manual.</w:t>
            </w:r>
          </w:p>
        </w:tc>
      </w:tr>
      <w:tr w:rsidR="003042CA" w14:paraId="697FF49A" w14:textId="77777777">
        <w:trPr>
          <w:cantSplit/>
          <w:jc w:val="center"/>
        </w:trPr>
        <w:tc>
          <w:tcPr>
            <w:tcW w:w="2880" w:type="dxa"/>
            <w:shd w:val="clear" w:color="auto" w:fill="F2F2F2"/>
            <w:vAlign w:val="center"/>
          </w:tcPr>
          <w:p w14:paraId="4BDC1DC2" w14:textId="77777777" w:rsidR="003042CA" w:rsidRDefault="00B94110">
            <w:pPr>
              <w:rPr>
                <w:rFonts w:hint="eastAsia"/>
              </w:rPr>
            </w:pPr>
            <w:r>
              <w:rPr>
                <w:color w:val="000000"/>
                <w:sz w:val="17"/>
              </w:rPr>
              <w:t>Notes</w:t>
            </w:r>
          </w:p>
        </w:tc>
        <w:tc>
          <w:tcPr>
            <w:tcW w:w="6624" w:type="dxa"/>
            <w:vAlign w:val="center"/>
          </w:tcPr>
          <w:p w14:paraId="566E88B9" w14:textId="77777777" w:rsidR="003042CA" w:rsidRDefault="00B94110">
            <w:pPr>
              <w:rPr>
                <w:rFonts w:hint="eastAsia"/>
              </w:rPr>
            </w:pPr>
            <w:r>
              <w:rPr>
                <w:color w:val="000000"/>
                <w:sz w:val="17"/>
              </w:rPr>
              <w:t>Opsional.</w:t>
            </w:r>
          </w:p>
        </w:tc>
      </w:tr>
      <w:tr w:rsidR="003042CA" w14:paraId="410F9179" w14:textId="77777777">
        <w:trPr>
          <w:cantSplit/>
          <w:jc w:val="center"/>
        </w:trPr>
        <w:tc>
          <w:tcPr>
            <w:tcW w:w="2880" w:type="dxa"/>
            <w:shd w:val="clear" w:color="auto" w:fill="F2F2F2"/>
            <w:vAlign w:val="center"/>
          </w:tcPr>
          <w:p w14:paraId="6CD79827" w14:textId="77777777" w:rsidR="003042CA" w:rsidRDefault="00B94110">
            <w:pPr>
              <w:rPr>
                <w:rFonts w:hint="eastAsia"/>
              </w:rPr>
            </w:pPr>
            <w:r>
              <w:rPr>
                <w:color w:val="000000"/>
                <w:sz w:val="17"/>
              </w:rPr>
              <w:t>Discount</w:t>
            </w:r>
          </w:p>
        </w:tc>
        <w:tc>
          <w:tcPr>
            <w:tcW w:w="6624" w:type="dxa"/>
            <w:vAlign w:val="center"/>
          </w:tcPr>
          <w:p w14:paraId="25F4F2B3" w14:textId="77777777" w:rsidR="003042CA" w:rsidRDefault="00B94110">
            <w:pPr>
              <w:rPr>
                <w:rFonts w:hint="eastAsia"/>
              </w:rPr>
            </w:pPr>
            <w:r>
              <w:rPr>
                <w:color w:val="000000"/>
                <w:sz w:val="17"/>
              </w:rPr>
              <w:t>Nominal atau persen; role/policy dapat membatasi nilai.</w:t>
            </w:r>
          </w:p>
        </w:tc>
      </w:tr>
      <w:tr w:rsidR="003042CA" w14:paraId="1CDC0F57" w14:textId="77777777">
        <w:trPr>
          <w:cantSplit/>
          <w:jc w:val="center"/>
        </w:trPr>
        <w:tc>
          <w:tcPr>
            <w:tcW w:w="2880" w:type="dxa"/>
            <w:shd w:val="clear" w:color="auto" w:fill="F2F2F2"/>
            <w:vAlign w:val="center"/>
          </w:tcPr>
          <w:p w14:paraId="0D4C9DA3" w14:textId="77777777" w:rsidR="003042CA" w:rsidRDefault="00B94110">
            <w:pPr>
              <w:rPr>
                <w:rFonts w:hint="eastAsia"/>
              </w:rPr>
            </w:pPr>
            <w:r>
              <w:rPr>
                <w:color w:val="000000"/>
                <w:sz w:val="17"/>
              </w:rPr>
              <w:t>Payment method</w:t>
            </w:r>
          </w:p>
        </w:tc>
        <w:tc>
          <w:tcPr>
            <w:tcW w:w="6624" w:type="dxa"/>
            <w:vAlign w:val="center"/>
          </w:tcPr>
          <w:p w14:paraId="4F481F0D" w14:textId="77777777" w:rsidR="003042CA" w:rsidRDefault="00B94110">
            <w:pPr>
              <w:rPr>
                <w:rFonts w:hint="eastAsia"/>
              </w:rPr>
            </w:pPr>
            <w:r>
              <w:rPr>
                <w:color w:val="000000"/>
                <w:sz w:val="17"/>
              </w:rPr>
              <w:t>Cash / QRIS / Transfer / Card / Other, configurable.</w:t>
            </w:r>
          </w:p>
        </w:tc>
      </w:tr>
      <w:tr w:rsidR="003042CA" w14:paraId="5C6D18CE" w14:textId="77777777">
        <w:trPr>
          <w:cantSplit/>
          <w:jc w:val="center"/>
        </w:trPr>
        <w:tc>
          <w:tcPr>
            <w:tcW w:w="2880" w:type="dxa"/>
            <w:shd w:val="clear" w:color="auto" w:fill="F2F2F2"/>
            <w:vAlign w:val="center"/>
          </w:tcPr>
          <w:p w14:paraId="4145395F" w14:textId="77777777" w:rsidR="003042CA" w:rsidRDefault="00B94110">
            <w:pPr>
              <w:rPr>
                <w:rFonts w:hint="eastAsia"/>
              </w:rPr>
            </w:pPr>
            <w:r>
              <w:rPr>
                <w:color w:val="000000"/>
                <w:sz w:val="17"/>
              </w:rPr>
              <w:t>Total</w:t>
            </w:r>
          </w:p>
        </w:tc>
        <w:tc>
          <w:tcPr>
            <w:tcW w:w="6624" w:type="dxa"/>
            <w:vAlign w:val="center"/>
          </w:tcPr>
          <w:p w14:paraId="17B6D744" w14:textId="77777777" w:rsidR="003042CA" w:rsidRDefault="00B94110">
            <w:pPr>
              <w:rPr>
                <w:rFonts w:hint="eastAsia"/>
              </w:rPr>
            </w:pPr>
            <w:r>
              <w:rPr>
                <w:color w:val="000000"/>
                <w:sz w:val="17"/>
              </w:rPr>
              <w:t>Auto: subtotal - discount + adjustment bila ada.</w:t>
            </w:r>
          </w:p>
        </w:tc>
      </w:tr>
    </w:tbl>
    <w:p w14:paraId="605D6D27" w14:textId="77777777" w:rsidR="003042CA" w:rsidRDefault="003042CA">
      <w:pPr>
        <w:rPr>
          <w:rFonts w:hint="eastAsia"/>
        </w:rPr>
      </w:pPr>
    </w:p>
    <w:p w14:paraId="7B315498" w14:textId="77777777" w:rsidR="003042CA" w:rsidRDefault="00B94110">
      <w:pPr>
        <w:pStyle w:val="Heading2"/>
      </w:pPr>
      <w:r>
        <w:lastRenderedPageBreak/>
        <w:t>7.3 POS &amp; Booking Synchronization</w:t>
      </w:r>
    </w:p>
    <w:p w14:paraId="2E874CD9" w14:textId="77777777" w:rsidR="003042CA" w:rsidRDefault="00B94110">
      <w:pPr>
        <w:pStyle w:val="ListBullet"/>
        <w:spacing w:after="40"/>
        <w:rPr>
          <w:rFonts w:hint="eastAsia"/>
        </w:rPr>
      </w:pPr>
      <w:r>
        <w:t>Saat order POS memiliki barber dan waktu layanan, sistem langsung menempati slot availability yang sama.</w:t>
      </w:r>
    </w:p>
    <w:p w14:paraId="179BDD74" w14:textId="77777777" w:rsidR="003042CA" w:rsidRDefault="00B94110">
      <w:pPr>
        <w:pStyle w:val="ListBullet"/>
        <w:spacing w:after="40"/>
        <w:rPr>
          <w:rFonts w:hint="eastAsia"/>
        </w:rPr>
      </w:pPr>
      <w:r>
        <w:t>Booking online yang sudah confirmed langsung muncul pada queue/today view kasir.</w:t>
      </w:r>
    </w:p>
    <w:p w14:paraId="518B5C98" w14:textId="77777777" w:rsidR="003042CA" w:rsidRDefault="00B94110">
      <w:pPr>
        <w:pStyle w:val="ListBullet"/>
        <w:spacing w:after="40"/>
        <w:rPr>
          <w:rFonts w:hint="eastAsia"/>
        </w:rPr>
      </w:pPr>
      <w:r>
        <w:t>Kasir dapat convert booking menjadi order tanpa input ulang data pelanggan/service.</w:t>
      </w:r>
    </w:p>
    <w:p w14:paraId="6A6C088F" w14:textId="77777777" w:rsidR="003042CA" w:rsidRDefault="00B94110">
      <w:pPr>
        <w:pStyle w:val="ListBullet"/>
        <w:spacing w:after="40"/>
        <w:rPr>
          <w:rFonts w:hint="eastAsia"/>
        </w:rPr>
      </w:pPr>
      <w:r>
        <w:t>Jika service/duration diubah di kasir, availability harus dihitung ulang sebelum disimpan.</w:t>
      </w:r>
    </w:p>
    <w:p w14:paraId="4D9151E1" w14:textId="77777777" w:rsidR="003042CA" w:rsidRDefault="00B94110">
      <w:pPr>
        <w:pStyle w:val="ListBullet"/>
        <w:spacing w:after="40"/>
        <w:rPr>
          <w:rFonts w:hint="eastAsia"/>
        </w:rPr>
      </w:pPr>
      <w:r>
        <w:t>Reschedule hanya berhasil jika slot tujuan lolos validasi availability.</w:t>
      </w:r>
    </w:p>
    <w:p w14:paraId="5AFF0F36" w14:textId="77777777" w:rsidR="003042CA" w:rsidRDefault="00B94110">
      <w:pPr>
        <w:pStyle w:val="Heading2"/>
      </w:pPr>
      <w:r>
        <w:t>7.4 Order History &amp; Deletion</w:t>
      </w:r>
    </w:p>
    <w:p w14:paraId="05F768BB" w14:textId="77777777" w:rsidR="003042CA" w:rsidRDefault="00B94110">
      <w:pPr>
        <w:rPr>
          <w:rFonts w:hint="eastAsia"/>
        </w:rPr>
      </w:pPr>
      <w:r>
        <w:t>Order finansial tidak sebaiknya benar-benar dihapus. Gunakan soft delete / void. Saat user memilih Delete/Void, sistem wajib meminta reason dan menyimpan actor, waktu, data sebelum perubahan, dan alasan. Audit record bersifat append-only dan tidak tersedia tombol delete di UI.</w:t>
      </w:r>
    </w:p>
    <w:p w14:paraId="7F7986CD" w14:textId="77777777" w:rsidR="003042CA" w:rsidRDefault="00B94110">
      <w:pPr>
        <w:pStyle w:val="ListBullet"/>
        <w:spacing w:after="40"/>
        <w:rPr>
          <w:rFonts w:hint="eastAsia"/>
        </w:rPr>
      </w:pPr>
      <w:r>
        <w:t>Void order tidak ikut omzet normal, tetapi tetap muncul pada audit dan report void/cancellation.</w:t>
      </w:r>
    </w:p>
    <w:p w14:paraId="74356181" w14:textId="77777777" w:rsidR="003042CA" w:rsidRDefault="00B94110">
      <w:pPr>
        <w:pStyle w:val="ListBullet"/>
        <w:spacing w:after="40"/>
        <w:rPr>
          <w:rFonts w:hint="eastAsia"/>
        </w:rPr>
      </w:pPr>
      <w:r>
        <w:t>Perubahan diskon, barber, service, total, atau payment method dapat ikut dicatat sebagai before/after snapshot.</w:t>
      </w:r>
    </w:p>
    <w:p w14:paraId="3EEA7572" w14:textId="77777777" w:rsidR="003042CA" w:rsidRDefault="00B94110">
      <w:pPr>
        <w:pStyle w:val="ListBullet"/>
        <w:spacing w:after="40"/>
        <w:rPr>
          <w:rFonts w:hint="eastAsia"/>
        </w:rPr>
      </w:pPr>
      <w:r>
        <w:t>Audit log owner dapat difilter berdasarkan tanggal, actor, entity, dan action.</w:t>
      </w:r>
    </w:p>
    <w:p w14:paraId="43A85953" w14:textId="77777777" w:rsidR="003042CA" w:rsidRDefault="00B94110">
      <w:pPr>
        <w:pStyle w:val="Heading1"/>
      </w:pPr>
      <w:r>
        <w:t>8. Schedule &amp; Capacity Management</w:t>
      </w:r>
    </w:p>
    <w:p w14:paraId="2C77A6DC" w14:textId="77777777" w:rsidR="003042CA" w:rsidRDefault="00B94110">
      <w:pPr>
        <w:pStyle w:val="ListBullet"/>
        <w:spacing w:after="40"/>
        <w:rPr>
          <w:rFonts w:hint="eastAsia"/>
        </w:rPr>
      </w:pPr>
      <w:r>
        <w:t>Jam operasional outlet per hari.</w:t>
      </w:r>
    </w:p>
    <w:p w14:paraId="05491A5F" w14:textId="77777777" w:rsidR="003042CA" w:rsidRDefault="00B94110">
      <w:pPr>
        <w:pStyle w:val="ListBullet"/>
        <w:spacing w:after="40"/>
        <w:rPr>
          <w:rFonts w:hint="eastAsia"/>
        </w:rPr>
      </w:pPr>
      <w:r>
        <w:t>Override tanggal khusus: libur, buka lebih pendek/panjang, event khusus.</w:t>
      </w:r>
    </w:p>
    <w:p w14:paraId="608556D2" w14:textId="77777777" w:rsidR="003042CA" w:rsidRDefault="00B94110">
      <w:pPr>
        <w:pStyle w:val="ListBullet"/>
        <w:spacing w:after="40"/>
        <w:rPr>
          <w:rFonts w:hint="eastAsia"/>
        </w:rPr>
      </w:pPr>
      <w:r>
        <w:t>Jadwal kerja barber per hari/shift.</w:t>
      </w:r>
    </w:p>
    <w:p w14:paraId="7660ABD9" w14:textId="77777777" w:rsidR="003042CA" w:rsidRDefault="00B94110">
      <w:pPr>
        <w:pStyle w:val="ListBullet"/>
        <w:spacing w:after="40"/>
        <w:rPr>
          <w:rFonts w:hint="eastAsia"/>
        </w:rPr>
      </w:pPr>
      <w:r>
        <w:t>Break/blocked time barber.</w:t>
      </w:r>
    </w:p>
    <w:p w14:paraId="75ADA3CE" w14:textId="77777777" w:rsidR="003042CA" w:rsidRDefault="00B94110">
      <w:pPr>
        <w:pStyle w:val="ListBullet"/>
        <w:spacing w:after="40"/>
        <w:rPr>
          <w:rFonts w:hint="eastAsia"/>
        </w:rPr>
      </w:pPr>
      <w:r>
        <w:t>Service eligibility per barber (barber A hanya service tertentu bila diperlukan).</w:t>
      </w:r>
    </w:p>
    <w:p w14:paraId="21721F55" w14:textId="77777777" w:rsidR="003042CA" w:rsidRDefault="00B94110">
      <w:pPr>
        <w:pStyle w:val="ListBullet"/>
        <w:spacing w:after="40"/>
        <w:rPr>
          <w:rFonts w:hint="eastAsia"/>
        </w:rPr>
      </w:pPr>
      <w:r>
        <w:t>Perubahan jadwal harus langsung memengaruhi availability public dan POS.</w:t>
      </w:r>
    </w:p>
    <w:p w14:paraId="3228BF58" w14:textId="77777777" w:rsidR="003042CA" w:rsidRDefault="00B94110">
      <w:pPr>
        <w:pStyle w:val="ListBullet"/>
        <w:spacing w:after="40"/>
        <w:rPr>
          <w:rFonts w:hint="eastAsia"/>
        </w:rPr>
      </w:pPr>
      <w:r>
        <w:t>Jika jadwal diubah dan menabrak booking yang sudah confirmed, sistem tidak boleh diam-diam membatalkan; tampilkan conflict warning dan daftar booking terdampak.</w:t>
      </w:r>
    </w:p>
    <w:p w14:paraId="60416709" w14:textId="77777777" w:rsidR="003042CA" w:rsidRDefault="00B94110">
      <w:pPr>
        <w:pStyle w:val="Heading1"/>
      </w:pPr>
      <w:r>
        <w:t>9. Employees &amp; Payroll</w:t>
      </w:r>
    </w:p>
    <w:p w14:paraId="481ABCD4" w14:textId="77777777" w:rsidR="003042CA" w:rsidRDefault="00B94110">
      <w:pPr>
        <w:pStyle w:val="Heading2"/>
      </w:pPr>
      <w:r>
        <w:t>9.1 Employee Management</w:t>
      </w:r>
    </w:p>
    <w:tbl>
      <w:tblPr>
        <w:tblStyle w:val="TableGrid"/>
        <w:tblW w:w="0" w:type="auto"/>
        <w:jc w:val="center"/>
        <w:tblLook w:val="04A0" w:firstRow="1" w:lastRow="0" w:firstColumn="1" w:lastColumn="0" w:noHBand="0" w:noVBand="1"/>
      </w:tblPr>
      <w:tblGrid>
        <w:gridCol w:w="2880"/>
        <w:gridCol w:w="6624"/>
      </w:tblGrid>
      <w:tr w:rsidR="003042CA" w14:paraId="7384A547" w14:textId="77777777">
        <w:trPr>
          <w:tblHeader/>
          <w:jc w:val="center"/>
        </w:trPr>
        <w:tc>
          <w:tcPr>
            <w:tcW w:w="2880" w:type="dxa"/>
            <w:shd w:val="clear" w:color="auto" w:fill="000000"/>
            <w:vAlign w:val="center"/>
          </w:tcPr>
          <w:p w14:paraId="44CAF4D2" w14:textId="77777777" w:rsidR="003042CA" w:rsidRDefault="00B94110">
            <w:pPr>
              <w:rPr>
                <w:rFonts w:hint="eastAsia"/>
              </w:rPr>
            </w:pPr>
            <w:r>
              <w:rPr>
                <w:b/>
                <w:color w:val="FFFFFF"/>
                <w:sz w:val="18"/>
              </w:rPr>
              <w:t>FIELD</w:t>
            </w:r>
          </w:p>
        </w:tc>
        <w:tc>
          <w:tcPr>
            <w:tcW w:w="6624" w:type="dxa"/>
            <w:shd w:val="clear" w:color="auto" w:fill="000000"/>
            <w:vAlign w:val="center"/>
          </w:tcPr>
          <w:p w14:paraId="391EF408" w14:textId="77777777" w:rsidR="003042CA" w:rsidRDefault="00B94110">
            <w:pPr>
              <w:rPr>
                <w:rFonts w:hint="eastAsia"/>
              </w:rPr>
            </w:pPr>
            <w:r>
              <w:rPr>
                <w:b/>
                <w:color w:val="FFFFFF"/>
                <w:sz w:val="18"/>
              </w:rPr>
              <w:t>EXAMPLE / RULE</w:t>
            </w:r>
          </w:p>
        </w:tc>
      </w:tr>
      <w:tr w:rsidR="003042CA" w14:paraId="6AADD82D" w14:textId="77777777">
        <w:trPr>
          <w:cantSplit/>
          <w:jc w:val="center"/>
        </w:trPr>
        <w:tc>
          <w:tcPr>
            <w:tcW w:w="2880" w:type="dxa"/>
            <w:shd w:val="clear" w:color="auto" w:fill="F2F2F2"/>
            <w:vAlign w:val="center"/>
          </w:tcPr>
          <w:p w14:paraId="42C594D8" w14:textId="77777777" w:rsidR="003042CA" w:rsidRDefault="00B94110">
            <w:pPr>
              <w:rPr>
                <w:rFonts w:hint="eastAsia"/>
              </w:rPr>
            </w:pPr>
            <w:r>
              <w:rPr>
                <w:color w:val="000000"/>
                <w:sz w:val="17"/>
              </w:rPr>
              <w:t>Name</w:t>
            </w:r>
          </w:p>
        </w:tc>
        <w:tc>
          <w:tcPr>
            <w:tcW w:w="6624" w:type="dxa"/>
            <w:vAlign w:val="center"/>
          </w:tcPr>
          <w:p w14:paraId="30EC0CA5" w14:textId="77777777" w:rsidR="003042CA" w:rsidRDefault="00B94110">
            <w:pPr>
              <w:rPr>
                <w:rFonts w:hint="eastAsia"/>
              </w:rPr>
            </w:pPr>
            <w:r>
              <w:rPr>
                <w:color w:val="000000"/>
                <w:sz w:val="17"/>
              </w:rPr>
              <w:t>Nama karyawan</w:t>
            </w:r>
          </w:p>
        </w:tc>
      </w:tr>
      <w:tr w:rsidR="003042CA" w14:paraId="41D87AA3" w14:textId="77777777">
        <w:trPr>
          <w:cantSplit/>
          <w:jc w:val="center"/>
        </w:trPr>
        <w:tc>
          <w:tcPr>
            <w:tcW w:w="2880" w:type="dxa"/>
            <w:shd w:val="clear" w:color="auto" w:fill="F2F2F2"/>
            <w:vAlign w:val="center"/>
          </w:tcPr>
          <w:p w14:paraId="2A4B2611" w14:textId="77777777" w:rsidR="003042CA" w:rsidRDefault="00B94110">
            <w:pPr>
              <w:rPr>
                <w:rFonts w:hint="eastAsia"/>
              </w:rPr>
            </w:pPr>
            <w:r>
              <w:rPr>
                <w:color w:val="000000"/>
                <w:sz w:val="17"/>
              </w:rPr>
              <w:t>Role</w:t>
            </w:r>
          </w:p>
        </w:tc>
        <w:tc>
          <w:tcPr>
            <w:tcW w:w="6624" w:type="dxa"/>
            <w:vAlign w:val="center"/>
          </w:tcPr>
          <w:p w14:paraId="20002D59" w14:textId="77777777" w:rsidR="003042CA" w:rsidRDefault="00B94110">
            <w:pPr>
              <w:rPr>
                <w:rFonts w:hint="eastAsia"/>
              </w:rPr>
            </w:pPr>
            <w:r>
              <w:rPr>
                <w:color w:val="000000"/>
                <w:sz w:val="17"/>
              </w:rPr>
              <w:t>Barber / Cashier / Other</w:t>
            </w:r>
          </w:p>
        </w:tc>
      </w:tr>
      <w:tr w:rsidR="003042CA" w14:paraId="6A01821F" w14:textId="77777777">
        <w:trPr>
          <w:cantSplit/>
          <w:jc w:val="center"/>
        </w:trPr>
        <w:tc>
          <w:tcPr>
            <w:tcW w:w="2880" w:type="dxa"/>
            <w:shd w:val="clear" w:color="auto" w:fill="F2F2F2"/>
            <w:vAlign w:val="center"/>
          </w:tcPr>
          <w:p w14:paraId="28E587BF" w14:textId="77777777" w:rsidR="003042CA" w:rsidRDefault="00B94110">
            <w:pPr>
              <w:rPr>
                <w:rFonts w:hint="eastAsia"/>
              </w:rPr>
            </w:pPr>
            <w:r>
              <w:rPr>
                <w:color w:val="000000"/>
                <w:sz w:val="17"/>
              </w:rPr>
              <w:t>Status</w:t>
            </w:r>
          </w:p>
        </w:tc>
        <w:tc>
          <w:tcPr>
            <w:tcW w:w="6624" w:type="dxa"/>
            <w:vAlign w:val="center"/>
          </w:tcPr>
          <w:p w14:paraId="08957DA3" w14:textId="77777777" w:rsidR="003042CA" w:rsidRDefault="00B94110">
            <w:pPr>
              <w:rPr>
                <w:rFonts w:hint="eastAsia"/>
              </w:rPr>
            </w:pPr>
            <w:r>
              <w:rPr>
                <w:color w:val="000000"/>
                <w:sz w:val="17"/>
              </w:rPr>
              <w:t>Active / Inactive</w:t>
            </w:r>
          </w:p>
        </w:tc>
      </w:tr>
      <w:tr w:rsidR="003042CA" w14:paraId="178E8F95" w14:textId="77777777">
        <w:trPr>
          <w:cantSplit/>
          <w:jc w:val="center"/>
        </w:trPr>
        <w:tc>
          <w:tcPr>
            <w:tcW w:w="2880" w:type="dxa"/>
            <w:shd w:val="clear" w:color="auto" w:fill="F2F2F2"/>
            <w:vAlign w:val="center"/>
          </w:tcPr>
          <w:p w14:paraId="56E9CA09" w14:textId="77777777" w:rsidR="003042CA" w:rsidRDefault="00B94110">
            <w:pPr>
              <w:rPr>
                <w:rFonts w:hint="eastAsia"/>
              </w:rPr>
            </w:pPr>
            <w:r>
              <w:rPr>
                <w:color w:val="000000"/>
                <w:sz w:val="17"/>
              </w:rPr>
              <w:t>Phone</w:t>
            </w:r>
          </w:p>
        </w:tc>
        <w:tc>
          <w:tcPr>
            <w:tcW w:w="6624" w:type="dxa"/>
            <w:vAlign w:val="center"/>
          </w:tcPr>
          <w:p w14:paraId="61F88EE3" w14:textId="77777777" w:rsidR="003042CA" w:rsidRDefault="00B94110">
            <w:pPr>
              <w:rPr>
                <w:rFonts w:hint="eastAsia"/>
              </w:rPr>
            </w:pPr>
            <w:r>
              <w:rPr>
                <w:color w:val="000000"/>
                <w:sz w:val="17"/>
              </w:rPr>
              <w:t>Opsional</w:t>
            </w:r>
          </w:p>
        </w:tc>
      </w:tr>
      <w:tr w:rsidR="003042CA" w14:paraId="4B9E7AEE" w14:textId="77777777">
        <w:trPr>
          <w:cantSplit/>
          <w:jc w:val="center"/>
        </w:trPr>
        <w:tc>
          <w:tcPr>
            <w:tcW w:w="2880" w:type="dxa"/>
            <w:shd w:val="clear" w:color="auto" w:fill="F2F2F2"/>
            <w:vAlign w:val="center"/>
          </w:tcPr>
          <w:p w14:paraId="5326F6EF" w14:textId="77777777" w:rsidR="003042CA" w:rsidRDefault="00B94110">
            <w:pPr>
              <w:rPr>
                <w:rFonts w:hint="eastAsia"/>
              </w:rPr>
            </w:pPr>
            <w:r>
              <w:rPr>
                <w:color w:val="000000"/>
                <w:sz w:val="17"/>
              </w:rPr>
              <w:t>Join date</w:t>
            </w:r>
          </w:p>
        </w:tc>
        <w:tc>
          <w:tcPr>
            <w:tcW w:w="6624" w:type="dxa"/>
            <w:vAlign w:val="center"/>
          </w:tcPr>
          <w:p w14:paraId="18DC0452" w14:textId="77777777" w:rsidR="003042CA" w:rsidRDefault="00B94110">
            <w:pPr>
              <w:rPr>
                <w:rFonts w:hint="eastAsia"/>
              </w:rPr>
            </w:pPr>
            <w:r>
              <w:rPr>
                <w:color w:val="000000"/>
                <w:sz w:val="17"/>
              </w:rPr>
              <w:t>Opsional</w:t>
            </w:r>
          </w:p>
        </w:tc>
      </w:tr>
      <w:tr w:rsidR="003042CA" w14:paraId="4D42FC16" w14:textId="77777777">
        <w:trPr>
          <w:cantSplit/>
          <w:jc w:val="center"/>
        </w:trPr>
        <w:tc>
          <w:tcPr>
            <w:tcW w:w="2880" w:type="dxa"/>
            <w:shd w:val="clear" w:color="auto" w:fill="F2F2F2"/>
            <w:vAlign w:val="center"/>
          </w:tcPr>
          <w:p w14:paraId="19DEDEB2" w14:textId="77777777" w:rsidR="003042CA" w:rsidRDefault="00B94110">
            <w:pPr>
              <w:rPr>
                <w:rFonts w:hint="eastAsia"/>
              </w:rPr>
            </w:pPr>
            <w:r>
              <w:rPr>
                <w:color w:val="000000"/>
                <w:sz w:val="17"/>
              </w:rPr>
              <w:t>Services handled</w:t>
            </w:r>
          </w:p>
        </w:tc>
        <w:tc>
          <w:tcPr>
            <w:tcW w:w="6624" w:type="dxa"/>
            <w:vAlign w:val="center"/>
          </w:tcPr>
          <w:p w14:paraId="16120B2A" w14:textId="77777777" w:rsidR="003042CA" w:rsidRDefault="00B94110">
            <w:pPr>
              <w:rPr>
                <w:rFonts w:hint="eastAsia"/>
              </w:rPr>
            </w:pPr>
            <w:r>
              <w:rPr>
                <w:color w:val="000000"/>
                <w:sz w:val="17"/>
              </w:rPr>
              <w:t>Daftar service yang bisa ditangani</w:t>
            </w:r>
          </w:p>
        </w:tc>
      </w:tr>
      <w:tr w:rsidR="003042CA" w14:paraId="581C2BCF" w14:textId="77777777">
        <w:trPr>
          <w:cantSplit/>
          <w:jc w:val="center"/>
        </w:trPr>
        <w:tc>
          <w:tcPr>
            <w:tcW w:w="2880" w:type="dxa"/>
            <w:shd w:val="clear" w:color="auto" w:fill="F2F2F2"/>
            <w:vAlign w:val="center"/>
          </w:tcPr>
          <w:p w14:paraId="1DCDA9D1" w14:textId="77777777" w:rsidR="003042CA" w:rsidRDefault="00B94110">
            <w:pPr>
              <w:rPr>
                <w:rFonts w:hint="eastAsia"/>
              </w:rPr>
            </w:pPr>
            <w:r>
              <w:rPr>
                <w:color w:val="000000"/>
                <w:sz w:val="17"/>
              </w:rPr>
              <w:t>Compensation scheme</w:t>
            </w:r>
          </w:p>
        </w:tc>
        <w:tc>
          <w:tcPr>
            <w:tcW w:w="6624" w:type="dxa"/>
            <w:vAlign w:val="center"/>
          </w:tcPr>
          <w:p w14:paraId="75F877E3" w14:textId="77777777" w:rsidR="003042CA" w:rsidRDefault="00B94110">
            <w:pPr>
              <w:rPr>
                <w:rFonts w:hint="eastAsia"/>
              </w:rPr>
            </w:pPr>
            <w:r>
              <w:rPr>
                <w:color w:val="000000"/>
                <w:sz w:val="17"/>
              </w:rPr>
              <w:t>Salary / commission / hybrid</w:t>
            </w:r>
          </w:p>
        </w:tc>
      </w:tr>
      <w:tr w:rsidR="003042CA" w14:paraId="346A0C35" w14:textId="77777777">
        <w:trPr>
          <w:cantSplit/>
          <w:jc w:val="center"/>
        </w:trPr>
        <w:tc>
          <w:tcPr>
            <w:tcW w:w="2880" w:type="dxa"/>
            <w:shd w:val="clear" w:color="auto" w:fill="F2F2F2"/>
            <w:vAlign w:val="center"/>
          </w:tcPr>
          <w:p w14:paraId="4BC99710" w14:textId="77777777" w:rsidR="003042CA" w:rsidRDefault="00B94110">
            <w:pPr>
              <w:rPr>
                <w:rFonts w:hint="eastAsia"/>
              </w:rPr>
            </w:pPr>
            <w:r>
              <w:rPr>
                <w:color w:val="000000"/>
                <w:sz w:val="17"/>
              </w:rPr>
              <w:t>Notes</w:t>
            </w:r>
          </w:p>
        </w:tc>
        <w:tc>
          <w:tcPr>
            <w:tcW w:w="6624" w:type="dxa"/>
            <w:vAlign w:val="center"/>
          </w:tcPr>
          <w:p w14:paraId="0FB52C1D" w14:textId="77777777" w:rsidR="003042CA" w:rsidRDefault="00B94110">
            <w:pPr>
              <w:rPr>
                <w:rFonts w:hint="eastAsia"/>
              </w:rPr>
            </w:pPr>
            <w:r>
              <w:rPr>
                <w:color w:val="000000"/>
                <w:sz w:val="17"/>
              </w:rPr>
              <w:t>Internal only</w:t>
            </w:r>
          </w:p>
        </w:tc>
      </w:tr>
    </w:tbl>
    <w:p w14:paraId="63632585" w14:textId="77777777" w:rsidR="003042CA" w:rsidRDefault="003042CA">
      <w:pPr>
        <w:rPr>
          <w:rFonts w:hint="eastAsia"/>
        </w:rPr>
      </w:pPr>
    </w:p>
    <w:p w14:paraId="6DA3381B" w14:textId="77777777" w:rsidR="003042CA" w:rsidRDefault="00B94110">
      <w:pPr>
        <w:rPr>
          <w:rFonts w:hint="eastAsia"/>
        </w:rPr>
      </w:pPr>
      <w:r>
        <w:br w:type="page"/>
      </w:r>
    </w:p>
    <w:p w14:paraId="29AC4704" w14:textId="77777777" w:rsidR="003042CA" w:rsidRDefault="00B94110">
      <w:pPr>
        <w:pStyle w:val="Heading2"/>
      </w:pPr>
      <w:r>
        <w:lastRenderedPageBreak/>
        <w:t>9.2 Compensation Schemes</w:t>
      </w:r>
    </w:p>
    <w:p w14:paraId="512D2ACF" w14:textId="77777777" w:rsidR="003042CA" w:rsidRDefault="00B94110">
      <w:pPr>
        <w:rPr>
          <w:rFonts w:hint="eastAsia"/>
        </w:rPr>
      </w:pPr>
      <w:r>
        <w:t>Agar fleksibel, payroll jangan dikunci hanya pada satu model. Data model awal sebaiknya mendukung:</w:t>
      </w:r>
    </w:p>
    <w:p w14:paraId="4CD0368B" w14:textId="77777777" w:rsidR="003042CA" w:rsidRDefault="00B94110">
      <w:pPr>
        <w:pStyle w:val="ListBullet"/>
        <w:spacing w:after="40"/>
        <w:rPr>
          <w:rFonts w:hint="eastAsia"/>
        </w:rPr>
      </w:pPr>
      <w:r>
        <w:t>Fixed salary per period.</w:t>
      </w:r>
    </w:p>
    <w:p w14:paraId="6AC94930" w14:textId="77777777" w:rsidR="003042CA" w:rsidRDefault="00B94110">
      <w:pPr>
        <w:pStyle w:val="ListBullet"/>
        <w:spacing w:after="40"/>
        <w:rPr>
          <w:rFonts w:hint="eastAsia"/>
        </w:rPr>
      </w:pPr>
      <w:r>
        <w:t>Commission percentage per service/order.</w:t>
      </w:r>
    </w:p>
    <w:p w14:paraId="47099658" w14:textId="77777777" w:rsidR="003042CA" w:rsidRDefault="00B94110">
      <w:pPr>
        <w:pStyle w:val="ListBullet"/>
        <w:spacing w:after="40"/>
        <w:rPr>
          <w:rFonts w:hint="eastAsia"/>
        </w:rPr>
      </w:pPr>
      <w:r>
        <w:t>Fixed commission amount per service.</w:t>
      </w:r>
    </w:p>
    <w:p w14:paraId="55D99AFD" w14:textId="77777777" w:rsidR="003042CA" w:rsidRDefault="00B94110">
      <w:pPr>
        <w:pStyle w:val="ListBullet"/>
        <w:spacing w:after="40"/>
        <w:rPr>
          <w:rFonts w:hint="eastAsia"/>
        </w:rPr>
      </w:pPr>
      <w:r>
        <w:t>Hybrid: base salary + commission.</w:t>
      </w:r>
    </w:p>
    <w:p w14:paraId="181BC0C4" w14:textId="77777777" w:rsidR="003042CA" w:rsidRDefault="00B94110">
      <w:pPr>
        <w:pStyle w:val="ListBullet"/>
        <w:spacing w:after="40"/>
        <w:rPr>
          <w:rFonts w:hint="eastAsia"/>
        </w:rPr>
      </w:pPr>
      <w:r>
        <w:t>Optional bonus/deduction manual dengan reason.</w:t>
      </w:r>
    </w:p>
    <w:p w14:paraId="7BBEE568" w14:textId="77777777" w:rsidR="003042CA" w:rsidRDefault="00B94110">
      <w:pPr>
        <w:rPr>
          <w:rFonts w:hint="eastAsia"/>
        </w:rPr>
      </w:pPr>
      <w:r>
        <w:t>Payroll preview menampilkan total service handled, gross commission, base salary, adjustment, dan estimated net payout untuk periode terpilih. Final payroll dapat ditandai LOCKED agar angka historis tidak berubah saat konfigurasi gaji di masa depan diedit.</w:t>
      </w:r>
    </w:p>
    <w:p w14:paraId="6573CE8D" w14:textId="77777777" w:rsidR="003042CA" w:rsidRDefault="00B94110">
      <w:pPr>
        <w:pStyle w:val="Heading1"/>
      </w:pPr>
      <w:r>
        <w:t>10. Financial Reporting &amp; Cashflow</w:t>
      </w:r>
    </w:p>
    <w:p w14:paraId="26C7D629" w14:textId="77777777" w:rsidR="003042CA" w:rsidRDefault="00B94110">
      <w:pPr>
        <w:pStyle w:val="Heading2"/>
      </w:pPr>
      <w:r>
        <w:t>10.1 Dashboard Summary</w:t>
      </w:r>
    </w:p>
    <w:p w14:paraId="5B6F9BB0" w14:textId="77777777" w:rsidR="003042CA" w:rsidRDefault="00B94110">
      <w:pPr>
        <w:pStyle w:val="ListBullet"/>
        <w:spacing w:after="40"/>
        <w:rPr>
          <w:rFonts w:hint="eastAsia"/>
        </w:rPr>
      </w:pPr>
      <w:r>
        <w:t>Gross sales, total discount, net sales.</w:t>
      </w:r>
    </w:p>
    <w:p w14:paraId="63B4A300" w14:textId="77777777" w:rsidR="003042CA" w:rsidRDefault="00B94110">
      <w:pPr>
        <w:pStyle w:val="ListBullet"/>
        <w:spacing w:after="40"/>
        <w:rPr>
          <w:rFonts w:hint="eastAsia"/>
        </w:rPr>
      </w:pPr>
      <w:r>
        <w:t>Order count dan average order value.</w:t>
      </w:r>
    </w:p>
    <w:p w14:paraId="23DE1EB4" w14:textId="77777777" w:rsidR="003042CA" w:rsidRDefault="00B94110">
      <w:pPr>
        <w:pStyle w:val="ListBullet"/>
        <w:spacing w:after="40"/>
        <w:rPr>
          <w:rFonts w:hint="eastAsia"/>
        </w:rPr>
      </w:pPr>
      <w:r>
        <w:t>Breakdown payment method.</w:t>
      </w:r>
    </w:p>
    <w:p w14:paraId="1B4CA1DB" w14:textId="77777777" w:rsidR="003042CA" w:rsidRDefault="00B94110">
      <w:pPr>
        <w:pStyle w:val="ListBullet"/>
        <w:spacing w:after="40"/>
        <w:rPr>
          <w:rFonts w:hint="eastAsia"/>
        </w:rPr>
      </w:pPr>
      <w:r>
        <w:t>Sales by service.</w:t>
      </w:r>
    </w:p>
    <w:p w14:paraId="65EA0674" w14:textId="77777777" w:rsidR="003042CA" w:rsidRDefault="00B94110">
      <w:pPr>
        <w:pStyle w:val="ListBullet"/>
        <w:spacing w:after="40"/>
        <w:rPr>
          <w:rFonts w:hint="eastAsia"/>
        </w:rPr>
      </w:pPr>
      <w:r>
        <w:t>Sales by barber/handler.</w:t>
      </w:r>
    </w:p>
    <w:p w14:paraId="5E067D4F" w14:textId="77777777" w:rsidR="003042CA" w:rsidRDefault="00B94110">
      <w:pPr>
        <w:pStyle w:val="ListBullet"/>
        <w:spacing w:after="40"/>
        <w:rPr>
          <w:rFonts w:hint="eastAsia"/>
        </w:rPr>
      </w:pPr>
      <w:r>
        <w:t>Voids/cancellations/no-show count.</w:t>
      </w:r>
    </w:p>
    <w:p w14:paraId="3A02327D" w14:textId="77777777" w:rsidR="003042CA" w:rsidRDefault="00B94110">
      <w:pPr>
        <w:pStyle w:val="ListBullet"/>
        <w:spacing w:after="40"/>
        <w:rPr>
          <w:rFonts w:hint="eastAsia"/>
        </w:rPr>
      </w:pPr>
      <w:r>
        <w:t>Payroll liability / payout summary untuk periode terpilih.</w:t>
      </w:r>
    </w:p>
    <w:p w14:paraId="0157C9BE" w14:textId="77777777" w:rsidR="003042CA" w:rsidRDefault="00B94110">
      <w:pPr>
        <w:pStyle w:val="Heading2"/>
      </w:pPr>
      <w:r>
        <w:t>10.2 Compact Reporting UX</w:t>
      </w:r>
    </w:p>
    <w:p w14:paraId="1FE339D2" w14:textId="77777777" w:rsidR="003042CA" w:rsidRDefault="00B94110">
      <w:pPr>
        <w:rPr>
          <w:rFonts w:hint="eastAsia"/>
        </w:rPr>
      </w:pPr>
      <w:r>
        <w:t>Karena owner menginginkan tampilan ringkas, laporan menggunakan satu top filter bar dan dropdown/segmented selector seperti: Overview / Sales / Services / Employees / Payroll / Voids. Detail baru muncul setelah kategori dipilih; hindari satu halaman panjang berisi semua tabel sekaligus.</w:t>
      </w:r>
    </w:p>
    <w:p w14:paraId="6B2DDED1" w14:textId="77777777" w:rsidR="003042CA" w:rsidRDefault="00B94110">
      <w:pPr>
        <w:pStyle w:val="Heading2"/>
      </w:pPr>
      <w:r>
        <w:t>10.3 Filters</w:t>
      </w:r>
    </w:p>
    <w:p w14:paraId="59C9DFBD" w14:textId="77777777" w:rsidR="003042CA" w:rsidRDefault="00B94110">
      <w:pPr>
        <w:pStyle w:val="ListBullet"/>
        <w:spacing w:after="40"/>
        <w:rPr>
          <w:rFonts w:hint="eastAsia"/>
        </w:rPr>
      </w:pPr>
      <w:r>
        <w:t>Date range</w:t>
      </w:r>
    </w:p>
    <w:p w14:paraId="309935CB" w14:textId="77777777" w:rsidR="003042CA" w:rsidRDefault="00B94110">
      <w:pPr>
        <w:pStyle w:val="ListBullet"/>
        <w:spacing w:after="40"/>
        <w:rPr>
          <w:rFonts w:hint="eastAsia"/>
        </w:rPr>
      </w:pPr>
      <w:r>
        <w:t>Employee / barber</w:t>
      </w:r>
    </w:p>
    <w:p w14:paraId="00B18850" w14:textId="77777777" w:rsidR="003042CA" w:rsidRDefault="00B94110">
      <w:pPr>
        <w:pStyle w:val="ListBullet"/>
        <w:spacing w:after="40"/>
        <w:rPr>
          <w:rFonts w:hint="eastAsia"/>
        </w:rPr>
      </w:pPr>
      <w:r>
        <w:t>Service</w:t>
      </w:r>
    </w:p>
    <w:p w14:paraId="35C71731" w14:textId="77777777" w:rsidR="003042CA" w:rsidRDefault="00B94110">
      <w:pPr>
        <w:pStyle w:val="ListBullet"/>
        <w:spacing w:after="40"/>
        <w:rPr>
          <w:rFonts w:hint="eastAsia"/>
        </w:rPr>
      </w:pPr>
      <w:r>
        <w:t>Booking source: web / walk-in / cashier</w:t>
      </w:r>
    </w:p>
    <w:p w14:paraId="31D17A23" w14:textId="77777777" w:rsidR="003042CA" w:rsidRDefault="00B94110">
      <w:pPr>
        <w:pStyle w:val="ListBullet"/>
        <w:spacing w:after="40"/>
        <w:rPr>
          <w:rFonts w:hint="eastAsia"/>
        </w:rPr>
      </w:pPr>
      <w:r>
        <w:t>Order status</w:t>
      </w:r>
    </w:p>
    <w:p w14:paraId="4C474CA8" w14:textId="77777777" w:rsidR="003042CA" w:rsidRDefault="00B94110">
      <w:pPr>
        <w:pStyle w:val="ListBullet"/>
        <w:spacing w:after="40"/>
        <w:rPr>
          <w:rFonts w:hint="eastAsia"/>
        </w:rPr>
      </w:pPr>
      <w:r>
        <w:t>Payment method</w:t>
      </w:r>
    </w:p>
    <w:p w14:paraId="6654AEDB" w14:textId="77777777" w:rsidR="003042CA" w:rsidRDefault="00B94110">
      <w:pPr>
        <w:pStyle w:val="ListBullet"/>
        <w:spacing w:after="40"/>
        <w:rPr>
          <w:rFonts w:hint="eastAsia"/>
        </w:rPr>
      </w:pPr>
      <w:r>
        <w:t>Customer search</w:t>
      </w:r>
    </w:p>
    <w:p w14:paraId="59C501FD" w14:textId="77777777" w:rsidR="003042CA" w:rsidRDefault="00B94110">
      <w:pPr>
        <w:pStyle w:val="Heading1"/>
      </w:pPr>
      <w:r>
        <w:t>11. Performance &amp; Activity Charts</w:t>
      </w:r>
    </w:p>
    <w:p w14:paraId="75EA3F78" w14:textId="77777777" w:rsidR="003042CA" w:rsidRDefault="00B94110">
      <w:pPr>
        <w:rPr>
          <w:rFonts w:hint="eastAsia"/>
        </w:rPr>
      </w:pPr>
      <w:r>
        <w:t>POS dashboard menampilkan grafik ringan untuk membantu membaca aktivitas tanpa mengganggu proses transaksi. Fokus pada tren operasional, bukan business intelligence kompleks.</w:t>
      </w:r>
    </w:p>
    <w:tbl>
      <w:tblPr>
        <w:tblStyle w:val="TableGrid"/>
        <w:tblW w:w="0" w:type="auto"/>
        <w:jc w:val="center"/>
        <w:tblLook w:val="04A0" w:firstRow="1" w:lastRow="0" w:firstColumn="1" w:lastColumn="0" w:noHBand="0" w:noVBand="1"/>
      </w:tblPr>
      <w:tblGrid>
        <w:gridCol w:w="2880"/>
        <w:gridCol w:w="6624"/>
      </w:tblGrid>
      <w:tr w:rsidR="003042CA" w14:paraId="53CE527C" w14:textId="77777777">
        <w:trPr>
          <w:tblHeader/>
          <w:jc w:val="center"/>
        </w:trPr>
        <w:tc>
          <w:tcPr>
            <w:tcW w:w="2880" w:type="dxa"/>
            <w:shd w:val="clear" w:color="auto" w:fill="000000"/>
            <w:vAlign w:val="center"/>
          </w:tcPr>
          <w:p w14:paraId="3691C266" w14:textId="77777777" w:rsidR="003042CA" w:rsidRDefault="00B94110">
            <w:pPr>
              <w:rPr>
                <w:rFonts w:hint="eastAsia"/>
              </w:rPr>
            </w:pPr>
            <w:r>
              <w:rPr>
                <w:b/>
                <w:color w:val="FFFFFF"/>
                <w:sz w:val="18"/>
              </w:rPr>
              <w:t>WIDGET</w:t>
            </w:r>
          </w:p>
        </w:tc>
        <w:tc>
          <w:tcPr>
            <w:tcW w:w="6624" w:type="dxa"/>
            <w:shd w:val="clear" w:color="auto" w:fill="000000"/>
            <w:vAlign w:val="center"/>
          </w:tcPr>
          <w:p w14:paraId="10DB9ACD" w14:textId="77777777" w:rsidR="003042CA" w:rsidRDefault="00B94110">
            <w:pPr>
              <w:rPr>
                <w:rFonts w:hint="eastAsia"/>
              </w:rPr>
            </w:pPr>
            <w:r>
              <w:rPr>
                <w:b/>
                <w:color w:val="FFFFFF"/>
                <w:sz w:val="18"/>
              </w:rPr>
              <w:t>DEFAULT</w:t>
            </w:r>
          </w:p>
        </w:tc>
      </w:tr>
      <w:tr w:rsidR="003042CA" w14:paraId="0D47FA54" w14:textId="77777777">
        <w:trPr>
          <w:cantSplit/>
          <w:jc w:val="center"/>
        </w:trPr>
        <w:tc>
          <w:tcPr>
            <w:tcW w:w="2880" w:type="dxa"/>
            <w:shd w:val="clear" w:color="auto" w:fill="F2F2F2"/>
            <w:vAlign w:val="center"/>
          </w:tcPr>
          <w:p w14:paraId="2D3F38BD" w14:textId="77777777" w:rsidR="003042CA" w:rsidRDefault="00B94110">
            <w:pPr>
              <w:rPr>
                <w:rFonts w:hint="eastAsia"/>
              </w:rPr>
            </w:pPr>
            <w:r>
              <w:rPr>
                <w:color w:val="000000"/>
                <w:sz w:val="17"/>
              </w:rPr>
              <w:t>Sales trend</w:t>
            </w:r>
          </w:p>
        </w:tc>
        <w:tc>
          <w:tcPr>
            <w:tcW w:w="6624" w:type="dxa"/>
            <w:vAlign w:val="center"/>
          </w:tcPr>
          <w:p w14:paraId="6D706E65" w14:textId="77777777" w:rsidR="003042CA" w:rsidRDefault="00B94110">
            <w:pPr>
              <w:rPr>
                <w:rFonts w:hint="eastAsia"/>
              </w:rPr>
            </w:pPr>
            <w:r>
              <w:rPr>
                <w:color w:val="000000"/>
                <w:sz w:val="17"/>
              </w:rPr>
              <w:t>Hari ini per jam; periode lain per hari.</w:t>
            </w:r>
          </w:p>
        </w:tc>
      </w:tr>
      <w:tr w:rsidR="003042CA" w14:paraId="596E373C" w14:textId="77777777">
        <w:trPr>
          <w:cantSplit/>
          <w:jc w:val="center"/>
        </w:trPr>
        <w:tc>
          <w:tcPr>
            <w:tcW w:w="2880" w:type="dxa"/>
            <w:shd w:val="clear" w:color="auto" w:fill="F2F2F2"/>
            <w:vAlign w:val="center"/>
          </w:tcPr>
          <w:p w14:paraId="1D5B0FB5" w14:textId="77777777" w:rsidR="003042CA" w:rsidRDefault="00B94110">
            <w:pPr>
              <w:rPr>
                <w:rFonts w:hint="eastAsia"/>
              </w:rPr>
            </w:pPr>
            <w:r>
              <w:rPr>
                <w:color w:val="000000"/>
                <w:sz w:val="17"/>
              </w:rPr>
              <w:t>Orders</w:t>
            </w:r>
          </w:p>
        </w:tc>
        <w:tc>
          <w:tcPr>
            <w:tcW w:w="6624" w:type="dxa"/>
            <w:vAlign w:val="center"/>
          </w:tcPr>
          <w:p w14:paraId="49764628" w14:textId="77777777" w:rsidR="003042CA" w:rsidRDefault="00B94110">
            <w:pPr>
              <w:rPr>
                <w:rFonts w:hint="eastAsia"/>
              </w:rPr>
            </w:pPr>
            <w:r>
              <w:rPr>
                <w:color w:val="000000"/>
                <w:sz w:val="17"/>
              </w:rPr>
              <w:t>Jumlah order per jam/hari.</w:t>
            </w:r>
          </w:p>
        </w:tc>
      </w:tr>
      <w:tr w:rsidR="003042CA" w14:paraId="16648A93" w14:textId="77777777">
        <w:trPr>
          <w:cantSplit/>
          <w:jc w:val="center"/>
        </w:trPr>
        <w:tc>
          <w:tcPr>
            <w:tcW w:w="2880" w:type="dxa"/>
            <w:shd w:val="clear" w:color="auto" w:fill="F2F2F2"/>
            <w:vAlign w:val="center"/>
          </w:tcPr>
          <w:p w14:paraId="7449D64E" w14:textId="77777777" w:rsidR="003042CA" w:rsidRDefault="00B94110">
            <w:pPr>
              <w:rPr>
                <w:rFonts w:hint="eastAsia"/>
              </w:rPr>
            </w:pPr>
            <w:r>
              <w:rPr>
                <w:color w:val="000000"/>
                <w:sz w:val="17"/>
              </w:rPr>
              <w:t>Top services</w:t>
            </w:r>
          </w:p>
        </w:tc>
        <w:tc>
          <w:tcPr>
            <w:tcW w:w="6624" w:type="dxa"/>
            <w:vAlign w:val="center"/>
          </w:tcPr>
          <w:p w14:paraId="4FAF628D" w14:textId="77777777" w:rsidR="003042CA" w:rsidRDefault="00B94110">
            <w:pPr>
              <w:rPr>
                <w:rFonts w:hint="eastAsia"/>
              </w:rPr>
            </w:pPr>
            <w:r>
              <w:rPr>
                <w:color w:val="000000"/>
                <w:sz w:val="17"/>
              </w:rPr>
              <w:t>Top 5 berdasarkan jumlah atau revenue.</w:t>
            </w:r>
          </w:p>
        </w:tc>
      </w:tr>
      <w:tr w:rsidR="003042CA" w14:paraId="290CC887" w14:textId="77777777">
        <w:trPr>
          <w:cantSplit/>
          <w:jc w:val="center"/>
        </w:trPr>
        <w:tc>
          <w:tcPr>
            <w:tcW w:w="2880" w:type="dxa"/>
            <w:shd w:val="clear" w:color="auto" w:fill="F2F2F2"/>
            <w:vAlign w:val="center"/>
          </w:tcPr>
          <w:p w14:paraId="2A24EA97" w14:textId="77777777" w:rsidR="003042CA" w:rsidRDefault="00B94110">
            <w:pPr>
              <w:rPr>
                <w:rFonts w:hint="eastAsia"/>
              </w:rPr>
            </w:pPr>
            <w:r>
              <w:rPr>
                <w:color w:val="000000"/>
                <w:sz w:val="17"/>
              </w:rPr>
              <w:lastRenderedPageBreak/>
              <w:t>Barber activity</w:t>
            </w:r>
          </w:p>
        </w:tc>
        <w:tc>
          <w:tcPr>
            <w:tcW w:w="6624" w:type="dxa"/>
            <w:vAlign w:val="center"/>
          </w:tcPr>
          <w:p w14:paraId="65487DBE" w14:textId="77777777" w:rsidR="003042CA" w:rsidRDefault="00B94110">
            <w:pPr>
              <w:rPr>
                <w:rFonts w:hint="eastAsia"/>
              </w:rPr>
            </w:pPr>
            <w:r>
              <w:rPr>
                <w:color w:val="000000"/>
                <w:sz w:val="17"/>
              </w:rPr>
              <w:t>Order/service handled per barber.</w:t>
            </w:r>
          </w:p>
        </w:tc>
      </w:tr>
      <w:tr w:rsidR="003042CA" w14:paraId="76B9812E" w14:textId="77777777">
        <w:trPr>
          <w:cantSplit/>
          <w:jc w:val="center"/>
        </w:trPr>
        <w:tc>
          <w:tcPr>
            <w:tcW w:w="2880" w:type="dxa"/>
            <w:shd w:val="clear" w:color="auto" w:fill="F2F2F2"/>
            <w:vAlign w:val="center"/>
          </w:tcPr>
          <w:p w14:paraId="6A75A919" w14:textId="77777777" w:rsidR="003042CA" w:rsidRDefault="00B94110">
            <w:pPr>
              <w:rPr>
                <w:rFonts w:hint="eastAsia"/>
              </w:rPr>
            </w:pPr>
            <w:r>
              <w:rPr>
                <w:color w:val="000000"/>
                <w:sz w:val="17"/>
              </w:rPr>
              <w:t>Booking source</w:t>
            </w:r>
          </w:p>
        </w:tc>
        <w:tc>
          <w:tcPr>
            <w:tcW w:w="6624" w:type="dxa"/>
            <w:vAlign w:val="center"/>
          </w:tcPr>
          <w:p w14:paraId="3EE51DEA" w14:textId="77777777" w:rsidR="003042CA" w:rsidRDefault="00B94110">
            <w:pPr>
              <w:rPr>
                <w:rFonts w:hint="eastAsia"/>
              </w:rPr>
            </w:pPr>
            <w:r>
              <w:rPr>
                <w:color w:val="000000"/>
                <w:sz w:val="17"/>
              </w:rPr>
              <w:t>Web vs walk-in/POS.</w:t>
            </w:r>
          </w:p>
        </w:tc>
      </w:tr>
      <w:tr w:rsidR="003042CA" w14:paraId="7D38CAED" w14:textId="77777777">
        <w:trPr>
          <w:cantSplit/>
          <w:jc w:val="center"/>
        </w:trPr>
        <w:tc>
          <w:tcPr>
            <w:tcW w:w="2880" w:type="dxa"/>
            <w:shd w:val="clear" w:color="auto" w:fill="F2F2F2"/>
            <w:vAlign w:val="center"/>
          </w:tcPr>
          <w:p w14:paraId="459DC67C" w14:textId="77777777" w:rsidR="003042CA" w:rsidRDefault="00B94110">
            <w:pPr>
              <w:rPr>
                <w:rFonts w:hint="eastAsia"/>
              </w:rPr>
            </w:pPr>
            <w:r>
              <w:rPr>
                <w:color w:val="000000"/>
                <w:sz w:val="17"/>
              </w:rPr>
              <w:t>Upcoming queue</w:t>
            </w:r>
          </w:p>
        </w:tc>
        <w:tc>
          <w:tcPr>
            <w:tcW w:w="6624" w:type="dxa"/>
            <w:vAlign w:val="center"/>
          </w:tcPr>
          <w:p w14:paraId="50D457CA" w14:textId="77777777" w:rsidR="003042CA" w:rsidRDefault="00B94110">
            <w:pPr>
              <w:rPr>
                <w:rFonts w:hint="eastAsia"/>
              </w:rPr>
            </w:pPr>
            <w:r>
              <w:rPr>
                <w:color w:val="000000"/>
                <w:sz w:val="17"/>
              </w:rPr>
              <w:t>Booking berikutnya hari ini.</w:t>
            </w:r>
          </w:p>
        </w:tc>
      </w:tr>
    </w:tbl>
    <w:p w14:paraId="06CDF18B" w14:textId="77777777" w:rsidR="003042CA" w:rsidRDefault="003042CA">
      <w:pPr>
        <w:rPr>
          <w:rFonts w:hint="eastAsia"/>
        </w:rPr>
      </w:pPr>
    </w:p>
    <w:p w14:paraId="25B81653" w14:textId="77777777" w:rsidR="003042CA" w:rsidRDefault="00B94110">
      <w:pPr>
        <w:pStyle w:val="Heading1"/>
      </w:pPr>
      <w:r>
        <w:t>12. Audit Trail &amp; Data Governance</w:t>
      </w:r>
    </w:p>
    <w:p w14:paraId="223D23CE" w14:textId="77777777" w:rsidR="003042CA" w:rsidRDefault="00B94110">
      <w:pPr>
        <w:pStyle w:val="ListBullet"/>
        <w:spacing w:after="40"/>
        <w:rPr>
          <w:rFonts w:hint="eastAsia"/>
        </w:rPr>
      </w:pPr>
      <w:r>
        <w:t>Audit events minimal: CREATE, UPDATE, CANCEL, VOID, DELETE_REQUEST/SOFT_DELETE, LOGIN_ADMIN, PAYROLL_LOCK, SCHEDULE_CHANGE.</w:t>
      </w:r>
    </w:p>
    <w:p w14:paraId="1E934B69" w14:textId="77777777" w:rsidR="003042CA" w:rsidRDefault="00B94110">
      <w:pPr>
        <w:pStyle w:val="ListBullet"/>
        <w:spacing w:after="40"/>
        <w:rPr>
          <w:rFonts w:hint="eastAsia"/>
        </w:rPr>
      </w:pPr>
      <w:r>
        <w:t>Audit fields: actor_id/device_id, timestamp, entity_type, entity_id, action, reason, before_json, after_json, request metadata.</w:t>
      </w:r>
    </w:p>
    <w:p w14:paraId="13C0D01E" w14:textId="77777777" w:rsidR="003042CA" w:rsidRDefault="00B94110">
      <w:pPr>
        <w:pStyle w:val="ListBullet"/>
        <w:spacing w:after="40"/>
        <w:rPr>
          <w:rFonts w:hint="eastAsia"/>
        </w:rPr>
      </w:pPr>
      <w:r>
        <w:t>Audit log tidak dapat dihapus lewat aplikasi.</w:t>
      </w:r>
    </w:p>
    <w:p w14:paraId="66FCC19F" w14:textId="77777777" w:rsidR="003042CA" w:rsidRDefault="00B94110">
      <w:pPr>
        <w:pStyle w:val="ListBullet"/>
        <w:spacing w:after="40"/>
        <w:rPr>
          <w:rFonts w:hint="eastAsia"/>
        </w:rPr>
      </w:pPr>
      <w:r>
        <w:t>Database user aplikasi normal tidak diberi endpoint untuk hard-delete audit.</w:t>
      </w:r>
    </w:p>
    <w:p w14:paraId="099CEFD8" w14:textId="77777777" w:rsidR="003042CA" w:rsidRDefault="00B94110">
      <w:pPr>
        <w:pStyle w:val="ListBullet"/>
        <w:spacing w:after="40"/>
        <w:rPr>
          <w:rFonts w:hint="eastAsia"/>
        </w:rPr>
      </w:pPr>
      <w:r>
        <w:t>Backup database dijadwalkan dan diuji restore secara berkala.</w:t>
      </w:r>
    </w:p>
    <w:p w14:paraId="64A9E757" w14:textId="77777777" w:rsidR="003042CA" w:rsidRDefault="00B94110">
      <w:pPr>
        <w:pStyle w:val="Heading1"/>
      </w:pPr>
      <w:r>
        <w:t>13. Technical Architecture</w:t>
      </w:r>
    </w:p>
    <w:p w14:paraId="651CE572" w14:textId="77777777" w:rsidR="003042CA" w:rsidRDefault="00B94110">
      <w:pPr>
        <w:jc w:val="center"/>
        <w:rPr>
          <w:rFonts w:hint="eastAsia"/>
        </w:rPr>
      </w:pPr>
      <w:r>
        <w:rPr>
          <w:noProof/>
        </w:rPr>
        <w:drawing>
          <wp:inline distT="0" distB="0" distL="0" distR="0" wp14:anchorId="2D18D5B1" wp14:editId="2CCAA74B">
            <wp:extent cx="5989320" cy="28449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bershop_architecture.png"/>
                    <pic:cNvPicPr/>
                  </pic:nvPicPr>
                  <pic:blipFill>
                    <a:blip r:embed="rId8"/>
                    <a:stretch>
                      <a:fillRect/>
                    </a:stretch>
                  </pic:blipFill>
                  <pic:spPr>
                    <a:xfrm>
                      <a:off x="0" y="0"/>
                      <a:ext cx="5989320" cy="2844927"/>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088"/>
        <w:gridCol w:w="3384"/>
        <w:gridCol w:w="4320"/>
      </w:tblGrid>
      <w:tr w:rsidR="003042CA" w14:paraId="6E0AFE1F" w14:textId="77777777">
        <w:trPr>
          <w:tblHeader/>
          <w:jc w:val="center"/>
        </w:trPr>
        <w:tc>
          <w:tcPr>
            <w:tcW w:w="2088" w:type="dxa"/>
            <w:shd w:val="clear" w:color="auto" w:fill="000000"/>
            <w:vAlign w:val="center"/>
          </w:tcPr>
          <w:p w14:paraId="209B3563" w14:textId="77777777" w:rsidR="003042CA" w:rsidRDefault="00B94110">
            <w:pPr>
              <w:rPr>
                <w:rFonts w:hint="eastAsia"/>
              </w:rPr>
            </w:pPr>
            <w:r>
              <w:rPr>
                <w:b/>
                <w:color w:val="FFFFFF"/>
                <w:sz w:val="18"/>
              </w:rPr>
              <w:t>LAYER</w:t>
            </w:r>
          </w:p>
        </w:tc>
        <w:tc>
          <w:tcPr>
            <w:tcW w:w="3384" w:type="dxa"/>
            <w:shd w:val="clear" w:color="auto" w:fill="000000"/>
            <w:vAlign w:val="center"/>
          </w:tcPr>
          <w:p w14:paraId="7D5BCAD0" w14:textId="77777777" w:rsidR="003042CA" w:rsidRDefault="00B94110">
            <w:pPr>
              <w:rPr>
                <w:rFonts w:hint="eastAsia"/>
              </w:rPr>
            </w:pPr>
            <w:r>
              <w:rPr>
                <w:b/>
                <w:color w:val="FFFFFF"/>
                <w:sz w:val="18"/>
              </w:rPr>
              <w:t>RECOMMENDATION</w:t>
            </w:r>
          </w:p>
        </w:tc>
        <w:tc>
          <w:tcPr>
            <w:tcW w:w="4320" w:type="dxa"/>
            <w:shd w:val="clear" w:color="auto" w:fill="000000"/>
            <w:vAlign w:val="center"/>
          </w:tcPr>
          <w:p w14:paraId="45808213" w14:textId="77777777" w:rsidR="003042CA" w:rsidRDefault="00B94110">
            <w:pPr>
              <w:rPr>
                <w:rFonts w:hint="eastAsia"/>
              </w:rPr>
            </w:pPr>
            <w:r>
              <w:rPr>
                <w:b/>
                <w:color w:val="FFFFFF"/>
                <w:sz w:val="18"/>
              </w:rPr>
              <w:t>RATIONALE</w:t>
            </w:r>
          </w:p>
        </w:tc>
      </w:tr>
      <w:tr w:rsidR="003042CA" w14:paraId="2503356D" w14:textId="77777777">
        <w:trPr>
          <w:cantSplit/>
          <w:jc w:val="center"/>
        </w:trPr>
        <w:tc>
          <w:tcPr>
            <w:tcW w:w="2088" w:type="dxa"/>
            <w:shd w:val="clear" w:color="auto" w:fill="F2F2F2"/>
            <w:vAlign w:val="center"/>
          </w:tcPr>
          <w:p w14:paraId="36C3E8B1" w14:textId="77777777" w:rsidR="003042CA" w:rsidRDefault="00B94110">
            <w:pPr>
              <w:rPr>
                <w:rFonts w:hint="eastAsia"/>
              </w:rPr>
            </w:pPr>
            <w:r>
              <w:rPr>
                <w:color w:val="000000"/>
                <w:sz w:val="17"/>
              </w:rPr>
              <w:t>Frontend Public</w:t>
            </w:r>
          </w:p>
        </w:tc>
        <w:tc>
          <w:tcPr>
            <w:tcW w:w="3384" w:type="dxa"/>
            <w:vAlign w:val="center"/>
          </w:tcPr>
          <w:p w14:paraId="14C2AAB1" w14:textId="77777777" w:rsidR="003042CA" w:rsidRDefault="00B94110">
            <w:pPr>
              <w:rPr>
                <w:rFonts w:hint="eastAsia"/>
              </w:rPr>
            </w:pPr>
            <w:r>
              <w:rPr>
                <w:color w:val="000000"/>
                <w:sz w:val="17"/>
              </w:rPr>
              <w:t>Next.js + Tailwind CSS</w:t>
            </w:r>
          </w:p>
        </w:tc>
        <w:tc>
          <w:tcPr>
            <w:tcW w:w="4320" w:type="dxa"/>
            <w:vAlign w:val="center"/>
          </w:tcPr>
          <w:p w14:paraId="0B1AFA5B" w14:textId="77777777" w:rsidR="003042CA" w:rsidRDefault="00B94110">
            <w:pPr>
              <w:rPr>
                <w:rFonts w:hint="eastAsia"/>
              </w:rPr>
            </w:pPr>
            <w:r>
              <w:rPr>
                <w:color w:val="000000"/>
                <w:sz w:val="17"/>
              </w:rPr>
              <w:t>SSR/SEO baik, komponen reusable, cocok untuk landing + booking.</w:t>
            </w:r>
          </w:p>
        </w:tc>
      </w:tr>
      <w:tr w:rsidR="003042CA" w14:paraId="3EE83903" w14:textId="77777777">
        <w:trPr>
          <w:cantSplit/>
          <w:jc w:val="center"/>
        </w:trPr>
        <w:tc>
          <w:tcPr>
            <w:tcW w:w="2088" w:type="dxa"/>
            <w:shd w:val="clear" w:color="auto" w:fill="F2F2F2"/>
            <w:vAlign w:val="center"/>
          </w:tcPr>
          <w:p w14:paraId="07254B33" w14:textId="77777777" w:rsidR="003042CA" w:rsidRDefault="00B94110">
            <w:pPr>
              <w:rPr>
                <w:rFonts w:hint="eastAsia"/>
              </w:rPr>
            </w:pPr>
            <w:r>
              <w:rPr>
                <w:color w:val="000000"/>
                <w:sz w:val="17"/>
              </w:rPr>
              <w:t>Frontend POS</w:t>
            </w:r>
          </w:p>
        </w:tc>
        <w:tc>
          <w:tcPr>
            <w:tcW w:w="3384" w:type="dxa"/>
            <w:vAlign w:val="center"/>
          </w:tcPr>
          <w:p w14:paraId="3CC2AAA3" w14:textId="77777777" w:rsidR="003042CA" w:rsidRDefault="00B94110">
            <w:pPr>
              <w:rPr>
                <w:rFonts w:hint="eastAsia"/>
              </w:rPr>
            </w:pPr>
            <w:r>
              <w:rPr>
                <w:color w:val="000000"/>
                <w:sz w:val="17"/>
              </w:rPr>
              <w:t>Next.js + Tailwind CSS, separate app or route group</w:t>
            </w:r>
          </w:p>
        </w:tc>
        <w:tc>
          <w:tcPr>
            <w:tcW w:w="4320" w:type="dxa"/>
            <w:vAlign w:val="center"/>
          </w:tcPr>
          <w:p w14:paraId="1318F128" w14:textId="77777777" w:rsidR="003042CA" w:rsidRDefault="00B94110">
            <w:pPr>
              <w:rPr>
                <w:rFonts w:hint="eastAsia"/>
              </w:rPr>
            </w:pPr>
            <w:r>
              <w:rPr>
                <w:color w:val="000000"/>
                <w:sz w:val="17"/>
              </w:rPr>
              <w:t>Bisa share design system/types tetapi deployment/access dipisahkan.</w:t>
            </w:r>
          </w:p>
        </w:tc>
      </w:tr>
      <w:tr w:rsidR="003042CA" w14:paraId="6C491FAE" w14:textId="77777777">
        <w:trPr>
          <w:cantSplit/>
          <w:jc w:val="center"/>
        </w:trPr>
        <w:tc>
          <w:tcPr>
            <w:tcW w:w="2088" w:type="dxa"/>
            <w:shd w:val="clear" w:color="auto" w:fill="F2F2F2"/>
            <w:vAlign w:val="center"/>
          </w:tcPr>
          <w:p w14:paraId="6DE00BBE" w14:textId="77777777" w:rsidR="003042CA" w:rsidRDefault="00B94110">
            <w:pPr>
              <w:rPr>
                <w:rFonts w:hint="eastAsia"/>
              </w:rPr>
            </w:pPr>
            <w:r>
              <w:rPr>
                <w:color w:val="000000"/>
                <w:sz w:val="17"/>
              </w:rPr>
              <w:t>Backend API</w:t>
            </w:r>
          </w:p>
        </w:tc>
        <w:tc>
          <w:tcPr>
            <w:tcW w:w="3384" w:type="dxa"/>
            <w:vAlign w:val="center"/>
          </w:tcPr>
          <w:p w14:paraId="472F6831" w14:textId="77777777" w:rsidR="003042CA" w:rsidRDefault="00B94110">
            <w:pPr>
              <w:rPr>
                <w:rFonts w:hint="eastAsia"/>
              </w:rPr>
            </w:pPr>
            <w:r>
              <w:rPr>
                <w:color w:val="000000"/>
                <w:sz w:val="17"/>
              </w:rPr>
              <w:t>NestJS (Node.js/TypeScript)</w:t>
            </w:r>
          </w:p>
        </w:tc>
        <w:tc>
          <w:tcPr>
            <w:tcW w:w="4320" w:type="dxa"/>
            <w:vAlign w:val="center"/>
          </w:tcPr>
          <w:p w14:paraId="00BCF67F" w14:textId="77777777" w:rsidR="003042CA" w:rsidRDefault="00B94110">
            <w:pPr>
              <w:rPr>
                <w:rFonts w:hint="eastAsia"/>
              </w:rPr>
            </w:pPr>
            <w:r>
              <w:rPr>
                <w:color w:val="000000"/>
                <w:sz w:val="17"/>
              </w:rPr>
              <w:t>Modular, clear controller/service boundaries, mudah integrasi API lain.</w:t>
            </w:r>
          </w:p>
        </w:tc>
      </w:tr>
      <w:tr w:rsidR="003042CA" w14:paraId="2C69D109" w14:textId="77777777">
        <w:trPr>
          <w:cantSplit/>
          <w:jc w:val="center"/>
        </w:trPr>
        <w:tc>
          <w:tcPr>
            <w:tcW w:w="2088" w:type="dxa"/>
            <w:shd w:val="clear" w:color="auto" w:fill="F2F2F2"/>
            <w:vAlign w:val="center"/>
          </w:tcPr>
          <w:p w14:paraId="4C51433B" w14:textId="77777777" w:rsidR="003042CA" w:rsidRDefault="00B94110">
            <w:pPr>
              <w:rPr>
                <w:rFonts w:hint="eastAsia"/>
              </w:rPr>
            </w:pPr>
            <w:r>
              <w:rPr>
                <w:color w:val="000000"/>
                <w:sz w:val="17"/>
              </w:rPr>
              <w:t>ORM</w:t>
            </w:r>
          </w:p>
        </w:tc>
        <w:tc>
          <w:tcPr>
            <w:tcW w:w="3384" w:type="dxa"/>
            <w:vAlign w:val="center"/>
          </w:tcPr>
          <w:p w14:paraId="648D1EC0" w14:textId="77777777" w:rsidR="003042CA" w:rsidRDefault="00B94110">
            <w:pPr>
              <w:rPr>
                <w:rFonts w:hint="eastAsia"/>
              </w:rPr>
            </w:pPr>
            <w:r>
              <w:rPr>
                <w:color w:val="000000"/>
                <w:sz w:val="17"/>
              </w:rPr>
              <w:t>Prisma</w:t>
            </w:r>
          </w:p>
        </w:tc>
        <w:tc>
          <w:tcPr>
            <w:tcW w:w="4320" w:type="dxa"/>
            <w:vAlign w:val="center"/>
          </w:tcPr>
          <w:p w14:paraId="14E1904F" w14:textId="77777777" w:rsidR="003042CA" w:rsidRDefault="00B94110">
            <w:pPr>
              <w:rPr>
                <w:rFonts w:hint="eastAsia"/>
              </w:rPr>
            </w:pPr>
            <w:r>
              <w:rPr>
                <w:color w:val="000000"/>
                <w:sz w:val="17"/>
              </w:rPr>
              <w:t>Typed schema dan migration yang nyaman untuk PostgreSQL.</w:t>
            </w:r>
          </w:p>
        </w:tc>
      </w:tr>
      <w:tr w:rsidR="003042CA" w14:paraId="6503C55D" w14:textId="77777777">
        <w:trPr>
          <w:cantSplit/>
          <w:jc w:val="center"/>
        </w:trPr>
        <w:tc>
          <w:tcPr>
            <w:tcW w:w="2088" w:type="dxa"/>
            <w:shd w:val="clear" w:color="auto" w:fill="F2F2F2"/>
            <w:vAlign w:val="center"/>
          </w:tcPr>
          <w:p w14:paraId="728511CB" w14:textId="77777777" w:rsidR="003042CA" w:rsidRDefault="00B94110">
            <w:pPr>
              <w:rPr>
                <w:rFonts w:hint="eastAsia"/>
              </w:rPr>
            </w:pPr>
            <w:r>
              <w:rPr>
                <w:color w:val="000000"/>
                <w:sz w:val="17"/>
              </w:rPr>
              <w:t>Database</w:t>
            </w:r>
          </w:p>
        </w:tc>
        <w:tc>
          <w:tcPr>
            <w:tcW w:w="3384" w:type="dxa"/>
            <w:vAlign w:val="center"/>
          </w:tcPr>
          <w:p w14:paraId="76089C8B" w14:textId="77777777" w:rsidR="003042CA" w:rsidRDefault="00B94110">
            <w:pPr>
              <w:rPr>
                <w:rFonts w:hint="eastAsia"/>
              </w:rPr>
            </w:pPr>
            <w:r>
              <w:rPr>
                <w:color w:val="000000"/>
                <w:sz w:val="17"/>
              </w:rPr>
              <w:t>PostgreSQL</w:t>
            </w:r>
          </w:p>
        </w:tc>
        <w:tc>
          <w:tcPr>
            <w:tcW w:w="4320" w:type="dxa"/>
            <w:vAlign w:val="center"/>
          </w:tcPr>
          <w:p w14:paraId="436A6DD1" w14:textId="77777777" w:rsidR="003042CA" w:rsidRDefault="00B94110">
            <w:pPr>
              <w:rPr>
                <w:rFonts w:hint="eastAsia"/>
              </w:rPr>
            </w:pPr>
            <w:r>
              <w:rPr>
                <w:color w:val="000000"/>
                <w:sz w:val="17"/>
              </w:rPr>
              <w:t>Transaksi kuat; cocok untuk order, booking, payroll, audit.</w:t>
            </w:r>
          </w:p>
        </w:tc>
      </w:tr>
      <w:tr w:rsidR="003042CA" w14:paraId="2C1989AB" w14:textId="77777777">
        <w:trPr>
          <w:cantSplit/>
          <w:jc w:val="center"/>
        </w:trPr>
        <w:tc>
          <w:tcPr>
            <w:tcW w:w="2088" w:type="dxa"/>
            <w:shd w:val="clear" w:color="auto" w:fill="F2F2F2"/>
            <w:vAlign w:val="center"/>
          </w:tcPr>
          <w:p w14:paraId="5CB763D7" w14:textId="77777777" w:rsidR="003042CA" w:rsidRDefault="00B94110">
            <w:pPr>
              <w:rPr>
                <w:rFonts w:hint="eastAsia"/>
              </w:rPr>
            </w:pPr>
            <w:r>
              <w:rPr>
                <w:color w:val="000000"/>
                <w:sz w:val="17"/>
              </w:rPr>
              <w:lastRenderedPageBreak/>
              <w:t>Cache/Queue</w:t>
            </w:r>
          </w:p>
        </w:tc>
        <w:tc>
          <w:tcPr>
            <w:tcW w:w="3384" w:type="dxa"/>
            <w:vAlign w:val="center"/>
          </w:tcPr>
          <w:p w14:paraId="027E0DE5" w14:textId="77777777" w:rsidR="003042CA" w:rsidRDefault="00B94110">
            <w:pPr>
              <w:rPr>
                <w:rFonts w:hint="eastAsia"/>
              </w:rPr>
            </w:pPr>
            <w:r>
              <w:rPr>
                <w:color w:val="000000"/>
                <w:sz w:val="17"/>
              </w:rPr>
              <w:t>Redis optional</w:t>
            </w:r>
          </w:p>
        </w:tc>
        <w:tc>
          <w:tcPr>
            <w:tcW w:w="4320" w:type="dxa"/>
            <w:vAlign w:val="center"/>
          </w:tcPr>
          <w:p w14:paraId="38E7B50D" w14:textId="77777777" w:rsidR="003042CA" w:rsidRDefault="00B94110">
            <w:pPr>
              <w:rPr>
                <w:rFonts w:hint="eastAsia"/>
              </w:rPr>
            </w:pPr>
            <w:r>
              <w:rPr>
                <w:color w:val="000000"/>
                <w:sz w:val="17"/>
              </w:rPr>
              <w:t>Dipakai kemudian untuk cache, rate limit, queue, temporary slot hold.</w:t>
            </w:r>
          </w:p>
        </w:tc>
      </w:tr>
      <w:tr w:rsidR="003042CA" w14:paraId="7EFE4051" w14:textId="77777777">
        <w:trPr>
          <w:cantSplit/>
          <w:jc w:val="center"/>
        </w:trPr>
        <w:tc>
          <w:tcPr>
            <w:tcW w:w="2088" w:type="dxa"/>
            <w:shd w:val="clear" w:color="auto" w:fill="F2F2F2"/>
            <w:vAlign w:val="center"/>
          </w:tcPr>
          <w:p w14:paraId="6AC33CB6" w14:textId="77777777" w:rsidR="003042CA" w:rsidRDefault="00B94110">
            <w:pPr>
              <w:rPr>
                <w:rFonts w:hint="eastAsia"/>
              </w:rPr>
            </w:pPr>
            <w:r>
              <w:rPr>
                <w:color w:val="000000"/>
                <w:sz w:val="17"/>
              </w:rPr>
              <w:t>Reverse Proxy</w:t>
            </w:r>
          </w:p>
        </w:tc>
        <w:tc>
          <w:tcPr>
            <w:tcW w:w="3384" w:type="dxa"/>
            <w:vAlign w:val="center"/>
          </w:tcPr>
          <w:p w14:paraId="5EFCF8EB" w14:textId="77777777" w:rsidR="003042CA" w:rsidRDefault="00B94110">
            <w:pPr>
              <w:rPr>
                <w:rFonts w:hint="eastAsia"/>
              </w:rPr>
            </w:pPr>
            <w:r>
              <w:rPr>
                <w:color w:val="000000"/>
                <w:sz w:val="17"/>
              </w:rPr>
              <w:t>Nginx or Caddy</w:t>
            </w:r>
          </w:p>
        </w:tc>
        <w:tc>
          <w:tcPr>
            <w:tcW w:w="4320" w:type="dxa"/>
            <w:vAlign w:val="center"/>
          </w:tcPr>
          <w:p w14:paraId="29E6314E" w14:textId="77777777" w:rsidR="003042CA" w:rsidRDefault="00B94110">
            <w:pPr>
              <w:rPr>
                <w:rFonts w:hint="eastAsia"/>
              </w:rPr>
            </w:pPr>
            <w:r>
              <w:rPr>
                <w:color w:val="000000"/>
                <w:sz w:val="17"/>
              </w:rPr>
              <w:t>TLS, routing public/POS/API, security headers.</w:t>
            </w:r>
          </w:p>
        </w:tc>
      </w:tr>
      <w:tr w:rsidR="003042CA" w14:paraId="5FD547A7" w14:textId="77777777">
        <w:trPr>
          <w:cantSplit/>
          <w:jc w:val="center"/>
        </w:trPr>
        <w:tc>
          <w:tcPr>
            <w:tcW w:w="2088" w:type="dxa"/>
            <w:shd w:val="clear" w:color="auto" w:fill="F2F2F2"/>
            <w:vAlign w:val="center"/>
          </w:tcPr>
          <w:p w14:paraId="7AF67276" w14:textId="77777777" w:rsidR="003042CA" w:rsidRDefault="00B94110">
            <w:pPr>
              <w:rPr>
                <w:rFonts w:hint="eastAsia"/>
              </w:rPr>
            </w:pPr>
            <w:r>
              <w:rPr>
                <w:color w:val="000000"/>
                <w:sz w:val="17"/>
              </w:rPr>
              <w:t>Container</w:t>
            </w:r>
          </w:p>
        </w:tc>
        <w:tc>
          <w:tcPr>
            <w:tcW w:w="3384" w:type="dxa"/>
            <w:vAlign w:val="center"/>
          </w:tcPr>
          <w:p w14:paraId="5B920FA1" w14:textId="77777777" w:rsidR="003042CA" w:rsidRDefault="00B94110">
            <w:pPr>
              <w:rPr>
                <w:rFonts w:hint="eastAsia"/>
              </w:rPr>
            </w:pPr>
            <w:r>
              <w:rPr>
                <w:color w:val="000000"/>
                <w:sz w:val="17"/>
              </w:rPr>
              <w:t>Docker Compose</w:t>
            </w:r>
          </w:p>
        </w:tc>
        <w:tc>
          <w:tcPr>
            <w:tcW w:w="4320" w:type="dxa"/>
            <w:vAlign w:val="center"/>
          </w:tcPr>
          <w:p w14:paraId="0D6E6996" w14:textId="77777777" w:rsidR="003042CA" w:rsidRDefault="00B94110">
            <w:pPr>
              <w:rPr>
                <w:rFonts w:hint="eastAsia"/>
              </w:rPr>
            </w:pPr>
            <w:r>
              <w:rPr>
                <w:color w:val="000000"/>
                <w:sz w:val="17"/>
              </w:rPr>
              <w:t>Deployment VPS konsisten dan mudah backup/rollback.</w:t>
            </w:r>
          </w:p>
        </w:tc>
      </w:tr>
    </w:tbl>
    <w:p w14:paraId="142AB94C" w14:textId="77777777" w:rsidR="003042CA" w:rsidRDefault="003042CA">
      <w:pPr>
        <w:rPr>
          <w:rFonts w:hint="eastAsia"/>
        </w:rPr>
      </w:pPr>
    </w:p>
    <w:tbl>
      <w:tblPr>
        <w:tblStyle w:val="TableGrid"/>
        <w:tblW w:w="0" w:type="auto"/>
        <w:jc w:val="center"/>
        <w:tblLook w:val="04A0" w:firstRow="1" w:lastRow="0" w:firstColumn="1" w:lastColumn="0" w:noHBand="0" w:noVBand="1"/>
      </w:tblPr>
      <w:tblGrid>
        <w:gridCol w:w="9994"/>
      </w:tblGrid>
      <w:tr w:rsidR="003042CA" w14:paraId="6E8E4BD3" w14:textId="77777777">
        <w:trPr>
          <w:cantSplit/>
          <w:jc w:val="center"/>
        </w:trPr>
        <w:tc>
          <w:tcPr>
            <w:tcW w:w="9994" w:type="dxa"/>
            <w:shd w:val="clear" w:color="auto" w:fill="F3F3F3"/>
          </w:tcPr>
          <w:p w14:paraId="4613541A" w14:textId="77777777" w:rsidR="003042CA" w:rsidRDefault="00B94110">
            <w:pPr>
              <w:rPr>
                <w:rFonts w:hint="eastAsia"/>
              </w:rPr>
            </w:pPr>
            <w:r>
              <w:rPr>
                <w:b/>
                <w:sz w:val="18"/>
              </w:rPr>
              <w:t>BACKEND REINTEGRATION PRINCIPLE</w:t>
            </w:r>
            <w:r>
              <w:rPr>
                <w:b/>
                <w:sz w:val="18"/>
              </w:rPr>
              <w:br/>
            </w:r>
            <w:r>
              <w:rPr>
                <w:sz w:val="18"/>
              </w:rPr>
              <w:t>Frontend tidak boleh mengandung business rule kritis. Public web, POS, dan integrasi eksternal semuanya memanggil API yang sama. Dengan pola ini, aplikasi baru atau integrasi kasir pihak ketiga nanti dapat ditambahkan melalui API tanpa mengganti logika inti.</w:t>
            </w:r>
          </w:p>
        </w:tc>
      </w:tr>
    </w:tbl>
    <w:p w14:paraId="63FFCA72" w14:textId="77777777" w:rsidR="003042CA" w:rsidRDefault="003042CA">
      <w:pPr>
        <w:rPr>
          <w:rFonts w:hint="eastAsia"/>
        </w:rPr>
      </w:pPr>
    </w:p>
    <w:p w14:paraId="67066DB9" w14:textId="77777777" w:rsidR="003042CA" w:rsidRDefault="00B94110">
      <w:pPr>
        <w:pStyle w:val="Heading1"/>
      </w:pPr>
      <w:r>
        <w:t>14. Suggested Domain &amp; Deployment Layout</w:t>
      </w:r>
    </w:p>
    <w:tbl>
      <w:tblPr>
        <w:tblStyle w:val="TableGrid"/>
        <w:tblW w:w="0" w:type="auto"/>
        <w:jc w:val="center"/>
        <w:tblLook w:val="04A0" w:firstRow="1" w:lastRow="0" w:firstColumn="1" w:lastColumn="0" w:noHBand="0" w:noVBand="1"/>
      </w:tblPr>
      <w:tblGrid>
        <w:gridCol w:w="3456"/>
        <w:gridCol w:w="6048"/>
      </w:tblGrid>
      <w:tr w:rsidR="003042CA" w14:paraId="32A1A6FF" w14:textId="77777777">
        <w:trPr>
          <w:tblHeader/>
          <w:jc w:val="center"/>
        </w:trPr>
        <w:tc>
          <w:tcPr>
            <w:tcW w:w="3456" w:type="dxa"/>
            <w:shd w:val="clear" w:color="auto" w:fill="000000"/>
            <w:vAlign w:val="center"/>
          </w:tcPr>
          <w:p w14:paraId="7CAC4B23" w14:textId="77777777" w:rsidR="003042CA" w:rsidRDefault="00B94110">
            <w:pPr>
              <w:rPr>
                <w:rFonts w:hint="eastAsia"/>
              </w:rPr>
            </w:pPr>
            <w:r>
              <w:rPr>
                <w:b/>
                <w:color w:val="FFFFFF"/>
                <w:sz w:val="18"/>
              </w:rPr>
              <w:t>HOST</w:t>
            </w:r>
          </w:p>
        </w:tc>
        <w:tc>
          <w:tcPr>
            <w:tcW w:w="6048" w:type="dxa"/>
            <w:shd w:val="clear" w:color="auto" w:fill="000000"/>
            <w:vAlign w:val="center"/>
          </w:tcPr>
          <w:p w14:paraId="78CB845C" w14:textId="77777777" w:rsidR="003042CA" w:rsidRDefault="00B94110">
            <w:pPr>
              <w:rPr>
                <w:rFonts w:hint="eastAsia"/>
              </w:rPr>
            </w:pPr>
            <w:r>
              <w:rPr>
                <w:b/>
                <w:color w:val="FFFFFF"/>
                <w:sz w:val="18"/>
              </w:rPr>
              <w:t>PURPOSE</w:t>
            </w:r>
          </w:p>
        </w:tc>
      </w:tr>
      <w:tr w:rsidR="003042CA" w14:paraId="049ABC62" w14:textId="77777777">
        <w:trPr>
          <w:cantSplit/>
          <w:jc w:val="center"/>
        </w:trPr>
        <w:tc>
          <w:tcPr>
            <w:tcW w:w="3456" w:type="dxa"/>
            <w:shd w:val="clear" w:color="auto" w:fill="F2F2F2"/>
            <w:vAlign w:val="center"/>
          </w:tcPr>
          <w:p w14:paraId="7E905BED" w14:textId="77777777" w:rsidR="003042CA" w:rsidRDefault="00B94110">
            <w:pPr>
              <w:rPr>
                <w:rFonts w:hint="eastAsia"/>
              </w:rPr>
            </w:pPr>
            <w:r>
              <w:rPr>
                <w:color w:val="000000"/>
                <w:sz w:val="17"/>
              </w:rPr>
              <w:t>example.com</w:t>
            </w:r>
          </w:p>
        </w:tc>
        <w:tc>
          <w:tcPr>
            <w:tcW w:w="6048" w:type="dxa"/>
            <w:vAlign w:val="center"/>
          </w:tcPr>
          <w:p w14:paraId="03238465" w14:textId="77777777" w:rsidR="003042CA" w:rsidRDefault="00B94110">
            <w:pPr>
              <w:rPr>
                <w:rFonts w:hint="eastAsia"/>
              </w:rPr>
            </w:pPr>
            <w:r>
              <w:rPr>
                <w:color w:val="000000"/>
                <w:sz w:val="17"/>
              </w:rPr>
              <w:t>Public website + booking.</w:t>
            </w:r>
          </w:p>
        </w:tc>
      </w:tr>
      <w:tr w:rsidR="003042CA" w14:paraId="252E6B6D" w14:textId="77777777">
        <w:trPr>
          <w:cantSplit/>
          <w:jc w:val="center"/>
        </w:trPr>
        <w:tc>
          <w:tcPr>
            <w:tcW w:w="3456" w:type="dxa"/>
            <w:shd w:val="clear" w:color="auto" w:fill="F2F2F2"/>
            <w:vAlign w:val="center"/>
          </w:tcPr>
          <w:p w14:paraId="3F39BD17" w14:textId="77777777" w:rsidR="003042CA" w:rsidRDefault="00B94110">
            <w:pPr>
              <w:rPr>
                <w:rFonts w:hint="eastAsia"/>
              </w:rPr>
            </w:pPr>
            <w:r>
              <w:rPr>
                <w:color w:val="000000"/>
                <w:sz w:val="17"/>
              </w:rPr>
              <w:t>pos.example.com</w:t>
            </w:r>
          </w:p>
        </w:tc>
        <w:tc>
          <w:tcPr>
            <w:tcW w:w="6048" w:type="dxa"/>
            <w:vAlign w:val="center"/>
          </w:tcPr>
          <w:p w14:paraId="251802C1" w14:textId="77777777" w:rsidR="003042CA" w:rsidRDefault="00B94110">
            <w:pPr>
              <w:rPr>
                <w:rFonts w:hint="eastAsia"/>
              </w:rPr>
            </w:pPr>
            <w:r>
              <w:rPr>
                <w:color w:val="000000"/>
                <w:sz w:val="17"/>
              </w:rPr>
              <w:t>POS/cashier; not linked publicly.</w:t>
            </w:r>
          </w:p>
        </w:tc>
      </w:tr>
      <w:tr w:rsidR="003042CA" w14:paraId="427A83CF" w14:textId="77777777">
        <w:trPr>
          <w:cantSplit/>
          <w:jc w:val="center"/>
        </w:trPr>
        <w:tc>
          <w:tcPr>
            <w:tcW w:w="3456" w:type="dxa"/>
            <w:shd w:val="clear" w:color="auto" w:fill="F2F2F2"/>
            <w:vAlign w:val="center"/>
          </w:tcPr>
          <w:p w14:paraId="00DBE8C0" w14:textId="77777777" w:rsidR="003042CA" w:rsidRDefault="00B94110">
            <w:pPr>
              <w:rPr>
                <w:rFonts w:hint="eastAsia"/>
              </w:rPr>
            </w:pPr>
            <w:r>
              <w:rPr>
                <w:color w:val="000000"/>
                <w:sz w:val="17"/>
              </w:rPr>
              <w:t>api.example.com</w:t>
            </w:r>
          </w:p>
        </w:tc>
        <w:tc>
          <w:tcPr>
            <w:tcW w:w="6048" w:type="dxa"/>
            <w:vAlign w:val="center"/>
          </w:tcPr>
          <w:p w14:paraId="0F7CD16A" w14:textId="77777777" w:rsidR="003042CA" w:rsidRDefault="00B94110">
            <w:pPr>
              <w:rPr>
                <w:rFonts w:hint="eastAsia"/>
              </w:rPr>
            </w:pPr>
            <w:r>
              <w:rPr>
                <w:color w:val="000000"/>
                <w:sz w:val="17"/>
              </w:rPr>
              <w:t>Backend REST API; CORS restricted.</w:t>
            </w:r>
          </w:p>
        </w:tc>
      </w:tr>
      <w:tr w:rsidR="003042CA" w14:paraId="621C0AE7" w14:textId="77777777">
        <w:trPr>
          <w:cantSplit/>
          <w:jc w:val="center"/>
        </w:trPr>
        <w:tc>
          <w:tcPr>
            <w:tcW w:w="3456" w:type="dxa"/>
            <w:shd w:val="clear" w:color="auto" w:fill="F2F2F2"/>
            <w:vAlign w:val="center"/>
          </w:tcPr>
          <w:p w14:paraId="711F794C" w14:textId="77777777" w:rsidR="003042CA" w:rsidRDefault="00B94110">
            <w:pPr>
              <w:rPr>
                <w:rFonts w:hint="eastAsia"/>
              </w:rPr>
            </w:pPr>
            <w:r>
              <w:rPr>
                <w:color w:val="000000"/>
                <w:sz w:val="17"/>
              </w:rPr>
              <w:t>admin.example.com or pos.example.com/admin</w:t>
            </w:r>
          </w:p>
        </w:tc>
        <w:tc>
          <w:tcPr>
            <w:tcW w:w="6048" w:type="dxa"/>
            <w:vAlign w:val="center"/>
          </w:tcPr>
          <w:p w14:paraId="5F7D39B7" w14:textId="77777777" w:rsidR="003042CA" w:rsidRDefault="00B94110">
            <w:pPr>
              <w:rPr>
                <w:rFonts w:hint="eastAsia"/>
              </w:rPr>
            </w:pPr>
            <w:r>
              <w:rPr>
                <w:color w:val="000000"/>
                <w:sz w:val="17"/>
              </w:rPr>
              <w:t>Owner protected area.</w:t>
            </w:r>
          </w:p>
        </w:tc>
      </w:tr>
    </w:tbl>
    <w:p w14:paraId="68DB2F8F" w14:textId="77777777" w:rsidR="003042CA" w:rsidRDefault="003042CA">
      <w:pPr>
        <w:rPr>
          <w:rFonts w:hint="eastAsia"/>
        </w:rPr>
      </w:pPr>
    </w:p>
    <w:p w14:paraId="3BBC7384" w14:textId="77777777" w:rsidR="003042CA" w:rsidRDefault="00B94110">
      <w:pPr>
        <w:pStyle w:val="Heading2"/>
      </w:pPr>
      <w:r>
        <w:t>14.1 VPS Services</w:t>
      </w:r>
    </w:p>
    <w:p w14:paraId="47A85E61" w14:textId="77777777" w:rsidR="003042CA" w:rsidRDefault="00B94110">
      <w:pPr>
        <w:pStyle w:val="ListBullet"/>
        <w:spacing w:after="40"/>
        <w:rPr>
          <w:rFonts w:hint="eastAsia"/>
        </w:rPr>
      </w:pPr>
      <w:r>
        <w:t>Nginx/Caddy reverse proxy</w:t>
      </w:r>
    </w:p>
    <w:p w14:paraId="21397765" w14:textId="77777777" w:rsidR="003042CA" w:rsidRDefault="00B94110">
      <w:pPr>
        <w:pStyle w:val="ListBullet"/>
        <w:spacing w:after="40"/>
        <w:rPr>
          <w:rFonts w:hint="eastAsia"/>
        </w:rPr>
      </w:pPr>
      <w:r>
        <w:t>Public Next.js container</w:t>
      </w:r>
    </w:p>
    <w:p w14:paraId="34A63476" w14:textId="77777777" w:rsidR="003042CA" w:rsidRDefault="00B94110">
      <w:pPr>
        <w:pStyle w:val="ListBullet"/>
        <w:spacing w:after="40"/>
        <w:rPr>
          <w:rFonts w:hint="eastAsia"/>
        </w:rPr>
      </w:pPr>
      <w:r>
        <w:t>POS/Admin Next.js container</w:t>
      </w:r>
    </w:p>
    <w:p w14:paraId="67375361" w14:textId="77777777" w:rsidR="003042CA" w:rsidRDefault="00B94110">
      <w:pPr>
        <w:pStyle w:val="ListBullet"/>
        <w:spacing w:after="40"/>
        <w:rPr>
          <w:rFonts w:hint="eastAsia"/>
        </w:rPr>
      </w:pPr>
      <w:r>
        <w:t>NestJS API container</w:t>
      </w:r>
    </w:p>
    <w:p w14:paraId="50869923" w14:textId="77777777" w:rsidR="003042CA" w:rsidRDefault="00B94110">
      <w:pPr>
        <w:pStyle w:val="ListBullet"/>
        <w:spacing w:after="40"/>
        <w:rPr>
          <w:rFonts w:hint="eastAsia"/>
        </w:rPr>
      </w:pPr>
      <w:r>
        <w:t>PostgreSQL container or managed PostgreSQL</w:t>
      </w:r>
    </w:p>
    <w:p w14:paraId="56ADB8F1" w14:textId="77777777" w:rsidR="003042CA" w:rsidRDefault="00B94110">
      <w:pPr>
        <w:pStyle w:val="ListBullet"/>
        <w:spacing w:after="40"/>
        <w:rPr>
          <w:rFonts w:hint="eastAsia"/>
        </w:rPr>
      </w:pPr>
      <w:r>
        <w:t>Redis optional</w:t>
      </w:r>
    </w:p>
    <w:p w14:paraId="619CDE99" w14:textId="77777777" w:rsidR="003042CA" w:rsidRDefault="00B94110">
      <w:pPr>
        <w:pStyle w:val="ListBullet"/>
        <w:spacing w:after="40"/>
        <w:rPr>
          <w:rFonts w:hint="eastAsia"/>
        </w:rPr>
      </w:pPr>
      <w:r>
        <w:t>Automated backup job</w:t>
      </w:r>
    </w:p>
    <w:p w14:paraId="5A1486BF" w14:textId="77777777" w:rsidR="003042CA" w:rsidRDefault="00B94110">
      <w:pPr>
        <w:pStyle w:val="ListBullet"/>
        <w:spacing w:after="40"/>
        <w:rPr>
          <w:rFonts w:hint="eastAsia"/>
        </w:rPr>
      </w:pPr>
      <w:r>
        <w:t>TLS certificate renewal</w:t>
      </w:r>
    </w:p>
    <w:p w14:paraId="60822E31" w14:textId="77777777" w:rsidR="003042CA" w:rsidRDefault="00B94110">
      <w:pPr>
        <w:pStyle w:val="ListBullet"/>
        <w:spacing w:after="40"/>
        <w:rPr>
          <w:rFonts w:hint="eastAsia"/>
        </w:rPr>
      </w:pPr>
      <w:r>
        <w:t>Central logs / error tracking integration</w:t>
      </w:r>
    </w:p>
    <w:p w14:paraId="7D3301B6" w14:textId="77777777" w:rsidR="003042CA" w:rsidRDefault="00B94110">
      <w:pPr>
        <w:pStyle w:val="Heading1"/>
      </w:pPr>
      <w:r>
        <w:t>15. Core Data Model</w:t>
      </w:r>
    </w:p>
    <w:tbl>
      <w:tblPr>
        <w:tblStyle w:val="TableGrid"/>
        <w:tblW w:w="0" w:type="auto"/>
        <w:jc w:val="center"/>
        <w:tblLook w:val="04A0" w:firstRow="1" w:lastRow="0" w:firstColumn="1" w:lastColumn="0" w:noHBand="0" w:noVBand="1"/>
      </w:tblPr>
      <w:tblGrid>
        <w:gridCol w:w="2232"/>
        <w:gridCol w:w="7272"/>
      </w:tblGrid>
      <w:tr w:rsidR="003042CA" w14:paraId="250CE85E" w14:textId="77777777">
        <w:trPr>
          <w:tblHeader/>
          <w:jc w:val="center"/>
        </w:trPr>
        <w:tc>
          <w:tcPr>
            <w:tcW w:w="2232" w:type="dxa"/>
            <w:shd w:val="clear" w:color="auto" w:fill="000000"/>
            <w:vAlign w:val="center"/>
          </w:tcPr>
          <w:p w14:paraId="28D5A33F" w14:textId="77777777" w:rsidR="003042CA" w:rsidRDefault="00B94110">
            <w:pPr>
              <w:rPr>
                <w:rFonts w:hint="eastAsia"/>
              </w:rPr>
            </w:pPr>
            <w:r>
              <w:rPr>
                <w:b/>
                <w:color w:val="FFFFFF"/>
                <w:sz w:val="18"/>
              </w:rPr>
              <w:t>ENTITY</w:t>
            </w:r>
          </w:p>
        </w:tc>
        <w:tc>
          <w:tcPr>
            <w:tcW w:w="7272" w:type="dxa"/>
            <w:shd w:val="clear" w:color="auto" w:fill="000000"/>
            <w:vAlign w:val="center"/>
          </w:tcPr>
          <w:p w14:paraId="26E47298" w14:textId="77777777" w:rsidR="003042CA" w:rsidRDefault="00B94110">
            <w:pPr>
              <w:rPr>
                <w:rFonts w:hint="eastAsia"/>
              </w:rPr>
            </w:pPr>
            <w:r>
              <w:rPr>
                <w:b/>
                <w:color w:val="FFFFFF"/>
                <w:sz w:val="18"/>
              </w:rPr>
              <w:t>KEY FIELDS / NOTES</w:t>
            </w:r>
          </w:p>
        </w:tc>
      </w:tr>
      <w:tr w:rsidR="003042CA" w14:paraId="1A6A1D04" w14:textId="77777777">
        <w:trPr>
          <w:cantSplit/>
          <w:jc w:val="center"/>
        </w:trPr>
        <w:tc>
          <w:tcPr>
            <w:tcW w:w="2232" w:type="dxa"/>
            <w:shd w:val="clear" w:color="auto" w:fill="F2F2F2"/>
            <w:vAlign w:val="center"/>
          </w:tcPr>
          <w:p w14:paraId="7B3B2BFF" w14:textId="77777777" w:rsidR="003042CA" w:rsidRDefault="00B94110">
            <w:pPr>
              <w:rPr>
                <w:rFonts w:hint="eastAsia"/>
              </w:rPr>
            </w:pPr>
            <w:r>
              <w:rPr>
                <w:color w:val="000000"/>
                <w:sz w:val="17"/>
              </w:rPr>
              <w:t>Customer</w:t>
            </w:r>
          </w:p>
        </w:tc>
        <w:tc>
          <w:tcPr>
            <w:tcW w:w="7272" w:type="dxa"/>
            <w:vAlign w:val="center"/>
          </w:tcPr>
          <w:p w14:paraId="2813CB47" w14:textId="77777777" w:rsidR="003042CA" w:rsidRDefault="00B94110">
            <w:pPr>
              <w:rPr>
                <w:rFonts w:hint="eastAsia"/>
              </w:rPr>
            </w:pPr>
            <w:r>
              <w:rPr>
                <w:color w:val="000000"/>
                <w:sz w:val="17"/>
              </w:rPr>
              <w:t>id, name, phone, email?, notes?, created_at</w:t>
            </w:r>
          </w:p>
        </w:tc>
      </w:tr>
      <w:tr w:rsidR="003042CA" w14:paraId="7B58C545" w14:textId="77777777">
        <w:trPr>
          <w:cantSplit/>
          <w:jc w:val="center"/>
        </w:trPr>
        <w:tc>
          <w:tcPr>
            <w:tcW w:w="2232" w:type="dxa"/>
            <w:shd w:val="clear" w:color="auto" w:fill="F2F2F2"/>
            <w:vAlign w:val="center"/>
          </w:tcPr>
          <w:p w14:paraId="73E7DB19" w14:textId="77777777" w:rsidR="003042CA" w:rsidRDefault="00B94110">
            <w:pPr>
              <w:rPr>
                <w:rFonts w:hint="eastAsia"/>
              </w:rPr>
            </w:pPr>
            <w:r>
              <w:rPr>
                <w:color w:val="000000"/>
                <w:sz w:val="17"/>
              </w:rPr>
              <w:t>Employee</w:t>
            </w:r>
          </w:p>
        </w:tc>
        <w:tc>
          <w:tcPr>
            <w:tcW w:w="7272" w:type="dxa"/>
            <w:vAlign w:val="center"/>
          </w:tcPr>
          <w:p w14:paraId="20CD3436" w14:textId="77777777" w:rsidR="003042CA" w:rsidRDefault="00B94110">
            <w:pPr>
              <w:rPr>
                <w:rFonts w:hint="eastAsia"/>
              </w:rPr>
            </w:pPr>
            <w:r>
              <w:rPr>
                <w:color w:val="000000"/>
                <w:sz w:val="17"/>
              </w:rPr>
              <w:t>id, name, role, active, services, compensation_scheme</w:t>
            </w:r>
          </w:p>
        </w:tc>
      </w:tr>
      <w:tr w:rsidR="003042CA" w14:paraId="48B82316" w14:textId="77777777">
        <w:trPr>
          <w:cantSplit/>
          <w:jc w:val="center"/>
        </w:trPr>
        <w:tc>
          <w:tcPr>
            <w:tcW w:w="2232" w:type="dxa"/>
            <w:shd w:val="clear" w:color="auto" w:fill="F2F2F2"/>
            <w:vAlign w:val="center"/>
          </w:tcPr>
          <w:p w14:paraId="1794D71D" w14:textId="77777777" w:rsidR="003042CA" w:rsidRDefault="00B94110">
            <w:pPr>
              <w:rPr>
                <w:rFonts w:hint="eastAsia"/>
              </w:rPr>
            </w:pPr>
            <w:r>
              <w:rPr>
                <w:color w:val="000000"/>
                <w:sz w:val="17"/>
              </w:rPr>
              <w:t>Service</w:t>
            </w:r>
          </w:p>
        </w:tc>
        <w:tc>
          <w:tcPr>
            <w:tcW w:w="7272" w:type="dxa"/>
            <w:vAlign w:val="center"/>
          </w:tcPr>
          <w:p w14:paraId="440D2E5B" w14:textId="77777777" w:rsidR="003042CA" w:rsidRDefault="00B94110">
            <w:pPr>
              <w:rPr>
                <w:rFonts w:hint="eastAsia"/>
              </w:rPr>
            </w:pPr>
            <w:r>
              <w:rPr>
                <w:color w:val="000000"/>
                <w:sz w:val="17"/>
              </w:rPr>
              <w:t>id, name, duration_min, buffer_min, price, active, booking_enabled</w:t>
            </w:r>
          </w:p>
        </w:tc>
      </w:tr>
      <w:tr w:rsidR="003042CA" w14:paraId="2D35CF4F" w14:textId="77777777">
        <w:trPr>
          <w:cantSplit/>
          <w:jc w:val="center"/>
        </w:trPr>
        <w:tc>
          <w:tcPr>
            <w:tcW w:w="2232" w:type="dxa"/>
            <w:shd w:val="clear" w:color="auto" w:fill="F2F2F2"/>
            <w:vAlign w:val="center"/>
          </w:tcPr>
          <w:p w14:paraId="5B26EE83" w14:textId="77777777" w:rsidR="003042CA" w:rsidRDefault="00B94110">
            <w:pPr>
              <w:rPr>
                <w:rFonts w:hint="eastAsia"/>
              </w:rPr>
            </w:pPr>
            <w:r>
              <w:rPr>
                <w:color w:val="000000"/>
                <w:sz w:val="17"/>
              </w:rPr>
              <w:t>Schedule</w:t>
            </w:r>
          </w:p>
        </w:tc>
        <w:tc>
          <w:tcPr>
            <w:tcW w:w="7272" w:type="dxa"/>
            <w:vAlign w:val="center"/>
          </w:tcPr>
          <w:p w14:paraId="7F990A87" w14:textId="77777777" w:rsidR="003042CA" w:rsidRDefault="00B94110">
            <w:pPr>
              <w:rPr>
                <w:rFonts w:hint="eastAsia"/>
              </w:rPr>
            </w:pPr>
            <w:r>
              <w:rPr>
                <w:color w:val="000000"/>
                <w:sz w:val="17"/>
              </w:rPr>
              <w:t>employee_id/outlet_id, date/day, start, end, break/block</w:t>
            </w:r>
          </w:p>
        </w:tc>
      </w:tr>
      <w:tr w:rsidR="003042CA" w14:paraId="24D4EA02" w14:textId="77777777">
        <w:trPr>
          <w:cantSplit/>
          <w:jc w:val="center"/>
        </w:trPr>
        <w:tc>
          <w:tcPr>
            <w:tcW w:w="2232" w:type="dxa"/>
            <w:shd w:val="clear" w:color="auto" w:fill="F2F2F2"/>
            <w:vAlign w:val="center"/>
          </w:tcPr>
          <w:p w14:paraId="045EE3B1" w14:textId="77777777" w:rsidR="003042CA" w:rsidRDefault="00B94110">
            <w:pPr>
              <w:rPr>
                <w:rFonts w:hint="eastAsia"/>
              </w:rPr>
            </w:pPr>
            <w:r>
              <w:rPr>
                <w:color w:val="000000"/>
                <w:sz w:val="17"/>
              </w:rPr>
              <w:t>Booking</w:t>
            </w:r>
          </w:p>
        </w:tc>
        <w:tc>
          <w:tcPr>
            <w:tcW w:w="7272" w:type="dxa"/>
            <w:vAlign w:val="center"/>
          </w:tcPr>
          <w:p w14:paraId="4751B68C" w14:textId="77777777" w:rsidR="003042CA" w:rsidRDefault="00B94110">
            <w:pPr>
              <w:rPr>
                <w:rFonts w:hint="eastAsia"/>
              </w:rPr>
            </w:pPr>
            <w:r>
              <w:rPr>
                <w:color w:val="000000"/>
                <w:sz w:val="17"/>
              </w:rPr>
              <w:t>customer_id, employee_id?, service(s), start_at, end_at, status, source</w:t>
            </w:r>
          </w:p>
        </w:tc>
      </w:tr>
      <w:tr w:rsidR="003042CA" w14:paraId="5AE67993" w14:textId="77777777">
        <w:trPr>
          <w:cantSplit/>
          <w:jc w:val="center"/>
        </w:trPr>
        <w:tc>
          <w:tcPr>
            <w:tcW w:w="2232" w:type="dxa"/>
            <w:shd w:val="clear" w:color="auto" w:fill="F2F2F2"/>
            <w:vAlign w:val="center"/>
          </w:tcPr>
          <w:p w14:paraId="17221DB4" w14:textId="77777777" w:rsidR="003042CA" w:rsidRDefault="00B94110">
            <w:pPr>
              <w:rPr>
                <w:rFonts w:hint="eastAsia"/>
              </w:rPr>
            </w:pPr>
            <w:r>
              <w:rPr>
                <w:color w:val="000000"/>
                <w:sz w:val="17"/>
              </w:rPr>
              <w:t>Order</w:t>
            </w:r>
          </w:p>
        </w:tc>
        <w:tc>
          <w:tcPr>
            <w:tcW w:w="7272" w:type="dxa"/>
            <w:vAlign w:val="center"/>
          </w:tcPr>
          <w:p w14:paraId="12DA471A" w14:textId="77777777" w:rsidR="003042CA" w:rsidRDefault="00B94110">
            <w:pPr>
              <w:rPr>
                <w:rFonts w:hint="eastAsia"/>
              </w:rPr>
            </w:pPr>
            <w:r>
              <w:rPr>
                <w:color w:val="000000"/>
                <w:sz w:val="17"/>
              </w:rPr>
              <w:t>booking_id?, customer_id, handler_id, subtotal, discount, total, payment, status</w:t>
            </w:r>
          </w:p>
        </w:tc>
      </w:tr>
      <w:tr w:rsidR="003042CA" w14:paraId="3F6819CF" w14:textId="77777777">
        <w:trPr>
          <w:cantSplit/>
          <w:jc w:val="center"/>
        </w:trPr>
        <w:tc>
          <w:tcPr>
            <w:tcW w:w="2232" w:type="dxa"/>
            <w:shd w:val="clear" w:color="auto" w:fill="F2F2F2"/>
            <w:vAlign w:val="center"/>
          </w:tcPr>
          <w:p w14:paraId="56D2E108" w14:textId="77777777" w:rsidR="003042CA" w:rsidRDefault="00B94110">
            <w:pPr>
              <w:rPr>
                <w:rFonts w:hint="eastAsia"/>
              </w:rPr>
            </w:pPr>
            <w:r>
              <w:rPr>
                <w:color w:val="000000"/>
                <w:sz w:val="17"/>
              </w:rPr>
              <w:t>OrderItem</w:t>
            </w:r>
          </w:p>
        </w:tc>
        <w:tc>
          <w:tcPr>
            <w:tcW w:w="7272" w:type="dxa"/>
            <w:vAlign w:val="center"/>
          </w:tcPr>
          <w:p w14:paraId="730FC792" w14:textId="77777777" w:rsidR="003042CA" w:rsidRDefault="00B94110">
            <w:pPr>
              <w:rPr>
                <w:rFonts w:hint="eastAsia"/>
              </w:rPr>
            </w:pPr>
            <w:r>
              <w:rPr>
                <w:color w:val="000000"/>
                <w:sz w:val="17"/>
              </w:rPr>
              <w:t>order_id, service_id, qty, unit_price, duration snapshot</w:t>
            </w:r>
          </w:p>
        </w:tc>
      </w:tr>
      <w:tr w:rsidR="003042CA" w14:paraId="17D1E0D3" w14:textId="77777777">
        <w:trPr>
          <w:cantSplit/>
          <w:jc w:val="center"/>
        </w:trPr>
        <w:tc>
          <w:tcPr>
            <w:tcW w:w="2232" w:type="dxa"/>
            <w:shd w:val="clear" w:color="auto" w:fill="F2F2F2"/>
            <w:vAlign w:val="center"/>
          </w:tcPr>
          <w:p w14:paraId="17B2F816" w14:textId="77777777" w:rsidR="003042CA" w:rsidRDefault="00B94110">
            <w:pPr>
              <w:rPr>
                <w:rFonts w:hint="eastAsia"/>
              </w:rPr>
            </w:pPr>
            <w:r>
              <w:rPr>
                <w:color w:val="000000"/>
                <w:sz w:val="17"/>
              </w:rPr>
              <w:t>PayrollRule</w:t>
            </w:r>
          </w:p>
        </w:tc>
        <w:tc>
          <w:tcPr>
            <w:tcW w:w="7272" w:type="dxa"/>
            <w:vAlign w:val="center"/>
          </w:tcPr>
          <w:p w14:paraId="47E42E52" w14:textId="77777777" w:rsidR="003042CA" w:rsidRDefault="00B94110">
            <w:pPr>
              <w:rPr>
                <w:rFonts w:hint="eastAsia"/>
              </w:rPr>
            </w:pPr>
            <w:r>
              <w:rPr>
                <w:color w:val="000000"/>
                <w:sz w:val="17"/>
              </w:rPr>
              <w:t>employee_id, type, value, effective_from/to</w:t>
            </w:r>
          </w:p>
        </w:tc>
      </w:tr>
      <w:tr w:rsidR="003042CA" w14:paraId="679D5735" w14:textId="77777777">
        <w:trPr>
          <w:cantSplit/>
          <w:jc w:val="center"/>
        </w:trPr>
        <w:tc>
          <w:tcPr>
            <w:tcW w:w="2232" w:type="dxa"/>
            <w:shd w:val="clear" w:color="auto" w:fill="F2F2F2"/>
            <w:vAlign w:val="center"/>
          </w:tcPr>
          <w:p w14:paraId="69AABABE" w14:textId="77777777" w:rsidR="003042CA" w:rsidRDefault="00B94110">
            <w:pPr>
              <w:rPr>
                <w:rFonts w:hint="eastAsia"/>
              </w:rPr>
            </w:pPr>
            <w:r>
              <w:rPr>
                <w:color w:val="000000"/>
                <w:sz w:val="17"/>
              </w:rPr>
              <w:lastRenderedPageBreak/>
              <w:t>PayrollPeriod</w:t>
            </w:r>
          </w:p>
        </w:tc>
        <w:tc>
          <w:tcPr>
            <w:tcW w:w="7272" w:type="dxa"/>
            <w:vAlign w:val="center"/>
          </w:tcPr>
          <w:p w14:paraId="55CAFEC9" w14:textId="77777777" w:rsidR="003042CA" w:rsidRDefault="00B94110">
            <w:pPr>
              <w:rPr>
                <w:rFonts w:hint="eastAsia"/>
              </w:rPr>
            </w:pPr>
            <w:r>
              <w:rPr>
                <w:color w:val="000000"/>
                <w:sz w:val="17"/>
              </w:rPr>
              <w:t>period, totals, status DRAFT/LOCKED, snapshot</w:t>
            </w:r>
          </w:p>
        </w:tc>
      </w:tr>
      <w:tr w:rsidR="003042CA" w14:paraId="049127CD" w14:textId="77777777">
        <w:trPr>
          <w:cantSplit/>
          <w:jc w:val="center"/>
        </w:trPr>
        <w:tc>
          <w:tcPr>
            <w:tcW w:w="2232" w:type="dxa"/>
            <w:shd w:val="clear" w:color="auto" w:fill="F2F2F2"/>
            <w:vAlign w:val="center"/>
          </w:tcPr>
          <w:p w14:paraId="1A278591" w14:textId="77777777" w:rsidR="003042CA" w:rsidRDefault="00B94110">
            <w:pPr>
              <w:rPr>
                <w:rFonts w:hint="eastAsia"/>
              </w:rPr>
            </w:pPr>
            <w:r>
              <w:rPr>
                <w:color w:val="000000"/>
                <w:sz w:val="17"/>
              </w:rPr>
              <w:t>AuditLog</w:t>
            </w:r>
          </w:p>
        </w:tc>
        <w:tc>
          <w:tcPr>
            <w:tcW w:w="7272" w:type="dxa"/>
            <w:vAlign w:val="center"/>
          </w:tcPr>
          <w:p w14:paraId="793BC212" w14:textId="77777777" w:rsidR="003042CA" w:rsidRDefault="00B94110">
            <w:pPr>
              <w:rPr>
                <w:rFonts w:hint="eastAsia"/>
              </w:rPr>
            </w:pPr>
            <w:r>
              <w:rPr>
                <w:color w:val="000000"/>
                <w:sz w:val="17"/>
              </w:rPr>
              <w:t>actor/device, entity, action, reason, before, after, immutable timestamp</w:t>
            </w:r>
          </w:p>
        </w:tc>
      </w:tr>
      <w:tr w:rsidR="003042CA" w14:paraId="352B47D2" w14:textId="77777777">
        <w:trPr>
          <w:cantSplit/>
          <w:jc w:val="center"/>
        </w:trPr>
        <w:tc>
          <w:tcPr>
            <w:tcW w:w="2232" w:type="dxa"/>
            <w:shd w:val="clear" w:color="auto" w:fill="F2F2F2"/>
            <w:vAlign w:val="center"/>
          </w:tcPr>
          <w:p w14:paraId="4FB08F4E" w14:textId="77777777" w:rsidR="003042CA" w:rsidRDefault="00B94110">
            <w:pPr>
              <w:rPr>
                <w:rFonts w:hint="eastAsia"/>
              </w:rPr>
            </w:pPr>
            <w:r>
              <w:rPr>
                <w:color w:val="000000"/>
                <w:sz w:val="17"/>
              </w:rPr>
              <w:t>AppSetting</w:t>
            </w:r>
          </w:p>
        </w:tc>
        <w:tc>
          <w:tcPr>
            <w:tcW w:w="7272" w:type="dxa"/>
            <w:vAlign w:val="center"/>
          </w:tcPr>
          <w:p w14:paraId="43768724" w14:textId="77777777" w:rsidR="003042CA" w:rsidRDefault="00B94110">
            <w:pPr>
              <w:rPr>
                <w:rFonts w:hint="eastAsia"/>
              </w:rPr>
            </w:pPr>
            <w:r>
              <w:rPr>
                <w:color w:val="000000"/>
                <w:sz w:val="17"/>
              </w:rPr>
              <w:t>public/general/sensitive configuration with key-value versioning</w:t>
            </w:r>
          </w:p>
        </w:tc>
      </w:tr>
    </w:tbl>
    <w:p w14:paraId="586F11AA" w14:textId="77777777" w:rsidR="003042CA" w:rsidRDefault="003042CA">
      <w:pPr>
        <w:rPr>
          <w:rFonts w:hint="eastAsia"/>
        </w:rPr>
      </w:pPr>
    </w:p>
    <w:p w14:paraId="38058073" w14:textId="77777777" w:rsidR="003042CA" w:rsidRDefault="00B94110">
      <w:pPr>
        <w:pStyle w:val="Heading1"/>
      </w:pPr>
      <w:r>
        <w:t>16. API Requirements</w:t>
      </w:r>
    </w:p>
    <w:tbl>
      <w:tblPr>
        <w:tblStyle w:val="TableGrid"/>
        <w:tblW w:w="0" w:type="auto"/>
        <w:jc w:val="center"/>
        <w:tblLook w:val="04A0" w:firstRow="1" w:lastRow="0" w:firstColumn="1" w:lastColumn="0" w:noHBand="0" w:noVBand="1"/>
      </w:tblPr>
      <w:tblGrid>
        <w:gridCol w:w="3528"/>
        <w:gridCol w:w="5976"/>
      </w:tblGrid>
      <w:tr w:rsidR="003042CA" w14:paraId="5E42A62E" w14:textId="77777777">
        <w:trPr>
          <w:tblHeader/>
          <w:jc w:val="center"/>
        </w:trPr>
        <w:tc>
          <w:tcPr>
            <w:tcW w:w="3528" w:type="dxa"/>
            <w:shd w:val="clear" w:color="auto" w:fill="000000"/>
            <w:vAlign w:val="center"/>
          </w:tcPr>
          <w:p w14:paraId="461D7F83" w14:textId="77777777" w:rsidR="003042CA" w:rsidRDefault="00B94110">
            <w:pPr>
              <w:rPr>
                <w:rFonts w:hint="eastAsia"/>
              </w:rPr>
            </w:pPr>
            <w:r>
              <w:rPr>
                <w:b/>
                <w:color w:val="FFFFFF"/>
                <w:sz w:val="18"/>
              </w:rPr>
              <w:t>METHOD / ENDPOINT</w:t>
            </w:r>
          </w:p>
        </w:tc>
        <w:tc>
          <w:tcPr>
            <w:tcW w:w="5976" w:type="dxa"/>
            <w:shd w:val="clear" w:color="auto" w:fill="000000"/>
            <w:vAlign w:val="center"/>
          </w:tcPr>
          <w:p w14:paraId="74B1A638" w14:textId="77777777" w:rsidR="003042CA" w:rsidRDefault="00B94110">
            <w:pPr>
              <w:rPr>
                <w:rFonts w:hint="eastAsia"/>
              </w:rPr>
            </w:pPr>
            <w:r>
              <w:rPr>
                <w:b/>
                <w:color w:val="FFFFFF"/>
                <w:sz w:val="18"/>
              </w:rPr>
              <w:t>PURPOSE</w:t>
            </w:r>
          </w:p>
        </w:tc>
      </w:tr>
      <w:tr w:rsidR="003042CA" w14:paraId="622C66E0" w14:textId="77777777">
        <w:trPr>
          <w:cantSplit/>
          <w:jc w:val="center"/>
        </w:trPr>
        <w:tc>
          <w:tcPr>
            <w:tcW w:w="3528" w:type="dxa"/>
            <w:shd w:val="clear" w:color="auto" w:fill="F2F2F2"/>
            <w:vAlign w:val="center"/>
          </w:tcPr>
          <w:p w14:paraId="3DEE2BDF" w14:textId="77777777" w:rsidR="003042CA" w:rsidRDefault="00B94110">
            <w:pPr>
              <w:rPr>
                <w:rFonts w:hint="eastAsia"/>
              </w:rPr>
            </w:pPr>
            <w:r>
              <w:rPr>
                <w:color w:val="000000"/>
                <w:sz w:val="17"/>
              </w:rPr>
              <w:t>GET /public/services</w:t>
            </w:r>
          </w:p>
        </w:tc>
        <w:tc>
          <w:tcPr>
            <w:tcW w:w="5976" w:type="dxa"/>
            <w:vAlign w:val="center"/>
          </w:tcPr>
          <w:p w14:paraId="7515D8D5" w14:textId="77777777" w:rsidR="003042CA" w:rsidRDefault="00B94110">
            <w:pPr>
              <w:rPr>
                <w:rFonts w:hint="eastAsia"/>
              </w:rPr>
            </w:pPr>
            <w:r>
              <w:rPr>
                <w:color w:val="000000"/>
                <w:sz w:val="17"/>
              </w:rPr>
              <w:t>Public services/prices.</w:t>
            </w:r>
          </w:p>
        </w:tc>
      </w:tr>
      <w:tr w:rsidR="003042CA" w14:paraId="7E0AC852" w14:textId="77777777">
        <w:trPr>
          <w:cantSplit/>
          <w:jc w:val="center"/>
        </w:trPr>
        <w:tc>
          <w:tcPr>
            <w:tcW w:w="3528" w:type="dxa"/>
            <w:shd w:val="clear" w:color="auto" w:fill="F2F2F2"/>
            <w:vAlign w:val="center"/>
          </w:tcPr>
          <w:p w14:paraId="5C73972F" w14:textId="77777777" w:rsidR="003042CA" w:rsidRDefault="00B94110">
            <w:pPr>
              <w:rPr>
                <w:rFonts w:hint="eastAsia"/>
              </w:rPr>
            </w:pPr>
            <w:r>
              <w:rPr>
                <w:color w:val="000000"/>
                <w:sz w:val="17"/>
              </w:rPr>
              <w:t>GET /public/availability</w:t>
            </w:r>
          </w:p>
        </w:tc>
        <w:tc>
          <w:tcPr>
            <w:tcW w:w="5976" w:type="dxa"/>
            <w:vAlign w:val="center"/>
          </w:tcPr>
          <w:p w14:paraId="597BD0EC" w14:textId="77777777" w:rsidR="003042CA" w:rsidRDefault="00B94110">
            <w:pPr>
              <w:rPr>
                <w:rFonts w:hint="eastAsia"/>
              </w:rPr>
            </w:pPr>
            <w:r>
              <w:rPr>
                <w:color w:val="000000"/>
                <w:sz w:val="17"/>
              </w:rPr>
              <w:t>Available slots by date/service/barber.</w:t>
            </w:r>
          </w:p>
        </w:tc>
      </w:tr>
      <w:tr w:rsidR="003042CA" w14:paraId="3B721B93" w14:textId="77777777">
        <w:trPr>
          <w:cantSplit/>
          <w:jc w:val="center"/>
        </w:trPr>
        <w:tc>
          <w:tcPr>
            <w:tcW w:w="3528" w:type="dxa"/>
            <w:shd w:val="clear" w:color="auto" w:fill="F2F2F2"/>
            <w:vAlign w:val="center"/>
          </w:tcPr>
          <w:p w14:paraId="7EB3E2C7" w14:textId="77777777" w:rsidR="003042CA" w:rsidRDefault="00B94110">
            <w:pPr>
              <w:rPr>
                <w:rFonts w:hint="eastAsia"/>
              </w:rPr>
            </w:pPr>
            <w:r>
              <w:rPr>
                <w:color w:val="000000"/>
                <w:sz w:val="17"/>
              </w:rPr>
              <w:t>POST /public/bookings</w:t>
            </w:r>
          </w:p>
        </w:tc>
        <w:tc>
          <w:tcPr>
            <w:tcW w:w="5976" w:type="dxa"/>
            <w:vAlign w:val="center"/>
          </w:tcPr>
          <w:p w14:paraId="560FE933" w14:textId="77777777" w:rsidR="003042CA" w:rsidRDefault="00B94110">
            <w:pPr>
              <w:rPr>
                <w:rFonts w:hint="eastAsia"/>
              </w:rPr>
            </w:pPr>
            <w:r>
              <w:rPr>
                <w:color w:val="000000"/>
                <w:sz w:val="17"/>
              </w:rPr>
              <w:t>Create booking with server-side revalidation.</w:t>
            </w:r>
          </w:p>
        </w:tc>
      </w:tr>
      <w:tr w:rsidR="003042CA" w14:paraId="6282C759" w14:textId="77777777">
        <w:trPr>
          <w:cantSplit/>
          <w:jc w:val="center"/>
        </w:trPr>
        <w:tc>
          <w:tcPr>
            <w:tcW w:w="3528" w:type="dxa"/>
            <w:shd w:val="clear" w:color="auto" w:fill="F2F2F2"/>
            <w:vAlign w:val="center"/>
          </w:tcPr>
          <w:p w14:paraId="2398AC46" w14:textId="77777777" w:rsidR="003042CA" w:rsidRDefault="00B94110">
            <w:pPr>
              <w:rPr>
                <w:rFonts w:hint="eastAsia"/>
              </w:rPr>
            </w:pPr>
            <w:r>
              <w:rPr>
                <w:color w:val="000000"/>
                <w:sz w:val="17"/>
              </w:rPr>
              <w:t>GET /pos/today</w:t>
            </w:r>
          </w:p>
        </w:tc>
        <w:tc>
          <w:tcPr>
            <w:tcW w:w="5976" w:type="dxa"/>
            <w:vAlign w:val="center"/>
          </w:tcPr>
          <w:p w14:paraId="3315B30D" w14:textId="77777777" w:rsidR="003042CA" w:rsidRDefault="00B94110">
            <w:pPr>
              <w:rPr>
                <w:rFonts w:hint="eastAsia"/>
              </w:rPr>
            </w:pPr>
            <w:r>
              <w:rPr>
                <w:color w:val="000000"/>
                <w:sz w:val="17"/>
              </w:rPr>
              <w:t>Today bookings + queue.</w:t>
            </w:r>
          </w:p>
        </w:tc>
      </w:tr>
      <w:tr w:rsidR="003042CA" w14:paraId="7E1CCC5C" w14:textId="77777777">
        <w:trPr>
          <w:cantSplit/>
          <w:jc w:val="center"/>
        </w:trPr>
        <w:tc>
          <w:tcPr>
            <w:tcW w:w="3528" w:type="dxa"/>
            <w:shd w:val="clear" w:color="auto" w:fill="F2F2F2"/>
            <w:vAlign w:val="center"/>
          </w:tcPr>
          <w:p w14:paraId="4E268210" w14:textId="77777777" w:rsidR="003042CA" w:rsidRDefault="00B94110">
            <w:pPr>
              <w:rPr>
                <w:rFonts w:hint="eastAsia"/>
              </w:rPr>
            </w:pPr>
            <w:r>
              <w:rPr>
                <w:color w:val="000000"/>
                <w:sz w:val="17"/>
              </w:rPr>
              <w:t>POST /pos/orders</w:t>
            </w:r>
          </w:p>
        </w:tc>
        <w:tc>
          <w:tcPr>
            <w:tcW w:w="5976" w:type="dxa"/>
            <w:vAlign w:val="center"/>
          </w:tcPr>
          <w:p w14:paraId="36588CC2" w14:textId="77777777" w:rsidR="003042CA" w:rsidRDefault="00B94110">
            <w:pPr>
              <w:rPr>
                <w:rFonts w:hint="eastAsia"/>
              </w:rPr>
            </w:pPr>
            <w:r>
              <w:rPr>
                <w:color w:val="000000"/>
                <w:sz w:val="17"/>
              </w:rPr>
              <w:t>Create walk-in/order and reserve capacity.</w:t>
            </w:r>
          </w:p>
        </w:tc>
      </w:tr>
      <w:tr w:rsidR="003042CA" w14:paraId="62185821" w14:textId="77777777">
        <w:trPr>
          <w:cantSplit/>
          <w:jc w:val="center"/>
        </w:trPr>
        <w:tc>
          <w:tcPr>
            <w:tcW w:w="3528" w:type="dxa"/>
            <w:shd w:val="clear" w:color="auto" w:fill="F2F2F2"/>
            <w:vAlign w:val="center"/>
          </w:tcPr>
          <w:p w14:paraId="31D8D61D" w14:textId="77777777" w:rsidR="003042CA" w:rsidRDefault="00B94110">
            <w:pPr>
              <w:rPr>
                <w:rFonts w:hint="eastAsia"/>
              </w:rPr>
            </w:pPr>
            <w:r>
              <w:rPr>
                <w:color w:val="000000"/>
                <w:sz w:val="17"/>
              </w:rPr>
              <w:t>PATCH /pos/orders/:id</w:t>
            </w:r>
          </w:p>
        </w:tc>
        <w:tc>
          <w:tcPr>
            <w:tcW w:w="5976" w:type="dxa"/>
            <w:vAlign w:val="center"/>
          </w:tcPr>
          <w:p w14:paraId="669AF791" w14:textId="77777777" w:rsidR="003042CA" w:rsidRDefault="00B94110">
            <w:pPr>
              <w:rPr>
                <w:rFonts w:hint="eastAsia"/>
              </w:rPr>
            </w:pPr>
            <w:r>
              <w:rPr>
                <w:color w:val="000000"/>
                <w:sz w:val="17"/>
              </w:rPr>
              <w:t>Edit permitted order fields; audit changes.</w:t>
            </w:r>
          </w:p>
        </w:tc>
      </w:tr>
      <w:tr w:rsidR="003042CA" w14:paraId="73D9F07E" w14:textId="77777777">
        <w:trPr>
          <w:cantSplit/>
          <w:jc w:val="center"/>
        </w:trPr>
        <w:tc>
          <w:tcPr>
            <w:tcW w:w="3528" w:type="dxa"/>
            <w:shd w:val="clear" w:color="auto" w:fill="F2F2F2"/>
            <w:vAlign w:val="center"/>
          </w:tcPr>
          <w:p w14:paraId="5AF9DDC0" w14:textId="77777777" w:rsidR="003042CA" w:rsidRDefault="00B94110">
            <w:pPr>
              <w:rPr>
                <w:rFonts w:hint="eastAsia"/>
              </w:rPr>
            </w:pPr>
            <w:r>
              <w:rPr>
                <w:color w:val="000000"/>
                <w:sz w:val="17"/>
              </w:rPr>
              <w:t>POST /pos/orders/:id/void</w:t>
            </w:r>
          </w:p>
        </w:tc>
        <w:tc>
          <w:tcPr>
            <w:tcW w:w="5976" w:type="dxa"/>
            <w:vAlign w:val="center"/>
          </w:tcPr>
          <w:p w14:paraId="3EBD00F1" w14:textId="77777777" w:rsidR="003042CA" w:rsidRDefault="00B94110">
            <w:pPr>
              <w:rPr>
                <w:rFonts w:hint="eastAsia"/>
              </w:rPr>
            </w:pPr>
            <w:r>
              <w:rPr>
                <w:color w:val="000000"/>
                <w:sz w:val="17"/>
              </w:rPr>
              <w:t>Void with mandatory reason.</w:t>
            </w:r>
          </w:p>
        </w:tc>
      </w:tr>
      <w:tr w:rsidR="003042CA" w14:paraId="4AB45DE6" w14:textId="77777777">
        <w:trPr>
          <w:cantSplit/>
          <w:jc w:val="center"/>
        </w:trPr>
        <w:tc>
          <w:tcPr>
            <w:tcW w:w="3528" w:type="dxa"/>
            <w:shd w:val="clear" w:color="auto" w:fill="F2F2F2"/>
            <w:vAlign w:val="center"/>
          </w:tcPr>
          <w:p w14:paraId="0AEC14E7" w14:textId="77777777" w:rsidR="003042CA" w:rsidRDefault="00B94110">
            <w:pPr>
              <w:rPr>
                <w:rFonts w:hint="eastAsia"/>
              </w:rPr>
            </w:pPr>
            <w:r>
              <w:rPr>
                <w:color w:val="000000"/>
                <w:sz w:val="17"/>
              </w:rPr>
              <w:t>GET /admin/reports</w:t>
            </w:r>
          </w:p>
        </w:tc>
        <w:tc>
          <w:tcPr>
            <w:tcW w:w="5976" w:type="dxa"/>
            <w:vAlign w:val="center"/>
          </w:tcPr>
          <w:p w14:paraId="1DEA9073" w14:textId="77777777" w:rsidR="003042CA" w:rsidRDefault="00B94110">
            <w:pPr>
              <w:rPr>
                <w:rFonts w:hint="eastAsia"/>
              </w:rPr>
            </w:pPr>
            <w:r>
              <w:rPr>
                <w:color w:val="000000"/>
                <w:sz w:val="17"/>
              </w:rPr>
              <w:t>Filtered sales/employee/service/payroll report.</w:t>
            </w:r>
          </w:p>
        </w:tc>
      </w:tr>
      <w:tr w:rsidR="003042CA" w14:paraId="109C62CE" w14:textId="77777777">
        <w:trPr>
          <w:cantSplit/>
          <w:jc w:val="center"/>
        </w:trPr>
        <w:tc>
          <w:tcPr>
            <w:tcW w:w="3528" w:type="dxa"/>
            <w:shd w:val="clear" w:color="auto" w:fill="F2F2F2"/>
            <w:vAlign w:val="center"/>
          </w:tcPr>
          <w:p w14:paraId="04831D65" w14:textId="77777777" w:rsidR="003042CA" w:rsidRDefault="00B94110">
            <w:pPr>
              <w:rPr>
                <w:rFonts w:hint="eastAsia"/>
              </w:rPr>
            </w:pPr>
            <w:r>
              <w:rPr>
                <w:color w:val="000000"/>
                <w:sz w:val="17"/>
              </w:rPr>
              <w:t>CRUD /admin/employees</w:t>
            </w:r>
          </w:p>
        </w:tc>
        <w:tc>
          <w:tcPr>
            <w:tcW w:w="5976" w:type="dxa"/>
            <w:vAlign w:val="center"/>
          </w:tcPr>
          <w:p w14:paraId="350B6131" w14:textId="77777777" w:rsidR="003042CA" w:rsidRDefault="00B94110">
            <w:pPr>
              <w:rPr>
                <w:rFonts w:hint="eastAsia"/>
              </w:rPr>
            </w:pPr>
            <w:r>
              <w:rPr>
                <w:color w:val="000000"/>
                <w:sz w:val="17"/>
              </w:rPr>
              <w:t>Protected employee management.</w:t>
            </w:r>
          </w:p>
        </w:tc>
      </w:tr>
      <w:tr w:rsidR="003042CA" w14:paraId="37BE04C4" w14:textId="77777777">
        <w:trPr>
          <w:cantSplit/>
          <w:jc w:val="center"/>
        </w:trPr>
        <w:tc>
          <w:tcPr>
            <w:tcW w:w="3528" w:type="dxa"/>
            <w:shd w:val="clear" w:color="auto" w:fill="F2F2F2"/>
            <w:vAlign w:val="center"/>
          </w:tcPr>
          <w:p w14:paraId="5A872FAF" w14:textId="77777777" w:rsidR="003042CA" w:rsidRDefault="00B94110">
            <w:pPr>
              <w:rPr>
                <w:rFonts w:hint="eastAsia"/>
              </w:rPr>
            </w:pPr>
            <w:r>
              <w:rPr>
                <w:color w:val="000000"/>
                <w:sz w:val="17"/>
              </w:rPr>
              <w:t>CRUD /admin/payroll-rules</w:t>
            </w:r>
          </w:p>
        </w:tc>
        <w:tc>
          <w:tcPr>
            <w:tcW w:w="5976" w:type="dxa"/>
            <w:vAlign w:val="center"/>
          </w:tcPr>
          <w:p w14:paraId="0F3D24EB" w14:textId="77777777" w:rsidR="003042CA" w:rsidRDefault="00B94110">
            <w:pPr>
              <w:rPr>
                <w:rFonts w:hint="eastAsia"/>
              </w:rPr>
            </w:pPr>
            <w:r>
              <w:rPr>
                <w:color w:val="000000"/>
                <w:sz w:val="17"/>
              </w:rPr>
              <w:t>Protected compensation setup.</w:t>
            </w:r>
          </w:p>
        </w:tc>
      </w:tr>
      <w:tr w:rsidR="003042CA" w14:paraId="19647DDC" w14:textId="77777777">
        <w:trPr>
          <w:cantSplit/>
          <w:jc w:val="center"/>
        </w:trPr>
        <w:tc>
          <w:tcPr>
            <w:tcW w:w="3528" w:type="dxa"/>
            <w:shd w:val="clear" w:color="auto" w:fill="F2F2F2"/>
            <w:vAlign w:val="center"/>
          </w:tcPr>
          <w:p w14:paraId="0FC9B24A" w14:textId="77777777" w:rsidR="003042CA" w:rsidRDefault="00B94110">
            <w:pPr>
              <w:rPr>
                <w:rFonts w:hint="eastAsia"/>
              </w:rPr>
            </w:pPr>
            <w:r>
              <w:rPr>
                <w:color w:val="000000"/>
                <w:sz w:val="17"/>
              </w:rPr>
              <w:t>GET /admin/audit</w:t>
            </w:r>
          </w:p>
        </w:tc>
        <w:tc>
          <w:tcPr>
            <w:tcW w:w="5976" w:type="dxa"/>
            <w:vAlign w:val="center"/>
          </w:tcPr>
          <w:p w14:paraId="47C9879D" w14:textId="77777777" w:rsidR="003042CA" w:rsidRDefault="00B94110">
            <w:pPr>
              <w:rPr>
                <w:rFonts w:hint="eastAsia"/>
              </w:rPr>
            </w:pPr>
            <w:r>
              <w:rPr>
                <w:color w:val="000000"/>
                <w:sz w:val="17"/>
              </w:rPr>
              <w:t>Protected audit viewer.</w:t>
            </w:r>
          </w:p>
        </w:tc>
      </w:tr>
    </w:tbl>
    <w:p w14:paraId="3F3D2302" w14:textId="77777777" w:rsidR="003042CA" w:rsidRDefault="003042CA">
      <w:pPr>
        <w:rPr>
          <w:rFonts w:hint="eastAsia"/>
        </w:rPr>
      </w:pPr>
    </w:p>
    <w:p w14:paraId="2774E583" w14:textId="77777777" w:rsidR="003042CA" w:rsidRDefault="00B94110">
      <w:pPr>
        <w:rPr>
          <w:rFonts w:hint="eastAsia"/>
        </w:rPr>
      </w:pPr>
      <w:r>
        <w:t>API harus memiliki version prefix (mis. /api/v1) agar perubahan besar di masa depan tidak mematahkan aplikasi yang sudah terhubung.</w:t>
      </w:r>
    </w:p>
    <w:p w14:paraId="4A9587A4" w14:textId="77777777" w:rsidR="003042CA" w:rsidRDefault="00B94110">
      <w:pPr>
        <w:pStyle w:val="Heading1"/>
      </w:pPr>
      <w:r>
        <w:t>17. UI / Visual Direction</w:t>
      </w:r>
    </w:p>
    <w:p w14:paraId="65816921" w14:textId="77777777" w:rsidR="003042CA" w:rsidRDefault="00B94110">
      <w:pPr>
        <w:pStyle w:val="Heading2"/>
      </w:pPr>
      <w:r>
        <w:t>17.1 Brand Character</w:t>
      </w:r>
    </w:p>
    <w:p w14:paraId="30AB0CED" w14:textId="77777777" w:rsidR="003042CA" w:rsidRDefault="00B94110">
      <w:pPr>
        <w:pStyle w:val="ListBullet"/>
        <w:spacing w:after="40"/>
        <w:rPr>
          <w:rFonts w:hint="eastAsia"/>
        </w:rPr>
      </w:pPr>
      <w:r>
        <w:t>Black and white as primary palette.</w:t>
      </w:r>
    </w:p>
    <w:p w14:paraId="2D1BB631" w14:textId="77777777" w:rsidR="003042CA" w:rsidRDefault="00B94110">
      <w:pPr>
        <w:pStyle w:val="ListBullet"/>
        <w:spacing w:after="40"/>
        <w:rPr>
          <w:rFonts w:hint="eastAsia"/>
        </w:rPr>
      </w:pPr>
      <w:r>
        <w:t>High contrast; large editorial typography.</w:t>
      </w:r>
    </w:p>
    <w:p w14:paraId="1B294454" w14:textId="77777777" w:rsidR="003042CA" w:rsidRDefault="00B94110">
      <w:pPr>
        <w:pStyle w:val="ListBullet"/>
        <w:spacing w:after="40"/>
        <w:rPr>
          <w:rFonts w:hint="eastAsia"/>
        </w:rPr>
      </w:pPr>
      <w:r>
        <w:t>Photography-led, masculine, refined, not overly vintage.</w:t>
      </w:r>
    </w:p>
    <w:p w14:paraId="192F0BC8" w14:textId="77777777" w:rsidR="003042CA" w:rsidRDefault="00B94110">
      <w:pPr>
        <w:pStyle w:val="ListBullet"/>
        <w:spacing w:after="40"/>
        <w:rPr>
          <w:rFonts w:hint="eastAsia"/>
        </w:rPr>
      </w:pPr>
      <w:r>
        <w:t>Generous whitespace, thin rules/borders, minimal shadow.</w:t>
      </w:r>
    </w:p>
    <w:p w14:paraId="3CE3B326" w14:textId="77777777" w:rsidR="003042CA" w:rsidRDefault="00B94110">
      <w:pPr>
        <w:pStyle w:val="ListBullet"/>
        <w:spacing w:after="40"/>
        <w:rPr>
          <w:rFonts w:hint="eastAsia"/>
        </w:rPr>
      </w:pPr>
      <w:r>
        <w:t>Booking CTA consistently visible but not visually noisy.</w:t>
      </w:r>
    </w:p>
    <w:p w14:paraId="065C9B30" w14:textId="77777777" w:rsidR="003042CA" w:rsidRDefault="00B94110">
      <w:pPr>
        <w:pStyle w:val="ListBullet"/>
        <w:spacing w:after="40"/>
        <w:rPr>
          <w:rFonts w:hint="eastAsia"/>
        </w:rPr>
      </w:pPr>
      <w:r>
        <w:t>Micro-interactions subtle: hover, image reveal, sticky CTA, slot selection state.</w:t>
      </w:r>
    </w:p>
    <w:p w14:paraId="29BA46DF" w14:textId="77777777" w:rsidR="003042CA" w:rsidRDefault="00B94110">
      <w:pPr>
        <w:pStyle w:val="Heading2"/>
      </w:pPr>
      <w:r>
        <w:t>17.2 Reference Interpretation</w:t>
      </w:r>
    </w:p>
    <w:p w14:paraId="6A3DA8F5" w14:textId="77777777" w:rsidR="003042CA" w:rsidRDefault="00B94110">
      <w:pPr>
        <w:rPr>
          <w:rFonts w:hint="eastAsia"/>
        </w:rPr>
      </w:pPr>
      <w:r>
        <w:t>Murdock London menempatkan booking sebagai aksi yang sangat jelas dan menggabungkan brand/editorial content dengan barbering. Chaps &amp; Co menampilkan CTA booking, layanan populer, harga, lokasi, review, serta penjelasan pengalaman secara terstruktur. Arah produk ini mengambil prinsip hierarchy dan clarity tersebut, bukan menyalin layout, foto, copy, atau komponen visualnya.</w:t>
      </w:r>
    </w:p>
    <w:tbl>
      <w:tblPr>
        <w:tblStyle w:val="TableGrid"/>
        <w:tblW w:w="0" w:type="auto"/>
        <w:jc w:val="center"/>
        <w:tblLook w:val="04A0" w:firstRow="1" w:lastRow="0" w:firstColumn="1" w:lastColumn="0" w:noHBand="0" w:noVBand="1"/>
      </w:tblPr>
      <w:tblGrid>
        <w:gridCol w:w="2160"/>
        <w:gridCol w:w="7344"/>
      </w:tblGrid>
      <w:tr w:rsidR="003042CA" w14:paraId="0B70AF19" w14:textId="77777777">
        <w:trPr>
          <w:tblHeader/>
          <w:jc w:val="center"/>
        </w:trPr>
        <w:tc>
          <w:tcPr>
            <w:tcW w:w="2160" w:type="dxa"/>
            <w:shd w:val="clear" w:color="auto" w:fill="000000"/>
            <w:vAlign w:val="center"/>
          </w:tcPr>
          <w:p w14:paraId="5A87B7F0" w14:textId="77777777" w:rsidR="003042CA" w:rsidRDefault="00B94110">
            <w:pPr>
              <w:rPr>
                <w:rFonts w:hint="eastAsia"/>
              </w:rPr>
            </w:pPr>
            <w:r>
              <w:rPr>
                <w:b/>
                <w:color w:val="FFFFFF"/>
                <w:sz w:val="18"/>
              </w:rPr>
              <w:t>SURFACE</w:t>
            </w:r>
          </w:p>
        </w:tc>
        <w:tc>
          <w:tcPr>
            <w:tcW w:w="7344" w:type="dxa"/>
            <w:shd w:val="clear" w:color="auto" w:fill="000000"/>
            <w:vAlign w:val="center"/>
          </w:tcPr>
          <w:p w14:paraId="23A85279" w14:textId="77777777" w:rsidR="003042CA" w:rsidRDefault="00B94110">
            <w:pPr>
              <w:rPr>
                <w:rFonts w:hint="eastAsia"/>
              </w:rPr>
            </w:pPr>
            <w:r>
              <w:rPr>
                <w:b/>
                <w:color w:val="FFFFFF"/>
                <w:sz w:val="18"/>
              </w:rPr>
              <w:t>UI PRINCIPLE</w:t>
            </w:r>
          </w:p>
        </w:tc>
      </w:tr>
      <w:tr w:rsidR="003042CA" w14:paraId="59B98B25" w14:textId="77777777">
        <w:trPr>
          <w:cantSplit/>
          <w:jc w:val="center"/>
        </w:trPr>
        <w:tc>
          <w:tcPr>
            <w:tcW w:w="2160" w:type="dxa"/>
            <w:shd w:val="clear" w:color="auto" w:fill="F2F2F2"/>
            <w:vAlign w:val="center"/>
          </w:tcPr>
          <w:p w14:paraId="7CF9FBF7" w14:textId="77777777" w:rsidR="003042CA" w:rsidRDefault="00B94110">
            <w:pPr>
              <w:rPr>
                <w:rFonts w:hint="eastAsia"/>
              </w:rPr>
            </w:pPr>
            <w:r>
              <w:rPr>
                <w:color w:val="000000"/>
                <w:sz w:val="17"/>
              </w:rPr>
              <w:t>Public</w:t>
            </w:r>
          </w:p>
        </w:tc>
        <w:tc>
          <w:tcPr>
            <w:tcW w:w="7344" w:type="dxa"/>
            <w:vAlign w:val="center"/>
          </w:tcPr>
          <w:p w14:paraId="1D44212D" w14:textId="77777777" w:rsidR="003042CA" w:rsidRDefault="00B94110">
            <w:pPr>
              <w:rPr>
                <w:rFonts w:hint="eastAsia"/>
              </w:rPr>
            </w:pPr>
            <w:r>
              <w:rPr>
                <w:color w:val="000000"/>
                <w:sz w:val="17"/>
              </w:rPr>
              <w:t>Editorial, immersive, image-rich, simple navigation, clear Book Now.</w:t>
            </w:r>
          </w:p>
        </w:tc>
      </w:tr>
      <w:tr w:rsidR="003042CA" w14:paraId="0FF8AA5F" w14:textId="77777777">
        <w:trPr>
          <w:cantSplit/>
          <w:jc w:val="center"/>
        </w:trPr>
        <w:tc>
          <w:tcPr>
            <w:tcW w:w="2160" w:type="dxa"/>
            <w:shd w:val="clear" w:color="auto" w:fill="F2F2F2"/>
            <w:vAlign w:val="center"/>
          </w:tcPr>
          <w:p w14:paraId="3E1BF570" w14:textId="77777777" w:rsidR="003042CA" w:rsidRDefault="00B94110">
            <w:pPr>
              <w:rPr>
                <w:rFonts w:hint="eastAsia"/>
              </w:rPr>
            </w:pPr>
            <w:r>
              <w:rPr>
                <w:color w:val="000000"/>
                <w:sz w:val="17"/>
              </w:rPr>
              <w:t>Booking</w:t>
            </w:r>
          </w:p>
        </w:tc>
        <w:tc>
          <w:tcPr>
            <w:tcW w:w="7344" w:type="dxa"/>
            <w:vAlign w:val="center"/>
          </w:tcPr>
          <w:p w14:paraId="51A3B236" w14:textId="77777777" w:rsidR="003042CA" w:rsidRDefault="00B94110">
            <w:pPr>
              <w:rPr>
                <w:rFonts w:hint="eastAsia"/>
              </w:rPr>
            </w:pPr>
            <w:r>
              <w:rPr>
                <w:color w:val="000000"/>
                <w:sz w:val="17"/>
              </w:rPr>
              <w:t>Functional and calm; step-by-step; no decorative distraction.</w:t>
            </w:r>
          </w:p>
        </w:tc>
      </w:tr>
      <w:tr w:rsidR="003042CA" w14:paraId="0D3D053D" w14:textId="77777777">
        <w:trPr>
          <w:cantSplit/>
          <w:jc w:val="center"/>
        </w:trPr>
        <w:tc>
          <w:tcPr>
            <w:tcW w:w="2160" w:type="dxa"/>
            <w:shd w:val="clear" w:color="auto" w:fill="F2F2F2"/>
            <w:vAlign w:val="center"/>
          </w:tcPr>
          <w:p w14:paraId="51ACAF70" w14:textId="77777777" w:rsidR="003042CA" w:rsidRDefault="00B94110">
            <w:pPr>
              <w:rPr>
                <w:rFonts w:hint="eastAsia"/>
              </w:rPr>
            </w:pPr>
            <w:r>
              <w:rPr>
                <w:color w:val="000000"/>
                <w:sz w:val="17"/>
              </w:rPr>
              <w:lastRenderedPageBreak/>
              <w:t>POS</w:t>
            </w:r>
          </w:p>
        </w:tc>
        <w:tc>
          <w:tcPr>
            <w:tcW w:w="7344" w:type="dxa"/>
            <w:vAlign w:val="center"/>
          </w:tcPr>
          <w:p w14:paraId="68D34CFA" w14:textId="77777777" w:rsidR="003042CA" w:rsidRDefault="00B94110">
            <w:pPr>
              <w:rPr>
                <w:rFonts w:hint="eastAsia"/>
              </w:rPr>
            </w:pPr>
            <w:r>
              <w:rPr>
                <w:color w:val="000000"/>
                <w:sz w:val="17"/>
              </w:rPr>
              <w:t>Fast, dense enough for operations, large touch targets, keyboard-friendly.</w:t>
            </w:r>
          </w:p>
        </w:tc>
      </w:tr>
      <w:tr w:rsidR="003042CA" w14:paraId="6653A57B" w14:textId="77777777">
        <w:trPr>
          <w:cantSplit/>
          <w:jc w:val="center"/>
        </w:trPr>
        <w:tc>
          <w:tcPr>
            <w:tcW w:w="2160" w:type="dxa"/>
            <w:shd w:val="clear" w:color="auto" w:fill="F2F2F2"/>
            <w:vAlign w:val="center"/>
          </w:tcPr>
          <w:p w14:paraId="78FEB6A5" w14:textId="77777777" w:rsidR="003042CA" w:rsidRDefault="00B94110">
            <w:pPr>
              <w:rPr>
                <w:rFonts w:hint="eastAsia"/>
              </w:rPr>
            </w:pPr>
            <w:r>
              <w:rPr>
                <w:color w:val="000000"/>
                <w:sz w:val="17"/>
              </w:rPr>
              <w:t>Owner</w:t>
            </w:r>
          </w:p>
        </w:tc>
        <w:tc>
          <w:tcPr>
            <w:tcW w:w="7344" w:type="dxa"/>
            <w:vAlign w:val="center"/>
          </w:tcPr>
          <w:p w14:paraId="5EB1CEB4" w14:textId="77777777" w:rsidR="003042CA" w:rsidRDefault="00B94110">
            <w:pPr>
              <w:rPr>
                <w:rFonts w:hint="eastAsia"/>
              </w:rPr>
            </w:pPr>
            <w:r>
              <w:rPr>
                <w:color w:val="000000"/>
                <w:sz w:val="17"/>
              </w:rPr>
              <w:t>Compact dashboard, filters first, drill-down on demand.</w:t>
            </w:r>
          </w:p>
        </w:tc>
      </w:tr>
    </w:tbl>
    <w:p w14:paraId="32005493" w14:textId="77777777" w:rsidR="003042CA" w:rsidRDefault="003042CA">
      <w:pPr>
        <w:rPr>
          <w:rFonts w:hint="eastAsia"/>
        </w:rPr>
      </w:pPr>
    </w:p>
    <w:p w14:paraId="51B94CAA" w14:textId="77777777" w:rsidR="003042CA" w:rsidRDefault="00B94110">
      <w:pPr>
        <w:pStyle w:val="Heading1"/>
      </w:pPr>
      <w:r>
        <w:t>18. Security &amp; Permissions</w:t>
      </w:r>
    </w:p>
    <w:p w14:paraId="4CBEF79D" w14:textId="77777777" w:rsidR="003042CA" w:rsidRDefault="00B94110">
      <w:pPr>
        <w:pStyle w:val="ListBullet"/>
        <w:spacing w:after="40"/>
        <w:rPr>
          <w:rFonts w:hint="eastAsia"/>
        </w:rPr>
      </w:pPr>
      <w:r>
        <w:t>HTTPS mandatory for all hosts.</w:t>
      </w:r>
    </w:p>
    <w:p w14:paraId="552E246A" w14:textId="77777777" w:rsidR="003042CA" w:rsidRDefault="00B94110">
      <w:pPr>
        <w:pStyle w:val="ListBullet"/>
        <w:spacing w:after="40"/>
        <w:rPr>
          <w:rFonts w:hint="eastAsia"/>
        </w:rPr>
      </w:pPr>
      <w:r>
        <w:t>Owner credentials hashed using modern password hashing; no plaintext password.</w:t>
      </w:r>
    </w:p>
    <w:p w14:paraId="6637E34D" w14:textId="77777777" w:rsidR="003042CA" w:rsidRDefault="00B94110">
      <w:pPr>
        <w:pStyle w:val="ListBullet"/>
        <w:spacing w:after="40"/>
        <w:rPr>
          <w:rFonts w:hint="eastAsia"/>
        </w:rPr>
      </w:pPr>
      <w:r>
        <w:t>Sensitive admin route protected by authenticated session + role checks on backend.</w:t>
      </w:r>
    </w:p>
    <w:p w14:paraId="0917F74A" w14:textId="77777777" w:rsidR="003042CA" w:rsidRDefault="00B94110">
      <w:pPr>
        <w:pStyle w:val="ListBullet"/>
        <w:spacing w:after="40"/>
        <w:rPr>
          <w:rFonts w:hint="eastAsia"/>
        </w:rPr>
      </w:pPr>
      <w:r>
        <w:t>POS no-password experience implemented via trusted-device token with revocation, not anonymous public access.</w:t>
      </w:r>
    </w:p>
    <w:p w14:paraId="77767E16" w14:textId="77777777" w:rsidR="003042CA" w:rsidRDefault="00B94110">
      <w:pPr>
        <w:pStyle w:val="ListBullet"/>
        <w:spacing w:after="40"/>
        <w:rPr>
          <w:rFonts w:hint="eastAsia"/>
        </w:rPr>
      </w:pPr>
      <w:r>
        <w:t>Rate limiting on public booking and auth endpoints.</w:t>
      </w:r>
    </w:p>
    <w:p w14:paraId="17D018A4" w14:textId="77777777" w:rsidR="003042CA" w:rsidRDefault="00B94110">
      <w:pPr>
        <w:pStyle w:val="ListBullet"/>
        <w:spacing w:after="40"/>
        <w:rPr>
          <w:rFonts w:hint="eastAsia"/>
        </w:rPr>
      </w:pPr>
      <w:r>
        <w:t>Server-side validation for discount, price, service, schedule, and availability.</w:t>
      </w:r>
    </w:p>
    <w:p w14:paraId="254E0ECA" w14:textId="77777777" w:rsidR="003042CA" w:rsidRDefault="00B94110">
      <w:pPr>
        <w:pStyle w:val="ListBullet"/>
        <w:spacing w:after="40"/>
        <w:rPr>
          <w:rFonts w:hint="eastAsia"/>
        </w:rPr>
      </w:pPr>
      <w:r>
        <w:t>Database backups encrypted or protected at storage level; backup credentials separate from app.</w:t>
      </w:r>
    </w:p>
    <w:p w14:paraId="3E9A329A" w14:textId="77777777" w:rsidR="003042CA" w:rsidRDefault="00B94110">
      <w:pPr>
        <w:pStyle w:val="ListBullet"/>
        <w:spacing w:after="40"/>
        <w:rPr>
          <w:rFonts w:hint="eastAsia"/>
        </w:rPr>
      </w:pPr>
      <w:r>
        <w:t>Audit log stores no unnecessary secrets/payment credentials.</w:t>
      </w:r>
    </w:p>
    <w:p w14:paraId="3C9401E8" w14:textId="77777777" w:rsidR="003042CA" w:rsidRDefault="00B94110">
      <w:pPr>
        <w:pStyle w:val="ListBullet"/>
        <w:spacing w:after="40"/>
        <w:rPr>
          <w:rFonts w:hint="eastAsia"/>
        </w:rPr>
      </w:pPr>
      <w:r>
        <w:t>CSRF/session protections according to chosen auth mechanism; secure httpOnly cookies recommended.</w:t>
      </w:r>
    </w:p>
    <w:p w14:paraId="1519F175" w14:textId="77777777" w:rsidR="003042CA" w:rsidRDefault="00B94110">
      <w:pPr>
        <w:pStyle w:val="Heading1"/>
      </w:pPr>
      <w:r>
        <w:t>19. Non-Functional Requirements</w:t>
      </w:r>
    </w:p>
    <w:tbl>
      <w:tblPr>
        <w:tblStyle w:val="TableGrid"/>
        <w:tblW w:w="0" w:type="auto"/>
        <w:jc w:val="center"/>
        <w:tblLook w:val="04A0" w:firstRow="1" w:lastRow="0" w:firstColumn="1" w:lastColumn="0" w:noHBand="0" w:noVBand="1"/>
      </w:tblPr>
      <w:tblGrid>
        <w:gridCol w:w="2088"/>
        <w:gridCol w:w="7416"/>
      </w:tblGrid>
      <w:tr w:rsidR="003042CA" w14:paraId="50F7F10C" w14:textId="77777777">
        <w:trPr>
          <w:tblHeader/>
          <w:jc w:val="center"/>
        </w:trPr>
        <w:tc>
          <w:tcPr>
            <w:tcW w:w="2088" w:type="dxa"/>
            <w:shd w:val="clear" w:color="auto" w:fill="000000"/>
            <w:vAlign w:val="center"/>
          </w:tcPr>
          <w:p w14:paraId="1F50D69E" w14:textId="77777777" w:rsidR="003042CA" w:rsidRDefault="00B94110">
            <w:pPr>
              <w:rPr>
                <w:rFonts w:hint="eastAsia"/>
              </w:rPr>
            </w:pPr>
            <w:r>
              <w:rPr>
                <w:b/>
                <w:color w:val="FFFFFF"/>
                <w:sz w:val="18"/>
              </w:rPr>
              <w:t>CATEGORY</w:t>
            </w:r>
          </w:p>
        </w:tc>
        <w:tc>
          <w:tcPr>
            <w:tcW w:w="7416" w:type="dxa"/>
            <w:shd w:val="clear" w:color="auto" w:fill="000000"/>
            <w:vAlign w:val="center"/>
          </w:tcPr>
          <w:p w14:paraId="7B463F51" w14:textId="77777777" w:rsidR="003042CA" w:rsidRDefault="00B94110">
            <w:pPr>
              <w:rPr>
                <w:rFonts w:hint="eastAsia"/>
              </w:rPr>
            </w:pPr>
            <w:r>
              <w:rPr>
                <w:b/>
                <w:color w:val="FFFFFF"/>
                <w:sz w:val="18"/>
              </w:rPr>
              <w:t>REQUIREMENT</w:t>
            </w:r>
          </w:p>
        </w:tc>
      </w:tr>
      <w:tr w:rsidR="003042CA" w14:paraId="6B52543C" w14:textId="77777777">
        <w:trPr>
          <w:cantSplit/>
          <w:jc w:val="center"/>
        </w:trPr>
        <w:tc>
          <w:tcPr>
            <w:tcW w:w="2088" w:type="dxa"/>
            <w:shd w:val="clear" w:color="auto" w:fill="F2F2F2"/>
            <w:vAlign w:val="center"/>
          </w:tcPr>
          <w:p w14:paraId="52E7457B" w14:textId="77777777" w:rsidR="003042CA" w:rsidRDefault="00B94110">
            <w:pPr>
              <w:rPr>
                <w:rFonts w:hint="eastAsia"/>
              </w:rPr>
            </w:pPr>
            <w:r>
              <w:rPr>
                <w:color w:val="000000"/>
                <w:sz w:val="17"/>
              </w:rPr>
              <w:t>Responsive</w:t>
            </w:r>
          </w:p>
        </w:tc>
        <w:tc>
          <w:tcPr>
            <w:tcW w:w="7416" w:type="dxa"/>
            <w:vAlign w:val="center"/>
          </w:tcPr>
          <w:p w14:paraId="0D615DA6" w14:textId="77777777" w:rsidR="003042CA" w:rsidRDefault="00B94110">
            <w:pPr>
              <w:rPr>
                <w:rFonts w:hint="eastAsia"/>
              </w:rPr>
            </w:pPr>
            <w:r>
              <w:rPr>
                <w:color w:val="000000"/>
                <w:sz w:val="17"/>
              </w:rPr>
              <w:t>Public and POS usable on desktop/tablet; public fully mobile-first.</w:t>
            </w:r>
          </w:p>
        </w:tc>
      </w:tr>
      <w:tr w:rsidR="003042CA" w14:paraId="28219465" w14:textId="77777777">
        <w:trPr>
          <w:cantSplit/>
          <w:jc w:val="center"/>
        </w:trPr>
        <w:tc>
          <w:tcPr>
            <w:tcW w:w="2088" w:type="dxa"/>
            <w:shd w:val="clear" w:color="auto" w:fill="F2F2F2"/>
            <w:vAlign w:val="center"/>
          </w:tcPr>
          <w:p w14:paraId="50768512" w14:textId="77777777" w:rsidR="003042CA" w:rsidRDefault="00B94110">
            <w:pPr>
              <w:rPr>
                <w:rFonts w:hint="eastAsia"/>
              </w:rPr>
            </w:pPr>
            <w:r>
              <w:rPr>
                <w:color w:val="000000"/>
                <w:sz w:val="17"/>
              </w:rPr>
              <w:t>Accessibility</w:t>
            </w:r>
          </w:p>
        </w:tc>
        <w:tc>
          <w:tcPr>
            <w:tcW w:w="7416" w:type="dxa"/>
            <w:vAlign w:val="center"/>
          </w:tcPr>
          <w:p w14:paraId="6DDBE65E" w14:textId="77777777" w:rsidR="003042CA" w:rsidRDefault="00B94110">
            <w:pPr>
              <w:rPr>
                <w:rFonts w:hint="eastAsia"/>
              </w:rPr>
            </w:pPr>
            <w:r>
              <w:rPr>
                <w:color w:val="000000"/>
                <w:sz w:val="17"/>
              </w:rPr>
              <w:t>Visible focus, semantic labels, sufficient contrast, keyboard navigation for key forms.</w:t>
            </w:r>
          </w:p>
        </w:tc>
      </w:tr>
      <w:tr w:rsidR="003042CA" w14:paraId="56EB062B" w14:textId="77777777">
        <w:trPr>
          <w:cantSplit/>
          <w:jc w:val="center"/>
        </w:trPr>
        <w:tc>
          <w:tcPr>
            <w:tcW w:w="2088" w:type="dxa"/>
            <w:shd w:val="clear" w:color="auto" w:fill="F2F2F2"/>
            <w:vAlign w:val="center"/>
          </w:tcPr>
          <w:p w14:paraId="2B469DEA" w14:textId="77777777" w:rsidR="003042CA" w:rsidRDefault="00B94110">
            <w:pPr>
              <w:rPr>
                <w:rFonts w:hint="eastAsia"/>
              </w:rPr>
            </w:pPr>
            <w:r>
              <w:rPr>
                <w:color w:val="000000"/>
                <w:sz w:val="17"/>
              </w:rPr>
              <w:t>Reliability</w:t>
            </w:r>
          </w:p>
        </w:tc>
        <w:tc>
          <w:tcPr>
            <w:tcW w:w="7416" w:type="dxa"/>
            <w:vAlign w:val="center"/>
          </w:tcPr>
          <w:p w14:paraId="4F24EED3" w14:textId="77777777" w:rsidR="003042CA" w:rsidRDefault="00B94110">
            <w:pPr>
              <w:rPr>
                <w:rFonts w:hint="eastAsia"/>
              </w:rPr>
            </w:pPr>
            <w:r>
              <w:rPr>
                <w:color w:val="000000"/>
                <w:sz w:val="17"/>
              </w:rPr>
              <w:t>No partial order/booking creation; transactions rollback on failure.</w:t>
            </w:r>
          </w:p>
        </w:tc>
      </w:tr>
      <w:tr w:rsidR="003042CA" w14:paraId="1F235423" w14:textId="77777777">
        <w:trPr>
          <w:cantSplit/>
          <w:jc w:val="center"/>
        </w:trPr>
        <w:tc>
          <w:tcPr>
            <w:tcW w:w="2088" w:type="dxa"/>
            <w:shd w:val="clear" w:color="auto" w:fill="F2F2F2"/>
            <w:vAlign w:val="center"/>
          </w:tcPr>
          <w:p w14:paraId="11588095" w14:textId="77777777" w:rsidR="003042CA" w:rsidRDefault="00B94110">
            <w:pPr>
              <w:rPr>
                <w:rFonts w:hint="eastAsia"/>
              </w:rPr>
            </w:pPr>
            <w:r>
              <w:rPr>
                <w:color w:val="000000"/>
                <w:sz w:val="17"/>
              </w:rPr>
              <w:t>Observability</w:t>
            </w:r>
          </w:p>
        </w:tc>
        <w:tc>
          <w:tcPr>
            <w:tcW w:w="7416" w:type="dxa"/>
            <w:vAlign w:val="center"/>
          </w:tcPr>
          <w:p w14:paraId="0B498942" w14:textId="77777777" w:rsidR="003042CA" w:rsidRDefault="00B94110">
            <w:pPr>
              <w:rPr>
                <w:rFonts w:hint="eastAsia"/>
              </w:rPr>
            </w:pPr>
            <w:r>
              <w:rPr>
                <w:color w:val="000000"/>
                <w:sz w:val="17"/>
              </w:rPr>
              <w:t>Structured server logs; error IDs; basic uptime monitoring.</w:t>
            </w:r>
          </w:p>
        </w:tc>
      </w:tr>
      <w:tr w:rsidR="003042CA" w14:paraId="479DE35C" w14:textId="77777777">
        <w:trPr>
          <w:cantSplit/>
          <w:jc w:val="center"/>
        </w:trPr>
        <w:tc>
          <w:tcPr>
            <w:tcW w:w="2088" w:type="dxa"/>
            <w:shd w:val="clear" w:color="auto" w:fill="F2F2F2"/>
            <w:vAlign w:val="center"/>
          </w:tcPr>
          <w:p w14:paraId="295F8E2B" w14:textId="77777777" w:rsidR="003042CA" w:rsidRDefault="00B94110">
            <w:pPr>
              <w:rPr>
                <w:rFonts w:hint="eastAsia"/>
              </w:rPr>
            </w:pPr>
            <w:r>
              <w:rPr>
                <w:color w:val="000000"/>
                <w:sz w:val="17"/>
              </w:rPr>
              <w:t>Backup</w:t>
            </w:r>
          </w:p>
        </w:tc>
        <w:tc>
          <w:tcPr>
            <w:tcW w:w="7416" w:type="dxa"/>
            <w:vAlign w:val="center"/>
          </w:tcPr>
          <w:p w14:paraId="51DDDE16" w14:textId="77777777" w:rsidR="003042CA" w:rsidRDefault="00B94110">
            <w:pPr>
              <w:rPr>
                <w:rFonts w:hint="eastAsia"/>
              </w:rPr>
            </w:pPr>
            <w:r>
              <w:rPr>
                <w:color w:val="000000"/>
                <w:sz w:val="17"/>
              </w:rPr>
              <w:t>Automated daily DB backup; retention policy configurable; restore procedure documented.</w:t>
            </w:r>
          </w:p>
        </w:tc>
      </w:tr>
      <w:tr w:rsidR="003042CA" w14:paraId="0BA9FE6F" w14:textId="77777777">
        <w:trPr>
          <w:cantSplit/>
          <w:jc w:val="center"/>
        </w:trPr>
        <w:tc>
          <w:tcPr>
            <w:tcW w:w="2088" w:type="dxa"/>
            <w:shd w:val="clear" w:color="auto" w:fill="F2F2F2"/>
            <w:vAlign w:val="center"/>
          </w:tcPr>
          <w:p w14:paraId="0F281372" w14:textId="77777777" w:rsidR="003042CA" w:rsidRDefault="00B94110">
            <w:pPr>
              <w:rPr>
                <w:rFonts w:hint="eastAsia"/>
              </w:rPr>
            </w:pPr>
            <w:r>
              <w:rPr>
                <w:color w:val="000000"/>
                <w:sz w:val="17"/>
              </w:rPr>
              <w:t>SEO</w:t>
            </w:r>
          </w:p>
        </w:tc>
        <w:tc>
          <w:tcPr>
            <w:tcW w:w="7416" w:type="dxa"/>
            <w:vAlign w:val="center"/>
          </w:tcPr>
          <w:p w14:paraId="0F7EB9C9" w14:textId="77777777" w:rsidR="003042CA" w:rsidRDefault="00B94110">
            <w:pPr>
              <w:rPr>
                <w:rFonts w:hint="eastAsia"/>
              </w:rPr>
            </w:pPr>
            <w:r>
              <w:rPr>
                <w:color w:val="000000"/>
                <w:sz w:val="17"/>
              </w:rPr>
              <w:t>Metadata, sitemap, local business structured data where valid, fast public pages.</w:t>
            </w:r>
          </w:p>
        </w:tc>
      </w:tr>
      <w:tr w:rsidR="003042CA" w14:paraId="78F5B08B" w14:textId="77777777">
        <w:trPr>
          <w:cantSplit/>
          <w:jc w:val="center"/>
        </w:trPr>
        <w:tc>
          <w:tcPr>
            <w:tcW w:w="2088" w:type="dxa"/>
            <w:shd w:val="clear" w:color="auto" w:fill="F2F2F2"/>
            <w:vAlign w:val="center"/>
          </w:tcPr>
          <w:p w14:paraId="13929476" w14:textId="77777777" w:rsidR="003042CA" w:rsidRDefault="00B94110">
            <w:pPr>
              <w:rPr>
                <w:rFonts w:hint="eastAsia"/>
              </w:rPr>
            </w:pPr>
            <w:r>
              <w:rPr>
                <w:color w:val="000000"/>
                <w:sz w:val="17"/>
              </w:rPr>
              <w:t>Privacy</w:t>
            </w:r>
          </w:p>
        </w:tc>
        <w:tc>
          <w:tcPr>
            <w:tcW w:w="7416" w:type="dxa"/>
            <w:vAlign w:val="center"/>
          </w:tcPr>
          <w:p w14:paraId="795625D1" w14:textId="77777777" w:rsidR="003042CA" w:rsidRDefault="00B94110">
            <w:pPr>
              <w:rPr>
                <w:rFonts w:hint="eastAsia"/>
              </w:rPr>
            </w:pPr>
            <w:r>
              <w:rPr>
                <w:color w:val="000000"/>
                <w:sz w:val="17"/>
              </w:rPr>
              <w:t>Collect only customer data needed for booking/operations; define retention policy.</w:t>
            </w:r>
          </w:p>
        </w:tc>
      </w:tr>
      <w:tr w:rsidR="003042CA" w14:paraId="4FFA6AB8" w14:textId="77777777">
        <w:trPr>
          <w:cantSplit/>
          <w:jc w:val="center"/>
        </w:trPr>
        <w:tc>
          <w:tcPr>
            <w:tcW w:w="2088" w:type="dxa"/>
            <w:shd w:val="clear" w:color="auto" w:fill="F2F2F2"/>
            <w:vAlign w:val="center"/>
          </w:tcPr>
          <w:p w14:paraId="0482BAD0" w14:textId="77777777" w:rsidR="003042CA" w:rsidRDefault="00B94110">
            <w:pPr>
              <w:rPr>
                <w:rFonts w:hint="eastAsia"/>
              </w:rPr>
            </w:pPr>
            <w:r>
              <w:rPr>
                <w:color w:val="000000"/>
                <w:sz w:val="17"/>
              </w:rPr>
              <w:t>Timezone</w:t>
            </w:r>
          </w:p>
        </w:tc>
        <w:tc>
          <w:tcPr>
            <w:tcW w:w="7416" w:type="dxa"/>
            <w:vAlign w:val="center"/>
          </w:tcPr>
          <w:p w14:paraId="264569D9" w14:textId="77777777" w:rsidR="003042CA" w:rsidRDefault="00B94110">
            <w:pPr>
              <w:rPr>
                <w:rFonts w:hint="eastAsia"/>
              </w:rPr>
            </w:pPr>
            <w:r>
              <w:rPr>
                <w:color w:val="000000"/>
                <w:sz w:val="17"/>
              </w:rPr>
              <w:t>Persist timestamps consistently; display in local shop timezone.</w:t>
            </w:r>
          </w:p>
        </w:tc>
      </w:tr>
    </w:tbl>
    <w:p w14:paraId="54DCFA39" w14:textId="77777777" w:rsidR="003042CA" w:rsidRDefault="003042CA">
      <w:pPr>
        <w:rPr>
          <w:rFonts w:hint="eastAsia"/>
        </w:rPr>
      </w:pPr>
    </w:p>
    <w:p w14:paraId="3C782D55" w14:textId="77777777" w:rsidR="003042CA" w:rsidRDefault="00B94110">
      <w:pPr>
        <w:pStyle w:val="Heading1"/>
      </w:pPr>
      <w:r>
        <w:t>20. Critical Edge Cases</w:t>
      </w:r>
    </w:p>
    <w:p w14:paraId="696FDA70" w14:textId="77777777" w:rsidR="003042CA" w:rsidRDefault="00B94110">
      <w:pPr>
        <w:pStyle w:val="ListBullet"/>
        <w:spacing w:after="40"/>
        <w:rPr>
          <w:rFonts w:hint="eastAsia"/>
        </w:rPr>
      </w:pPr>
      <w:r>
        <w:t>Dua customer memilih slot yang sama dalam hitungan detik.</w:t>
      </w:r>
    </w:p>
    <w:p w14:paraId="031BDC40" w14:textId="77777777" w:rsidR="003042CA" w:rsidRDefault="00B94110">
      <w:pPr>
        <w:pStyle w:val="ListBullet"/>
        <w:spacing w:after="40"/>
        <w:rPr>
          <w:rFonts w:hint="eastAsia"/>
        </w:rPr>
      </w:pPr>
      <w:r>
        <w:t>Kasir membuat walk-in persis ketika customer menyelesaikan booking online.</w:t>
      </w:r>
    </w:p>
    <w:p w14:paraId="5EDD2365" w14:textId="77777777" w:rsidR="003042CA" w:rsidRDefault="00B94110">
      <w:pPr>
        <w:pStyle w:val="ListBullet"/>
        <w:spacing w:after="40"/>
        <w:rPr>
          <w:rFonts w:hint="eastAsia"/>
        </w:rPr>
      </w:pPr>
      <w:r>
        <w:t>Barber mendadak dinonaktifkan tetapi memiliki booking ke depan.</w:t>
      </w:r>
    </w:p>
    <w:p w14:paraId="64A3B09C" w14:textId="77777777" w:rsidR="003042CA" w:rsidRDefault="00B94110">
      <w:pPr>
        <w:pStyle w:val="ListBullet"/>
        <w:spacing w:after="40"/>
        <w:rPr>
          <w:rFonts w:hint="eastAsia"/>
        </w:rPr>
      </w:pPr>
      <w:r>
        <w:t>Service duration diubah setelah ada booking historis; histori harus mempertahankan duration/price snapshot lama.</w:t>
      </w:r>
    </w:p>
    <w:p w14:paraId="76BB361F" w14:textId="77777777" w:rsidR="003042CA" w:rsidRDefault="00B94110">
      <w:pPr>
        <w:pStyle w:val="ListBullet"/>
        <w:spacing w:after="40"/>
        <w:rPr>
          <w:rFonts w:hint="eastAsia"/>
        </w:rPr>
      </w:pPr>
      <w:r>
        <w:t>Diskon atau harga service diubah; order lama tidak ikut berubah.</w:t>
      </w:r>
    </w:p>
    <w:p w14:paraId="07184138" w14:textId="77777777" w:rsidR="003042CA" w:rsidRDefault="00B94110">
      <w:pPr>
        <w:pStyle w:val="ListBullet"/>
        <w:spacing w:after="40"/>
        <w:rPr>
          <w:rFonts w:hint="eastAsia"/>
        </w:rPr>
      </w:pPr>
      <w:r>
        <w:t>Owner mengubah payroll rule; payroll period yang sudah LOCKED tidak boleh berubah.</w:t>
      </w:r>
    </w:p>
    <w:p w14:paraId="488AC1DB" w14:textId="77777777" w:rsidR="003042CA" w:rsidRDefault="00B94110">
      <w:pPr>
        <w:pStyle w:val="ListBullet"/>
        <w:spacing w:after="40"/>
        <w:rPr>
          <w:rFonts w:hint="eastAsia"/>
        </w:rPr>
      </w:pPr>
      <w:r>
        <w:t>Internet POS terputus. MVP disarankan fail-safe: transaksi tidak dianggap tersimpan sampai server mengonfirmasi. Offline queue dapat menjadi fase lanjutan.</w:t>
      </w:r>
    </w:p>
    <w:p w14:paraId="0E3BD776" w14:textId="77777777" w:rsidR="003042CA" w:rsidRDefault="00B94110">
      <w:pPr>
        <w:pStyle w:val="ListBullet"/>
        <w:spacing w:after="40"/>
        <w:rPr>
          <w:rFonts w:hint="eastAsia"/>
        </w:rPr>
      </w:pPr>
      <w:r>
        <w:t>Instagram token/API bermasalah; website tetap menggunakan cached/fallback gallery.</w:t>
      </w:r>
    </w:p>
    <w:p w14:paraId="28C588BC" w14:textId="77777777" w:rsidR="003042CA" w:rsidRDefault="00B94110">
      <w:pPr>
        <w:pStyle w:val="Heading1"/>
      </w:pPr>
      <w:r>
        <w:lastRenderedPageBreak/>
        <w:t>21. MVP Acceptance Criteria</w:t>
      </w:r>
    </w:p>
    <w:tbl>
      <w:tblPr>
        <w:tblStyle w:val="TableGrid"/>
        <w:tblW w:w="0" w:type="auto"/>
        <w:jc w:val="center"/>
        <w:tblLook w:val="04A0" w:firstRow="1" w:lastRow="0" w:firstColumn="1" w:lastColumn="0" w:noHBand="0" w:noVBand="1"/>
      </w:tblPr>
      <w:tblGrid>
        <w:gridCol w:w="2160"/>
        <w:gridCol w:w="7344"/>
      </w:tblGrid>
      <w:tr w:rsidR="003042CA" w14:paraId="50CD0D24" w14:textId="77777777">
        <w:trPr>
          <w:tblHeader/>
          <w:jc w:val="center"/>
        </w:trPr>
        <w:tc>
          <w:tcPr>
            <w:tcW w:w="2160" w:type="dxa"/>
            <w:shd w:val="clear" w:color="auto" w:fill="000000"/>
            <w:vAlign w:val="center"/>
          </w:tcPr>
          <w:p w14:paraId="3D1B56FC" w14:textId="77777777" w:rsidR="003042CA" w:rsidRDefault="00B94110">
            <w:pPr>
              <w:rPr>
                <w:rFonts w:hint="eastAsia"/>
              </w:rPr>
            </w:pPr>
            <w:r>
              <w:rPr>
                <w:b/>
                <w:color w:val="FFFFFF"/>
                <w:sz w:val="18"/>
              </w:rPr>
              <w:t>AREA</w:t>
            </w:r>
          </w:p>
        </w:tc>
        <w:tc>
          <w:tcPr>
            <w:tcW w:w="7344" w:type="dxa"/>
            <w:shd w:val="clear" w:color="auto" w:fill="000000"/>
            <w:vAlign w:val="center"/>
          </w:tcPr>
          <w:p w14:paraId="5CE4CE59" w14:textId="77777777" w:rsidR="003042CA" w:rsidRDefault="00B94110">
            <w:pPr>
              <w:rPr>
                <w:rFonts w:hint="eastAsia"/>
              </w:rPr>
            </w:pPr>
            <w:r>
              <w:rPr>
                <w:b/>
                <w:color w:val="FFFFFF"/>
                <w:sz w:val="18"/>
              </w:rPr>
              <w:t>DONE WHEN</w:t>
            </w:r>
          </w:p>
        </w:tc>
      </w:tr>
      <w:tr w:rsidR="003042CA" w14:paraId="6FFDDD50" w14:textId="77777777">
        <w:trPr>
          <w:cantSplit/>
          <w:jc w:val="center"/>
        </w:trPr>
        <w:tc>
          <w:tcPr>
            <w:tcW w:w="2160" w:type="dxa"/>
            <w:shd w:val="clear" w:color="auto" w:fill="F2F2F2"/>
            <w:vAlign w:val="center"/>
          </w:tcPr>
          <w:p w14:paraId="657DEBA0" w14:textId="77777777" w:rsidR="003042CA" w:rsidRDefault="00B94110">
            <w:pPr>
              <w:rPr>
                <w:rFonts w:hint="eastAsia"/>
              </w:rPr>
            </w:pPr>
            <w:r>
              <w:rPr>
                <w:color w:val="000000"/>
                <w:sz w:val="17"/>
              </w:rPr>
              <w:t>Public website</w:t>
            </w:r>
          </w:p>
        </w:tc>
        <w:tc>
          <w:tcPr>
            <w:tcW w:w="7344" w:type="dxa"/>
            <w:vAlign w:val="center"/>
          </w:tcPr>
          <w:p w14:paraId="2AC55941" w14:textId="77777777" w:rsidR="003042CA" w:rsidRDefault="00B94110">
            <w:pPr>
              <w:rPr>
                <w:rFonts w:hint="eastAsia"/>
              </w:rPr>
            </w:pPr>
            <w:r>
              <w:rPr>
                <w:color w:val="000000"/>
                <w:sz w:val="17"/>
              </w:rPr>
              <w:t>Visitor dapat melihat services, price, operating hours, location, social links, gallery, dan CTA booking.</w:t>
            </w:r>
          </w:p>
        </w:tc>
      </w:tr>
      <w:tr w:rsidR="003042CA" w14:paraId="204230FC" w14:textId="77777777">
        <w:trPr>
          <w:cantSplit/>
          <w:jc w:val="center"/>
        </w:trPr>
        <w:tc>
          <w:tcPr>
            <w:tcW w:w="2160" w:type="dxa"/>
            <w:shd w:val="clear" w:color="auto" w:fill="F2F2F2"/>
            <w:vAlign w:val="center"/>
          </w:tcPr>
          <w:p w14:paraId="792049EF" w14:textId="77777777" w:rsidR="003042CA" w:rsidRDefault="00B94110">
            <w:pPr>
              <w:rPr>
                <w:rFonts w:hint="eastAsia"/>
              </w:rPr>
            </w:pPr>
            <w:r>
              <w:rPr>
                <w:color w:val="000000"/>
                <w:sz w:val="17"/>
              </w:rPr>
              <w:t>Booking</w:t>
            </w:r>
          </w:p>
        </w:tc>
        <w:tc>
          <w:tcPr>
            <w:tcW w:w="7344" w:type="dxa"/>
            <w:vAlign w:val="center"/>
          </w:tcPr>
          <w:p w14:paraId="66C14A09" w14:textId="77777777" w:rsidR="003042CA" w:rsidRDefault="00B94110">
            <w:pPr>
              <w:rPr>
                <w:rFonts w:hint="eastAsia"/>
              </w:rPr>
            </w:pPr>
            <w:r>
              <w:rPr>
                <w:color w:val="000000"/>
                <w:sz w:val="17"/>
              </w:rPr>
              <w:t>Visitor dapat memilih service/date/time dan sistem hanya menerima slot valid.</w:t>
            </w:r>
          </w:p>
        </w:tc>
      </w:tr>
      <w:tr w:rsidR="003042CA" w14:paraId="18EE1094" w14:textId="77777777">
        <w:trPr>
          <w:cantSplit/>
          <w:jc w:val="center"/>
        </w:trPr>
        <w:tc>
          <w:tcPr>
            <w:tcW w:w="2160" w:type="dxa"/>
            <w:shd w:val="clear" w:color="auto" w:fill="F2F2F2"/>
            <w:vAlign w:val="center"/>
          </w:tcPr>
          <w:p w14:paraId="265DF4BD" w14:textId="77777777" w:rsidR="003042CA" w:rsidRDefault="00B94110">
            <w:pPr>
              <w:rPr>
                <w:rFonts w:hint="eastAsia"/>
              </w:rPr>
            </w:pPr>
            <w:r>
              <w:rPr>
                <w:color w:val="000000"/>
                <w:sz w:val="17"/>
              </w:rPr>
              <w:t>No double booking</w:t>
            </w:r>
          </w:p>
        </w:tc>
        <w:tc>
          <w:tcPr>
            <w:tcW w:w="7344" w:type="dxa"/>
            <w:vAlign w:val="center"/>
          </w:tcPr>
          <w:p w14:paraId="7D82AB2E" w14:textId="77777777" w:rsidR="003042CA" w:rsidRDefault="00B94110">
            <w:pPr>
              <w:rPr>
                <w:rFonts w:hint="eastAsia"/>
              </w:rPr>
            </w:pPr>
            <w:r>
              <w:rPr>
                <w:color w:val="000000"/>
                <w:sz w:val="17"/>
              </w:rPr>
              <w:t>Dua request untuk barber + waktu overlap tidak dapat sama-sama confirmed.</w:t>
            </w:r>
          </w:p>
        </w:tc>
      </w:tr>
      <w:tr w:rsidR="003042CA" w14:paraId="25211171" w14:textId="77777777">
        <w:trPr>
          <w:cantSplit/>
          <w:jc w:val="center"/>
        </w:trPr>
        <w:tc>
          <w:tcPr>
            <w:tcW w:w="2160" w:type="dxa"/>
            <w:shd w:val="clear" w:color="auto" w:fill="F2F2F2"/>
            <w:vAlign w:val="center"/>
          </w:tcPr>
          <w:p w14:paraId="7FFEC3D2" w14:textId="77777777" w:rsidR="003042CA" w:rsidRDefault="00B94110">
            <w:pPr>
              <w:rPr>
                <w:rFonts w:hint="eastAsia"/>
              </w:rPr>
            </w:pPr>
            <w:r>
              <w:rPr>
                <w:color w:val="000000"/>
                <w:sz w:val="17"/>
              </w:rPr>
              <w:t>POS</w:t>
            </w:r>
          </w:p>
        </w:tc>
        <w:tc>
          <w:tcPr>
            <w:tcW w:w="7344" w:type="dxa"/>
            <w:vAlign w:val="center"/>
          </w:tcPr>
          <w:p w14:paraId="6BAB491F" w14:textId="77777777" w:rsidR="003042CA" w:rsidRDefault="00B94110">
            <w:pPr>
              <w:rPr>
                <w:rFonts w:hint="eastAsia"/>
              </w:rPr>
            </w:pPr>
            <w:r>
              <w:rPr>
                <w:color w:val="000000"/>
                <w:sz w:val="17"/>
              </w:rPr>
              <w:t>Cashier dapat membuat order dengan customer, barber, services, notes, discount, payment, total.</w:t>
            </w:r>
          </w:p>
        </w:tc>
      </w:tr>
      <w:tr w:rsidR="003042CA" w14:paraId="2DCACE18" w14:textId="77777777">
        <w:trPr>
          <w:cantSplit/>
          <w:jc w:val="center"/>
        </w:trPr>
        <w:tc>
          <w:tcPr>
            <w:tcW w:w="2160" w:type="dxa"/>
            <w:shd w:val="clear" w:color="auto" w:fill="F2F2F2"/>
            <w:vAlign w:val="center"/>
          </w:tcPr>
          <w:p w14:paraId="00A6D42D" w14:textId="77777777" w:rsidR="003042CA" w:rsidRDefault="00B94110">
            <w:pPr>
              <w:rPr>
                <w:rFonts w:hint="eastAsia"/>
              </w:rPr>
            </w:pPr>
            <w:r>
              <w:rPr>
                <w:color w:val="000000"/>
                <w:sz w:val="17"/>
              </w:rPr>
              <w:t>Sync</w:t>
            </w:r>
          </w:p>
        </w:tc>
        <w:tc>
          <w:tcPr>
            <w:tcW w:w="7344" w:type="dxa"/>
            <w:vAlign w:val="center"/>
          </w:tcPr>
          <w:p w14:paraId="1B2677B3" w14:textId="77777777" w:rsidR="003042CA" w:rsidRDefault="00B94110">
            <w:pPr>
              <w:rPr>
                <w:rFonts w:hint="eastAsia"/>
              </w:rPr>
            </w:pPr>
            <w:r>
              <w:rPr>
                <w:color w:val="000000"/>
                <w:sz w:val="17"/>
              </w:rPr>
              <w:t>Order POS memengaruhi availability web secara langsung setelah tersimpan.</w:t>
            </w:r>
          </w:p>
        </w:tc>
      </w:tr>
      <w:tr w:rsidR="003042CA" w14:paraId="74EFEB70" w14:textId="77777777">
        <w:trPr>
          <w:cantSplit/>
          <w:jc w:val="center"/>
        </w:trPr>
        <w:tc>
          <w:tcPr>
            <w:tcW w:w="2160" w:type="dxa"/>
            <w:shd w:val="clear" w:color="auto" w:fill="F2F2F2"/>
            <w:vAlign w:val="center"/>
          </w:tcPr>
          <w:p w14:paraId="5851394F" w14:textId="77777777" w:rsidR="003042CA" w:rsidRDefault="00B94110">
            <w:pPr>
              <w:rPr>
                <w:rFonts w:hint="eastAsia"/>
              </w:rPr>
            </w:pPr>
            <w:r>
              <w:rPr>
                <w:color w:val="000000"/>
                <w:sz w:val="17"/>
              </w:rPr>
              <w:t>Schedule</w:t>
            </w:r>
          </w:p>
        </w:tc>
        <w:tc>
          <w:tcPr>
            <w:tcW w:w="7344" w:type="dxa"/>
            <w:vAlign w:val="center"/>
          </w:tcPr>
          <w:p w14:paraId="3F1071F0" w14:textId="77777777" w:rsidR="003042CA" w:rsidRDefault="00B94110">
            <w:pPr>
              <w:rPr>
                <w:rFonts w:hint="eastAsia"/>
              </w:rPr>
            </w:pPr>
            <w:r>
              <w:rPr>
                <w:color w:val="000000"/>
                <w:sz w:val="17"/>
              </w:rPr>
              <w:t>Perubahan jam outlet/barber memengaruhi slot web dan POS.</w:t>
            </w:r>
          </w:p>
        </w:tc>
      </w:tr>
      <w:tr w:rsidR="003042CA" w14:paraId="2675FDE8" w14:textId="77777777">
        <w:trPr>
          <w:cantSplit/>
          <w:jc w:val="center"/>
        </w:trPr>
        <w:tc>
          <w:tcPr>
            <w:tcW w:w="2160" w:type="dxa"/>
            <w:shd w:val="clear" w:color="auto" w:fill="F2F2F2"/>
            <w:vAlign w:val="center"/>
          </w:tcPr>
          <w:p w14:paraId="33280D11" w14:textId="77777777" w:rsidR="003042CA" w:rsidRDefault="00B94110">
            <w:pPr>
              <w:rPr>
                <w:rFonts w:hint="eastAsia"/>
              </w:rPr>
            </w:pPr>
            <w:r>
              <w:rPr>
                <w:color w:val="000000"/>
                <w:sz w:val="17"/>
              </w:rPr>
              <w:t>Employee</w:t>
            </w:r>
          </w:p>
        </w:tc>
        <w:tc>
          <w:tcPr>
            <w:tcW w:w="7344" w:type="dxa"/>
            <w:vAlign w:val="center"/>
          </w:tcPr>
          <w:p w14:paraId="228A15E0" w14:textId="77777777" w:rsidR="003042CA" w:rsidRDefault="00B94110">
            <w:pPr>
              <w:rPr>
                <w:rFonts w:hint="eastAsia"/>
              </w:rPr>
            </w:pPr>
            <w:r>
              <w:rPr>
                <w:color w:val="000000"/>
                <w:sz w:val="17"/>
              </w:rPr>
              <w:t>Owner dapat add/edit/inactivate employee.</w:t>
            </w:r>
          </w:p>
        </w:tc>
      </w:tr>
      <w:tr w:rsidR="003042CA" w14:paraId="7F6B99F1" w14:textId="77777777">
        <w:trPr>
          <w:cantSplit/>
          <w:jc w:val="center"/>
        </w:trPr>
        <w:tc>
          <w:tcPr>
            <w:tcW w:w="2160" w:type="dxa"/>
            <w:shd w:val="clear" w:color="auto" w:fill="F2F2F2"/>
            <w:vAlign w:val="center"/>
          </w:tcPr>
          <w:p w14:paraId="179A645B" w14:textId="77777777" w:rsidR="003042CA" w:rsidRDefault="00B94110">
            <w:pPr>
              <w:rPr>
                <w:rFonts w:hint="eastAsia"/>
              </w:rPr>
            </w:pPr>
            <w:r>
              <w:rPr>
                <w:color w:val="000000"/>
                <w:sz w:val="17"/>
              </w:rPr>
              <w:t>Payroll</w:t>
            </w:r>
          </w:p>
        </w:tc>
        <w:tc>
          <w:tcPr>
            <w:tcW w:w="7344" w:type="dxa"/>
            <w:vAlign w:val="center"/>
          </w:tcPr>
          <w:p w14:paraId="1908BDF2" w14:textId="77777777" w:rsidR="003042CA" w:rsidRDefault="00B94110">
            <w:pPr>
              <w:rPr>
                <w:rFonts w:hint="eastAsia"/>
              </w:rPr>
            </w:pPr>
            <w:r>
              <w:rPr>
                <w:color w:val="000000"/>
                <w:sz w:val="17"/>
              </w:rPr>
              <w:t>Owner dapat menetapkan compensation scheme dan melihat payroll preview per period.</w:t>
            </w:r>
          </w:p>
        </w:tc>
      </w:tr>
      <w:tr w:rsidR="003042CA" w14:paraId="2F5E8C1E" w14:textId="77777777">
        <w:trPr>
          <w:cantSplit/>
          <w:jc w:val="center"/>
        </w:trPr>
        <w:tc>
          <w:tcPr>
            <w:tcW w:w="2160" w:type="dxa"/>
            <w:shd w:val="clear" w:color="auto" w:fill="F2F2F2"/>
            <w:vAlign w:val="center"/>
          </w:tcPr>
          <w:p w14:paraId="5DFDB91F" w14:textId="77777777" w:rsidR="003042CA" w:rsidRDefault="00B94110">
            <w:pPr>
              <w:rPr>
                <w:rFonts w:hint="eastAsia"/>
              </w:rPr>
            </w:pPr>
            <w:r>
              <w:rPr>
                <w:color w:val="000000"/>
                <w:sz w:val="17"/>
              </w:rPr>
              <w:t>Reports</w:t>
            </w:r>
          </w:p>
        </w:tc>
        <w:tc>
          <w:tcPr>
            <w:tcW w:w="7344" w:type="dxa"/>
            <w:vAlign w:val="center"/>
          </w:tcPr>
          <w:p w14:paraId="69B3BCCA" w14:textId="77777777" w:rsidR="003042CA" w:rsidRDefault="00B94110">
            <w:pPr>
              <w:rPr>
                <w:rFonts w:hint="eastAsia"/>
              </w:rPr>
            </w:pPr>
            <w:r>
              <w:rPr>
                <w:color w:val="000000"/>
                <w:sz w:val="17"/>
              </w:rPr>
              <w:t>Owner dapat filter revenue/orders by date, employee, service, source, payment.</w:t>
            </w:r>
          </w:p>
        </w:tc>
      </w:tr>
      <w:tr w:rsidR="003042CA" w14:paraId="3AA264BB" w14:textId="77777777">
        <w:trPr>
          <w:cantSplit/>
          <w:jc w:val="center"/>
        </w:trPr>
        <w:tc>
          <w:tcPr>
            <w:tcW w:w="2160" w:type="dxa"/>
            <w:shd w:val="clear" w:color="auto" w:fill="F2F2F2"/>
            <w:vAlign w:val="center"/>
          </w:tcPr>
          <w:p w14:paraId="5932229B" w14:textId="77777777" w:rsidR="003042CA" w:rsidRDefault="00B94110">
            <w:pPr>
              <w:rPr>
                <w:rFonts w:hint="eastAsia"/>
              </w:rPr>
            </w:pPr>
            <w:r>
              <w:rPr>
                <w:color w:val="000000"/>
                <w:sz w:val="17"/>
              </w:rPr>
              <w:t>Audit</w:t>
            </w:r>
          </w:p>
        </w:tc>
        <w:tc>
          <w:tcPr>
            <w:tcW w:w="7344" w:type="dxa"/>
            <w:vAlign w:val="center"/>
          </w:tcPr>
          <w:p w14:paraId="736667A0" w14:textId="77777777" w:rsidR="003042CA" w:rsidRDefault="00B94110">
            <w:pPr>
              <w:rPr>
                <w:rFonts w:hint="eastAsia"/>
              </w:rPr>
            </w:pPr>
            <w:r>
              <w:rPr>
                <w:color w:val="000000"/>
                <w:sz w:val="17"/>
              </w:rPr>
              <w:t>Void/delete/edit sensitif menghasilkan immutable audit entry dengan reason.</w:t>
            </w:r>
          </w:p>
        </w:tc>
      </w:tr>
      <w:tr w:rsidR="003042CA" w14:paraId="22A2BE84" w14:textId="77777777">
        <w:trPr>
          <w:cantSplit/>
          <w:jc w:val="center"/>
        </w:trPr>
        <w:tc>
          <w:tcPr>
            <w:tcW w:w="2160" w:type="dxa"/>
            <w:shd w:val="clear" w:color="auto" w:fill="F2F2F2"/>
            <w:vAlign w:val="center"/>
          </w:tcPr>
          <w:p w14:paraId="02FF1A4D" w14:textId="77777777" w:rsidR="003042CA" w:rsidRDefault="00B94110">
            <w:pPr>
              <w:rPr>
                <w:rFonts w:hint="eastAsia"/>
              </w:rPr>
            </w:pPr>
            <w:r>
              <w:rPr>
                <w:color w:val="000000"/>
                <w:sz w:val="17"/>
              </w:rPr>
              <w:t>Security</w:t>
            </w:r>
          </w:p>
        </w:tc>
        <w:tc>
          <w:tcPr>
            <w:tcW w:w="7344" w:type="dxa"/>
            <w:vAlign w:val="center"/>
          </w:tcPr>
          <w:p w14:paraId="0FA0B093" w14:textId="77777777" w:rsidR="003042CA" w:rsidRDefault="00B94110">
            <w:pPr>
              <w:rPr>
                <w:rFonts w:hint="eastAsia"/>
              </w:rPr>
            </w:pPr>
            <w:r>
              <w:rPr>
                <w:color w:val="000000"/>
                <w:sz w:val="17"/>
              </w:rPr>
              <w:t>Sensitive owner pages tidak dapat diakses hanya dengan mengetahui URL.</w:t>
            </w:r>
          </w:p>
        </w:tc>
      </w:tr>
    </w:tbl>
    <w:p w14:paraId="58738087" w14:textId="77777777" w:rsidR="003042CA" w:rsidRDefault="003042CA">
      <w:pPr>
        <w:rPr>
          <w:rFonts w:hint="eastAsia"/>
        </w:rPr>
      </w:pPr>
    </w:p>
    <w:p w14:paraId="6216AC2F" w14:textId="77777777" w:rsidR="003042CA" w:rsidRDefault="00B94110">
      <w:pPr>
        <w:rPr>
          <w:rFonts w:hint="eastAsia"/>
        </w:rPr>
      </w:pPr>
      <w:r>
        <w:br w:type="page"/>
      </w:r>
    </w:p>
    <w:p w14:paraId="1AD86B8E" w14:textId="77777777" w:rsidR="003042CA" w:rsidRDefault="00B94110">
      <w:pPr>
        <w:pStyle w:val="Heading1"/>
      </w:pPr>
      <w:r>
        <w:lastRenderedPageBreak/>
        <w:t>22. Delivery Phases</w:t>
      </w:r>
    </w:p>
    <w:tbl>
      <w:tblPr>
        <w:tblStyle w:val="TableGrid"/>
        <w:tblW w:w="0" w:type="auto"/>
        <w:jc w:val="center"/>
        <w:tblLook w:val="04A0" w:firstRow="1" w:lastRow="0" w:firstColumn="1" w:lastColumn="0" w:noHBand="0" w:noVBand="1"/>
      </w:tblPr>
      <w:tblGrid>
        <w:gridCol w:w="2736"/>
        <w:gridCol w:w="6768"/>
      </w:tblGrid>
      <w:tr w:rsidR="003042CA" w14:paraId="15506D0B" w14:textId="77777777">
        <w:trPr>
          <w:tblHeader/>
          <w:jc w:val="center"/>
        </w:trPr>
        <w:tc>
          <w:tcPr>
            <w:tcW w:w="2736" w:type="dxa"/>
            <w:shd w:val="clear" w:color="auto" w:fill="000000"/>
            <w:vAlign w:val="center"/>
          </w:tcPr>
          <w:p w14:paraId="7BA2F050" w14:textId="77777777" w:rsidR="003042CA" w:rsidRDefault="00B94110">
            <w:pPr>
              <w:rPr>
                <w:rFonts w:hint="eastAsia"/>
              </w:rPr>
            </w:pPr>
            <w:r>
              <w:rPr>
                <w:b/>
                <w:color w:val="FFFFFF"/>
                <w:sz w:val="18"/>
              </w:rPr>
              <w:t>PHASE</w:t>
            </w:r>
          </w:p>
        </w:tc>
        <w:tc>
          <w:tcPr>
            <w:tcW w:w="6768" w:type="dxa"/>
            <w:shd w:val="clear" w:color="auto" w:fill="000000"/>
            <w:vAlign w:val="center"/>
          </w:tcPr>
          <w:p w14:paraId="34EA2313" w14:textId="77777777" w:rsidR="003042CA" w:rsidRDefault="00B94110">
            <w:pPr>
              <w:rPr>
                <w:rFonts w:hint="eastAsia"/>
              </w:rPr>
            </w:pPr>
            <w:r>
              <w:rPr>
                <w:b/>
                <w:color w:val="FFFFFF"/>
                <w:sz w:val="18"/>
              </w:rPr>
              <w:t>SCOPE</w:t>
            </w:r>
          </w:p>
        </w:tc>
      </w:tr>
      <w:tr w:rsidR="003042CA" w14:paraId="3413853C" w14:textId="77777777">
        <w:trPr>
          <w:cantSplit/>
          <w:jc w:val="center"/>
        </w:trPr>
        <w:tc>
          <w:tcPr>
            <w:tcW w:w="2736" w:type="dxa"/>
            <w:shd w:val="clear" w:color="auto" w:fill="F2F2F2"/>
            <w:vAlign w:val="center"/>
          </w:tcPr>
          <w:p w14:paraId="4973EA01" w14:textId="77777777" w:rsidR="003042CA" w:rsidRDefault="00B94110">
            <w:pPr>
              <w:rPr>
                <w:rFonts w:hint="eastAsia"/>
              </w:rPr>
            </w:pPr>
            <w:r>
              <w:rPr>
                <w:color w:val="000000"/>
                <w:sz w:val="17"/>
              </w:rPr>
              <w:t>Phase 1 — Foundation</w:t>
            </w:r>
          </w:p>
        </w:tc>
        <w:tc>
          <w:tcPr>
            <w:tcW w:w="6768" w:type="dxa"/>
            <w:vAlign w:val="center"/>
          </w:tcPr>
          <w:p w14:paraId="7EE50C3D" w14:textId="77777777" w:rsidR="003042CA" w:rsidRDefault="00B94110">
            <w:pPr>
              <w:rPr>
                <w:rFonts w:hint="eastAsia"/>
              </w:rPr>
            </w:pPr>
            <w:r>
              <w:rPr>
                <w:color w:val="000000"/>
                <w:sz w:val="17"/>
              </w:rPr>
              <w:t>VPS, Docker, DB, API, public site shell, services, schedules, employee master, design system.</w:t>
            </w:r>
          </w:p>
        </w:tc>
      </w:tr>
      <w:tr w:rsidR="003042CA" w14:paraId="15DEC299" w14:textId="77777777">
        <w:trPr>
          <w:cantSplit/>
          <w:jc w:val="center"/>
        </w:trPr>
        <w:tc>
          <w:tcPr>
            <w:tcW w:w="2736" w:type="dxa"/>
            <w:shd w:val="clear" w:color="auto" w:fill="F2F2F2"/>
            <w:vAlign w:val="center"/>
          </w:tcPr>
          <w:p w14:paraId="6BEB190C" w14:textId="77777777" w:rsidR="003042CA" w:rsidRDefault="00B94110">
            <w:pPr>
              <w:rPr>
                <w:rFonts w:hint="eastAsia"/>
              </w:rPr>
            </w:pPr>
            <w:r>
              <w:rPr>
                <w:color w:val="000000"/>
                <w:sz w:val="17"/>
              </w:rPr>
              <w:t>Phase 2 — Booking</w:t>
            </w:r>
          </w:p>
        </w:tc>
        <w:tc>
          <w:tcPr>
            <w:tcW w:w="6768" w:type="dxa"/>
            <w:vAlign w:val="center"/>
          </w:tcPr>
          <w:p w14:paraId="352CE1CA" w14:textId="77777777" w:rsidR="003042CA" w:rsidRDefault="00B94110">
            <w:pPr>
              <w:rPr>
                <w:rFonts w:hint="eastAsia"/>
              </w:rPr>
            </w:pPr>
            <w:r>
              <w:rPr>
                <w:color w:val="000000"/>
                <w:sz w:val="17"/>
              </w:rPr>
              <w:t>Availability engine, booking flow, anti-overlap transaction logic, public confirmation.</w:t>
            </w:r>
          </w:p>
        </w:tc>
      </w:tr>
      <w:tr w:rsidR="003042CA" w14:paraId="269BEB5F" w14:textId="77777777">
        <w:trPr>
          <w:cantSplit/>
          <w:jc w:val="center"/>
        </w:trPr>
        <w:tc>
          <w:tcPr>
            <w:tcW w:w="2736" w:type="dxa"/>
            <w:shd w:val="clear" w:color="auto" w:fill="F2F2F2"/>
            <w:vAlign w:val="center"/>
          </w:tcPr>
          <w:p w14:paraId="1DDC349C" w14:textId="77777777" w:rsidR="003042CA" w:rsidRDefault="00B94110">
            <w:pPr>
              <w:rPr>
                <w:rFonts w:hint="eastAsia"/>
              </w:rPr>
            </w:pPr>
            <w:r>
              <w:rPr>
                <w:color w:val="000000"/>
                <w:sz w:val="17"/>
              </w:rPr>
              <w:t>Phase 3 — POS</w:t>
            </w:r>
          </w:p>
        </w:tc>
        <w:tc>
          <w:tcPr>
            <w:tcW w:w="6768" w:type="dxa"/>
            <w:vAlign w:val="center"/>
          </w:tcPr>
          <w:p w14:paraId="23DB1406" w14:textId="77777777" w:rsidR="003042CA" w:rsidRDefault="00B94110">
            <w:pPr>
              <w:rPr>
                <w:rFonts w:hint="eastAsia"/>
              </w:rPr>
            </w:pPr>
            <w:r>
              <w:rPr>
                <w:color w:val="000000"/>
                <w:sz w:val="17"/>
              </w:rPr>
              <w:t>New order, queue/today, booking-to-order, discounts, payment, order history, void reason.</w:t>
            </w:r>
          </w:p>
        </w:tc>
      </w:tr>
      <w:tr w:rsidR="003042CA" w14:paraId="496924FD" w14:textId="77777777">
        <w:trPr>
          <w:cantSplit/>
          <w:jc w:val="center"/>
        </w:trPr>
        <w:tc>
          <w:tcPr>
            <w:tcW w:w="2736" w:type="dxa"/>
            <w:shd w:val="clear" w:color="auto" w:fill="F2F2F2"/>
            <w:vAlign w:val="center"/>
          </w:tcPr>
          <w:p w14:paraId="46A15009" w14:textId="77777777" w:rsidR="003042CA" w:rsidRDefault="00B94110">
            <w:pPr>
              <w:rPr>
                <w:rFonts w:hint="eastAsia"/>
              </w:rPr>
            </w:pPr>
            <w:r>
              <w:rPr>
                <w:color w:val="000000"/>
                <w:sz w:val="17"/>
              </w:rPr>
              <w:t>Phase 4 — Owner</w:t>
            </w:r>
          </w:p>
        </w:tc>
        <w:tc>
          <w:tcPr>
            <w:tcW w:w="6768" w:type="dxa"/>
            <w:vAlign w:val="center"/>
          </w:tcPr>
          <w:p w14:paraId="35884FC6" w14:textId="77777777" w:rsidR="003042CA" w:rsidRDefault="00B94110">
            <w:pPr>
              <w:rPr>
                <w:rFonts w:hint="eastAsia"/>
              </w:rPr>
            </w:pPr>
            <w:r>
              <w:rPr>
                <w:color w:val="000000"/>
                <w:sz w:val="17"/>
              </w:rPr>
              <w:t>Employee/payroll, reports, filters, audit viewer, protected settings.</w:t>
            </w:r>
          </w:p>
        </w:tc>
      </w:tr>
      <w:tr w:rsidR="003042CA" w14:paraId="194189EC" w14:textId="77777777">
        <w:trPr>
          <w:cantSplit/>
          <w:jc w:val="center"/>
        </w:trPr>
        <w:tc>
          <w:tcPr>
            <w:tcW w:w="2736" w:type="dxa"/>
            <w:shd w:val="clear" w:color="auto" w:fill="F2F2F2"/>
            <w:vAlign w:val="center"/>
          </w:tcPr>
          <w:p w14:paraId="61BCD161" w14:textId="77777777" w:rsidR="003042CA" w:rsidRDefault="00B94110">
            <w:pPr>
              <w:rPr>
                <w:rFonts w:hint="eastAsia"/>
              </w:rPr>
            </w:pPr>
            <w:r>
              <w:rPr>
                <w:color w:val="000000"/>
                <w:sz w:val="17"/>
              </w:rPr>
              <w:t>Phase 5 — Integrations</w:t>
            </w:r>
          </w:p>
        </w:tc>
        <w:tc>
          <w:tcPr>
            <w:tcW w:w="6768" w:type="dxa"/>
            <w:vAlign w:val="center"/>
          </w:tcPr>
          <w:p w14:paraId="23B95D6B" w14:textId="77777777" w:rsidR="003042CA" w:rsidRDefault="00B94110">
            <w:pPr>
              <w:rPr>
                <w:rFonts w:hint="eastAsia"/>
              </w:rPr>
            </w:pPr>
            <w:r>
              <w:rPr>
                <w:color w:val="000000"/>
                <w:sz w:val="17"/>
              </w:rPr>
              <w:t>Instagram feed, maps/social refinement, WhatsApp notification, external cashier/API integration.</w:t>
            </w:r>
          </w:p>
        </w:tc>
      </w:tr>
      <w:tr w:rsidR="003042CA" w14:paraId="622C7AB5" w14:textId="77777777">
        <w:trPr>
          <w:cantSplit/>
          <w:jc w:val="center"/>
        </w:trPr>
        <w:tc>
          <w:tcPr>
            <w:tcW w:w="2736" w:type="dxa"/>
            <w:shd w:val="clear" w:color="auto" w:fill="F2F2F2"/>
            <w:vAlign w:val="center"/>
          </w:tcPr>
          <w:p w14:paraId="0254D11E" w14:textId="77777777" w:rsidR="003042CA" w:rsidRDefault="00B94110">
            <w:pPr>
              <w:rPr>
                <w:rFonts w:hint="eastAsia"/>
              </w:rPr>
            </w:pPr>
            <w:r>
              <w:rPr>
                <w:color w:val="000000"/>
                <w:sz w:val="17"/>
              </w:rPr>
              <w:t>Phase 6 — Optimization</w:t>
            </w:r>
          </w:p>
        </w:tc>
        <w:tc>
          <w:tcPr>
            <w:tcW w:w="6768" w:type="dxa"/>
            <w:vAlign w:val="center"/>
          </w:tcPr>
          <w:p w14:paraId="0AE73016" w14:textId="77777777" w:rsidR="003042CA" w:rsidRDefault="00B94110">
            <w:pPr>
              <w:rPr>
                <w:rFonts w:hint="eastAsia"/>
              </w:rPr>
            </w:pPr>
            <w:r>
              <w:rPr>
                <w:color w:val="000000"/>
                <w:sz w:val="17"/>
              </w:rPr>
              <w:t>Analytics, offline-safe POS strategy, multi-branch, loyalty, customer CRM if justified.</w:t>
            </w:r>
          </w:p>
        </w:tc>
      </w:tr>
    </w:tbl>
    <w:p w14:paraId="5F6C63DC" w14:textId="77777777" w:rsidR="003042CA" w:rsidRDefault="003042CA">
      <w:pPr>
        <w:rPr>
          <w:rFonts w:hint="eastAsia"/>
        </w:rPr>
      </w:pPr>
    </w:p>
    <w:p w14:paraId="5C3FD1FA" w14:textId="77777777" w:rsidR="003042CA" w:rsidRDefault="00B94110">
      <w:pPr>
        <w:pStyle w:val="Heading1"/>
      </w:pPr>
      <w:r>
        <w:t>23. Product Decisions Recommended Before Coding</w:t>
      </w:r>
    </w:p>
    <w:p w14:paraId="1767429B" w14:textId="77777777" w:rsidR="003042CA" w:rsidRDefault="00B94110">
      <w:pPr>
        <w:pStyle w:val="ListBullet"/>
        <w:spacing w:after="40"/>
        <w:rPr>
          <w:rFonts w:hint="eastAsia"/>
        </w:rPr>
      </w:pPr>
      <w:r>
        <w:t>Apakah booking customer wajib memilih barber, atau boleh “Any Available Barber”? Rekomendasi: keduanya.</w:t>
      </w:r>
    </w:p>
    <w:p w14:paraId="6F730587" w14:textId="77777777" w:rsidR="003042CA" w:rsidRDefault="00B94110">
      <w:pPr>
        <w:pStyle w:val="ListBullet"/>
        <w:spacing w:after="40"/>
        <w:rPr>
          <w:rFonts w:hint="eastAsia"/>
        </w:rPr>
      </w:pPr>
      <w:r>
        <w:t>Apakah booking langsung CONFIRMED atau perlu approval kasir? Rekomendasi: langsung confirmed bila slot valid.</w:t>
      </w:r>
    </w:p>
    <w:p w14:paraId="2AA8085A" w14:textId="77777777" w:rsidR="003042CA" w:rsidRDefault="00B94110">
      <w:pPr>
        <w:pStyle w:val="ListBullet"/>
        <w:spacing w:after="40"/>
        <w:rPr>
          <w:rFonts w:hint="eastAsia"/>
        </w:rPr>
      </w:pPr>
      <w:r>
        <w:t>Apakah pembayaran dilakukan online? Untuk MVP: tidak perlu; bayar di lokasi agar scope tetap ringan.</w:t>
      </w:r>
    </w:p>
    <w:p w14:paraId="0B55255D" w14:textId="77777777" w:rsidR="003042CA" w:rsidRDefault="00B94110">
      <w:pPr>
        <w:pStyle w:val="ListBullet"/>
        <w:spacing w:after="40"/>
        <w:rPr>
          <w:rFonts w:hint="eastAsia"/>
        </w:rPr>
      </w:pPr>
      <w:r>
        <w:t>Berapa interval slot: 15, 30, atau berdasarkan duration service? Rekomendasi: generate berdasarkan service duration dengan grid 15 menit.</w:t>
      </w:r>
    </w:p>
    <w:p w14:paraId="5C870AE5" w14:textId="77777777" w:rsidR="003042CA" w:rsidRDefault="00B94110">
      <w:pPr>
        <w:pStyle w:val="ListBullet"/>
        <w:spacing w:after="40"/>
        <w:rPr>
          <w:rFonts w:hint="eastAsia"/>
        </w:rPr>
      </w:pPr>
      <w:r>
        <w:t>Apakah customer boleh cancel/reschedule sendiri? Rekomendasi fase 2 dengan secure booking link.</w:t>
      </w:r>
    </w:p>
    <w:p w14:paraId="43B9D02D" w14:textId="77777777" w:rsidR="003042CA" w:rsidRDefault="00B94110">
      <w:pPr>
        <w:pStyle w:val="ListBullet"/>
        <w:spacing w:after="40"/>
        <w:rPr>
          <w:rFonts w:hint="eastAsia"/>
        </w:rPr>
      </w:pPr>
      <w:r>
        <w:t>Metode payroll mana yang benar-benar dipakai barbershop. Data model dibuat fleksibel, UI awal cukup mengaktifkan model yang diperlukan.</w:t>
      </w:r>
    </w:p>
    <w:p w14:paraId="4A743825" w14:textId="77777777" w:rsidR="003042CA" w:rsidRDefault="00B94110">
      <w:pPr>
        <w:pStyle w:val="ListBullet"/>
        <w:spacing w:after="40"/>
        <w:rPr>
          <w:rFonts w:hint="eastAsia"/>
        </w:rPr>
      </w:pPr>
      <w:r>
        <w:t>Satu outlet atau multi-outlet dalam 12 bulan? Jika berpotensi multi-outlet, tambahkan outlet_id sejak schema awal walau UI belum menggunakannya.</w:t>
      </w:r>
    </w:p>
    <w:p w14:paraId="679ACF90" w14:textId="77777777" w:rsidR="003042CA" w:rsidRDefault="00B94110">
      <w:pPr>
        <w:pStyle w:val="Heading1"/>
      </w:pPr>
      <w:r>
        <w:t>24. Main Risks &amp; Mitigation</w:t>
      </w:r>
    </w:p>
    <w:tbl>
      <w:tblPr>
        <w:tblStyle w:val="TableGrid"/>
        <w:tblW w:w="0" w:type="auto"/>
        <w:jc w:val="center"/>
        <w:tblLook w:val="04A0" w:firstRow="1" w:lastRow="0" w:firstColumn="1" w:lastColumn="0" w:noHBand="0" w:noVBand="1"/>
      </w:tblPr>
      <w:tblGrid>
        <w:gridCol w:w="2880"/>
        <w:gridCol w:w="2448"/>
        <w:gridCol w:w="4176"/>
      </w:tblGrid>
      <w:tr w:rsidR="003042CA" w14:paraId="561E1483" w14:textId="77777777">
        <w:trPr>
          <w:tblHeader/>
          <w:jc w:val="center"/>
        </w:trPr>
        <w:tc>
          <w:tcPr>
            <w:tcW w:w="2880" w:type="dxa"/>
            <w:shd w:val="clear" w:color="auto" w:fill="000000"/>
            <w:vAlign w:val="center"/>
          </w:tcPr>
          <w:p w14:paraId="3919A546" w14:textId="77777777" w:rsidR="003042CA" w:rsidRDefault="00B94110">
            <w:pPr>
              <w:rPr>
                <w:rFonts w:hint="eastAsia"/>
              </w:rPr>
            </w:pPr>
            <w:r>
              <w:rPr>
                <w:b/>
                <w:color w:val="FFFFFF"/>
                <w:sz w:val="18"/>
              </w:rPr>
              <w:t>RISK</w:t>
            </w:r>
          </w:p>
        </w:tc>
        <w:tc>
          <w:tcPr>
            <w:tcW w:w="2448" w:type="dxa"/>
            <w:shd w:val="clear" w:color="auto" w:fill="000000"/>
            <w:vAlign w:val="center"/>
          </w:tcPr>
          <w:p w14:paraId="27E63FBB" w14:textId="77777777" w:rsidR="003042CA" w:rsidRDefault="00B94110">
            <w:pPr>
              <w:rPr>
                <w:rFonts w:hint="eastAsia"/>
              </w:rPr>
            </w:pPr>
            <w:r>
              <w:rPr>
                <w:b/>
                <w:color w:val="FFFFFF"/>
                <w:sz w:val="18"/>
              </w:rPr>
              <w:t>IMPACT</w:t>
            </w:r>
          </w:p>
        </w:tc>
        <w:tc>
          <w:tcPr>
            <w:tcW w:w="4176" w:type="dxa"/>
            <w:shd w:val="clear" w:color="auto" w:fill="000000"/>
            <w:vAlign w:val="center"/>
          </w:tcPr>
          <w:p w14:paraId="47279F7B" w14:textId="77777777" w:rsidR="003042CA" w:rsidRDefault="00B94110">
            <w:pPr>
              <w:rPr>
                <w:rFonts w:hint="eastAsia"/>
              </w:rPr>
            </w:pPr>
            <w:r>
              <w:rPr>
                <w:b/>
                <w:color w:val="FFFFFF"/>
                <w:sz w:val="18"/>
              </w:rPr>
              <w:t>MITIGATION</w:t>
            </w:r>
          </w:p>
        </w:tc>
      </w:tr>
      <w:tr w:rsidR="003042CA" w14:paraId="64A39560" w14:textId="77777777">
        <w:trPr>
          <w:cantSplit/>
          <w:jc w:val="center"/>
        </w:trPr>
        <w:tc>
          <w:tcPr>
            <w:tcW w:w="2880" w:type="dxa"/>
            <w:shd w:val="clear" w:color="auto" w:fill="F2F2F2"/>
            <w:vAlign w:val="center"/>
          </w:tcPr>
          <w:p w14:paraId="5B05D5D5" w14:textId="77777777" w:rsidR="003042CA" w:rsidRDefault="00B94110">
            <w:pPr>
              <w:rPr>
                <w:rFonts w:hint="eastAsia"/>
              </w:rPr>
            </w:pPr>
            <w:r>
              <w:rPr>
                <w:color w:val="000000"/>
                <w:sz w:val="17"/>
              </w:rPr>
              <w:t>POS tanpa password benar-benar publik</w:t>
            </w:r>
          </w:p>
        </w:tc>
        <w:tc>
          <w:tcPr>
            <w:tcW w:w="2448" w:type="dxa"/>
            <w:vAlign w:val="center"/>
          </w:tcPr>
          <w:p w14:paraId="09E929F8" w14:textId="77777777" w:rsidR="003042CA" w:rsidRDefault="00B94110">
            <w:pPr>
              <w:rPr>
                <w:rFonts w:hint="eastAsia"/>
              </w:rPr>
            </w:pPr>
            <w:r>
              <w:rPr>
                <w:color w:val="000000"/>
                <w:sz w:val="17"/>
              </w:rPr>
              <w:t>Unauthorized order/manipulation</w:t>
            </w:r>
          </w:p>
        </w:tc>
        <w:tc>
          <w:tcPr>
            <w:tcW w:w="4176" w:type="dxa"/>
            <w:vAlign w:val="center"/>
          </w:tcPr>
          <w:p w14:paraId="50FBBD8C" w14:textId="77777777" w:rsidR="003042CA" w:rsidRDefault="00B94110">
            <w:pPr>
              <w:rPr>
                <w:rFonts w:hint="eastAsia"/>
              </w:rPr>
            </w:pPr>
            <w:r>
              <w:rPr>
                <w:color w:val="000000"/>
                <w:sz w:val="17"/>
              </w:rPr>
              <w:t>Trusted-device token + network restriction + revocation.</w:t>
            </w:r>
          </w:p>
        </w:tc>
      </w:tr>
      <w:tr w:rsidR="003042CA" w14:paraId="17CDAB63" w14:textId="77777777">
        <w:trPr>
          <w:cantSplit/>
          <w:jc w:val="center"/>
        </w:trPr>
        <w:tc>
          <w:tcPr>
            <w:tcW w:w="2880" w:type="dxa"/>
            <w:shd w:val="clear" w:color="auto" w:fill="F2F2F2"/>
            <w:vAlign w:val="center"/>
          </w:tcPr>
          <w:p w14:paraId="72A664D4" w14:textId="77777777" w:rsidR="003042CA" w:rsidRDefault="00B94110">
            <w:pPr>
              <w:rPr>
                <w:rFonts w:hint="eastAsia"/>
              </w:rPr>
            </w:pPr>
            <w:r>
              <w:rPr>
                <w:color w:val="000000"/>
                <w:sz w:val="17"/>
              </w:rPr>
              <w:t>Booking race condition</w:t>
            </w:r>
          </w:p>
        </w:tc>
        <w:tc>
          <w:tcPr>
            <w:tcW w:w="2448" w:type="dxa"/>
            <w:vAlign w:val="center"/>
          </w:tcPr>
          <w:p w14:paraId="74771ADD" w14:textId="77777777" w:rsidR="003042CA" w:rsidRDefault="00B94110">
            <w:pPr>
              <w:rPr>
                <w:rFonts w:hint="eastAsia"/>
              </w:rPr>
            </w:pPr>
            <w:r>
              <w:rPr>
                <w:color w:val="000000"/>
                <w:sz w:val="17"/>
              </w:rPr>
              <w:t>Double booking</w:t>
            </w:r>
          </w:p>
        </w:tc>
        <w:tc>
          <w:tcPr>
            <w:tcW w:w="4176" w:type="dxa"/>
            <w:vAlign w:val="center"/>
          </w:tcPr>
          <w:p w14:paraId="184E8840" w14:textId="77777777" w:rsidR="003042CA" w:rsidRDefault="00B94110">
            <w:pPr>
              <w:rPr>
                <w:rFonts w:hint="eastAsia"/>
              </w:rPr>
            </w:pPr>
            <w:r>
              <w:rPr>
                <w:color w:val="000000"/>
                <w:sz w:val="17"/>
              </w:rPr>
              <w:t>DB transaction/lock/constraint; revalidate on submit.</w:t>
            </w:r>
          </w:p>
        </w:tc>
      </w:tr>
      <w:tr w:rsidR="003042CA" w14:paraId="6CD99C63" w14:textId="77777777">
        <w:trPr>
          <w:cantSplit/>
          <w:jc w:val="center"/>
        </w:trPr>
        <w:tc>
          <w:tcPr>
            <w:tcW w:w="2880" w:type="dxa"/>
            <w:shd w:val="clear" w:color="auto" w:fill="F2F2F2"/>
            <w:vAlign w:val="center"/>
          </w:tcPr>
          <w:p w14:paraId="4834A7EA" w14:textId="77777777" w:rsidR="003042CA" w:rsidRDefault="00B94110">
            <w:pPr>
              <w:rPr>
                <w:rFonts w:hint="eastAsia"/>
              </w:rPr>
            </w:pPr>
            <w:r>
              <w:rPr>
                <w:color w:val="000000"/>
                <w:sz w:val="17"/>
              </w:rPr>
              <w:t>Payroll logic terlalu cepat dikunci</w:t>
            </w:r>
          </w:p>
        </w:tc>
        <w:tc>
          <w:tcPr>
            <w:tcW w:w="2448" w:type="dxa"/>
            <w:vAlign w:val="center"/>
          </w:tcPr>
          <w:p w14:paraId="271AA9A1" w14:textId="77777777" w:rsidR="003042CA" w:rsidRDefault="00B94110">
            <w:pPr>
              <w:rPr>
                <w:rFonts w:hint="eastAsia"/>
              </w:rPr>
            </w:pPr>
            <w:r>
              <w:rPr>
                <w:color w:val="000000"/>
                <w:sz w:val="17"/>
              </w:rPr>
              <w:t>Rebuild data model</w:t>
            </w:r>
          </w:p>
        </w:tc>
        <w:tc>
          <w:tcPr>
            <w:tcW w:w="4176" w:type="dxa"/>
            <w:vAlign w:val="center"/>
          </w:tcPr>
          <w:p w14:paraId="44EA555D" w14:textId="77777777" w:rsidR="003042CA" w:rsidRDefault="00B94110">
            <w:pPr>
              <w:rPr>
                <w:rFonts w:hint="eastAsia"/>
              </w:rPr>
            </w:pPr>
            <w:r>
              <w:rPr>
                <w:color w:val="000000"/>
                <w:sz w:val="17"/>
              </w:rPr>
              <w:t>Use flexible compensation rules + snapshots.</w:t>
            </w:r>
          </w:p>
        </w:tc>
      </w:tr>
      <w:tr w:rsidR="003042CA" w14:paraId="4A520316" w14:textId="77777777">
        <w:trPr>
          <w:cantSplit/>
          <w:jc w:val="center"/>
        </w:trPr>
        <w:tc>
          <w:tcPr>
            <w:tcW w:w="2880" w:type="dxa"/>
            <w:shd w:val="clear" w:color="auto" w:fill="F2F2F2"/>
            <w:vAlign w:val="center"/>
          </w:tcPr>
          <w:p w14:paraId="7351665E" w14:textId="77777777" w:rsidR="003042CA" w:rsidRDefault="00B94110">
            <w:pPr>
              <w:rPr>
                <w:rFonts w:hint="eastAsia"/>
              </w:rPr>
            </w:pPr>
            <w:r>
              <w:rPr>
                <w:color w:val="000000"/>
                <w:sz w:val="17"/>
              </w:rPr>
              <w:t>Instagram dependency</w:t>
            </w:r>
          </w:p>
        </w:tc>
        <w:tc>
          <w:tcPr>
            <w:tcW w:w="2448" w:type="dxa"/>
            <w:vAlign w:val="center"/>
          </w:tcPr>
          <w:p w14:paraId="14D10D47" w14:textId="77777777" w:rsidR="003042CA" w:rsidRDefault="00B94110">
            <w:pPr>
              <w:rPr>
                <w:rFonts w:hint="eastAsia"/>
              </w:rPr>
            </w:pPr>
            <w:r>
              <w:rPr>
                <w:color w:val="000000"/>
                <w:sz w:val="17"/>
              </w:rPr>
              <w:t>Gallery breaks</w:t>
            </w:r>
          </w:p>
        </w:tc>
        <w:tc>
          <w:tcPr>
            <w:tcW w:w="4176" w:type="dxa"/>
            <w:vAlign w:val="center"/>
          </w:tcPr>
          <w:p w14:paraId="32F70A47" w14:textId="77777777" w:rsidR="003042CA" w:rsidRDefault="00B94110">
            <w:pPr>
              <w:rPr>
                <w:rFonts w:hint="eastAsia"/>
              </w:rPr>
            </w:pPr>
            <w:r>
              <w:rPr>
                <w:color w:val="000000"/>
                <w:sz w:val="17"/>
              </w:rPr>
              <w:t>Cache + fallback manual gallery.</w:t>
            </w:r>
          </w:p>
        </w:tc>
      </w:tr>
      <w:tr w:rsidR="003042CA" w14:paraId="6FF9C871" w14:textId="77777777">
        <w:trPr>
          <w:cantSplit/>
          <w:jc w:val="center"/>
        </w:trPr>
        <w:tc>
          <w:tcPr>
            <w:tcW w:w="2880" w:type="dxa"/>
            <w:shd w:val="clear" w:color="auto" w:fill="F2F2F2"/>
            <w:vAlign w:val="center"/>
          </w:tcPr>
          <w:p w14:paraId="474D2CCC" w14:textId="77777777" w:rsidR="003042CA" w:rsidRDefault="00B94110">
            <w:pPr>
              <w:rPr>
                <w:rFonts w:hint="eastAsia"/>
              </w:rPr>
            </w:pPr>
            <w:r>
              <w:rPr>
                <w:color w:val="000000"/>
                <w:sz w:val="17"/>
              </w:rPr>
              <w:t>Price/service changes alter history</w:t>
            </w:r>
          </w:p>
        </w:tc>
        <w:tc>
          <w:tcPr>
            <w:tcW w:w="2448" w:type="dxa"/>
            <w:vAlign w:val="center"/>
          </w:tcPr>
          <w:p w14:paraId="76BC64B9" w14:textId="77777777" w:rsidR="003042CA" w:rsidRDefault="00B94110">
            <w:pPr>
              <w:rPr>
                <w:rFonts w:hint="eastAsia"/>
              </w:rPr>
            </w:pPr>
            <w:r>
              <w:rPr>
                <w:color w:val="000000"/>
                <w:sz w:val="17"/>
              </w:rPr>
              <w:t>Incorrect reports</w:t>
            </w:r>
          </w:p>
        </w:tc>
        <w:tc>
          <w:tcPr>
            <w:tcW w:w="4176" w:type="dxa"/>
            <w:vAlign w:val="center"/>
          </w:tcPr>
          <w:p w14:paraId="34710C83" w14:textId="77777777" w:rsidR="003042CA" w:rsidRDefault="00B94110">
            <w:pPr>
              <w:rPr>
                <w:rFonts w:hint="eastAsia"/>
              </w:rPr>
            </w:pPr>
            <w:r>
              <w:rPr>
                <w:color w:val="000000"/>
                <w:sz w:val="17"/>
              </w:rPr>
              <w:t>Snapshot price/duration in order items &amp; bookings.</w:t>
            </w:r>
          </w:p>
        </w:tc>
      </w:tr>
      <w:tr w:rsidR="003042CA" w14:paraId="58122FB4" w14:textId="77777777">
        <w:trPr>
          <w:cantSplit/>
          <w:jc w:val="center"/>
        </w:trPr>
        <w:tc>
          <w:tcPr>
            <w:tcW w:w="2880" w:type="dxa"/>
            <w:shd w:val="clear" w:color="auto" w:fill="F2F2F2"/>
            <w:vAlign w:val="center"/>
          </w:tcPr>
          <w:p w14:paraId="5C8B827F" w14:textId="77777777" w:rsidR="003042CA" w:rsidRDefault="00B94110">
            <w:pPr>
              <w:rPr>
                <w:rFonts w:hint="eastAsia"/>
              </w:rPr>
            </w:pPr>
            <w:r>
              <w:rPr>
                <w:color w:val="000000"/>
                <w:sz w:val="17"/>
              </w:rPr>
              <w:t>Hard delete financial records</w:t>
            </w:r>
          </w:p>
        </w:tc>
        <w:tc>
          <w:tcPr>
            <w:tcW w:w="2448" w:type="dxa"/>
            <w:vAlign w:val="center"/>
          </w:tcPr>
          <w:p w14:paraId="6F1A2E1B" w14:textId="77777777" w:rsidR="003042CA" w:rsidRDefault="00B94110">
            <w:pPr>
              <w:rPr>
                <w:rFonts w:hint="eastAsia"/>
              </w:rPr>
            </w:pPr>
            <w:r>
              <w:rPr>
                <w:color w:val="000000"/>
                <w:sz w:val="17"/>
              </w:rPr>
              <w:t>Loss of accountability</w:t>
            </w:r>
          </w:p>
        </w:tc>
        <w:tc>
          <w:tcPr>
            <w:tcW w:w="4176" w:type="dxa"/>
            <w:vAlign w:val="center"/>
          </w:tcPr>
          <w:p w14:paraId="5A67B832" w14:textId="77777777" w:rsidR="003042CA" w:rsidRDefault="00B94110">
            <w:pPr>
              <w:rPr>
                <w:rFonts w:hint="eastAsia"/>
              </w:rPr>
            </w:pPr>
            <w:r>
              <w:rPr>
                <w:color w:val="000000"/>
                <w:sz w:val="17"/>
              </w:rPr>
              <w:t>Soft void only + immutable audit.</w:t>
            </w:r>
          </w:p>
        </w:tc>
      </w:tr>
      <w:tr w:rsidR="003042CA" w14:paraId="569A890A" w14:textId="77777777">
        <w:trPr>
          <w:cantSplit/>
          <w:jc w:val="center"/>
        </w:trPr>
        <w:tc>
          <w:tcPr>
            <w:tcW w:w="2880" w:type="dxa"/>
            <w:shd w:val="clear" w:color="auto" w:fill="F2F2F2"/>
            <w:vAlign w:val="center"/>
          </w:tcPr>
          <w:p w14:paraId="4CBCE88D" w14:textId="77777777" w:rsidR="003042CA" w:rsidRDefault="00B94110">
            <w:pPr>
              <w:rPr>
                <w:rFonts w:hint="eastAsia"/>
              </w:rPr>
            </w:pPr>
            <w:r>
              <w:rPr>
                <w:color w:val="000000"/>
                <w:sz w:val="17"/>
              </w:rPr>
              <w:t>One giant Next.js app</w:t>
            </w:r>
          </w:p>
        </w:tc>
        <w:tc>
          <w:tcPr>
            <w:tcW w:w="2448" w:type="dxa"/>
            <w:vAlign w:val="center"/>
          </w:tcPr>
          <w:p w14:paraId="0632531A" w14:textId="77777777" w:rsidR="003042CA" w:rsidRDefault="00B94110">
            <w:pPr>
              <w:rPr>
                <w:rFonts w:hint="eastAsia"/>
              </w:rPr>
            </w:pPr>
            <w:r>
              <w:rPr>
                <w:color w:val="000000"/>
                <w:sz w:val="17"/>
              </w:rPr>
              <w:t>Tight coupling / risky deploys</w:t>
            </w:r>
          </w:p>
        </w:tc>
        <w:tc>
          <w:tcPr>
            <w:tcW w:w="4176" w:type="dxa"/>
            <w:vAlign w:val="center"/>
          </w:tcPr>
          <w:p w14:paraId="53AAB2CF" w14:textId="77777777" w:rsidR="003042CA" w:rsidRDefault="00B94110">
            <w:pPr>
              <w:rPr>
                <w:rFonts w:hint="eastAsia"/>
              </w:rPr>
            </w:pPr>
            <w:r>
              <w:rPr>
                <w:color w:val="000000"/>
                <w:sz w:val="17"/>
              </w:rPr>
              <w:t>Shared packages, separate public/POS deployments, API boundary.</w:t>
            </w:r>
          </w:p>
        </w:tc>
      </w:tr>
    </w:tbl>
    <w:p w14:paraId="0188164F" w14:textId="77777777" w:rsidR="003042CA" w:rsidRDefault="003042CA">
      <w:pPr>
        <w:rPr>
          <w:rFonts w:hint="eastAsia"/>
        </w:rPr>
      </w:pPr>
    </w:p>
    <w:p w14:paraId="67050307" w14:textId="77777777" w:rsidR="00E77D9D" w:rsidRDefault="00E77D9D">
      <w:pPr>
        <w:pStyle w:val="Heading1"/>
      </w:pPr>
    </w:p>
    <w:p w14:paraId="5CCC87B9" w14:textId="4DA250DD" w:rsidR="003042CA" w:rsidRDefault="00B94110">
      <w:pPr>
        <w:pStyle w:val="Heading1"/>
      </w:pPr>
      <w:r>
        <w:t>25. Visual References &amp; Source Notes</w:t>
      </w:r>
    </w:p>
    <w:p w14:paraId="2D7FB8CC" w14:textId="77777777" w:rsidR="003042CA" w:rsidRDefault="00B94110">
      <w:pPr>
        <w:rPr>
          <w:rFonts w:hint="eastAsia"/>
        </w:rPr>
      </w:pPr>
      <w:r>
        <w:t>Visual references supplied by the project owner and reviewed for hierarchy/feature inspiration:</w:t>
      </w:r>
    </w:p>
    <w:p w14:paraId="17E14154" w14:textId="77777777" w:rsidR="003042CA" w:rsidRDefault="00B94110">
      <w:pPr>
        <w:pStyle w:val="ListBullet"/>
        <w:spacing w:after="40"/>
        <w:rPr>
          <w:rFonts w:hint="eastAsia"/>
        </w:rPr>
      </w:pPr>
      <w:r>
        <w:t>Murdock London — https://www.murdocklondon.com/ — prominent booking CTA and barbering/editorial positioning.</w:t>
      </w:r>
    </w:p>
    <w:p w14:paraId="3793F77A" w14:textId="77777777" w:rsidR="003042CA" w:rsidRDefault="00B94110">
      <w:pPr>
        <w:pStyle w:val="ListBullet"/>
        <w:spacing w:after="40"/>
        <w:rPr>
          <w:rFonts w:hint="eastAsia"/>
        </w:rPr>
      </w:pPr>
      <w:r>
        <w:t>Chaps &amp; Co — https://chapsandco.com/en-ae/pages/home — booking CTA, service cards, pricing, location blocks, social proof, and structured service discovery.</w:t>
      </w:r>
    </w:p>
    <w:p w14:paraId="4289D37E" w14:textId="77777777" w:rsidR="003042CA" w:rsidRDefault="00B94110">
      <w:pPr>
        <w:rPr>
          <w:rFonts w:hint="eastAsia"/>
        </w:rPr>
      </w:pPr>
      <w:r>
        <w:t>Reference sites are used only as directional inspiration. The implementation should use original brand identity, photography, typography choices, copy, and component composition.</w:t>
      </w:r>
    </w:p>
    <w:p w14:paraId="3C837040" w14:textId="77777777" w:rsidR="003042CA" w:rsidRDefault="00B94110">
      <w:pPr>
        <w:rPr>
          <w:rFonts w:hint="eastAsia"/>
        </w:rPr>
      </w:pPr>
      <w:r>
        <w:br w:type="page"/>
      </w:r>
    </w:p>
    <w:p w14:paraId="19761B2C" w14:textId="77777777" w:rsidR="003042CA" w:rsidRDefault="00B94110">
      <w:pPr>
        <w:pStyle w:val="Heading1"/>
      </w:pPr>
      <w:r>
        <w:lastRenderedPageBreak/>
        <w:t>Appendix — Implementation Examples</w:t>
      </w:r>
    </w:p>
    <w:p w14:paraId="62FD2B3E" w14:textId="77777777" w:rsidR="003042CA" w:rsidRDefault="00B94110">
      <w:pPr>
        <w:pStyle w:val="Heading2"/>
      </w:pPr>
      <w:r>
        <w:t>A. Example Booking Conflict Logic</w:t>
      </w:r>
    </w:p>
    <w:p w14:paraId="2570D592" w14:textId="77777777" w:rsidR="003042CA" w:rsidRDefault="00B94110">
      <w:pPr>
        <w:rPr>
          <w:rFonts w:hint="eastAsia"/>
        </w:rPr>
      </w:pPr>
      <w:r>
        <w:t>Conceptual rule: an appointment conflicts if an existing active appointment/order for the same barber satisfies existing.start &lt; requested.end AND existing.end &gt; requested.start. Conflict checking and appointment creation must occur in one protected database transaction.</w:t>
      </w:r>
    </w:p>
    <w:p w14:paraId="74BE1907" w14:textId="77777777" w:rsidR="003042CA" w:rsidRDefault="00B94110">
      <w:pPr>
        <w:pStyle w:val="Heading2"/>
      </w:pPr>
      <w:r>
        <w:t>B. Example Report Drilldown</w:t>
      </w:r>
    </w:p>
    <w:p w14:paraId="3BD31D53" w14:textId="77777777" w:rsidR="003042CA" w:rsidRDefault="00B94110">
      <w:pPr>
        <w:rPr>
          <w:rFonts w:hint="eastAsia"/>
        </w:rPr>
      </w:pPr>
      <w:r>
        <w:t>Owner opens Reports → chooses date range → Overview. From the same compact filter bar, owner switches to Employees to compare handled orders/revenue; Payroll to view payout estimate; Voids to inspect cancelled/voided transactions; then clicks one record to see customer, handler, services, timestamps, payment, and audit history.</w:t>
      </w:r>
    </w:p>
    <w:sectPr w:rsidR="003042CA" w:rsidSect="00034616">
      <w:headerReference w:type="default" r:id="rId9"/>
      <w:footerReference w:type="default" r:id="rId10"/>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078DD5" w14:textId="77777777" w:rsidR="00B94110" w:rsidRDefault="00B94110">
      <w:pPr>
        <w:spacing w:after="0" w:line="240" w:lineRule="auto"/>
        <w:rPr>
          <w:rFonts w:hint="eastAsia"/>
        </w:rPr>
      </w:pPr>
      <w:r>
        <w:separator/>
      </w:r>
    </w:p>
  </w:endnote>
  <w:endnote w:type="continuationSeparator" w:id="0">
    <w:p w14:paraId="611124E2" w14:textId="77777777" w:rsidR="00B94110" w:rsidRDefault="00B9411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bin">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4471E9" w14:textId="77777777" w:rsidR="003042CA" w:rsidRDefault="00B94110">
    <w:pPr>
      <w:pStyle w:val="Footer"/>
      <w:jc w:val="center"/>
      <w:rPr>
        <w:rFonts w:hint="eastAsia"/>
      </w:rPr>
    </w:pPr>
    <w:proofErr w:type="gramStart"/>
    <w:r>
      <w:rPr>
        <w:sz w:val="16"/>
      </w:rPr>
      <w:t>CONFIDENTIAL  •</w:t>
    </w:r>
    <w:proofErr w:type="gramEnd"/>
    <w:r>
      <w:rPr>
        <w:sz w:val="16"/>
      </w:rPr>
      <w:t xml:space="preserve">  PRD </w:t>
    </w:r>
    <w:proofErr w:type="gramStart"/>
    <w:r>
      <w:rPr>
        <w:sz w:val="16"/>
      </w:rPr>
      <w:t>v1.0  •</w:t>
    </w:r>
    <w:proofErr w:type="gramEnd"/>
    <w:r>
      <w:rPr>
        <w:sz w:val="16"/>
      </w:rPr>
      <w:t xml:space="preserve">  </w:t>
    </w:r>
    <w:r>
      <w:fldChar w:fldCharType="begin"/>
    </w:r>
    <w:r>
      <w:instrText>PAGE</w:instrText>
    </w:r>
    <w:r>
      <w:rPr>
        <w:rFonts w:hint="eastAsia"/>
      </w:rPr>
      <w:fldChar w:fldCharType="separate"/>
    </w:r>
    <w:r w:rsidR="00DC7E73">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6BFC93" w14:textId="77777777" w:rsidR="00B94110" w:rsidRDefault="00B94110">
      <w:pPr>
        <w:spacing w:after="0" w:line="240" w:lineRule="auto"/>
        <w:rPr>
          <w:rFonts w:hint="eastAsia"/>
        </w:rPr>
      </w:pPr>
      <w:r>
        <w:separator/>
      </w:r>
    </w:p>
  </w:footnote>
  <w:footnote w:type="continuationSeparator" w:id="0">
    <w:p w14:paraId="3CDFCAFB" w14:textId="77777777" w:rsidR="00B94110" w:rsidRDefault="00B9411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EF92DA" w14:textId="77777777" w:rsidR="003042CA" w:rsidRDefault="00B94110">
    <w:pPr>
      <w:pStyle w:val="Kicker"/>
      <w:jc w:val="right"/>
      <w:rPr>
        <w:rFonts w:hint="eastAsia"/>
      </w:rPr>
    </w:pPr>
    <w:r>
      <w:t xml:space="preserve">BARBERSHOP </w:t>
    </w:r>
    <w:proofErr w:type="gramStart"/>
    <w:r>
      <w:t>SYSTEM  /</w:t>
    </w:r>
    <w:proofErr w:type="gramEnd"/>
    <w:r>
      <w:t xml:space="preserve">  PRODUCT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1229944">
    <w:abstractNumId w:val="8"/>
  </w:num>
  <w:num w:numId="2" w16cid:durableId="980184697">
    <w:abstractNumId w:val="6"/>
  </w:num>
  <w:num w:numId="3" w16cid:durableId="1142771233">
    <w:abstractNumId w:val="5"/>
  </w:num>
  <w:num w:numId="4" w16cid:durableId="704865319">
    <w:abstractNumId w:val="4"/>
  </w:num>
  <w:num w:numId="5" w16cid:durableId="1142388194">
    <w:abstractNumId w:val="7"/>
  </w:num>
  <w:num w:numId="6" w16cid:durableId="270431056">
    <w:abstractNumId w:val="3"/>
  </w:num>
  <w:num w:numId="7" w16cid:durableId="1973704477">
    <w:abstractNumId w:val="2"/>
  </w:num>
  <w:num w:numId="8" w16cid:durableId="607199073">
    <w:abstractNumId w:val="1"/>
  </w:num>
  <w:num w:numId="9" w16cid:durableId="12591704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2CA"/>
    <w:rsid w:val="00326F90"/>
    <w:rsid w:val="008A2A5C"/>
    <w:rsid w:val="00AA1D8D"/>
    <w:rsid w:val="00B47730"/>
    <w:rsid w:val="00B94110"/>
    <w:rsid w:val="00CB0664"/>
    <w:rsid w:val="00D43E30"/>
    <w:rsid w:val="00DC7E73"/>
    <w:rsid w:val="00E77D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C4AA2"/>
  <w14:defaultImageDpi w14:val="300"/>
  <w15:docId w15:val="{8456523C-5B8E-4847-97AD-744B390C6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bin" w:hAnsi="Cabin"/>
      <w:sz w:val="2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80"/>
    </w:pPr>
    <w:rPr>
      <w:rFonts w:ascii="Cabin" w:hAnsi="Cabin"/>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15</Pages>
  <Words>3546</Words>
  <Characters>20216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Jayadi Ajay</cp:lastModifiedBy>
  <cp:revision>3</cp:revision>
  <dcterms:created xsi:type="dcterms:W3CDTF">2013-12-23T23:15:00Z</dcterms:created>
  <dcterms:modified xsi:type="dcterms:W3CDTF">2026-09-13T13:44:00Z</dcterms:modified>
  <cp:category/>
</cp:coreProperties>
</file>