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40"/>
        <w:jc w:val="center"/>
      </w:pPr>
      <w:r>
        <w:rPr>
          <w:rFonts w:ascii="Cambria" w:hAnsi="Cambria" w:cs="Cambria"/>
          <w:b/>
          <w:caps/>
          <w:color w:val="00B050"/>
          <w:sz w:val="28"/>
          <w:szCs w:val="28"/>
        </w:rPr>
        <w:t xml:space="preserve">Purchase Order</w:t>
      </w:r>
    </w:p>
    <w:p>
      <w:pPr>
        <w:pBdr>
          <w:bottom w:val="single" w:sz="8" w:space="4" w:color="00B050"/>
        </w:pBdr>
        <w:spacing w:before="0" w:after="80"/>
        <w:jc w:val="center"/>
      </w:pPr>
      <w:r>
        <w:rPr>
          <w:rFonts w:ascii="Cambria" w:hAnsi="Cambria" w:cs="Cambria"/>
          <w:i/>
          <w:color w:val="595959"/>
          <w:sz w:val="18"/>
          <w:szCs w:val="18"/>
        </w:rPr>
        <w:t xml:space="preserve">Capital asset — workstation storage upgrade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700"/>
        <w:gridCol w:w="2813"/>
        <w:gridCol w:w="1700"/>
        <w:gridCol w:w="2813"/>
      </w:tblGrid>
      <w:t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20"/>
            </w:pPr>
            <w:r>
              <w:rPr>
                <w:rFonts w:ascii="Cambria" w:hAnsi="Cambria" w:cs="Cambria"/>
                <w:b/>
                <w:caps/>
                <w:color w:val="595959"/>
                <w:sz w:val="19"/>
                <w:szCs w:val="19"/>
              </w:rPr>
              <w:t xml:space="preserve">P.O. Number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mbria" w:hAnsi="Cambria" w:cs="Cambria"/>
                <w:b/>
                <w:sz w:val="20"/>
                <w:szCs w:val="20"/>
              </w:rPr>
              <w:t xml:space="preserve">JCPPL/PO/2026-27/001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20"/>
            </w:pPr>
            <w:r>
              <w:rPr>
                <w:rFonts w:ascii="Cambria" w:hAnsi="Cambria" w:cs="Cambria"/>
                <w:b/>
                <w:caps/>
                <w:color w:val="595959"/>
                <w:sz w:val="19"/>
                <w:szCs w:val="19"/>
              </w:rPr>
              <w:t xml:space="preserve">Date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mbria" w:hAnsi="Cambria" w:cs="Cambria"/>
                <w:b/>
                <w:sz w:val="20"/>
                <w:szCs w:val="20"/>
              </w:rPr>
              <w:t xml:space="preserve">13 September 2026</w:t>
            </w:r>
          </w:p>
        </w:tc>
      </w:tr>
      <w:t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20"/>
            </w:pPr>
            <w:r>
              <w:rPr>
                <w:rFonts w:ascii="Cambria" w:hAnsi="Cambria" w:cs="Cambria"/>
                <w:b/>
                <w:caps/>
                <w:color w:val="595959"/>
                <w:sz w:val="19"/>
                <w:szCs w:val="19"/>
              </w:rPr>
              <w:t xml:space="preserve">Reference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mbria" w:hAnsi="Cambria" w:cs="Cambria"/>
                <w:sz w:val="20"/>
                <w:szCs w:val="20"/>
              </w:rPr>
              <w:t xml:space="preserve">PRAMAAN workstation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20"/>
            </w:pPr>
            <w:r>
              <w:rPr>
                <w:rFonts w:ascii="Cambria" w:hAnsi="Cambria" w:cs="Cambria"/>
                <w:b/>
                <w:caps/>
                <w:color w:val="595959"/>
                <w:sz w:val="19"/>
                <w:szCs w:val="19"/>
              </w:rPr>
              <w:t xml:space="preserve">Currency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mbria" w:hAnsi="Cambria" w:cs="Cambria"/>
                <w:sz w:val="20"/>
                <w:szCs w:val="20"/>
              </w:rPr>
              <w:t xml:space="preserve">HKD (Hong Kong Dollar)</w:t>
            </w:r>
          </w:p>
        </w:tc>
      </w:tr>
    </w:tbl>
    <w:p>
      <w:pPr>
        <w:spacing w:before="0" w:after="20"/>
      </w:pPr>
      <w:r>
        <w:rPr>
          <w:rFonts w:ascii="Cambria" w:hAnsi="Cambria" w:cs="Cambria"/>
          <w:sz w:val="6"/>
          <w:szCs w:val="6"/>
        </w:rPr>
        <w:t xml:space="preserve"/>
      </w: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13"/>
        <w:gridCol w:w="4513"/>
      </w:tblGrid>
      <w:t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4"/>
            </w:pPr>
            <w:r>
              <w:rPr>
                <w:rFonts w:ascii="Cambria" w:hAnsi="Cambria" w:cs="Cambria"/>
                <w:b/>
                <w:caps/>
                <w:color w:val="00B050"/>
                <w:sz w:val="17"/>
                <w:szCs w:val="17"/>
              </w:rPr>
              <w:t xml:space="preserve">Supplier</w:t>
            </w:r>
          </w:p>
          <w:p>
            <w:pPr>
              <w:spacing w:before="0" w:after="14"/>
            </w:pPr>
            <w:r>
              <w:rPr>
                <w:rFonts w:ascii="Cambria" w:hAnsi="Cambria" w:cs="Cambria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before="0" w:after="14"/>
            </w:pPr>
            <w:r>
              <w:rPr>
                <w:rFonts w:ascii="Cambria" w:hAnsi="Cambria" w:cs="Cambria"/>
                <w:sz w:val="18"/>
                <w:szCs w:val="18"/>
              </w:rPr>
              <w:t xml:space="preserve">(Hong Kong retailer — complete at purchase)</w:t>
            </w:r>
          </w:p>
          <w:p>
            <w:pPr>
              <w:spacing w:before="0" w:after="14"/>
            </w:pPr>
            <w:r>
              <w:rPr>
                <w:rFonts w:ascii="Cambria" w:hAnsi="Cambria" w:cs="Cambria"/>
                <w:sz w:val="18"/>
                <w:szCs w:val="18"/>
              </w:rPr>
              <w:t xml:space="preserve">Address: ______________________________</w:t>
            </w:r>
          </w:p>
          <w:p>
            <w:pPr>
              <w:spacing w:before="0" w:after="14"/>
            </w:pPr>
            <w:r>
              <w:rPr>
                <w:rFonts w:ascii="Cambria" w:hAnsi="Cambria" w:cs="Cambria"/>
                <w:sz w:val="18"/>
                <w:szCs w:val="18"/>
              </w:rPr>
              <w:t xml:space="preserve">Business Reg. No.: ____________________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4"/>
            </w:pPr>
            <w:r>
              <w:rPr>
                <w:rFonts w:ascii="Cambria" w:hAnsi="Cambria" w:cs="Cambria"/>
                <w:b/>
                <w:caps/>
                <w:color w:val="00B050"/>
                <w:sz w:val="17"/>
                <w:szCs w:val="17"/>
              </w:rPr>
              <w:t xml:space="preserve">Deliver / Bill To</w:t>
            </w:r>
          </w:p>
          <w:p>
            <w:pPr>
              <w:spacing w:before="0" w:after="14"/>
            </w:pPr>
            <w:r>
              <w:rPr>
                <w:rFonts w:ascii="Cambria" w:hAnsi="Cambria" w:cs="Cambria"/>
                <w:b/>
                <w:sz w:val="18"/>
                <w:szCs w:val="18"/>
              </w:rPr>
              <w:t xml:space="preserve">Jagannath Corporation Projects Pvt. Ltd.</w:t>
            </w:r>
          </w:p>
          <w:p>
            <w:pPr>
              <w:spacing w:before="0" w:after="14"/>
            </w:pPr>
            <w:r>
              <w:rPr>
                <w:rFonts w:ascii="Cambria" w:hAnsi="Cambria" w:cs="Cambria"/>
                <w:sz w:val="18"/>
                <w:szCs w:val="18"/>
              </w:rPr>
              <w:t xml:space="preserve">Plot 397, Lewis Road, Sarangi Bhawan (Ground Floor),</w:t>
            </w:r>
          </w:p>
          <w:p>
            <w:pPr>
              <w:spacing w:before="0" w:after="14"/>
            </w:pPr>
            <w:r>
              <w:rPr>
                <w:rFonts w:ascii="Cambria" w:hAnsi="Cambria" w:cs="Cambria"/>
                <w:sz w:val="18"/>
                <w:szCs w:val="18"/>
              </w:rPr>
              <w:t xml:space="preserve">Old Town, Bhubaneswar - 751002, Odisha, India</w:t>
            </w:r>
          </w:p>
          <w:p>
            <w:pPr>
              <w:spacing w:before="0" w:after="14"/>
            </w:pPr>
            <w:r>
              <w:rPr>
                <w:rFonts w:ascii="Cambria" w:hAnsi="Cambria" w:cs="Cambria"/>
                <w:sz w:val="18"/>
                <w:szCs w:val="18"/>
              </w:rPr>
              <w:t xml:space="preserve">GSTIN: 21AACCJ3043M1ZT  ·  CIN: U27100OR2010PTC011664</w:t>
            </w:r>
          </w:p>
        </w:tc>
      </w:tr>
    </w:tbl>
    <w:p>
      <w:pPr>
        <w:spacing w:before="0" w:after="20"/>
      </w:pPr>
      <w:r>
        <w:rPr>
          <w:rFonts w:ascii="Cambria" w:hAnsi="Cambria" w:cs="Cambria"/>
          <w:sz w:val="6"/>
          <w:szCs w:val="6"/>
        </w:rPr>
        <w:t xml:space="preserve"/>
      </w:r>
    </w:p>
    <w:tbl>
      <w:tblPr>
        <w:tblW w:w="9026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520"/>
        <w:gridCol w:w="3760"/>
        <w:gridCol w:w="1250"/>
        <w:gridCol w:w="700"/>
        <w:gridCol w:w="1398"/>
        <w:gridCol w:w="1398"/>
      </w:tblGrid>
      <w:tr>
        <w:tc>
          <w:tcPr>
            <w:tcW w:w="520" w:type="dxa"/>
            <w:shd w:val="clear" w:color="auto" w:fill="00B050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mbria" w:hAnsi="Cambria" w:cs="Cambria"/>
                <w:b/>
                <w:caps/>
                <w:color w:val="FFFFFF"/>
                <w:sz w:val="18"/>
                <w:szCs w:val="18"/>
              </w:rPr>
              <w:t xml:space="preserve">Sl</w:t>
            </w:r>
          </w:p>
        </w:tc>
        <w:tc>
          <w:tcPr>
            <w:tcW w:w="3760" w:type="dxa"/>
            <w:shd w:val="clear" w:color="auto" w:fill="00B050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mbria" w:hAnsi="Cambria" w:cs="Cambria"/>
                <w:b/>
                <w:caps/>
                <w:color w:val="FFFFFF"/>
                <w:sz w:val="18"/>
                <w:szCs w:val="18"/>
              </w:rPr>
              <w:t xml:space="preserve">Description of Goods</w:t>
            </w:r>
          </w:p>
        </w:tc>
        <w:tc>
          <w:tcPr>
            <w:tcW w:w="1250" w:type="dxa"/>
            <w:shd w:val="clear" w:color="auto" w:fill="00B050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mbria" w:hAnsi="Cambria" w:cs="Cambria"/>
                <w:b/>
                <w:caps/>
                <w:color w:val="FFFFFF"/>
                <w:sz w:val="18"/>
                <w:szCs w:val="18"/>
              </w:rPr>
              <w:t xml:space="preserve">HSN</w:t>
            </w:r>
          </w:p>
        </w:tc>
        <w:tc>
          <w:tcPr>
            <w:tcW w:w="700" w:type="dxa"/>
            <w:shd w:val="clear" w:color="auto" w:fill="00B050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mbria" w:hAnsi="Cambria" w:cs="Cambria"/>
                <w:b/>
                <w:cap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w="1398" w:type="dxa"/>
            <w:shd w:val="clear" w:color="auto" w:fill="00B050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b/>
                <w:caps/>
                <w:color w:val="FFFFFF"/>
                <w:sz w:val="18"/>
                <w:szCs w:val="18"/>
              </w:rPr>
              <w:t xml:space="preserve">Rate (HK$)</w:t>
            </w:r>
          </w:p>
        </w:tc>
        <w:tc>
          <w:tcPr>
            <w:tcW w:w="1398" w:type="dxa"/>
            <w:shd w:val="clear" w:color="auto" w:fill="00B050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b/>
                <w:caps/>
                <w:color w:val="FFFFFF"/>
                <w:sz w:val="18"/>
                <w:szCs w:val="18"/>
              </w:rPr>
              <w:t xml:space="preserve">Amount (HK$)</w:t>
            </w:r>
          </w:p>
        </w:tc>
      </w:tr>
      <w:tr>
        <w:tc>
          <w:tcPr>
            <w:tcW w:w="52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mbria" w:hAnsi="Cambria" w:cs="Cambria"/>
                <w:sz w:val="21"/>
                <w:szCs w:val="21"/>
              </w:rPr>
              <w:t xml:space="preserve">1</w:t>
            </w:r>
          </w:p>
        </w:tc>
        <w:tc>
          <w:tcPr>
            <w:tcW w:w="376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24"/>
            </w:pPr>
            <w:r>
              <w:rPr>
                <w:rFonts w:ascii="Cambria" w:hAnsi="Cambria" w:cs="Cambria"/>
                <w:b/>
                <w:sz w:val="20"/>
                <w:szCs w:val="20"/>
              </w:rPr>
              <w:t xml:space="preserve">WD_BLACK SN850X 8TB NVMe Solid State Drive</w:t>
            </w:r>
          </w:p>
          <w:p>
            <w:pPr>
              <w:spacing w:before="0" w:after="0"/>
            </w:pPr>
            <w:r>
              <w:rPr>
                <w:rFonts w:ascii="Cambria" w:hAnsi="Cambria" w:cs="Cambria"/>
                <w:color w:val="404040"/>
                <w:sz w:val="18"/>
                <w:szCs w:val="18"/>
              </w:rPr>
              <w:t xml:space="preserve">Model WDS800T2X0E · M.2 2280 · PCIe Gen4 x4 · no heatsink · 5-yr warranty</w:t>
            </w:r>
          </w:p>
        </w:tc>
        <w:tc>
          <w:tcPr>
            <w:tcW w:w="125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mbria" w:hAnsi="Cambria" w:cs="Cambria"/>
                <w:sz w:val="17"/>
                <w:szCs w:val="17"/>
              </w:rPr>
              <w:t xml:space="preserve">85235100</w:t>
            </w:r>
          </w:p>
        </w:tc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mbria" w:hAnsi="Cambria" w:cs="Cambria"/>
                <w:sz w:val="21"/>
                <w:szCs w:val="21"/>
              </w:rPr>
              <w:t xml:space="preserve">1 No.</w:t>
            </w:r>
          </w:p>
        </w:tc>
        <w:tc>
          <w:tcPr>
            <w:tcW w:w="1398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sz w:val="21"/>
                <w:szCs w:val="21"/>
              </w:rPr>
              <w:t xml:space="preserve">5,819.00</w:t>
            </w:r>
          </w:p>
        </w:tc>
        <w:tc>
          <w:tcPr>
            <w:tcW w:w="1398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sz w:val="21"/>
                <w:szCs w:val="21"/>
              </w:rPr>
              <w:t xml:space="preserve">5,819.00</w:t>
            </w:r>
          </w:p>
        </w:tc>
      </w:tr>
      <w:tr>
        <w:tc>
          <w:tcPr>
            <w:tcW w:w="6230" w:type="dxa"/>
            <w:gridSpan w:val="4"/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b/>
                <w:caps/>
                <w:sz w:val="21"/>
                <w:szCs w:val="21"/>
              </w:rPr>
              <w:t xml:space="preserve">Total</w:t>
            </w:r>
          </w:p>
        </w:tc>
        <w:tc>
          <w:tcPr>
            <w:tcW w:w="1398" w:type="dxa"/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b/>
                <w:sz w:val="21"/>
                <w:szCs w:val="21"/>
              </w:rPr>
              <w:t xml:space="preserve">HK$</w:t>
            </w:r>
          </w:p>
        </w:tc>
        <w:tc>
          <w:tcPr>
            <w:tcW w:w="1398" w:type="dxa"/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b/>
                <w:sz w:val="21"/>
                <w:szCs w:val="21"/>
              </w:rPr>
              <w:t xml:space="preserve">5,819.00</w:t>
            </w:r>
          </w:p>
        </w:tc>
      </w:tr>
      <w:tr>
        <w:tc>
          <w:tcPr>
            <w:tcW w:w="6230" w:type="dxa"/>
            <w:gridSpan w:val="4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i/>
                <w:color w:val="595959"/>
                <w:sz w:val="19"/>
                <w:szCs w:val="19"/>
              </w:rPr>
              <w:t xml:space="preserve">Indicative INR equivalent @ HK$1 = ₹12.15</w:t>
            </w:r>
          </w:p>
        </w:tc>
        <w:tc>
          <w:tcPr>
            <w:tcW w:w="1398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i/>
                <w:color w:val="595959"/>
                <w:sz w:val="19"/>
                <w:szCs w:val="19"/>
              </w:rPr>
              <w:t xml:space="preserve">₹</w:t>
            </w:r>
          </w:p>
        </w:tc>
        <w:tc>
          <w:tcPr>
            <w:tcW w:w="1398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i/>
                <w:color w:val="595959"/>
                <w:sz w:val="19"/>
                <w:szCs w:val="19"/>
              </w:rPr>
              <w:t xml:space="preserve">70,701</w:t>
            </w:r>
          </w:p>
        </w:tc>
      </w:tr>
    </w:tbl>
    <w:p>
      <w:pPr>
        <w:spacing w:before="40" w:after="70"/>
      </w:pPr>
      <w:r>
        <w:rPr>
          <w:rFonts w:ascii="Cambria" w:hAnsi="Cambria" w:cs="Cambria"/>
          <w:b/>
          <w:sz w:val="19"/>
          <w:szCs w:val="19"/>
        </w:rPr>
        <w:t xml:space="preserve">Amount in words: </w:t>
      </w:r>
      <w:r>
        <w:rPr>
          <w:rFonts w:ascii="Cambria" w:hAnsi="Cambria" w:cs="Cambria"/>
          <w:sz w:val="19"/>
          <w:szCs w:val="19"/>
        </w:rPr>
        <w:t xml:space="preserve">Hong Kong Dollars Five Thousand Eight Hundred Nineteen Only</w:t>
      </w:r>
    </w:p>
    <w:p>
      <w:pPr>
        <w:keepNext/>
        <w:pBdr>
          <w:bottom w:val="single" w:sz="4" w:space="4" w:color="BFBFBF"/>
        </w:pBdr>
        <w:spacing w:before="0" w:after="40"/>
      </w:pPr>
      <w:r>
        <w:rPr>
          <w:rFonts w:ascii="Cambria" w:hAnsi="Cambria" w:cs="Cambria"/>
          <w:b/>
          <w:caps/>
          <w:color w:val="00B050"/>
          <w:sz w:val="21"/>
          <w:szCs w:val="21"/>
        </w:rPr>
        <w:t xml:space="preserve">Terms and Conditions</w:t>
      </w:r>
    </w:p>
    <w:p>
      <w:pPr>
        <w:spacing w:before="0" w:after="16"/>
        <w:ind w:left="300" w:hanging="300"/>
      </w:pPr>
      <w:r>
        <w:rPr>
          <w:rFonts w:ascii="Cambria" w:hAnsi="Cambria" w:cs="Cambria"/>
          <w:b/>
          <w:sz w:val="17"/>
          <w:szCs w:val="17"/>
        </w:rPr>
        <w:t xml:space="preserve">1.  </w:t>
      </w:r>
      <w:r>
        <w:rPr>
          <w:rFonts w:ascii="Cambria" w:hAnsi="Cambria" w:cs="Cambria"/>
          <w:sz w:val="17"/>
          <w:szCs w:val="17"/>
        </w:rPr>
        <w:t xml:space="preserve">Stock must be official Hong Kong distributor stock with the distributor warranty label intact. Parallel-import stock will not be accepted.</w:t>
      </w:r>
    </w:p>
    <w:p>
      <w:pPr>
        <w:spacing w:before="0" w:after="16"/>
        <w:ind w:left="300" w:hanging="300"/>
      </w:pPr>
      <w:r>
        <w:rPr>
          <w:rFonts w:ascii="Cambria" w:hAnsi="Cambria" w:cs="Cambria"/>
          <w:b/>
          <w:sz w:val="17"/>
          <w:szCs w:val="17"/>
        </w:rPr>
        <w:t xml:space="preserve">2.  </w:t>
      </w:r>
      <w:r>
        <w:rPr>
          <w:rFonts w:ascii="Cambria" w:hAnsi="Cambria" w:cs="Cambria"/>
          <w:sz w:val="17"/>
          <w:szCs w:val="17"/>
        </w:rPr>
        <w:t xml:space="preserve">The original tax invoice showing model number, serial number and date of purchase must be provided at the counter and retained with this order.</w:t>
      </w:r>
    </w:p>
    <w:p>
      <w:pPr>
        <w:spacing w:before="0" w:after="16"/>
        <w:ind w:left="300" w:hanging="300"/>
      </w:pPr>
      <w:r>
        <w:rPr>
          <w:rFonts w:ascii="Cambria" w:hAnsi="Cambria" w:cs="Cambria"/>
          <w:b/>
          <w:sz w:val="17"/>
          <w:szCs w:val="17"/>
        </w:rPr>
        <w:t xml:space="preserve">3.  </w:t>
      </w:r>
      <w:r>
        <w:rPr>
          <w:rFonts w:ascii="Cambria" w:hAnsi="Cambria" w:cs="Cambria"/>
          <w:sz w:val="17"/>
          <w:szCs w:val="17"/>
        </w:rPr>
        <w:t xml:space="preserve">The drive serial number is to be recorded on this order before it leaves the supplier's premises.</w:t>
      </w:r>
    </w:p>
    <w:p>
      <w:pPr>
        <w:spacing w:before="0" w:after="16"/>
        <w:ind w:left="300" w:hanging="300"/>
      </w:pPr>
      <w:r>
        <w:rPr>
          <w:rFonts w:ascii="Cambria" w:hAnsi="Cambria" w:cs="Cambria"/>
          <w:b/>
          <w:sz w:val="17"/>
          <w:szCs w:val="17"/>
        </w:rPr>
        <w:t xml:space="preserve">4.  </w:t>
      </w:r>
      <w:r>
        <w:rPr>
          <w:rFonts w:ascii="Cambria" w:hAnsi="Cambria" w:cs="Cambria"/>
          <w:sz w:val="17"/>
          <w:szCs w:val="17"/>
        </w:rPr>
        <w:t xml:space="preserve">Supply in sealed retail packaging. The heatsink variant is not acceptable; the board's M.2 position requires the bare M.2 2280 form factor.</w:t>
      </w:r>
    </w:p>
    <w:p>
      <w:pPr>
        <w:spacing w:before="0" w:after="16"/>
        <w:ind w:left="300" w:hanging="300"/>
      </w:pPr>
      <w:r>
        <w:rPr>
          <w:rFonts w:ascii="Cambria" w:hAnsi="Cambria" w:cs="Cambria"/>
          <w:b/>
          <w:sz w:val="17"/>
          <w:szCs w:val="17"/>
        </w:rPr>
        <w:t xml:space="preserve">5.  </w:t>
      </w:r>
      <w:r>
        <w:rPr>
          <w:rFonts w:ascii="Cambria" w:hAnsi="Cambria" w:cs="Cambria"/>
          <w:sz w:val="17"/>
          <w:szCs w:val="17"/>
        </w:rPr>
        <w:t xml:space="preserve">Warranty: 5-year manufacturer limited warranty, valid internationally. The supplier is to confirm international warranty coverage in writing on the invoice.</w:t>
      </w:r>
    </w:p>
    <w:p>
      <w:pPr>
        <w:spacing w:before="0" w:after="16"/>
        <w:ind w:left="300" w:hanging="300"/>
      </w:pPr>
      <w:r>
        <w:rPr>
          <w:rFonts w:ascii="Cambria" w:hAnsi="Cambria" w:cs="Cambria"/>
          <w:b/>
          <w:sz w:val="17"/>
          <w:szCs w:val="17"/>
        </w:rPr>
        <w:t xml:space="preserve">6.  </w:t>
      </w:r>
      <w:r>
        <w:rPr>
          <w:rFonts w:ascii="Cambria" w:hAnsi="Cambria" w:cs="Cambria"/>
          <w:sz w:val="17"/>
          <w:szCs w:val="17"/>
        </w:rPr>
        <w:t xml:space="preserve">Payment against delivery at the counter, by company card or cash, as convenient.</w:t>
      </w:r>
    </w:p>
    <w:p>
      <w:pPr>
        <w:spacing w:before="0" w:after="16"/>
        <w:ind w:left="300" w:hanging="300"/>
      </w:pPr>
      <w:r>
        <w:rPr>
          <w:rFonts w:ascii="Cambria" w:hAnsi="Cambria" w:cs="Cambria"/>
          <w:b/>
          <w:sz w:val="17"/>
          <w:szCs w:val="17"/>
        </w:rPr>
        <w:t xml:space="preserve">7.  </w:t>
      </w:r>
      <w:r>
        <w:rPr>
          <w:rFonts w:ascii="Cambria" w:hAnsi="Cambria" w:cs="Cambria"/>
          <w:sz w:val="17"/>
          <w:szCs w:val="17"/>
        </w:rPr>
        <w:t xml:space="preserve">Goods will be hand-carried to Bhubaneswar by an authorised representative of the Company. Indian customs duty, if leviable on arrival, is to the Company's account and must be declared.</w:t>
      </w:r>
    </w:p>
    <w:p>
      <w:pPr>
        <w:spacing w:before="0" w:after="16"/>
        <w:ind w:left="300" w:hanging="300"/>
      </w:pPr>
      <w:r>
        <w:rPr>
          <w:rFonts w:ascii="Cambria" w:hAnsi="Cambria" w:cs="Cambria"/>
          <w:b/>
          <w:sz w:val="17"/>
          <w:szCs w:val="17"/>
        </w:rPr>
        <w:t xml:space="preserve">8.  </w:t>
      </w:r>
      <w:r>
        <w:rPr>
          <w:rFonts w:ascii="Cambria" w:hAnsi="Cambria" w:cs="Cambria"/>
          <w:sz w:val="17"/>
          <w:szCs w:val="17"/>
        </w:rPr>
        <w:t xml:space="preserve">This purchase is for the Company's own capital use in the PRAMAAN workstation and is not for resale.</w:t>
      </w:r>
    </w:p>
    <w:p>
      <w:pPr>
        <w:spacing w:before="70" w:after="90"/>
      </w:pPr>
      <w:r>
        <w:rPr>
          <w:rFonts w:ascii="Cambria" w:hAnsi="Cambria" w:cs="Cambria"/>
          <w:b/>
          <w:sz w:val="19"/>
          <w:szCs w:val="19"/>
        </w:rPr>
        <w:t xml:space="preserve">Serial number of drive supplied: </w:t>
      </w:r>
      <w:r>
        <w:rPr>
          <w:rFonts w:ascii="Cambria" w:hAnsi="Cambria" w:cs="Cambria"/>
          <w:sz w:val="19"/>
          <w:szCs w:val="19"/>
        </w:rPr>
        <w:t xml:space="preserve">_________________________________________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13"/>
        <w:gridCol w:w="4513"/>
      </w:tblGrid>
      <w:t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130"/>
            </w:pPr>
            <w:r>
              <w:rPr>
                <w:rFonts w:ascii="Cambria" w:hAnsi="Cambria" w:cs="Cambria"/>
                <w:b/>
                <w:caps/>
                <w:color w:val="595959"/>
                <w:sz w:val="18"/>
                <w:szCs w:val="18"/>
              </w:rPr>
              <w:t xml:space="preserve">Prepared by</w:t>
            </w:r>
          </w:p>
          <w:p>
            <w:pPr>
              <w:spacing w:before="0" w:after="30"/>
            </w:pPr>
            <w:r>
              <w:rPr>
                <w:rFonts w:ascii="Cambria" w:hAnsi="Cambria" w:cs="Cambria"/>
                <w:sz w:val="19"/>
                <w:szCs w:val="19"/>
              </w:rPr>
              <w:t xml:space="preserve">_______________________</w:t>
            </w:r>
          </w:p>
          <w:p>
            <w:pPr>
              <w:spacing w:before="0" w:after="0"/>
            </w:pPr>
            <w:r>
              <w:rPr>
                <w:rFonts w:ascii="Cambria" w:hAnsi="Cambria" w:cs="Cambria"/>
                <w:color w:val="595959"/>
                <w:sz w:val="17"/>
                <w:szCs w:val="17"/>
              </w:rPr>
              <w:t xml:space="preserve">Name &amp; Designation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170"/>
              <w:jc w:val="right"/>
            </w:pPr>
            <w:r>
              <w:rPr>
                <w:rFonts w:ascii="Cambria" w:hAnsi="Cambria" w:cs="Cambria"/>
                <w:b/>
                <w:sz w:val="17"/>
                <w:szCs w:val="17"/>
              </w:rPr>
              <w:t xml:space="preserve">For Jagannath Corporation Projects Pvt. Ltd.</w:t>
            </w:r>
          </w:p>
          <w:p>
            <w:pPr>
              <w:spacing w:before="0" w:after="30"/>
              <w:jc w:val="right"/>
            </w:pPr>
            <w:r>
              <w:rPr>
                <w:rFonts w:ascii="Cambria" w:hAnsi="Cambria" w:cs="Cambria"/>
                <w:sz w:val="19"/>
                <w:szCs w:val="19"/>
              </w:rPr>
              <w:t xml:space="preserve">_______________________</w:t>
            </w:r>
          </w:p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color w:val="595959"/>
                <w:sz w:val="17"/>
                <w:szCs w:val="17"/>
              </w:rPr>
              <w:t xml:space="preserve">Authorised Signatory</w:t>
            </w:r>
          </w:p>
        </w:tc>
      </w:tr>
    </w:tbl>
    <w:p>
      <w:pPr>
        <w:spacing w:before="80" w:after="0"/>
        <w:jc w:val="center"/>
      </w:pPr>
      <w:r>
        <w:rPr>
          <w:rFonts w:ascii="Cambria" w:hAnsi="Cambria" w:cs="Cambria"/>
          <w:i/>
          <w:color w:val="7F7F7F"/>
          <w:sz w:val="16"/>
          <w:szCs w:val="16"/>
        </w:rPr>
        <w:t xml:space="preserve">This is a computer-generated purchase order.</w:t>
      </w:r>
    </w:p>
    <w:sectPr>
      <w:headerReference w:type="default" r:id="rId7"/>
      <w:headerReference w:type="first" r:id="rId8"/>
      <w:pgSz w:w="11906" w:h="16838" w:orient="portrait"/>
      <w:pgMar w:top="720" w:right="1440" w:bottom="600" w:left="1440" w:header="567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78"/>
      <w:tblInd w:type="dxa" w:w="-57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304"/>
      <w:gridCol w:w="7874"/>
    </w:tblGrid>
    <w:tr>
      <w:tc>
        <w:tcPr>
          <w:tcW w:type="dxa" w:w="230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295400" cy="1085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7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320" w:before="0"/>
            <w:jc w:val="left"/>
          </w:pPr>
          <w:r>
            <w:rPr>
              <w:rFonts w:ascii="Cambria" w:cs="Cambria" w:eastAsia="Cambria" w:hAnsi="Cambria"/>
              <w:b/>
              <w:bCs/>
              <w:color w:val="00B050"/>
              <w:sz w:val="40"/>
              <w:szCs w:val="40"/>
            </w:rPr>
            <w:t xml:space="preserve">Jagannath Corporation Projects Pvt. Ltd.</w:t>
          </w:r>
        </w:p>
        <w:p>
          <w:pPr>
            <w:spacing w:after="20" w:before="0"/>
            <w:jc w:val="left"/>
          </w:pPr>
          <w:r>
            <w:rPr>
              <w:rFonts w:ascii="Cambria" w:cs="Cambria" w:eastAsia="Cambria" w:hAnsi="Cambria"/>
              <w:color w:val="333333"/>
              <w:sz w:val="17"/>
              <w:szCs w:val="17"/>
            </w:rPr>
            <w:t xml:space="preserve">Plot 397, Lewis Road, Sarangi Bhawan (Ground Floor), Old Town, Bhubaneswar – 751002, Odisha</w:t>
          </w:r>
        </w:p>
        <w:p>
          <w:pPr>
            <w:spacing w:after="0" w:before="0"/>
            <w:jc w:val="left"/>
          </w:pPr>
          <w:r>
            <w:rPr>
              <w:rFonts w:ascii="Cambria" w:cs="Cambria" w:eastAsia="Cambria" w:hAnsi="Cambria"/>
              <w:color w:val="333333"/>
              <w:sz w:val="17"/>
              <w:szCs w:val="17"/>
            </w:rPr>
            <w:t xml:space="preserve">Phone: +91 78944 44415   ·   Email: info@jcltd.in   ·   </w:t>
          </w:r>
          <w:r>
            <w:rPr>
              <w:rFonts w:ascii="Cambria" w:cs="Cambria" w:eastAsia="Cambria" w:hAnsi="Cambria"/>
              <w:color w:val="595959"/>
              <w:sz w:val="17"/>
              <w:szCs w:val="17"/>
            </w:rPr>
            <w:t xml:space="preserve">CIN: U27100OR2010PTC011664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8df5a82741deb856df8ddff91709c1ebbd4af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2026-08-22T10:48:27.701Z</dcterms:created>
  <dcterms:modified xsi:type="dcterms:W3CDTF">2026-08-22T10:48:27.717Z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