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4B" w:rsidRDefault="003B664B" w:rsidP="007D4A3C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3B664B" w:rsidRDefault="003B664B" w:rsidP="007D4A3C">
      <w:pPr>
        <w:spacing w:after="0" w:line="240" w:lineRule="auto"/>
        <w:rPr>
          <w:sz w:val="24"/>
          <w:szCs w:val="24"/>
        </w:rPr>
      </w:pPr>
    </w:p>
    <w:p w:rsidR="007D4A3C" w:rsidRDefault="00F57A54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March </w:t>
      </w:r>
      <w:r w:rsidR="008A0EF5">
        <w:rPr>
          <w:sz w:val="24"/>
          <w:szCs w:val="24"/>
        </w:rPr>
        <w:t>5</w:t>
      </w:r>
      <w:r>
        <w:rPr>
          <w:sz w:val="24"/>
          <w:szCs w:val="24"/>
        </w:rPr>
        <w:t>, 2014</w:t>
      </w:r>
    </w:p>
    <w:p w:rsidR="00CD2E1C" w:rsidRDefault="00CD2E1C" w:rsidP="007D4A3C">
      <w:pPr>
        <w:spacing w:after="0" w:line="240" w:lineRule="auto"/>
        <w:rPr>
          <w:sz w:val="24"/>
          <w:szCs w:val="24"/>
        </w:rPr>
      </w:pPr>
    </w:p>
    <w:p w:rsidR="003E308D" w:rsidRDefault="002B4711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Honorable Janice M. Winfrey </w:t>
      </w:r>
    </w:p>
    <w:p w:rsidR="00CD2E1C" w:rsidRDefault="002B4711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Office of the City Clerk, Room 200</w:t>
      </w:r>
    </w:p>
    <w:p w:rsidR="002B4711" w:rsidRDefault="002B4711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 Coleman A. Young Municipal </w:t>
      </w:r>
      <w:proofErr w:type="gramStart"/>
      <w:r>
        <w:rPr>
          <w:sz w:val="24"/>
          <w:szCs w:val="24"/>
        </w:rPr>
        <w:t>Center</w:t>
      </w:r>
      <w:proofErr w:type="gramEnd"/>
    </w:p>
    <w:p w:rsidR="00CD2E1C" w:rsidRDefault="002B4711" w:rsidP="002B47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Detroit, MI 48226</w:t>
      </w:r>
    </w:p>
    <w:p w:rsidR="002B4711" w:rsidRDefault="002B4711" w:rsidP="002B4711">
      <w:pPr>
        <w:spacing w:after="0" w:line="240" w:lineRule="auto"/>
        <w:rPr>
          <w:sz w:val="24"/>
          <w:szCs w:val="24"/>
        </w:rPr>
      </w:pPr>
    </w:p>
    <w:p w:rsidR="002B4711" w:rsidRDefault="002B4711" w:rsidP="002B47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Re: Petition </w:t>
      </w:r>
      <w:r w:rsidR="00466B88">
        <w:rPr>
          <w:sz w:val="24"/>
          <w:szCs w:val="24"/>
        </w:rPr>
        <w:t xml:space="preserve">to </w:t>
      </w:r>
      <w:r w:rsidR="00DD2324">
        <w:rPr>
          <w:sz w:val="24"/>
          <w:szCs w:val="24"/>
        </w:rPr>
        <w:t xml:space="preserve">City Council for </w:t>
      </w:r>
      <w:r w:rsidR="00466B88">
        <w:rPr>
          <w:sz w:val="24"/>
          <w:szCs w:val="24"/>
        </w:rPr>
        <w:t xml:space="preserve">Access </w:t>
      </w:r>
      <w:r w:rsidR="00DD2324">
        <w:rPr>
          <w:sz w:val="24"/>
          <w:szCs w:val="24"/>
        </w:rPr>
        <w:t xml:space="preserve">of </w:t>
      </w:r>
      <w:r w:rsidR="00F57A54">
        <w:rPr>
          <w:sz w:val="24"/>
          <w:szCs w:val="24"/>
        </w:rPr>
        <w:t xml:space="preserve">the Right of Way </w:t>
      </w:r>
      <w:r>
        <w:rPr>
          <w:sz w:val="24"/>
          <w:szCs w:val="24"/>
        </w:rPr>
        <w:t>Surrounding the David Whitney Building</w:t>
      </w:r>
    </w:p>
    <w:p w:rsidR="00CD2E1C" w:rsidRDefault="00CD2E1C" w:rsidP="007D4A3C">
      <w:pPr>
        <w:spacing w:after="0" w:line="240" w:lineRule="auto"/>
        <w:rPr>
          <w:sz w:val="24"/>
          <w:szCs w:val="24"/>
        </w:rPr>
      </w:pPr>
    </w:p>
    <w:p w:rsidR="00CD2E1C" w:rsidRDefault="00CD2E1C" w:rsidP="007D4A3C">
      <w:pPr>
        <w:spacing w:after="0" w:line="240" w:lineRule="auto"/>
        <w:rPr>
          <w:sz w:val="24"/>
          <w:szCs w:val="24"/>
        </w:rPr>
      </w:pPr>
    </w:p>
    <w:p w:rsidR="00CD2E1C" w:rsidRDefault="002B4711" w:rsidP="007D4A3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Honor;</w:t>
      </w:r>
    </w:p>
    <w:p w:rsidR="00CD2E1C" w:rsidRDefault="00CD2E1C" w:rsidP="007D4A3C">
      <w:pPr>
        <w:spacing w:after="0" w:line="240" w:lineRule="auto"/>
        <w:rPr>
          <w:sz w:val="24"/>
          <w:szCs w:val="24"/>
        </w:rPr>
      </w:pPr>
    </w:p>
    <w:p w:rsidR="003C059F" w:rsidRDefault="003C059F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accept this petition for work to be completed in the </w:t>
      </w:r>
      <w:r w:rsidR="00F57A54">
        <w:rPr>
          <w:sz w:val="24"/>
          <w:szCs w:val="24"/>
        </w:rPr>
        <w:t xml:space="preserve">right of way </w:t>
      </w:r>
      <w:r>
        <w:rPr>
          <w:sz w:val="24"/>
          <w:szCs w:val="24"/>
        </w:rPr>
        <w:t>around the David Whitney Building in Downtown Detroit.</w:t>
      </w:r>
    </w:p>
    <w:p w:rsidR="003C059F" w:rsidRDefault="003C059F" w:rsidP="007D4A3C">
      <w:pPr>
        <w:spacing w:after="0" w:line="240" w:lineRule="auto"/>
        <w:rPr>
          <w:sz w:val="24"/>
          <w:szCs w:val="24"/>
        </w:rPr>
      </w:pPr>
    </w:p>
    <w:p w:rsidR="003C059F" w:rsidRDefault="003C059F" w:rsidP="007D4A3C">
      <w:pPr>
        <w:spacing w:after="0" w:line="240" w:lineRule="auto"/>
        <w:rPr>
          <w:sz w:val="24"/>
          <w:szCs w:val="24"/>
        </w:rPr>
      </w:pPr>
      <w:r w:rsidRPr="003C059F">
        <w:rPr>
          <w:b/>
          <w:sz w:val="24"/>
          <w:szCs w:val="24"/>
          <w:u w:val="single"/>
        </w:rPr>
        <w:t>WHO:</w:t>
      </w:r>
      <w:r>
        <w:rPr>
          <w:sz w:val="24"/>
          <w:szCs w:val="24"/>
        </w:rPr>
        <w:t xml:space="preserve"> </w:t>
      </w:r>
      <w:r w:rsidR="002B4711">
        <w:rPr>
          <w:sz w:val="24"/>
          <w:szCs w:val="24"/>
        </w:rPr>
        <w:t xml:space="preserve">Parjana Distribution LLC </w:t>
      </w:r>
      <w:r w:rsidR="00B025AE">
        <w:rPr>
          <w:sz w:val="24"/>
          <w:szCs w:val="24"/>
        </w:rPr>
        <w:t xml:space="preserve">of Detroit </w:t>
      </w:r>
      <w:r>
        <w:rPr>
          <w:sz w:val="24"/>
          <w:szCs w:val="24"/>
        </w:rPr>
        <w:t>(1274 Library Street, Suite 600</w:t>
      </w:r>
      <w:r w:rsidR="00F57A54">
        <w:rPr>
          <w:sz w:val="24"/>
          <w:szCs w:val="24"/>
        </w:rPr>
        <w:t>, 48226</w:t>
      </w:r>
      <w:r>
        <w:rPr>
          <w:sz w:val="24"/>
          <w:szCs w:val="24"/>
        </w:rPr>
        <w:t xml:space="preserve">) and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Roxbury Group of Detroit (535 Griswold Street, Suite 2650</w:t>
      </w:r>
      <w:r w:rsidR="00F57A54">
        <w:rPr>
          <w:sz w:val="24"/>
          <w:szCs w:val="24"/>
        </w:rPr>
        <w:t>, 48226</w:t>
      </w:r>
      <w:r>
        <w:rPr>
          <w:sz w:val="24"/>
          <w:szCs w:val="24"/>
        </w:rPr>
        <w:t>).</w:t>
      </w:r>
    </w:p>
    <w:p w:rsidR="003C059F" w:rsidRDefault="003C059F" w:rsidP="007D4A3C">
      <w:pPr>
        <w:spacing w:after="0" w:line="240" w:lineRule="auto"/>
        <w:rPr>
          <w:sz w:val="24"/>
          <w:szCs w:val="24"/>
        </w:rPr>
      </w:pPr>
    </w:p>
    <w:p w:rsidR="003C059F" w:rsidRDefault="003C059F" w:rsidP="007D4A3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WHAT: </w:t>
      </w:r>
      <w:r>
        <w:rPr>
          <w:sz w:val="24"/>
          <w:szCs w:val="24"/>
        </w:rPr>
        <w:t xml:space="preserve"> To correct underground water flow issues </w:t>
      </w:r>
      <w:r w:rsidR="003B664B">
        <w:rPr>
          <w:sz w:val="24"/>
          <w:szCs w:val="24"/>
        </w:rPr>
        <w:t>and hyd</w:t>
      </w:r>
      <w:r w:rsidR="001E08AD">
        <w:rPr>
          <w:sz w:val="24"/>
          <w:szCs w:val="24"/>
        </w:rPr>
        <w:t>r</w:t>
      </w:r>
      <w:r w:rsidR="003B664B">
        <w:rPr>
          <w:sz w:val="24"/>
          <w:szCs w:val="24"/>
        </w:rPr>
        <w:t xml:space="preserve">ostatic pressure </w:t>
      </w:r>
      <w:r w:rsidR="001E08AD">
        <w:rPr>
          <w:sz w:val="24"/>
          <w:szCs w:val="24"/>
        </w:rPr>
        <w:t>which are causing water to infiltrate</w:t>
      </w:r>
      <w:r w:rsidR="00DE65B0">
        <w:rPr>
          <w:sz w:val="24"/>
          <w:szCs w:val="24"/>
        </w:rPr>
        <w:t xml:space="preserve"> </w:t>
      </w:r>
      <w:r w:rsidR="001E08AD">
        <w:rPr>
          <w:sz w:val="24"/>
          <w:szCs w:val="24"/>
        </w:rPr>
        <w:t xml:space="preserve">the </w:t>
      </w:r>
      <w:r>
        <w:rPr>
          <w:sz w:val="24"/>
          <w:szCs w:val="24"/>
        </w:rPr>
        <w:t>foundatio</w:t>
      </w:r>
      <w:r w:rsidR="001E08AD">
        <w:rPr>
          <w:sz w:val="24"/>
          <w:szCs w:val="24"/>
        </w:rPr>
        <w:t>n of the David Whitney Building creating unusable, moldy, and unhealthy</w:t>
      </w:r>
      <w:r w:rsidR="00DE65B0">
        <w:rPr>
          <w:sz w:val="24"/>
          <w:szCs w:val="24"/>
        </w:rPr>
        <w:t xml:space="preserve"> areas</w:t>
      </w:r>
      <w:r w:rsidR="001E08AD">
        <w:rPr>
          <w:sz w:val="24"/>
          <w:szCs w:val="24"/>
        </w:rPr>
        <w:t>.</w:t>
      </w:r>
      <w:r w:rsidR="0079548A">
        <w:rPr>
          <w:sz w:val="24"/>
          <w:szCs w:val="24"/>
        </w:rPr>
        <w:t xml:space="preserve">  The Parjana System will help pull this water away from the foundation, creating a dry zone</w:t>
      </w:r>
      <w:r w:rsidR="00DE65B0">
        <w:rPr>
          <w:sz w:val="24"/>
          <w:szCs w:val="24"/>
        </w:rPr>
        <w:t xml:space="preserve"> to correct both seepage and the heavy flow of water through cracks in the </w:t>
      </w:r>
      <w:r w:rsidR="00A90C70">
        <w:rPr>
          <w:sz w:val="24"/>
          <w:szCs w:val="24"/>
        </w:rPr>
        <w:t xml:space="preserve">aged </w:t>
      </w:r>
      <w:r w:rsidR="00DE65B0">
        <w:rPr>
          <w:sz w:val="24"/>
          <w:szCs w:val="24"/>
        </w:rPr>
        <w:t>foundation.</w:t>
      </w:r>
    </w:p>
    <w:p w:rsidR="0079548A" w:rsidRDefault="0079548A" w:rsidP="007D4A3C">
      <w:pPr>
        <w:spacing w:after="0" w:line="240" w:lineRule="auto"/>
        <w:rPr>
          <w:sz w:val="24"/>
          <w:szCs w:val="24"/>
        </w:rPr>
      </w:pPr>
    </w:p>
    <w:p w:rsidR="003C059F" w:rsidRDefault="003C059F" w:rsidP="007D4A3C">
      <w:pPr>
        <w:spacing w:after="0" w:line="240" w:lineRule="auto"/>
        <w:rPr>
          <w:sz w:val="24"/>
          <w:szCs w:val="24"/>
        </w:rPr>
      </w:pPr>
      <w:r w:rsidRPr="003C059F">
        <w:rPr>
          <w:b/>
          <w:sz w:val="24"/>
          <w:szCs w:val="24"/>
          <w:u w:val="single"/>
        </w:rPr>
        <w:t>WHERE:</w:t>
      </w:r>
      <w:r>
        <w:rPr>
          <w:sz w:val="24"/>
          <w:szCs w:val="24"/>
        </w:rPr>
        <w:t xml:space="preserve">  </w:t>
      </w:r>
      <w:r w:rsidR="00466B88">
        <w:rPr>
          <w:sz w:val="24"/>
          <w:szCs w:val="24"/>
        </w:rPr>
        <w:t>The highly visible David Whitney Building located at 1553 Woodward Avenue on the corner of Woodward Avenue and Park Avenue.</w:t>
      </w:r>
    </w:p>
    <w:p w:rsidR="003C059F" w:rsidRDefault="003C059F" w:rsidP="007D4A3C">
      <w:pPr>
        <w:spacing w:after="0" w:line="240" w:lineRule="auto"/>
        <w:rPr>
          <w:sz w:val="24"/>
          <w:szCs w:val="24"/>
        </w:rPr>
      </w:pPr>
    </w:p>
    <w:p w:rsidR="00466B88" w:rsidRDefault="00466B88" w:rsidP="007D4A3C">
      <w:pPr>
        <w:spacing w:after="0" w:line="240" w:lineRule="auto"/>
        <w:rPr>
          <w:sz w:val="24"/>
          <w:szCs w:val="24"/>
        </w:rPr>
      </w:pPr>
      <w:r w:rsidRPr="00466B88">
        <w:rPr>
          <w:b/>
          <w:sz w:val="24"/>
          <w:szCs w:val="24"/>
          <w:u w:val="single"/>
        </w:rPr>
        <w:t xml:space="preserve">WHEN: </w:t>
      </w:r>
      <w:r>
        <w:rPr>
          <w:sz w:val="24"/>
          <w:szCs w:val="24"/>
        </w:rPr>
        <w:t xml:space="preserve"> </w:t>
      </w:r>
      <w:r w:rsidR="003B664B">
        <w:rPr>
          <w:sz w:val="24"/>
          <w:szCs w:val="24"/>
        </w:rPr>
        <w:t xml:space="preserve">Installation needs to take place at the end of March or early April </w:t>
      </w:r>
      <w:r w:rsidR="009C3970">
        <w:rPr>
          <w:sz w:val="24"/>
          <w:szCs w:val="24"/>
        </w:rPr>
        <w:t xml:space="preserve">2014 </w:t>
      </w:r>
      <w:r w:rsidR="003B664B">
        <w:rPr>
          <w:sz w:val="24"/>
          <w:szCs w:val="24"/>
        </w:rPr>
        <w:t>at the latest t</w:t>
      </w:r>
      <w:r>
        <w:rPr>
          <w:sz w:val="24"/>
          <w:szCs w:val="24"/>
        </w:rPr>
        <w:t xml:space="preserve">o </w:t>
      </w:r>
      <w:r w:rsidR="009C3970">
        <w:rPr>
          <w:sz w:val="24"/>
          <w:szCs w:val="24"/>
        </w:rPr>
        <w:t>allow the Parjana System to acclimate and for the Roxbury Group to assess the results of the System prior to the October 2014 Re-Opening</w:t>
      </w:r>
      <w:r w:rsidR="009C3970" w:rsidRPr="009C3970">
        <w:rPr>
          <w:sz w:val="24"/>
          <w:szCs w:val="24"/>
        </w:rPr>
        <w:t xml:space="preserve"> </w:t>
      </w:r>
      <w:r w:rsidR="009C3970">
        <w:rPr>
          <w:sz w:val="24"/>
          <w:szCs w:val="24"/>
        </w:rPr>
        <w:t>of the David Whitney Building.</w:t>
      </w:r>
    </w:p>
    <w:p w:rsidR="00466B88" w:rsidRDefault="00466B88" w:rsidP="007D4A3C">
      <w:pPr>
        <w:spacing w:after="0" w:line="240" w:lineRule="auto"/>
        <w:rPr>
          <w:sz w:val="24"/>
          <w:szCs w:val="24"/>
        </w:rPr>
      </w:pPr>
    </w:p>
    <w:p w:rsidR="00FB7ECB" w:rsidRPr="00A90C70" w:rsidRDefault="00466B88" w:rsidP="00FB7ECB">
      <w:pPr>
        <w:spacing w:after="0" w:line="240" w:lineRule="auto"/>
        <w:rPr>
          <w:color w:val="000000" w:themeColor="text1"/>
          <w:sz w:val="24"/>
          <w:szCs w:val="24"/>
        </w:rPr>
      </w:pPr>
      <w:r w:rsidRPr="00A90C70">
        <w:rPr>
          <w:b/>
          <w:color w:val="000000" w:themeColor="text1"/>
          <w:sz w:val="24"/>
          <w:szCs w:val="24"/>
          <w:u w:val="single"/>
        </w:rPr>
        <w:t xml:space="preserve">SYNOPSIS: </w:t>
      </w:r>
      <w:r w:rsidR="00FB7ECB" w:rsidRPr="00A90C70">
        <w:rPr>
          <w:color w:val="000000" w:themeColor="text1"/>
          <w:sz w:val="24"/>
          <w:szCs w:val="24"/>
        </w:rPr>
        <w:t>Parjana Di</w:t>
      </w:r>
      <w:r w:rsidR="006068D1" w:rsidRPr="00A90C70">
        <w:rPr>
          <w:color w:val="000000" w:themeColor="text1"/>
          <w:sz w:val="24"/>
          <w:szCs w:val="24"/>
        </w:rPr>
        <w:t>stribution has been working with the Owners of the David Whitney building to develop a long-term solution to the ongoing water infiltration in the basement and sub-basement.  In order to mitigate the water infiltration problem</w:t>
      </w:r>
      <w:r w:rsidR="00DE65B0" w:rsidRPr="00A90C70">
        <w:rPr>
          <w:color w:val="000000" w:themeColor="text1"/>
          <w:sz w:val="24"/>
          <w:szCs w:val="24"/>
        </w:rPr>
        <w:t>s</w:t>
      </w:r>
      <w:r w:rsidR="006068D1" w:rsidRPr="00A90C70">
        <w:rPr>
          <w:color w:val="000000" w:themeColor="text1"/>
          <w:sz w:val="24"/>
          <w:szCs w:val="24"/>
        </w:rPr>
        <w:t>, Parjana</w:t>
      </w:r>
      <w:r w:rsidR="008D3952" w:rsidRPr="00A90C70">
        <w:rPr>
          <w:color w:val="000000" w:themeColor="text1"/>
          <w:sz w:val="24"/>
          <w:szCs w:val="24"/>
        </w:rPr>
        <w:t xml:space="preserve"> </w:t>
      </w:r>
      <w:r w:rsidR="006068D1" w:rsidRPr="00A90C70">
        <w:rPr>
          <w:color w:val="000000" w:themeColor="text1"/>
          <w:sz w:val="24"/>
          <w:szCs w:val="24"/>
        </w:rPr>
        <w:t xml:space="preserve">plans </w:t>
      </w:r>
      <w:r w:rsidR="00FB7ECB" w:rsidRPr="00A90C70">
        <w:rPr>
          <w:color w:val="000000" w:themeColor="text1"/>
          <w:sz w:val="24"/>
          <w:szCs w:val="24"/>
        </w:rPr>
        <w:t xml:space="preserve">to drill a series of 2-inch </w:t>
      </w:r>
      <w:r w:rsidR="006068D1" w:rsidRPr="00A90C70">
        <w:rPr>
          <w:color w:val="000000" w:themeColor="text1"/>
          <w:sz w:val="24"/>
          <w:szCs w:val="24"/>
        </w:rPr>
        <w:t xml:space="preserve">diameter </w:t>
      </w:r>
      <w:r w:rsidR="00FB7ECB" w:rsidRPr="00A90C70">
        <w:rPr>
          <w:color w:val="000000" w:themeColor="text1"/>
          <w:sz w:val="24"/>
          <w:szCs w:val="24"/>
        </w:rPr>
        <w:t>holes</w:t>
      </w:r>
      <w:r w:rsidR="00F57A54">
        <w:rPr>
          <w:color w:val="000000" w:themeColor="text1"/>
          <w:sz w:val="24"/>
          <w:szCs w:val="24"/>
        </w:rPr>
        <w:t xml:space="preserve">, varying in depth from 5-20 feet, </w:t>
      </w:r>
      <w:r w:rsidR="00FB7ECB" w:rsidRPr="00A90C70">
        <w:rPr>
          <w:color w:val="000000" w:themeColor="text1"/>
          <w:sz w:val="24"/>
          <w:szCs w:val="24"/>
        </w:rPr>
        <w:t xml:space="preserve">through the sidewalks </w:t>
      </w:r>
      <w:r w:rsidR="006068D1" w:rsidRPr="00A90C70">
        <w:rPr>
          <w:color w:val="000000" w:themeColor="text1"/>
          <w:sz w:val="24"/>
          <w:szCs w:val="24"/>
        </w:rPr>
        <w:t xml:space="preserve">and into the soil </w:t>
      </w:r>
      <w:r w:rsidR="00FB7ECB" w:rsidRPr="00A90C70">
        <w:rPr>
          <w:color w:val="000000" w:themeColor="text1"/>
          <w:sz w:val="24"/>
          <w:szCs w:val="24"/>
        </w:rPr>
        <w:t xml:space="preserve">surrounding the building.  </w:t>
      </w:r>
      <w:r w:rsidR="008D3952" w:rsidRPr="00A90C70">
        <w:rPr>
          <w:color w:val="000000" w:themeColor="text1"/>
          <w:sz w:val="24"/>
          <w:szCs w:val="24"/>
        </w:rPr>
        <w:t>Parjana</w:t>
      </w:r>
      <w:r w:rsidR="006068D1" w:rsidRPr="00A90C70">
        <w:rPr>
          <w:color w:val="000000" w:themeColor="text1"/>
          <w:sz w:val="24"/>
          <w:szCs w:val="24"/>
        </w:rPr>
        <w:t xml:space="preserve"> will be responsible for patching the</w:t>
      </w:r>
      <w:r w:rsidR="00F57A54">
        <w:rPr>
          <w:color w:val="000000" w:themeColor="text1"/>
          <w:sz w:val="24"/>
          <w:szCs w:val="24"/>
        </w:rPr>
        <w:t>se</w:t>
      </w:r>
      <w:r w:rsidR="006068D1" w:rsidRPr="00A90C70">
        <w:rPr>
          <w:color w:val="000000" w:themeColor="text1"/>
          <w:sz w:val="24"/>
          <w:szCs w:val="24"/>
        </w:rPr>
        <w:t xml:space="preserve"> holes </w:t>
      </w:r>
      <w:r w:rsidR="009C3970" w:rsidRPr="00A90C70">
        <w:rPr>
          <w:color w:val="000000" w:themeColor="text1"/>
          <w:sz w:val="24"/>
          <w:szCs w:val="24"/>
        </w:rPr>
        <w:t xml:space="preserve">which will be </w:t>
      </w:r>
      <w:r w:rsidR="006068D1" w:rsidRPr="00A90C70">
        <w:rPr>
          <w:color w:val="000000" w:themeColor="text1"/>
          <w:sz w:val="24"/>
          <w:szCs w:val="24"/>
        </w:rPr>
        <w:t>bored through the concrete walk at the Park and Wa</w:t>
      </w:r>
      <w:r w:rsidR="00F361DC" w:rsidRPr="00A90C70">
        <w:rPr>
          <w:color w:val="000000" w:themeColor="text1"/>
          <w:sz w:val="24"/>
          <w:szCs w:val="24"/>
        </w:rPr>
        <w:t>shington elevations</w:t>
      </w:r>
      <w:r w:rsidR="00DE65B0" w:rsidRPr="00A90C70">
        <w:rPr>
          <w:color w:val="000000" w:themeColor="text1"/>
          <w:sz w:val="24"/>
          <w:szCs w:val="24"/>
        </w:rPr>
        <w:t xml:space="preserve">.  Parjana will also remove and </w:t>
      </w:r>
      <w:r w:rsidR="00F361DC" w:rsidRPr="00A90C70">
        <w:rPr>
          <w:color w:val="000000" w:themeColor="text1"/>
          <w:sz w:val="24"/>
          <w:szCs w:val="24"/>
        </w:rPr>
        <w:t>replac</w:t>
      </w:r>
      <w:r w:rsidR="00DE65B0" w:rsidRPr="00A90C70">
        <w:rPr>
          <w:color w:val="000000" w:themeColor="text1"/>
          <w:sz w:val="24"/>
          <w:szCs w:val="24"/>
        </w:rPr>
        <w:t xml:space="preserve">e </w:t>
      </w:r>
      <w:r w:rsidR="00F361DC" w:rsidRPr="00A90C70">
        <w:rPr>
          <w:color w:val="000000" w:themeColor="text1"/>
          <w:sz w:val="24"/>
          <w:szCs w:val="24"/>
        </w:rPr>
        <w:t>the necessary</w:t>
      </w:r>
      <w:r w:rsidR="00FB7ECB" w:rsidRPr="00A90C70">
        <w:rPr>
          <w:color w:val="000000" w:themeColor="text1"/>
          <w:sz w:val="24"/>
          <w:szCs w:val="24"/>
        </w:rPr>
        <w:t xml:space="preserve"> paver stones</w:t>
      </w:r>
      <w:r w:rsidR="006068D1" w:rsidRPr="00A90C70">
        <w:rPr>
          <w:color w:val="000000" w:themeColor="text1"/>
          <w:sz w:val="24"/>
          <w:szCs w:val="24"/>
        </w:rPr>
        <w:t xml:space="preserve"> at the Woodward elevation of the building</w:t>
      </w:r>
      <w:r w:rsidR="00DE65B0" w:rsidRPr="00A90C70">
        <w:rPr>
          <w:color w:val="000000" w:themeColor="text1"/>
          <w:sz w:val="24"/>
          <w:szCs w:val="24"/>
        </w:rPr>
        <w:t xml:space="preserve"> to accommodate the drilling</w:t>
      </w:r>
      <w:r w:rsidR="00FB7ECB" w:rsidRPr="00A90C70">
        <w:rPr>
          <w:color w:val="000000" w:themeColor="text1"/>
          <w:sz w:val="24"/>
          <w:szCs w:val="24"/>
        </w:rPr>
        <w:t xml:space="preserve">.  </w:t>
      </w:r>
    </w:p>
    <w:p w:rsidR="00FB7ECB" w:rsidRPr="00A90C70" w:rsidRDefault="00FB7ECB" w:rsidP="00FB7ECB">
      <w:pPr>
        <w:spacing w:after="0" w:line="240" w:lineRule="auto"/>
        <w:rPr>
          <w:color w:val="000000" w:themeColor="text1"/>
          <w:sz w:val="24"/>
          <w:szCs w:val="24"/>
        </w:rPr>
      </w:pPr>
    </w:p>
    <w:p w:rsidR="00B03B4D" w:rsidRPr="00A90C70" w:rsidRDefault="00B03B4D" w:rsidP="00FB7ECB">
      <w:pPr>
        <w:spacing w:after="0" w:line="240" w:lineRule="auto"/>
        <w:rPr>
          <w:color w:val="000000" w:themeColor="text1"/>
          <w:sz w:val="24"/>
          <w:szCs w:val="24"/>
        </w:rPr>
      </w:pPr>
    </w:p>
    <w:p w:rsidR="00B03B4D" w:rsidRPr="00A90C70" w:rsidRDefault="00B03B4D" w:rsidP="00FB7ECB">
      <w:pPr>
        <w:spacing w:after="0" w:line="240" w:lineRule="auto"/>
        <w:rPr>
          <w:color w:val="000000" w:themeColor="text1"/>
          <w:sz w:val="24"/>
          <w:szCs w:val="24"/>
        </w:rPr>
      </w:pPr>
    </w:p>
    <w:p w:rsidR="00FB7ECB" w:rsidRPr="00A90C70" w:rsidRDefault="00FB7ECB" w:rsidP="00FB7ECB">
      <w:pPr>
        <w:spacing w:after="0" w:line="240" w:lineRule="auto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Parjana and The Roxbury Group met with</w:t>
      </w:r>
      <w:r w:rsidR="008D3952" w:rsidRPr="00A90C70">
        <w:rPr>
          <w:color w:val="000000" w:themeColor="text1"/>
          <w:sz w:val="24"/>
          <w:szCs w:val="24"/>
        </w:rPr>
        <w:t xml:space="preserve"> City of Detroit Right of Way inspector, Mr. Michael Twyman and Civil Engineer, Mr. Richard </w:t>
      </w:r>
      <w:proofErr w:type="spellStart"/>
      <w:r w:rsidR="008D3952" w:rsidRPr="00A90C70">
        <w:rPr>
          <w:color w:val="000000" w:themeColor="text1"/>
          <w:sz w:val="24"/>
          <w:szCs w:val="24"/>
        </w:rPr>
        <w:t>Douherty</w:t>
      </w:r>
      <w:proofErr w:type="spellEnd"/>
      <w:r w:rsidR="008D3952" w:rsidRPr="00A90C70">
        <w:rPr>
          <w:color w:val="000000" w:themeColor="text1"/>
          <w:sz w:val="24"/>
          <w:szCs w:val="24"/>
        </w:rPr>
        <w:t xml:space="preserve"> last week to discuss the proposed installation of the Parjana </w:t>
      </w:r>
      <w:r w:rsidR="002D646C" w:rsidRPr="00A90C70">
        <w:rPr>
          <w:color w:val="000000" w:themeColor="text1"/>
          <w:sz w:val="24"/>
          <w:szCs w:val="24"/>
        </w:rPr>
        <w:t xml:space="preserve">System </w:t>
      </w:r>
      <w:r w:rsidR="008D3952" w:rsidRPr="00A90C70">
        <w:rPr>
          <w:color w:val="000000" w:themeColor="text1"/>
          <w:sz w:val="24"/>
          <w:szCs w:val="24"/>
        </w:rPr>
        <w:t>at the perimeter of the David Whitney building.</w:t>
      </w:r>
      <w:r w:rsidR="00B03B4D" w:rsidRPr="00A90C70">
        <w:rPr>
          <w:color w:val="000000" w:themeColor="text1"/>
          <w:sz w:val="24"/>
          <w:szCs w:val="24"/>
        </w:rPr>
        <w:t xml:space="preserve">  </w:t>
      </w:r>
      <w:r w:rsidR="008D3952" w:rsidRPr="00A90C70">
        <w:rPr>
          <w:color w:val="000000" w:themeColor="text1"/>
          <w:sz w:val="24"/>
          <w:szCs w:val="24"/>
        </w:rPr>
        <w:t xml:space="preserve">Both </w:t>
      </w:r>
      <w:r w:rsidR="00B03B4D" w:rsidRPr="00A90C70">
        <w:rPr>
          <w:color w:val="000000" w:themeColor="text1"/>
          <w:sz w:val="24"/>
          <w:szCs w:val="24"/>
        </w:rPr>
        <w:t xml:space="preserve">gentlemen </w:t>
      </w:r>
      <w:r w:rsidR="008D3952" w:rsidRPr="00A90C70">
        <w:rPr>
          <w:color w:val="000000" w:themeColor="text1"/>
          <w:sz w:val="24"/>
          <w:szCs w:val="24"/>
        </w:rPr>
        <w:t>accepted and understood the intent and procedure necessary</w:t>
      </w:r>
      <w:r w:rsidRPr="00A90C70">
        <w:rPr>
          <w:color w:val="000000" w:themeColor="text1"/>
          <w:sz w:val="24"/>
          <w:szCs w:val="24"/>
        </w:rPr>
        <w:t xml:space="preserve"> to install </w:t>
      </w:r>
      <w:r w:rsidR="003B664B" w:rsidRPr="00A90C70">
        <w:rPr>
          <w:color w:val="000000" w:themeColor="text1"/>
          <w:sz w:val="24"/>
          <w:szCs w:val="24"/>
        </w:rPr>
        <w:t>the</w:t>
      </w:r>
      <w:r w:rsidR="008D3952" w:rsidRPr="00A90C70">
        <w:rPr>
          <w:color w:val="000000" w:themeColor="text1"/>
          <w:sz w:val="24"/>
          <w:szCs w:val="24"/>
        </w:rPr>
        <w:t xml:space="preserve"> technology with the clear proviso that</w:t>
      </w:r>
      <w:r w:rsidRPr="00A90C70">
        <w:rPr>
          <w:color w:val="000000" w:themeColor="text1"/>
          <w:sz w:val="24"/>
          <w:szCs w:val="24"/>
        </w:rPr>
        <w:t xml:space="preserve"> we</w:t>
      </w:r>
      <w:r w:rsidR="008D3952" w:rsidRPr="00A90C70">
        <w:rPr>
          <w:color w:val="000000" w:themeColor="text1"/>
          <w:sz w:val="24"/>
          <w:szCs w:val="24"/>
        </w:rPr>
        <w:t xml:space="preserve"> are required to petition</w:t>
      </w:r>
      <w:r w:rsidRPr="00A90C70">
        <w:rPr>
          <w:color w:val="000000" w:themeColor="text1"/>
          <w:sz w:val="24"/>
          <w:szCs w:val="24"/>
        </w:rPr>
        <w:t xml:space="preserve"> City Council for approval to </w:t>
      </w:r>
      <w:r w:rsidR="008D3952" w:rsidRPr="00A90C70">
        <w:rPr>
          <w:color w:val="000000" w:themeColor="text1"/>
          <w:sz w:val="24"/>
          <w:szCs w:val="24"/>
        </w:rPr>
        <w:t xml:space="preserve">install the Parjana system within the </w:t>
      </w:r>
      <w:r w:rsidR="00B03B4D" w:rsidRPr="00A90C70">
        <w:rPr>
          <w:color w:val="000000" w:themeColor="text1"/>
          <w:sz w:val="24"/>
          <w:szCs w:val="24"/>
        </w:rPr>
        <w:t>right of way</w:t>
      </w:r>
      <w:r w:rsidRPr="00A90C70">
        <w:rPr>
          <w:color w:val="000000" w:themeColor="text1"/>
          <w:sz w:val="24"/>
          <w:szCs w:val="24"/>
        </w:rPr>
        <w:t xml:space="preserve">.  We are currently corresponding with the City of Detroit Building Safety Engineering and Environmental Department to discuss </w:t>
      </w:r>
      <w:r w:rsidR="008D3952" w:rsidRPr="00A90C70">
        <w:rPr>
          <w:color w:val="000000" w:themeColor="text1"/>
          <w:sz w:val="24"/>
          <w:szCs w:val="24"/>
        </w:rPr>
        <w:t>site layout and permitting requirements</w:t>
      </w:r>
      <w:r w:rsidR="003B664B" w:rsidRPr="00A90C70">
        <w:rPr>
          <w:color w:val="000000" w:themeColor="text1"/>
          <w:sz w:val="24"/>
          <w:szCs w:val="24"/>
        </w:rPr>
        <w:t xml:space="preserve">.  </w:t>
      </w:r>
      <w:r w:rsidRPr="00A90C70">
        <w:rPr>
          <w:color w:val="000000" w:themeColor="text1"/>
          <w:sz w:val="24"/>
          <w:szCs w:val="24"/>
        </w:rPr>
        <w:t xml:space="preserve">      </w:t>
      </w:r>
    </w:p>
    <w:p w:rsidR="00FB7ECB" w:rsidRPr="00A90C70" w:rsidRDefault="00FB7ECB" w:rsidP="00FB7ECB">
      <w:pPr>
        <w:spacing w:after="0" w:line="240" w:lineRule="auto"/>
        <w:rPr>
          <w:color w:val="000000" w:themeColor="text1"/>
          <w:sz w:val="24"/>
          <w:szCs w:val="24"/>
        </w:rPr>
      </w:pPr>
    </w:p>
    <w:p w:rsidR="003B664B" w:rsidRPr="00A90C70" w:rsidRDefault="009854F6" w:rsidP="007D4A3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Attached are the </w:t>
      </w:r>
      <w:r w:rsidR="00D35DA4">
        <w:rPr>
          <w:color w:val="000000" w:themeColor="text1"/>
          <w:sz w:val="24"/>
          <w:szCs w:val="24"/>
        </w:rPr>
        <w:t xml:space="preserve">project </w:t>
      </w:r>
      <w:r>
        <w:rPr>
          <w:color w:val="000000" w:themeColor="text1"/>
          <w:sz w:val="24"/>
          <w:szCs w:val="24"/>
        </w:rPr>
        <w:t>plans</w:t>
      </w:r>
      <w:r w:rsidR="00D35DA4">
        <w:rPr>
          <w:color w:val="000000" w:themeColor="text1"/>
          <w:sz w:val="24"/>
          <w:szCs w:val="24"/>
        </w:rPr>
        <w:t xml:space="preserve">, most notably the drawing </w:t>
      </w:r>
      <w:r>
        <w:rPr>
          <w:color w:val="000000" w:themeColor="text1"/>
          <w:sz w:val="24"/>
          <w:szCs w:val="24"/>
        </w:rPr>
        <w:t xml:space="preserve">reflecting the </w:t>
      </w:r>
      <w:r w:rsidR="00D35DA4">
        <w:rPr>
          <w:color w:val="000000" w:themeColor="text1"/>
          <w:sz w:val="24"/>
          <w:szCs w:val="24"/>
        </w:rPr>
        <w:t>right of way areas that will require drill access (C002 - pink highlighted areas)</w:t>
      </w:r>
      <w:r w:rsidR="00D35DA4">
        <w:rPr>
          <w:color w:val="000000" w:themeColor="text1"/>
          <w:sz w:val="24"/>
          <w:szCs w:val="24"/>
        </w:rPr>
        <w:t xml:space="preserve">.  </w:t>
      </w:r>
      <w:r w:rsidR="003B664B" w:rsidRPr="00A90C70">
        <w:rPr>
          <w:color w:val="000000" w:themeColor="text1"/>
          <w:sz w:val="24"/>
          <w:szCs w:val="24"/>
        </w:rPr>
        <w:t xml:space="preserve">For further information or questions pertaining to this project, </w:t>
      </w:r>
      <w:r w:rsidR="00D35DA4">
        <w:rPr>
          <w:color w:val="000000" w:themeColor="text1"/>
          <w:sz w:val="24"/>
          <w:szCs w:val="24"/>
        </w:rPr>
        <w:t>please feel free to contact us:</w:t>
      </w:r>
    </w:p>
    <w:p w:rsidR="003B664B" w:rsidRPr="00A90C70" w:rsidRDefault="003B664B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3B664B" w:rsidRPr="00A90C70" w:rsidRDefault="003B664B" w:rsidP="003B664B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Daniel Phillips</w:t>
      </w:r>
    </w:p>
    <w:p w:rsidR="003B664B" w:rsidRPr="00A90C70" w:rsidRDefault="003B664B" w:rsidP="003B664B">
      <w:pPr>
        <w:spacing w:after="0" w:line="240" w:lineRule="auto"/>
        <w:ind w:left="360" w:firstLine="360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Parjana Distribution LLC</w:t>
      </w:r>
    </w:p>
    <w:p w:rsidR="003B664B" w:rsidRPr="00A90C70" w:rsidRDefault="003B664B" w:rsidP="003B664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(734) 223-9539</w:t>
      </w:r>
    </w:p>
    <w:p w:rsidR="003B664B" w:rsidRPr="00A90C70" w:rsidRDefault="003B664B" w:rsidP="003B664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:rsidR="003B664B" w:rsidRPr="00A90C70" w:rsidRDefault="003B664B" w:rsidP="003B664B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Vincent Dat</w:t>
      </w:r>
      <w:r w:rsidR="008D3952" w:rsidRPr="00A90C70">
        <w:rPr>
          <w:color w:val="000000" w:themeColor="text1"/>
          <w:sz w:val="24"/>
          <w:szCs w:val="24"/>
        </w:rPr>
        <w:t>ti</w:t>
      </w:r>
      <w:r w:rsidRPr="00A90C70">
        <w:rPr>
          <w:color w:val="000000" w:themeColor="text1"/>
          <w:sz w:val="24"/>
          <w:szCs w:val="24"/>
        </w:rPr>
        <w:t xml:space="preserve">lo </w:t>
      </w:r>
    </w:p>
    <w:p w:rsidR="003B664B" w:rsidRPr="00A90C70" w:rsidRDefault="003B664B" w:rsidP="003B664B">
      <w:pPr>
        <w:spacing w:after="0" w:line="240" w:lineRule="auto"/>
        <w:ind w:left="360" w:firstLine="360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 xml:space="preserve">The Roxbury Group </w:t>
      </w:r>
    </w:p>
    <w:p w:rsidR="003B664B" w:rsidRPr="00A90C70" w:rsidRDefault="003B664B" w:rsidP="003B664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(248) 496-9099</w:t>
      </w:r>
    </w:p>
    <w:p w:rsidR="003B664B" w:rsidRPr="00A90C70" w:rsidRDefault="003B664B" w:rsidP="003B664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:rsidR="003B664B" w:rsidRPr="00A90C70" w:rsidRDefault="003B664B" w:rsidP="003B664B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:rsidR="003B664B" w:rsidRPr="00A90C70" w:rsidRDefault="003B664B" w:rsidP="007D4A3C">
      <w:pPr>
        <w:spacing w:after="0" w:line="240" w:lineRule="auto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Thank you in advance for your prompt consideration.</w:t>
      </w:r>
    </w:p>
    <w:p w:rsidR="003B664B" w:rsidRPr="00A90C70" w:rsidRDefault="003B664B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3B664B" w:rsidRPr="00A90C70" w:rsidRDefault="003B664B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3B664B" w:rsidRPr="00A90C70" w:rsidRDefault="003B664B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CD2E1C" w:rsidRPr="00A90C70" w:rsidRDefault="00CD2E1C" w:rsidP="007D4A3C">
      <w:pPr>
        <w:spacing w:after="0" w:line="240" w:lineRule="auto"/>
        <w:rPr>
          <w:color w:val="000000" w:themeColor="text1"/>
          <w:sz w:val="24"/>
          <w:szCs w:val="24"/>
        </w:rPr>
      </w:pPr>
      <w:r w:rsidRPr="00A90C70">
        <w:rPr>
          <w:color w:val="000000" w:themeColor="text1"/>
          <w:sz w:val="24"/>
          <w:szCs w:val="24"/>
        </w:rPr>
        <w:t>Sincerely,</w:t>
      </w:r>
    </w:p>
    <w:p w:rsidR="00CD2E1C" w:rsidRPr="00A90C70" w:rsidRDefault="00CD2E1C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CD2E1C" w:rsidRPr="00A90C70" w:rsidRDefault="00CD2E1C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CC4F47" w:rsidRPr="00A90C70" w:rsidRDefault="00CC4F47" w:rsidP="007D4A3C">
      <w:pPr>
        <w:spacing w:after="0" w:line="240" w:lineRule="auto"/>
        <w:rPr>
          <w:color w:val="000000" w:themeColor="text1"/>
          <w:sz w:val="24"/>
          <w:szCs w:val="24"/>
        </w:rPr>
      </w:pPr>
    </w:p>
    <w:p w:rsidR="00CC4F47" w:rsidRDefault="00CC4F47" w:rsidP="007D4A3C">
      <w:pPr>
        <w:spacing w:after="0" w:line="240" w:lineRule="auto"/>
        <w:rPr>
          <w:sz w:val="24"/>
          <w:szCs w:val="24"/>
        </w:rPr>
      </w:pPr>
    </w:p>
    <w:p w:rsidR="00CD2E1C" w:rsidRDefault="003B664B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Daniel Phillips</w:t>
      </w:r>
    </w:p>
    <w:p w:rsidR="00CD2E1C" w:rsidRDefault="00CD2E1C" w:rsidP="007D4A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Parjana Distribution LLC</w:t>
      </w:r>
    </w:p>
    <w:p w:rsidR="00CD2E1C" w:rsidRDefault="00CD2E1C" w:rsidP="007D4A3C">
      <w:pPr>
        <w:spacing w:after="0" w:line="240" w:lineRule="auto"/>
        <w:rPr>
          <w:sz w:val="24"/>
          <w:szCs w:val="24"/>
        </w:rPr>
      </w:pPr>
    </w:p>
    <w:p w:rsidR="006E2B4F" w:rsidRDefault="006E2B4F" w:rsidP="007D4A3C">
      <w:pPr>
        <w:spacing w:after="0" w:line="240" w:lineRule="auto"/>
        <w:rPr>
          <w:sz w:val="24"/>
          <w:szCs w:val="24"/>
        </w:rPr>
      </w:pPr>
    </w:p>
    <w:p w:rsidR="006E2D4F" w:rsidRDefault="006E2D4F" w:rsidP="007D4A3C">
      <w:pPr>
        <w:spacing w:after="0" w:line="240" w:lineRule="auto"/>
        <w:rPr>
          <w:sz w:val="24"/>
          <w:szCs w:val="24"/>
        </w:rPr>
      </w:pPr>
    </w:p>
    <w:sectPr w:rsidR="006E2D4F" w:rsidSect="009552A7">
      <w:headerReference w:type="default" r:id="rId9"/>
      <w:footerReference w:type="default" r:id="rId10"/>
      <w:pgSz w:w="12240" w:h="15840"/>
      <w:pgMar w:top="216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3FD" w:rsidRDefault="008333FD" w:rsidP="009552A7">
      <w:pPr>
        <w:spacing w:after="0" w:line="240" w:lineRule="auto"/>
      </w:pPr>
      <w:r>
        <w:separator/>
      </w:r>
    </w:p>
  </w:endnote>
  <w:endnote w:type="continuationSeparator" w:id="0">
    <w:p w:rsidR="008333FD" w:rsidRDefault="008333FD" w:rsidP="0095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0EE" w:rsidRDefault="00AB40EE" w:rsidP="00AB40EE">
    <w:pPr>
      <w:pStyle w:val="Footer"/>
      <w:jc w:val="center"/>
      <w:rPr>
        <w:rFonts w:ascii="Copperplate Gothic Light" w:hAnsi="Copperplate Gothic Light"/>
        <w:b/>
        <w:sz w:val="20"/>
        <w:szCs w:val="20"/>
      </w:rPr>
    </w:pPr>
    <w:r>
      <w:rPr>
        <w:rFonts w:ascii="Copperplate Gothic Light" w:hAnsi="Copperplate Gothic Light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5FAAE" wp14:editId="400E87FA">
              <wp:simplePos x="0" y="0"/>
              <wp:positionH relativeFrom="column">
                <wp:posOffset>9525</wp:posOffset>
              </wp:positionH>
              <wp:positionV relativeFrom="paragraph">
                <wp:posOffset>31750</wp:posOffset>
              </wp:positionV>
              <wp:extent cx="6877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5pt" to="542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fzw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" strokecolor="black [3213]"/>
          </w:pict>
        </mc:Fallback>
      </mc:AlternateContent>
    </w:r>
  </w:p>
  <w:p w:rsidR="00AB40EE" w:rsidRPr="00AB40EE" w:rsidRDefault="00AB40EE" w:rsidP="00AB40EE">
    <w:pPr>
      <w:pStyle w:val="Footer"/>
      <w:jc w:val="center"/>
      <w:rPr>
        <w:rFonts w:ascii="Copperplate Gothic Light" w:hAnsi="Copperplate Gothic Light"/>
        <w:b/>
        <w:sz w:val="20"/>
        <w:szCs w:val="20"/>
      </w:rPr>
    </w:pPr>
    <w:r w:rsidRPr="00AB40EE">
      <w:rPr>
        <w:rFonts w:ascii="Copperplate Gothic Light" w:hAnsi="Copperplate Gothic Light"/>
        <w:b/>
        <w:sz w:val="20"/>
        <w:szCs w:val="20"/>
      </w:rPr>
      <w:t xml:space="preserve">1274 Library Street, Suite </w:t>
    </w:r>
    <w:proofErr w:type="gramStart"/>
    <w:r w:rsidRPr="00AB40EE">
      <w:rPr>
        <w:rFonts w:ascii="Copperplate Gothic Light" w:hAnsi="Copperplate Gothic Light"/>
        <w:b/>
        <w:sz w:val="20"/>
        <w:szCs w:val="20"/>
      </w:rPr>
      <w:t>600  |</w:t>
    </w:r>
    <w:proofErr w:type="gramEnd"/>
    <w:r w:rsidRPr="00AB40EE">
      <w:rPr>
        <w:rFonts w:ascii="Copperplate Gothic Light" w:hAnsi="Copperplate Gothic Light"/>
        <w:b/>
        <w:sz w:val="20"/>
        <w:szCs w:val="20"/>
      </w:rPr>
      <w:t xml:space="preserve">  Detroit, MI 48226  |  Phone: (855) Parjana  |  www.Parjana.com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3FD" w:rsidRDefault="008333FD" w:rsidP="009552A7">
      <w:pPr>
        <w:spacing w:after="0" w:line="240" w:lineRule="auto"/>
      </w:pPr>
      <w:r>
        <w:separator/>
      </w:r>
    </w:p>
  </w:footnote>
  <w:footnote w:type="continuationSeparator" w:id="0">
    <w:p w:rsidR="008333FD" w:rsidRDefault="008333FD" w:rsidP="0095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2A7" w:rsidRDefault="00AB40EE" w:rsidP="009552A7">
    <w:pPr>
      <w:pStyle w:val="Header"/>
      <w:ind w:hanging="270"/>
    </w:pPr>
    <w:r>
      <w:rPr>
        <w:noProof/>
      </w:rPr>
      <w:drawing>
        <wp:inline distT="0" distB="0" distL="0" distR="0" wp14:anchorId="7D164E7C" wp14:editId="5BCDE062">
          <wp:extent cx="3289420" cy="1171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rjana Logo with drop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9" t="18519" r="10370" b="23704"/>
                  <a:stretch/>
                </pic:blipFill>
                <pic:spPr bwMode="auto">
                  <a:xfrm>
                    <a:off x="0" y="0"/>
                    <a:ext cx="3306457" cy="117764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9552A7" w:rsidRDefault="009552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7855"/>
    <w:multiLevelType w:val="hybridMultilevel"/>
    <w:tmpl w:val="AF74885E"/>
    <w:lvl w:ilvl="0" w:tplc="434AE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A7"/>
    <w:rsid w:val="000631CD"/>
    <w:rsid w:val="000C6460"/>
    <w:rsid w:val="001549E3"/>
    <w:rsid w:val="001E08AD"/>
    <w:rsid w:val="002B1BE1"/>
    <w:rsid w:val="002B4711"/>
    <w:rsid w:val="002D646C"/>
    <w:rsid w:val="003B664B"/>
    <w:rsid w:val="003C059F"/>
    <w:rsid w:val="003E308D"/>
    <w:rsid w:val="004226FB"/>
    <w:rsid w:val="00466B88"/>
    <w:rsid w:val="005918F0"/>
    <w:rsid w:val="005D1E1B"/>
    <w:rsid w:val="005F1E30"/>
    <w:rsid w:val="006068D1"/>
    <w:rsid w:val="00675B1B"/>
    <w:rsid w:val="006820E5"/>
    <w:rsid w:val="006A54AA"/>
    <w:rsid w:val="006E1517"/>
    <w:rsid w:val="006E2B4F"/>
    <w:rsid w:val="006E2D4F"/>
    <w:rsid w:val="006E6821"/>
    <w:rsid w:val="007431CF"/>
    <w:rsid w:val="0079548A"/>
    <w:rsid w:val="007A70F0"/>
    <w:rsid w:val="007D4A3C"/>
    <w:rsid w:val="008004A8"/>
    <w:rsid w:val="008333FD"/>
    <w:rsid w:val="00833E74"/>
    <w:rsid w:val="00855A71"/>
    <w:rsid w:val="0086691A"/>
    <w:rsid w:val="0087664D"/>
    <w:rsid w:val="008A0C20"/>
    <w:rsid w:val="008A0EF5"/>
    <w:rsid w:val="008D3952"/>
    <w:rsid w:val="00921EC0"/>
    <w:rsid w:val="009452BC"/>
    <w:rsid w:val="009552A7"/>
    <w:rsid w:val="00965CBC"/>
    <w:rsid w:val="009854F6"/>
    <w:rsid w:val="009C3970"/>
    <w:rsid w:val="00A90C70"/>
    <w:rsid w:val="00AB40EE"/>
    <w:rsid w:val="00B025AE"/>
    <w:rsid w:val="00B03B4D"/>
    <w:rsid w:val="00C16F6C"/>
    <w:rsid w:val="00CC4F47"/>
    <w:rsid w:val="00CD2E1C"/>
    <w:rsid w:val="00D35DA4"/>
    <w:rsid w:val="00DD2324"/>
    <w:rsid w:val="00DE65B0"/>
    <w:rsid w:val="00F361DC"/>
    <w:rsid w:val="00F5760E"/>
    <w:rsid w:val="00F57A54"/>
    <w:rsid w:val="00FA1715"/>
    <w:rsid w:val="00FB7ECB"/>
    <w:rsid w:val="00FD4E4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2A7"/>
  </w:style>
  <w:style w:type="paragraph" w:styleId="Footer">
    <w:name w:val="footer"/>
    <w:basedOn w:val="Normal"/>
    <w:link w:val="FooterChar"/>
    <w:uiPriority w:val="99"/>
    <w:unhideWhenUsed/>
    <w:rsid w:val="0095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2A7"/>
  </w:style>
  <w:style w:type="paragraph" w:styleId="BalloonText">
    <w:name w:val="Balloon Text"/>
    <w:basedOn w:val="Normal"/>
    <w:link w:val="BalloonTextChar"/>
    <w:uiPriority w:val="99"/>
    <w:semiHidden/>
    <w:unhideWhenUsed/>
    <w:rsid w:val="0095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2A7"/>
  </w:style>
  <w:style w:type="paragraph" w:styleId="Footer">
    <w:name w:val="footer"/>
    <w:basedOn w:val="Normal"/>
    <w:link w:val="FooterChar"/>
    <w:uiPriority w:val="99"/>
    <w:unhideWhenUsed/>
    <w:rsid w:val="00955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2A7"/>
  </w:style>
  <w:style w:type="paragraph" w:styleId="BalloonText">
    <w:name w:val="Balloon Text"/>
    <w:basedOn w:val="Normal"/>
    <w:link w:val="BalloonTextChar"/>
    <w:uiPriority w:val="99"/>
    <w:semiHidden/>
    <w:unhideWhenUsed/>
    <w:rsid w:val="0095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6A6AD-A0AF-4CCA-ABB7-DE55C24B4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Phillips</dc:creator>
  <cp:lastModifiedBy>Dan Phillips</cp:lastModifiedBy>
  <cp:revision>5</cp:revision>
  <cp:lastPrinted>2014-03-06T16:58:00Z</cp:lastPrinted>
  <dcterms:created xsi:type="dcterms:W3CDTF">2014-03-06T16:54:00Z</dcterms:created>
  <dcterms:modified xsi:type="dcterms:W3CDTF">2014-03-06T17:42:00Z</dcterms:modified>
</cp:coreProperties>
</file>