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BD4D" w14:textId="355E9905" w:rsidR="00AF38FC" w:rsidRDefault="00B75AE3">
      <w:pPr>
        <w:rPr>
          <w:lang w:val="en-US"/>
        </w:rPr>
      </w:pPr>
      <w:r>
        <w:rPr>
          <w:lang w:val="en-US"/>
        </w:rPr>
        <w:t>API Wrapper</w:t>
      </w:r>
    </w:p>
    <w:p w14:paraId="09211A21" w14:textId="77777777" w:rsidR="00B75AE3" w:rsidRDefault="00B75AE3">
      <w:pPr>
        <w:rPr>
          <w:lang w:val="en-US"/>
        </w:rPr>
      </w:pPr>
    </w:p>
    <w:p w14:paraId="2D28200B" w14:textId="77621771" w:rsidR="004F4690" w:rsidRDefault="004F4690">
      <w:pPr>
        <w:rPr>
          <w:lang w:val="en-US"/>
        </w:rPr>
      </w:pPr>
    </w:p>
    <w:p w14:paraId="092A34E7" w14:textId="0E2638F5" w:rsidR="004F4690" w:rsidRDefault="004F4690">
      <w:pPr>
        <w:rPr>
          <w:lang w:val="en-US"/>
        </w:rPr>
      </w:pPr>
      <w:r>
        <w:rPr>
          <w:lang w:val="en-US"/>
        </w:rPr>
        <w:t xml:space="preserve">ORM vs </w:t>
      </w:r>
      <w:proofErr w:type="spellStart"/>
      <w:r>
        <w:rPr>
          <w:lang w:val="en-US"/>
        </w:rPr>
        <w:t>sqlalchemy</w:t>
      </w:r>
      <w:proofErr w:type="spellEnd"/>
    </w:p>
    <w:p w14:paraId="6B63B6A3" w14:textId="45B39E76" w:rsidR="004F4690" w:rsidRDefault="004F4690">
      <w:pPr>
        <w:rPr>
          <w:lang w:val="en-US"/>
        </w:rPr>
      </w:pPr>
      <w:r>
        <w:rPr>
          <w:lang w:val="en-US"/>
        </w:rPr>
        <w:t>ORM – Object relational mapping</w:t>
      </w:r>
    </w:p>
    <w:p w14:paraId="16D2F54E" w14:textId="31DF2697" w:rsidR="004F4690" w:rsidRDefault="004F4690" w:rsidP="004F4690">
      <w:pPr>
        <w:pStyle w:val="ListParagraph"/>
        <w:numPr>
          <w:ilvl w:val="0"/>
          <w:numId w:val="5"/>
        </w:numPr>
        <w:rPr>
          <w:lang w:val="en-US"/>
        </w:rPr>
      </w:pPr>
      <w:proofErr w:type="gramStart"/>
      <w:r>
        <w:rPr>
          <w:lang w:val="en-US"/>
        </w:rPr>
        <w:t>Uses  the</w:t>
      </w:r>
      <w:proofErr w:type="gramEnd"/>
      <w:r>
        <w:rPr>
          <w:lang w:val="en-US"/>
        </w:rPr>
        <w:t xml:space="preserve"> active record implementation</w:t>
      </w:r>
    </w:p>
    <w:p w14:paraId="5B22B31C" w14:textId="2B419A70" w:rsidR="004F4690" w:rsidRDefault="004F4690" w:rsidP="004F4690">
      <w:pPr>
        <w:pStyle w:val="ListParagraph"/>
        <w:numPr>
          <w:ilvl w:val="0"/>
          <w:numId w:val="5"/>
        </w:numPr>
        <w:rPr>
          <w:lang w:val="en-US"/>
        </w:rPr>
      </w:pPr>
      <w:r>
        <w:rPr>
          <w:lang w:val="en-US"/>
        </w:rPr>
        <w:t>Each row in database is directly related to an object in code vice versa</w:t>
      </w:r>
    </w:p>
    <w:p w14:paraId="0ECE93EE" w14:textId="55E41172" w:rsidR="004F4690" w:rsidRDefault="004F4690" w:rsidP="004F4690">
      <w:pPr>
        <w:pStyle w:val="ListParagraph"/>
        <w:numPr>
          <w:ilvl w:val="0"/>
          <w:numId w:val="5"/>
        </w:numPr>
        <w:rPr>
          <w:lang w:val="en-US"/>
        </w:rPr>
      </w:pPr>
      <w:r>
        <w:rPr>
          <w:lang w:val="en-US"/>
        </w:rPr>
        <w:t>Doesn’t’ require pre-defining the schema to use properties in code.</w:t>
      </w:r>
    </w:p>
    <w:p w14:paraId="297E2013" w14:textId="05AB3454" w:rsidR="004F4690" w:rsidRDefault="004F4690" w:rsidP="004F4690">
      <w:pPr>
        <w:rPr>
          <w:lang w:val="en-US"/>
        </w:rPr>
      </w:pPr>
      <w:proofErr w:type="spellStart"/>
      <w:r>
        <w:rPr>
          <w:lang w:val="en-US"/>
        </w:rPr>
        <w:t>Sqlalcehmy</w:t>
      </w:r>
      <w:proofErr w:type="spellEnd"/>
    </w:p>
    <w:p w14:paraId="140332B7" w14:textId="1555F1D4" w:rsidR="004F4690" w:rsidRDefault="004F4690" w:rsidP="004F4690">
      <w:pPr>
        <w:pStyle w:val="ListParagraph"/>
        <w:numPr>
          <w:ilvl w:val="0"/>
          <w:numId w:val="5"/>
        </w:numPr>
        <w:rPr>
          <w:lang w:val="en-US"/>
        </w:rPr>
      </w:pPr>
      <w:r>
        <w:rPr>
          <w:lang w:val="en-US"/>
        </w:rPr>
        <w:t xml:space="preserve">Uses data mapper </w:t>
      </w:r>
      <w:r w:rsidR="008D16C2">
        <w:rPr>
          <w:lang w:val="en-US"/>
        </w:rPr>
        <w:t>implementation</w:t>
      </w:r>
    </w:p>
    <w:p w14:paraId="1D2B098A" w14:textId="3AD50003" w:rsidR="008D16C2" w:rsidRDefault="008D16C2" w:rsidP="004F4690">
      <w:pPr>
        <w:pStyle w:val="ListParagraph"/>
        <w:numPr>
          <w:ilvl w:val="0"/>
          <w:numId w:val="5"/>
        </w:numPr>
        <w:rPr>
          <w:lang w:val="en-US"/>
        </w:rPr>
      </w:pPr>
      <w:r>
        <w:rPr>
          <w:lang w:val="en-US"/>
        </w:rPr>
        <w:t>Separations between database structure and object structure</w:t>
      </w:r>
    </w:p>
    <w:p w14:paraId="45664744" w14:textId="77777777" w:rsidR="008D16C2" w:rsidRPr="004F4690" w:rsidRDefault="008D16C2" w:rsidP="004F4690">
      <w:pPr>
        <w:pStyle w:val="ListParagraph"/>
        <w:numPr>
          <w:ilvl w:val="0"/>
          <w:numId w:val="5"/>
        </w:numPr>
        <w:rPr>
          <w:lang w:val="en-US"/>
        </w:rPr>
      </w:pPr>
    </w:p>
    <w:p w14:paraId="142A67E6" w14:textId="7861F265" w:rsidR="00E54724" w:rsidRDefault="00E54724">
      <w:pPr>
        <w:rPr>
          <w:lang w:val="en-US"/>
        </w:rPr>
      </w:pPr>
      <w:r>
        <w:rPr>
          <w:lang w:val="en-US"/>
        </w:rPr>
        <w:t xml:space="preserve">Spotify </w:t>
      </w:r>
      <w:proofErr w:type="spellStart"/>
      <w:r>
        <w:rPr>
          <w:lang w:val="en-US"/>
        </w:rPr>
        <w:t>Api</w:t>
      </w:r>
      <w:proofErr w:type="spellEnd"/>
      <w:r w:rsidR="000A17A2">
        <w:rPr>
          <w:lang w:val="en-US"/>
        </w:rPr>
        <w:t xml:space="preserve"> Project</w:t>
      </w:r>
    </w:p>
    <w:p w14:paraId="6FFF3AFF" w14:textId="77EBF523" w:rsidR="00E54724" w:rsidRDefault="00E54724">
      <w:pPr>
        <w:rPr>
          <w:lang w:val="en-US"/>
        </w:rPr>
      </w:pPr>
      <w:r>
        <w:rPr>
          <w:lang w:val="en-US"/>
        </w:rPr>
        <w:t>Th</w:t>
      </w:r>
      <w:r w:rsidR="00B75AE3">
        <w:rPr>
          <w:lang w:val="en-US"/>
        </w:rPr>
        <w:t xml:space="preserve">e </w:t>
      </w:r>
      <w:proofErr w:type="spellStart"/>
      <w:r w:rsidR="00B75AE3">
        <w:rPr>
          <w:lang w:val="en-US"/>
        </w:rPr>
        <w:t>api</w:t>
      </w:r>
      <w:proofErr w:type="spellEnd"/>
      <w:r w:rsidR="00B75AE3">
        <w:rPr>
          <w:lang w:val="en-US"/>
        </w:rPr>
        <w:t xml:space="preserve"> wrapper here is basically </w:t>
      </w:r>
      <w:proofErr w:type="gramStart"/>
      <w:r w:rsidR="00B75AE3">
        <w:rPr>
          <w:lang w:val="en-US"/>
        </w:rPr>
        <w:t>an</w:t>
      </w:r>
      <w:proofErr w:type="gramEnd"/>
      <w:r w:rsidR="00B75AE3">
        <w:rPr>
          <w:lang w:val="en-US"/>
        </w:rPr>
        <w:t xml:space="preserve"> class that can be used to add functions that the </w:t>
      </w:r>
      <w:proofErr w:type="spellStart"/>
      <w:r w:rsidR="00B75AE3">
        <w:rPr>
          <w:lang w:val="en-US"/>
        </w:rPr>
        <w:t>api</w:t>
      </w:r>
      <w:proofErr w:type="spellEnd"/>
      <w:r w:rsidR="00B75AE3">
        <w:rPr>
          <w:lang w:val="en-US"/>
        </w:rPr>
        <w:t xml:space="preserve"> might not have, like for example </w:t>
      </w:r>
    </w:p>
    <w:p w14:paraId="3228428A" w14:textId="236A016A" w:rsidR="00A5395A" w:rsidRDefault="00A5395A">
      <w:pPr>
        <w:rPr>
          <w:lang w:val="en-US"/>
        </w:rPr>
      </w:pPr>
      <w:r>
        <w:rPr>
          <w:rFonts w:ascii="Segoe UI" w:hAnsi="Segoe UI" w:cs="Segoe UI"/>
          <w:color w:val="282829"/>
          <w:sz w:val="23"/>
          <w:szCs w:val="23"/>
          <w:shd w:val="clear" w:color="auto" w:fill="FFFFFF"/>
        </w:rPr>
        <w:t>Wrappers are made to help out those of us who might not understand how to use the API directly, but I’ve found that they are mostly used to add features</w:t>
      </w:r>
    </w:p>
    <w:p w14:paraId="7D13DA30" w14:textId="3A116D43" w:rsidR="000A17A2" w:rsidRDefault="000A17A2">
      <w:pPr>
        <w:rPr>
          <w:lang w:val="en-US"/>
        </w:rPr>
      </w:pPr>
      <w:r>
        <w:rPr>
          <w:lang w:val="en-US"/>
        </w:rPr>
        <w:t xml:space="preserve">Authentication and </w:t>
      </w:r>
      <w:proofErr w:type="gramStart"/>
      <w:r>
        <w:rPr>
          <w:lang w:val="en-US"/>
        </w:rPr>
        <w:t>authorization ;</w:t>
      </w:r>
      <w:proofErr w:type="gramEnd"/>
    </w:p>
    <w:p w14:paraId="72DF9624" w14:textId="77777777" w:rsidR="000A17A2" w:rsidRDefault="000A17A2" w:rsidP="000A17A2">
      <w:pPr>
        <w:pStyle w:val="NormalWeb"/>
        <w:numPr>
          <w:ilvl w:val="0"/>
          <w:numId w:val="2"/>
        </w:numPr>
        <w:shd w:val="clear" w:color="auto" w:fill="FFFFFF"/>
        <w:spacing w:before="0" w:beforeAutospacing="0" w:after="420" w:afterAutospacing="0"/>
        <w:rPr>
          <w:color w:val="3A4145"/>
          <w:spacing w:val="2"/>
          <w:sz w:val="27"/>
          <w:szCs w:val="27"/>
        </w:rPr>
      </w:pPr>
      <w:r>
        <w:rPr>
          <w:rStyle w:val="Strong"/>
          <w:color w:val="3A4145"/>
          <w:spacing w:val="2"/>
          <w:sz w:val="27"/>
          <w:szCs w:val="27"/>
        </w:rPr>
        <w:t>Authentication</w:t>
      </w:r>
      <w:r>
        <w:rPr>
          <w:color w:val="3A4145"/>
          <w:spacing w:val="2"/>
          <w:sz w:val="27"/>
          <w:szCs w:val="27"/>
        </w:rPr>
        <w:t> is the verification of the credentials of the connection attempt. This process consists of sending the credentials from the remote access client to the remote access server in an either plaintext or encrypted form by using an authentication protocol.</w:t>
      </w:r>
    </w:p>
    <w:p w14:paraId="068FD4D3" w14:textId="77777777" w:rsidR="000A17A2" w:rsidRDefault="000A17A2" w:rsidP="000A17A2">
      <w:pPr>
        <w:pStyle w:val="NormalWeb"/>
        <w:numPr>
          <w:ilvl w:val="0"/>
          <w:numId w:val="2"/>
        </w:numPr>
        <w:shd w:val="clear" w:color="auto" w:fill="FFFFFF"/>
        <w:spacing w:before="0" w:beforeAutospacing="0" w:after="420" w:afterAutospacing="0"/>
        <w:rPr>
          <w:color w:val="3A4145"/>
          <w:spacing w:val="2"/>
          <w:sz w:val="27"/>
          <w:szCs w:val="27"/>
        </w:rPr>
      </w:pPr>
      <w:r>
        <w:rPr>
          <w:rStyle w:val="Strong"/>
          <w:color w:val="3A4145"/>
          <w:spacing w:val="2"/>
          <w:sz w:val="27"/>
          <w:szCs w:val="27"/>
        </w:rPr>
        <w:t>Authorization</w:t>
      </w:r>
      <w:r>
        <w:rPr>
          <w:color w:val="3A4145"/>
          <w:spacing w:val="2"/>
          <w:sz w:val="27"/>
          <w:szCs w:val="27"/>
        </w:rPr>
        <w:t> is the verification that the connection attempt is allowed. Authorization occurs after successful authentication.</w:t>
      </w:r>
    </w:p>
    <w:p w14:paraId="56E44BF0" w14:textId="34C64C96" w:rsidR="000A17A2" w:rsidRDefault="000A17A2" w:rsidP="000A17A2">
      <w:pPr>
        <w:pStyle w:val="NormalWeb"/>
        <w:shd w:val="clear" w:color="auto" w:fill="FFFFFF"/>
        <w:spacing w:before="0" w:beforeAutospacing="0" w:after="420" w:afterAutospacing="0"/>
        <w:rPr>
          <w:color w:val="3A4145"/>
          <w:spacing w:val="2"/>
          <w:sz w:val="27"/>
          <w:szCs w:val="27"/>
        </w:rPr>
      </w:pPr>
      <w:r>
        <w:rPr>
          <w:rStyle w:val="Strong"/>
          <w:color w:val="3A4145"/>
          <w:spacing w:val="2"/>
          <w:sz w:val="27"/>
          <w:szCs w:val="27"/>
        </w:rPr>
        <w:t>In other words:</w:t>
      </w:r>
      <w:r>
        <w:rPr>
          <w:color w:val="3A4145"/>
          <w:spacing w:val="2"/>
          <w:sz w:val="27"/>
          <w:szCs w:val="27"/>
        </w:rPr>
        <w:t> Authentication is stating that you are who are you are and Authorization is asking if you have access to a certain resource.</w:t>
      </w:r>
    </w:p>
    <w:p w14:paraId="3D3235B3" w14:textId="77777777" w:rsidR="004F4690" w:rsidRPr="00F323D1" w:rsidRDefault="004F4690" w:rsidP="004F4690">
      <w:pPr>
        <w:numPr>
          <w:ilvl w:val="0"/>
          <w:numId w:val="4"/>
        </w:numPr>
      </w:pPr>
      <w:r w:rsidRPr="00F323D1">
        <w:t>The client has registered with the authorization server.</w:t>
      </w:r>
    </w:p>
    <w:p w14:paraId="4A42F62F" w14:textId="77777777" w:rsidR="004F4690" w:rsidRPr="00F323D1" w:rsidRDefault="004F4690" w:rsidP="004F4690">
      <w:pPr>
        <w:numPr>
          <w:ilvl w:val="0"/>
          <w:numId w:val="4"/>
        </w:numPr>
      </w:pPr>
      <w:r w:rsidRPr="00F323D1">
        <w:t>The client has received its client ID and client secret provided by the authorization server.</w:t>
      </w:r>
    </w:p>
    <w:p w14:paraId="3674E2EC" w14:textId="77777777" w:rsidR="004F4690" w:rsidRDefault="004F4690" w:rsidP="000A17A2">
      <w:pPr>
        <w:pStyle w:val="NormalWeb"/>
        <w:shd w:val="clear" w:color="auto" w:fill="FFFFFF"/>
        <w:spacing w:before="0" w:beforeAutospacing="0" w:after="420" w:afterAutospacing="0"/>
        <w:rPr>
          <w:color w:val="3A4145"/>
          <w:spacing w:val="2"/>
          <w:sz w:val="27"/>
          <w:szCs w:val="27"/>
        </w:rPr>
      </w:pPr>
    </w:p>
    <w:p w14:paraId="4999783C" w14:textId="77777777" w:rsidR="000A17A2" w:rsidRDefault="000A17A2">
      <w:pPr>
        <w:rPr>
          <w:lang w:val="en-US"/>
        </w:rPr>
      </w:pPr>
    </w:p>
    <w:p w14:paraId="74C1DB84" w14:textId="4C342E5E" w:rsidR="00E54724" w:rsidRDefault="00E54724">
      <w:pPr>
        <w:rPr>
          <w:lang w:val="en-US"/>
        </w:rPr>
      </w:pPr>
      <w:r>
        <w:rPr>
          <w:lang w:val="en-US"/>
        </w:rPr>
        <w:t>Client Credentials Flow:</w:t>
      </w:r>
    </w:p>
    <w:p w14:paraId="2034C75F" w14:textId="28A8F8BE" w:rsidR="00E54724" w:rsidRDefault="000A17A2" w:rsidP="000A17A2">
      <w:pPr>
        <w:pStyle w:val="ListParagraph"/>
        <w:numPr>
          <w:ilvl w:val="0"/>
          <w:numId w:val="1"/>
        </w:numPr>
        <w:rPr>
          <w:lang w:val="en-US"/>
        </w:rPr>
      </w:pPr>
      <w:r>
        <w:rPr>
          <w:lang w:val="en-US"/>
        </w:rPr>
        <w:t>Sending the credentials to authorization server</w:t>
      </w:r>
    </w:p>
    <w:p w14:paraId="00AA1986" w14:textId="77777777" w:rsidR="00F323D1" w:rsidRPr="00F323D1" w:rsidRDefault="00F323D1" w:rsidP="00F323D1">
      <w:pPr>
        <w:pStyle w:val="ListParagraph"/>
        <w:numPr>
          <w:ilvl w:val="0"/>
          <w:numId w:val="1"/>
        </w:numPr>
      </w:pPr>
      <w:r w:rsidRPr="00F323D1">
        <w:lastRenderedPageBreak/>
        <w:t>Validating the credentials and return an access token</w:t>
      </w:r>
    </w:p>
    <w:p w14:paraId="1FE59209" w14:textId="77777777" w:rsidR="00F323D1" w:rsidRPr="00F323D1" w:rsidRDefault="00F323D1" w:rsidP="00F323D1">
      <w:pPr>
        <w:pStyle w:val="ListParagraph"/>
        <w:numPr>
          <w:ilvl w:val="0"/>
          <w:numId w:val="1"/>
        </w:numPr>
      </w:pPr>
      <w:r w:rsidRPr="00F323D1">
        <w:t>Using the access token to access resources</w:t>
      </w:r>
    </w:p>
    <w:p w14:paraId="755B4D56" w14:textId="679337E2" w:rsidR="000A17A2" w:rsidRDefault="000A17A2" w:rsidP="00F323D1">
      <w:pPr>
        <w:rPr>
          <w:lang w:val="en-US"/>
        </w:rPr>
      </w:pPr>
    </w:p>
    <w:p w14:paraId="15D3D03E" w14:textId="77777777" w:rsidR="00F323D1" w:rsidRDefault="00F323D1" w:rsidP="00F323D1">
      <w:pPr>
        <w:rPr>
          <w:lang w:val="en-US"/>
        </w:rPr>
      </w:pPr>
    </w:p>
    <w:p w14:paraId="53A5C07D" w14:textId="77777777" w:rsidR="00F323D1" w:rsidRPr="00F323D1" w:rsidRDefault="00F323D1" w:rsidP="00F323D1">
      <w:r w:rsidRPr="00F323D1">
        <w:t>An OAuth 2.0 flow works as follows:</w:t>
      </w:r>
    </w:p>
    <w:p w14:paraId="18D65746" w14:textId="77777777" w:rsidR="00F323D1" w:rsidRPr="00F323D1" w:rsidRDefault="00F323D1" w:rsidP="00F323D1">
      <w:pPr>
        <w:numPr>
          <w:ilvl w:val="0"/>
          <w:numId w:val="3"/>
        </w:numPr>
      </w:pPr>
      <w:r w:rsidRPr="00F323D1">
        <w:t>A client application makes a request for the user to authorize access to their data.</w:t>
      </w:r>
    </w:p>
    <w:p w14:paraId="71DEE66D" w14:textId="77777777" w:rsidR="00F323D1" w:rsidRPr="00F323D1" w:rsidRDefault="00F323D1" w:rsidP="00F323D1">
      <w:pPr>
        <w:numPr>
          <w:ilvl w:val="0"/>
          <w:numId w:val="3"/>
        </w:numPr>
      </w:pPr>
      <w:r w:rsidRPr="00F323D1">
        <w:t>If the user grants access, the application then requests an access token from the service provider, passing the access grant from the user and authentication details to identify the client.</w:t>
      </w:r>
    </w:p>
    <w:p w14:paraId="0F3AE72D" w14:textId="77777777" w:rsidR="00F323D1" w:rsidRPr="00F323D1" w:rsidRDefault="00F323D1" w:rsidP="00F323D1">
      <w:pPr>
        <w:numPr>
          <w:ilvl w:val="0"/>
          <w:numId w:val="3"/>
        </w:numPr>
      </w:pPr>
      <w:r w:rsidRPr="00F323D1">
        <w:t>The service provider validates these details and returns an access token.</w:t>
      </w:r>
    </w:p>
    <w:p w14:paraId="61C35B53" w14:textId="77777777" w:rsidR="00F323D1" w:rsidRPr="00F323D1" w:rsidRDefault="00F323D1" w:rsidP="00F323D1">
      <w:pPr>
        <w:numPr>
          <w:ilvl w:val="0"/>
          <w:numId w:val="3"/>
        </w:numPr>
      </w:pPr>
      <w:r w:rsidRPr="00F323D1">
        <w:t>The client uses the access token to request the user data via the service provider.</w:t>
      </w:r>
    </w:p>
    <w:p w14:paraId="398AF452" w14:textId="77777777" w:rsidR="00F323D1" w:rsidRPr="00F323D1" w:rsidRDefault="00F323D1" w:rsidP="00F323D1">
      <w:pPr>
        <w:rPr>
          <w:lang w:val="en-US"/>
        </w:rPr>
      </w:pPr>
    </w:p>
    <w:p w14:paraId="1955C9C2" w14:textId="4D53FFBB" w:rsidR="000A17A2" w:rsidRDefault="00F323D1" w:rsidP="000A17A2">
      <w:pPr>
        <w:ind w:left="360"/>
      </w:pPr>
      <w:r w:rsidRPr="00F323D1">
        <w:t>Access tokens in this sample only contains information regarding its issuer and expiration date. </w:t>
      </w:r>
    </w:p>
    <w:p w14:paraId="2A8680C0" w14:textId="05061B19" w:rsidR="00F906A0" w:rsidRDefault="00F906A0" w:rsidP="000A17A2">
      <w:pPr>
        <w:ind w:left="360"/>
      </w:pPr>
    </w:p>
    <w:p w14:paraId="564A3D49" w14:textId="58E3C4CD" w:rsidR="00F906A0" w:rsidRDefault="00A5395A" w:rsidP="000A17A2">
      <w:pPr>
        <w:ind w:left="360"/>
        <w:rPr>
          <w:lang w:val="en-US"/>
        </w:rPr>
      </w:pPr>
      <w:r>
        <w:rPr>
          <w:lang w:val="en-US"/>
        </w:rPr>
        <w:t xml:space="preserve">Django </w:t>
      </w:r>
      <w:proofErr w:type="spellStart"/>
      <w:r>
        <w:rPr>
          <w:lang w:val="en-US"/>
        </w:rPr>
        <w:t>orm</w:t>
      </w:r>
      <w:proofErr w:type="spellEnd"/>
      <w:r>
        <w:rPr>
          <w:lang w:val="en-US"/>
        </w:rPr>
        <w:t xml:space="preserve"> vs </w:t>
      </w:r>
      <w:proofErr w:type="spellStart"/>
      <w:r>
        <w:rPr>
          <w:lang w:val="en-US"/>
        </w:rPr>
        <w:t>sqlalchemy</w:t>
      </w:r>
      <w:proofErr w:type="spellEnd"/>
    </w:p>
    <w:p w14:paraId="30D98FE0" w14:textId="2CFC21FD" w:rsidR="00A5395A" w:rsidRDefault="00A5395A" w:rsidP="00A5395A">
      <w:pPr>
        <w:pStyle w:val="ListParagraph"/>
        <w:numPr>
          <w:ilvl w:val="0"/>
          <w:numId w:val="6"/>
        </w:numPr>
        <w:rPr>
          <w:lang w:val="en-US"/>
        </w:rPr>
      </w:pPr>
      <w:r>
        <w:rPr>
          <w:lang w:val="en-US"/>
        </w:rPr>
        <w:t xml:space="preserve">Django </w:t>
      </w:r>
      <w:proofErr w:type="spellStart"/>
      <w:r>
        <w:rPr>
          <w:lang w:val="en-US"/>
        </w:rPr>
        <w:t>orm</w:t>
      </w:r>
      <w:proofErr w:type="spellEnd"/>
      <w:r>
        <w:rPr>
          <w:lang w:val="en-US"/>
        </w:rPr>
        <w:t xml:space="preserve"> uses the active record design pattern where each table in database is wrapped</w:t>
      </w:r>
    </w:p>
    <w:p w14:paraId="5FB0A15A" w14:textId="0E831D68" w:rsidR="00A5395A" w:rsidRDefault="00A5395A" w:rsidP="00A5395A">
      <w:pPr>
        <w:pStyle w:val="ListParagraph"/>
        <w:numPr>
          <w:ilvl w:val="0"/>
          <w:numId w:val="6"/>
        </w:numPr>
        <w:rPr>
          <w:lang w:val="en-US"/>
        </w:rPr>
      </w:pPr>
      <w:r>
        <w:rPr>
          <w:lang w:val="en-US"/>
        </w:rPr>
        <w:t xml:space="preserve">Inside the model and each </w:t>
      </w:r>
      <w:proofErr w:type="spellStart"/>
      <w:r>
        <w:rPr>
          <w:lang w:val="en-US"/>
        </w:rPr>
        <w:t>objecy</w:t>
      </w:r>
      <w:proofErr w:type="spellEnd"/>
      <w:r>
        <w:rPr>
          <w:lang w:val="en-US"/>
        </w:rPr>
        <w:t xml:space="preserve"> of that model will be </w:t>
      </w:r>
      <w:proofErr w:type="spellStart"/>
      <w:r>
        <w:rPr>
          <w:lang w:val="en-US"/>
        </w:rPr>
        <w:t>ltightly</w:t>
      </w:r>
      <w:proofErr w:type="spellEnd"/>
      <w:r>
        <w:rPr>
          <w:lang w:val="en-US"/>
        </w:rPr>
        <w:t xml:space="preserve"> </w:t>
      </w:r>
      <w:proofErr w:type="spellStart"/>
      <w:r>
        <w:rPr>
          <w:lang w:val="en-US"/>
        </w:rPr>
        <w:t>attache</w:t>
      </w:r>
      <w:proofErr w:type="spellEnd"/>
      <w:r>
        <w:rPr>
          <w:lang w:val="en-US"/>
        </w:rPr>
        <w:t xml:space="preserve"> to a database record</w:t>
      </w:r>
    </w:p>
    <w:p w14:paraId="570BCF2F" w14:textId="235D621F" w:rsidR="00A5395A" w:rsidRDefault="00A5395A" w:rsidP="00A5395A">
      <w:pPr>
        <w:pStyle w:val="ListParagraph"/>
        <w:numPr>
          <w:ilvl w:val="0"/>
          <w:numId w:val="6"/>
        </w:numPr>
        <w:rPr>
          <w:lang w:val="en-US"/>
        </w:rPr>
      </w:pPr>
      <w:r>
        <w:rPr>
          <w:lang w:val="en-US"/>
        </w:rPr>
        <w:t>No need to define model properties</w:t>
      </w:r>
    </w:p>
    <w:p w14:paraId="5089FFD9" w14:textId="4681B7E1" w:rsidR="00A5395A" w:rsidRDefault="00A5395A" w:rsidP="00A5395A">
      <w:pPr>
        <w:pStyle w:val="ListParagraph"/>
        <w:numPr>
          <w:ilvl w:val="0"/>
          <w:numId w:val="6"/>
        </w:numPr>
        <w:rPr>
          <w:lang w:val="en-US"/>
        </w:rPr>
      </w:pPr>
      <w:r>
        <w:t>a</w:t>
      </w:r>
      <w:r w:rsidRPr="00A5395A">
        <w:t>ctive Record ORMs usually have built-in CRUD (Create — Read — Update — Delete) methods like </w:t>
      </w:r>
      <w:proofErr w:type="gramStart"/>
      <w:r w:rsidRPr="00A5395A">
        <w:t>save(</w:t>
      </w:r>
      <w:proofErr w:type="gramEnd"/>
      <w:r w:rsidRPr="00A5395A">
        <w:t>), create(), … supporting object manipulation.</w:t>
      </w:r>
    </w:p>
    <w:p w14:paraId="0E6798DF" w14:textId="07427D92" w:rsidR="00A5395A" w:rsidRDefault="00A5395A" w:rsidP="00A5395A">
      <w:pPr>
        <w:rPr>
          <w:lang w:val="en-US"/>
        </w:rPr>
      </w:pPr>
    </w:p>
    <w:p w14:paraId="1CD7F8F2" w14:textId="07919BDE" w:rsidR="00A5395A" w:rsidRDefault="00A5395A" w:rsidP="00A5395A">
      <w:pPr>
        <w:rPr>
          <w:lang w:val="en-US"/>
        </w:rPr>
      </w:pPr>
      <w:proofErr w:type="spellStart"/>
      <w:r>
        <w:rPr>
          <w:lang w:val="en-US"/>
        </w:rPr>
        <w:t>Sql</w:t>
      </w:r>
      <w:proofErr w:type="spellEnd"/>
      <w:r>
        <w:rPr>
          <w:lang w:val="en-US"/>
        </w:rPr>
        <w:t xml:space="preserve"> alchemy uses the data wrapper</w:t>
      </w:r>
    </w:p>
    <w:p w14:paraId="78155821" w14:textId="6B2DB7CC" w:rsidR="00A5395A" w:rsidRDefault="00A5395A" w:rsidP="00A5395A">
      <w:r w:rsidRPr="00A5395A">
        <w:t>Data Mapper ORMs, instead of directly connecting each object to the corresponding database record, the ORM will serve as a layer in charge of separating and transferring data bidirectionally between database and application code. This means that application objects have no knowledge or information about database schema. Created objects will have no ideas about the existence of the database and vice versa.</w:t>
      </w:r>
    </w:p>
    <w:p w14:paraId="53F11028" w14:textId="6205C2E5" w:rsidR="00D6175C" w:rsidRDefault="00D6175C" w:rsidP="00A5395A"/>
    <w:p w14:paraId="1212A868" w14:textId="7227BF5A" w:rsidR="00D6175C" w:rsidRDefault="00D6175C" w:rsidP="00A5395A">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The </w:t>
      </w:r>
      <w:r>
        <w:rPr>
          <w:rStyle w:val="HTMLCode"/>
          <w:rFonts w:ascii="Consolas" w:eastAsiaTheme="minorHAnsi" w:hAnsi="Consolas"/>
          <w:color w:val="C7254E"/>
          <w:sz w:val="21"/>
          <w:szCs w:val="21"/>
          <w:bdr w:val="none" w:sz="0" w:space="0" w:color="auto" w:frame="1"/>
          <w:shd w:val="clear" w:color="auto" w:fill="F6F6F6"/>
        </w:rPr>
        <w:t>Person</w:t>
      </w:r>
      <w:r>
        <w:rPr>
          <w:rFonts w:ascii="Microsoft YaHei" w:eastAsia="Microsoft YaHei" w:hAnsi="Microsoft YaHei" w:hint="eastAsia"/>
          <w:color w:val="333333"/>
          <w:shd w:val="clear" w:color="auto" w:fill="FFFFFF"/>
        </w:rPr>
        <w:t xml:space="preserve"> objects returned by this query will be deferred model </w:t>
      </w:r>
      <w:proofErr w:type="gramStart"/>
      <w:r>
        <w:rPr>
          <w:rFonts w:ascii="Microsoft YaHei" w:eastAsia="Microsoft YaHei" w:hAnsi="Microsoft YaHei" w:hint="eastAsia"/>
          <w:color w:val="333333"/>
          <w:shd w:val="clear" w:color="auto" w:fill="FFFFFF"/>
        </w:rPr>
        <w:t>instances(</w:t>
      </w:r>
      <w:proofErr w:type="gramEnd"/>
      <w:r>
        <w:rPr>
          <w:rFonts w:ascii="Microsoft YaHei" w:eastAsia="Microsoft YaHei" w:hAnsi="Microsoft YaHei" w:hint="eastAsia"/>
          <w:color w:val="333333"/>
          <w:shd w:val="clear" w:color="auto" w:fill="FFFFFF"/>
        </w:rPr>
        <w:t>see </w:t>
      </w:r>
      <w:hyperlink r:id="rId5" w:anchor="django.db.models.query.QuerySet.defer" w:history="1">
        <w:r>
          <w:rPr>
            <w:rStyle w:val="HTMLCode"/>
            <w:rFonts w:ascii="Consolas" w:eastAsiaTheme="minorHAnsi" w:hAnsi="Consolas"/>
            <w:color w:val="C7254E"/>
            <w:sz w:val="21"/>
            <w:szCs w:val="21"/>
            <w:bdr w:val="none" w:sz="0" w:space="0" w:color="auto" w:frame="1"/>
            <w:shd w:val="clear" w:color="auto" w:fill="F6F6F6"/>
          </w:rPr>
          <w:t>defer()</w:t>
        </w:r>
      </w:hyperlink>
      <w:r>
        <w:rPr>
          <w:rFonts w:ascii="Microsoft YaHei" w:eastAsia="Microsoft YaHei" w:hAnsi="Microsoft YaHei" w:hint="eastAsia"/>
          <w:color w:val="333333"/>
          <w:shd w:val="clear" w:color="auto" w:fill="FFFFFF"/>
        </w:rPr>
        <w:t xml:space="preserve">). This means that </w:t>
      </w:r>
      <w:proofErr w:type="spellStart"/>
      <w:r>
        <w:rPr>
          <w:rFonts w:ascii="Microsoft YaHei" w:eastAsia="Microsoft YaHei" w:hAnsi="Microsoft YaHei" w:hint="eastAsia"/>
          <w:color w:val="333333"/>
          <w:shd w:val="clear" w:color="auto" w:fill="FFFFFF"/>
        </w:rPr>
        <w:t>thefields</w:t>
      </w:r>
      <w:proofErr w:type="spellEnd"/>
      <w:r>
        <w:rPr>
          <w:rFonts w:ascii="Microsoft YaHei" w:eastAsia="Microsoft YaHei" w:hAnsi="Microsoft YaHei" w:hint="eastAsia"/>
          <w:color w:val="333333"/>
          <w:shd w:val="clear" w:color="auto" w:fill="FFFFFF"/>
        </w:rPr>
        <w:t xml:space="preserve"> that are omitted from the query will be loaded on demand.</w:t>
      </w:r>
    </w:p>
    <w:p w14:paraId="79E4D554" w14:textId="5B89302D" w:rsidR="00CB34A6" w:rsidRPr="00A5395A" w:rsidRDefault="00CB34A6" w:rsidP="00A5395A">
      <w:pPr>
        <w:rPr>
          <w:lang w:val="en-US"/>
        </w:rPr>
      </w:pPr>
      <w:r w:rsidRPr="00CB34A6">
        <w:t>One of the most powerful parts of Django is the automatic admin interface. It reads metadata from your models to provide a quick, model-centric interface where trusted users can manage content on your site. The admin’s recommended use is limited to an organization’s internal management tool. It’s not intended for building your entire front end around.</w:t>
      </w:r>
    </w:p>
    <w:sectPr w:rsidR="00CB34A6" w:rsidRPr="00A53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F48"/>
    <w:multiLevelType w:val="hybridMultilevel"/>
    <w:tmpl w:val="EED608CE"/>
    <w:lvl w:ilvl="0" w:tplc="BE86CA6A">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704D2"/>
    <w:multiLevelType w:val="multilevel"/>
    <w:tmpl w:val="1AD0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85C6D"/>
    <w:multiLevelType w:val="multilevel"/>
    <w:tmpl w:val="365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54F48"/>
    <w:multiLevelType w:val="multilevel"/>
    <w:tmpl w:val="A29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85CD2"/>
    <w:multiLevelType w:val="hybridMultilevel"/>
    <w:tmpl w:val="00E01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B578C"/>
    <w:multiLevelType w:val="hybridMultilevel"/>
    <w:tmpl w:val="A23A011A"/>
    <w:lvl w:ilvl="0" w:tplc="BC34B1B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24"/>
    <w:rsid w:val="000A17A2"/>
    <w:rsid w:val="00206A10"/>
    <w:rsid w:val="004F4690"/>
    <w:rsid w:val="0054776E"/>
    <w:rsid w:val="008D16C2"/>
    <w:rsid w:val="00A169FA"/>
    <w:rsid w:val="00A5395A"/>
    <w:rsid w:val="00B75AE3"/>
    <w:rsid w:val="00CB34A6"/>
    <w:rsid w:val="00D6175C"/>
    <w:rsid w:val="00E54724"/>
    <w:rsid w:val="00F323D1"/>
    <w:rsid w:val="00F9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B35D"/>
  <w15:chartTrackingRefBased/>
  <w15:docId w15:val="{340FA6E2-0814-41D6-A589-96740E7D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A2"/>
    <w:pPr>
      <w:ind w:left="720"/>
      <w:contextualSpacing/>
    </w:pPr>
  </w:style>
  <w:style w:type="character" w:styleId="HTMLCode">
    <w:name w:val="HTML Code"/>
    <w:basedOn w:val="DefaultParagraphFont"/>
    <w:uiPriority w:val="99"/>
    <w:semiHidden/>
    <w:unhideWhenUsed/>
    <w:rsid w:val="000A17A2"/>
    <w:rPr>
      <w:rFonts w:ascii="Courier New" w:eastAsia="Times New Roman" w:hAnsi="Courier New" w:cs="Courier New"/>
      <w:sz w:val="20"/>
      <w:szCs w:val="20"/>
    </w:rPr>
  </w:style>
  <w:style w:type="paragraph" w:styleId="NormalWeb">
    <w:name w:val="Normal (Web)"/>
    <w:basedOn w:val="Normal"/>
    <w:uiPriority w:val="99"/>
    <w:semiHidden/>
    <w:unhideWhenUsed/>
    <w:rsid w:val="000A1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1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6868">
      <w:bodyDiv w:val="1"/>
      <w:marLeft w:val="0"/>
      <w:marRight w:val="0"/>
      <w:marTop w:val="0"/>
      <w:marBottom w:val="0"/>
      <w:divBdr>
        <w:top w:val="none" w:sz="0" w:space="0" w:color="auto"/>
        <w:left w:val="none" w:sz="0" w:space="0" w:color="auto"/>
        <w:bottom w:val="none" w:sz="0" w:space="0" w:color="auto"/>
        <w:right w:val="none" w:sz="0" w:space="0" w:color="auto"/>
      </w:divBdr>
    </w:div>
    <w:div w:id="686253318">
      <w:bodyDiv w:val="1"/>
      <w:marLeft w:val="0"/>
      <w:marRight w:val="0"/>
      <w:marTop w:val="0"/>
      <w:marBottom w:val="0"/>
      <w:divBdr>
        <w:top w:val="none" w:sz="0" w:space="0" w:color="auto"/>
        <w:left w:val="none" w:sz="0" w:space="0" w:color="auto"/>
        <w:bottom w:val="none" w:sz="0" w:space="0" w:color="auto"/>
        <w:right w:val="none" w:sz="0" w:space="0" w:color="auto"/>
      </w:divBdr>
    </w:div>
    <w:div w:id="728960901">
      <w:bodyDiv w:val="1"/>
      <w:marLeft w:val="0"/>
      <w:marRight w:val="0"/>
      <w:marTop w:val="0"/>
      <w:marBottom w:val="0"/>
      <w:divBdr>
        <w:top w:val="none" w:sz="0" w:space="0" w:color="auto"/>
        <w:left w:val="none" w:sz="0" w:space="0" w:color="auto"/>
        <w:bottom w:val="none" w:sz="0" w:space="0" w:color="auto"/>
        <w:right w:val="none" w:sz="0" w:space="0" w:color="auto"/>
      </w:divBdr>
    </w:div>
    <w:div w:id="889923917">
      <w:bodyDiv w:val="1"/>
      <w:marLeft w:val="0"/>
      <w:marRight w:val="0"/>
      <w:marTop w:val="0"/>
      <w:marBottom w:val="0"/>
      <w:divBdr>
        <w:top w:val="none" w:sz="0" w:space="0" w:color="auto"/>
        <w:left w:val="none" w:sz="0" w:space="0" w:color="auto"/>
        <w:bottom w:val="none" w:sz="0" w:space="0" w:color="auto"/>
        <w:right w:val="none" w:sz="0" w:space="0" w:color="auto"/>
      </w:divBdr>
    </w:div>
    <w:div w:id="1006249425">
      <w:bodyDiv w:val="1"/>
      <w:marLeft w:val="0"/>
      <w:marRight w:val="0"/>
      <w:marTop w:val="0"/>
      <w:marBottom w:val="0"/>
      <w:divBdr>
        <w:top w:val="none" w:sz="0" w:space="0" w:color="auto"/>
        <w:left w:val="none" w:sz="0" w:space="0" w:color="auto"/>
        <w:bottom w:val="none" w:sz="0" w:space="0" w:color="auto"/>
        <w:right w:val="none" w:sz="0" w:space="0" w:color="auto"/>
      </w:divBdr>
    </w:div>
    <w:div w:id="1209025170">
      <w:bodyDiv w:val="1"/>
      <w:marLeft w:val="0"/>
      <w:marRight w:val="0"/>
      <w:marTop w:val="0"/>
      <w:marBottom w:val="0"/>
      <w:divBdr>
        <w:top w:val="none" w:sz="0" w:space="0" w:color="auto"/>
        <w:left w:val="none" w:sz="0" w:space="0" w:color="auto"/>
        <w:bottom w:val="none" w:sz="0" w:space="0" w:color="auto"/>
        <w:right w:val="none" w:sz="0" w:space="0" w:color="auto"/>
      </w:divBdr>
    </w:div>
    <w:div w:id="1249846898">
      <w:bodyDiv w:val="1"/>
      <w:marLeft w:val="0"/>
      <w:marRight w:val="0"/>
      <w:marTop w:val="0"/>
      <w:marBottom w:val="0"/>
      <w:divBdr>
        <w:top w:val="none" w:sz="0" w:space="0" w:color="auto"/>
        <w:left w:val="none" w:sz="0" w:space="0" w:color="auto"/>
        <w:bottom w:val="none" w:sz="0" w:space="0" w:color="auto"/>
        <w:right w:val="none" w:sz="0" w:space="0" w:color="auto"/>
      </w:divBdr>
    </w:div>
    <w:div w:id="1545406524">
      <w:bodyDiv w:val="1"/>
      <w:marLeft w:val="0"/>
      <w:marRight w:val="0"/>
      <w:marTop w:val="0"/>
      <w:marBottom w:val="0"/>
      <w:divBdr>
        <w:top w:val="none" w:sz="0" w:space="0" w:color="auto"/>
        <w:left w:val="none" w:sz="0" w:space="0" w:color="auto"/>
        <w:bottom w:val="none" w:sz="0" w:space="0" w:color="auto"/>
        <w:right w:val="none" w:sz="0" w:space="0" w:color="auto"/>
      </w:divBdr>
    </w:div>
    <w:div w:id="17640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okstack.cn/read/django-v3.0/66e6abec22a16e77.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Pranati Shete</dc:creator>
  <cp:keywords/>
  <dc:description/>
  <cp:lastModifiedBy>Pranati Shete</cp:lastModifiedBy>
  <cp:revision>2</cp:revision>
  <dcterms:created xsi:type="dcterms:W3CDTF">2021-05-03T06:33:00Z</dcterms:created>
  <dcterms:modified xsi:type="dcterms:W3CDTF">2021-05-04T12:13:00Z</dcterms:modified>
</cp:coreProperties>
</file>