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EF" w:rsidRPr="00885AFD" w:rsidRDefault="00821E14" w:rsidP="00517264">
      <w:pPr>
        <w:pStyle w:val="BodyText"/>
        <w:rPr>
          <w:sz w:val="22"/>
          <w:szCs w:val="22"/>
        </w:rPr>
      </w:pPr>
      <w:r w:rsidRPr="00885AFD">
        <w:rPr>
          <w:noProof/>
          <w:sz w:val="22"/>
          <w:szCs w:val="22"/>
        </w:rPr>
        <mc:AlternateContent>
          <mc:Choice Requires="wps">
            <w:drawing>
              <wp:anchor distT="0" distB="0" distL="114300" distR="114300" simplePos="0" relativeHeight="251659264" behindDoc="0" locked="0" layoutInCell="1" allowOverlap="1">
                <wp:simplePos x="0" y="0"/>
                <wp:positionH relativeFrom="page">
                  <wp:posOffset>819785</wp:posOffset>
                </wp:positionH>
                <wp:positionV relativeFrom="page">
                  <wp:posOffset>1456690</wp:posOffset>
                </wp:positionV>
                <wp:extent cx="18415" cy="19685"/>
                <wp:effectExtent l="0" t="0" r="0" b="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9685"/>
                        </a:xfrm>
                        <a:custGeom>
                          <a:avLst/>
                          <a:gdLst>
                            <a:gd name="T0" fmla="+- 0 1320 1291"/>
                            <a:gd name="T1" fmla="*/ T0 w 29"/>
                            <a:gd name="T2" fmla="+- 0 2294 2294"/>
                            <a:gd name="T3" fmla="*/ 2294 h 32"/>
                            <a:gd name="T4" fmla="+- 0 1301 1291"/>
                            <a:gd name="T5" fmla="*/ T4 w 29"/>
                            <a:gd name="T6" fmla="+- 0 2294 2294"/>
                            <a:gd name="T7" fmla="*/ 2294 h 32"/>
                            <a:gd name="T8" fmla="+- 0 1291 1291"/>
                            <a:gd name="T9" fmla="*/ T8 w 29"/>
                            <a:gd name="T10" fmla="+- 0 2294 2294"/>
                            <a:gd name="T11" fmla="*/ 2294 h 32"/>
                            <a:gd name="T12" fmla="+- 0 1291 1291"/>
                            <a:gd name="T13" fmla="*/ T12 w 29"/>
                            <a:gd name="T14" fmla="+- 0 2303 2294"/>
                            <a:gd name="T15" fmla="*/ 2303 h 32"/>
                            <a:gd name="T16" fmla="+- 0 1291 1291"/>
                            <a:gd name="T17" fmla="*/ T16 w 29"/>
                            <a:gd name="T18" fmla="+- 0 2325 2294"/>
                            <a:gd name="T19" fmla="*/ 2325 h 32"/>
                            <a:gd name="T20" fmla="+- 0 1301 1291"/>
                            <a:gd name="T21" fmla="*/ T20 w 29"/>
                            <a:gd name="T22" fmla="+- 0 2325 2294"/>
                            <a:gd name="T23" fmla="*/ 2325 h 32"/>
                            <a:gd name="T24" fmla="+- 0 1301 1291"/>
                            <a:gd name="T25" fmla="*/ T24 w 29"/>
                            <a:gd name="T26" fmla="+- 0 2303 2294"/>
                            <a:gd name="T27" fmla="*/ 2303 h 32"/>
                            <a:gd name="T28" fmla="+- 0 1320 1291"/>
                            <a:gd name="T29" fmla="*/ T28 w 29"/>
                            <a:gd name="T30" fmla="+- 0 2303 2294"/>
                            <a:gd name="T31" fmla="*/ 2303 h 32"/>
                            <a:gd name="T32" fmla="+- 0 1320 1291"/>
                            <a:gd name="T33" fmla="*/ T32 w 29"/>
                            <a:gd name="T34" fmla="+- 0 2294 2294"/>
                            <a:gd name="T35" fmla="*/ 2294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32">
                              <a:moveTo>
                                <a:pt x="29" y="0"/>
                              </a:moveTo>
                              <a:lnTo>
                                <a:pt x="10" y="0"/>
                              </a:lnTo>
                              <a:lnTo>
                                <a:pt x="0" y="0"/>
                              </a:lnTo>
                              <a:lnTo>
                                <a:pt x="0" y="9"/>
                              </a:lnTo>
                              <a:lnTo>
                                <a:pt x="0" y="31"/>
                              </a:lnTo>
                              <a:lnTo>
                                <a:pt x="10" y="31"/>
                              </a:lnTo>
                              <a:lnTo>
                                <a:pt x="10" y="9"/>
                              </a:lnTo>
                              <a:lnTo>
                                <a:pt x="29" y="9"/>
                              </a:lnTo>
                              <a:lnTo>
                                <a:pt x="2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A5553" id="Freeform 2" o:spid="_x0000_s1026" style="position:absolute;margin-left:64.55pt;margin-top:114.7pt;width:1.45pt;height: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" path="m29,l10,,,,,9,,31r10,l10,9r19,l29,e" fillcolor="black" stroked="f">
                <v:path arrowok="t" o:connecttype="custom" o:connectlocs="18415,1411168;6350,1411168;0,1411168;0,1416705;0,1430238;6350,1430238;6350,1416705;18415,1416705;18415,1411168" o:connectangles="0,0,0,0,0,0,0,0,0"/>
                <w10:wrap anchorx="page" anchory="page"/>
              </v:shape>
            </w:pict>
          </mc:Fallback>
        </mc:AlternateContent>
      </w:r>
    </w:p>
    <w:tbl>
      <w:tblPr>
        <w:tblW w:w="0" w:type="auto"/>
        <w:tblInd w:w="14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9320"/>
      </w:tblGrid>
      <w:tr w:rsidR="003C3DEF" w:rsidRPr="00885AFD" w:rsidTr="00EC4410">
        <w:trPr>
          <w:trHeight w:val="1074"/>
        </w:trPr>
        <w:tc>
          <w:tcPr>
            <w:tcW w:w="9320" w:type="dxa"/>
            <w:tcBorders>
              <w:right w:val="thinThickMediumGap" w:sz="2" w:space="0" w:color="000000"/>
            </w:tcBorders>
          </w:tcPr>
          <w:p w:rsidR="003C3DEF" w:rsidRPr="00885AFD" w:rsidRDefault="003C3DEF" w:rsidP="00EC4410">
            <w:pPr>
              <w:pStyle w:val="TableParagraph"/>
              <w:jc w:val="left"/>
            </w:pPr>
          </w:p>
        </w:tc>
      </w:tr>
      <w:tr w:rsidR="003C3DEF" w:rsidRPr="00885AFD" w:rsidTr="00EC4410">
        <w:trPr>
          <w:trHeight w:val="2456"/>
        </w:trPr>
        <w:tc>
          <w:tcPr>
            <w:tcW w:w="9320" w:type="dxa"/>
            <w:tcBorders>
              <w:right w:val="thinThickMediumGap" w:sz="2" w:space="0" w:color="000000"/>
            </w:tcBorders>
          </w:tcPr>
          <w:p w:rsidR="003C3DEF" w:rsidRPr="00885AFD" w:rsidRDefault="003C3DEF" w:rsidP="00EC4410">
            <w:pPr>
              <w:pStyle w:val="TableParagraph"/>
              <w:jc w:val="left"/>
            </w:pPr>
          </w:p>
          <w:p w:rsidR="003C3DEF" w:rsidRPr="00885AFD" w:rsidRDefault="003C3DEF" w:rsidP="00EC4410">
            <w:pPr>
              <w:pStyle w:val="TableParagraph"/>
              <w:spacing w:before="7"/>
              <w:jc w:val="left"/>
            </w:pPr>
          </w:p>
          <w:p w:rsidR="003C3DEF" w:rsidRPr="00885AFD" w:rsidRDefault="003C3DEF" w:rsidP="00EC4410">
            <w:pPr>
              <w:pStyle w:val="TableParagraph"/>
              <w:ind w:left="1432" w:right="1430"/>
              <w:rPr>
                <w:b/>
              </w:rPr>
            </w:pPr>
            <w:r w:rsidRPr="00885AFD">
              <w:rPr>
                <w:b/>
              </w:rPr>
              <w:t>SHAREHOLDERS AGREEMENT</w:t>
            </w:r>
          </w:p>
          <w:p w:rsidR="003C3DEF" w:rsidRPr="00885AFD" w:rsidRDefault="003C3DEF" w:rsidP="00EC4410">
            <w:pPr>
              <w:pStyle w:val="TableParagraph"/>
              <w:spacing w:before="11"/>
              <w:jc w:val="left"/>
            </w:pPr>
          </w:p>
          <w:p w:rsidR="003C3DEF" w:rsidRPr="00885AFD" w:rsidRDefault="003C3DEF" w:rsidP="00EC4410">
            <w:pPr>
              <w:pStyle w:val="TableParagraph"/>
              <w:ind w:left="1433" w:right="1428"/>
            </w:pPr>
            <w:r w:rsidRPr="00885AFD">
              <w:t>relating to</w:t>
            </w:r>
          </w:p>
          <w:p w:rsidR="003C3DEF" w:rsidRPr="00885AFD" w:rsidRDefault="003C3DEF" w:rsidP="00EC4410">
            <w:pPr>
              <w:pStyle w:val="TableParagraph"/>
              <w:spacing w:before="5"/>
              <w:jc w:val="left"/>
            </w:pPr>
          </w:p>
          <w:p w:rsidR="003C3DEF" w:rsidRPr="00885AFD" w:rsidRDefault="003C3DEF" w:rsidP="00EC4410">
            <w:pPr>
              <w:pStyle w:val="TableParagraph"/>
              <w:ind w:left="1432" w:right="1430"/>
              <w:rPr>
                <w:b/>
              </w:rPr>
            </w:pPr>
            <w:r w:rsidRPr="00885AFD">
              <w:rPr>
                <w:b/>
              </w:rPr>
              <w:t>SCARAMANGA TECHNOLOGIES PRIVATE LIMITED</w:t>
            </w:r>
          </w:p>
        </w:tc>
      </w:tr>
      <w:tr w:rsidR="003C3DEF" w:rsidRPr="00885AFD" w:rsidTr="00EC4410">
        <w:trPr>
          <w:trHeight w:val="932"/>
        </w:trPr>
        <w:tc>
          <w:tcPr>
            <w:tcW w:w="9320" w:type="dxa"/>
            <w:tcBorders>
              <w:right w:val="thinThickMediumGap" w:sz="2" w:space="0" w:color="000000"/>
            </w:tcBorders>
          </w:tcPr>
          <w:p w:rsidR="003C3DEF" w:rsidRPr="00885AFD" w:rsidRDefault="003C3DEF" w:rsidP="00EC4410">
            <w:pPr>
              <w:pStyle w:val="TableParagraph"/>
              <w:spacing w:before="1"/>
              <w:jc w:val="left"/>
            </w:pPr>
          </w:p>
          <w:p w:rsidR="003C3DEF" w:rsidRPr="00885AFD" w:rsidRDefault="00026DE7" w:rsidP="003C3DEF">
            <w:pPr>
              <w:pStyle w:val="TableParagraph"/>
              <w:spacing w:line="602" w:lineRule="auto"/>
              <w:ind w:left="1433" w:right="1428"/>
              <w:rPr>
                <w:b/>
              </w:rPr>
            </w:pPr>
            <w:r w:rsidRPr="00885AFD">
              <w:rPr>
                <w:b/>
                <w:w w:val="105"/>
              </w:rPr>
              <w:t>DATED:</w:t>
            </w:r>
            <w:r w:rsidRPr="00885AFD">
              <w:t xml:space="preserve"> [</w:t>
            </w:r>
            <w:r w:rsidR="003C3DEF" w:rsidRPr="00885AFD">
              <w:t>●]</w:t>
            </w:r>
            <w:r w:rsidR="003C3DEF" w:rsidRPr="00885AFD">
              <w:rPr>
                <w:b/>
              </w:rPr>
              <w:t xml:space="preserve">, </w:t>
            </w:r>
            <w:r w:rsidR="003C3DEF" w:rsidRPr="00885AFD">
              <w:rPr>
                <w:b/>
                <w:w w:val="105"/>
              </w:rPr>
              <w:t>2018</w:t>
            </w:r>
          </w:p>
        </w:tc>
      </w:tr>
      <w:tr w:rsidR="003C3DEF" w:rsidRPr="00885AFD" w:rsidTr="00EC4410">
        <w:trPr>
          <w:trHeight w:val="6961"/>
        </w:trPr>
        <w:tc>
          <w:tcPr>
            <w:tcW w:w="9320" w:type="dxa"/>
            <w:tcBorders>
              <w:right w:val="thinThickMediumGap" w:sz="2" w:space="0" w:color="000000"/>
            </w:tcBorders>
          </w:tcPr>
          <w:p w:rsidR="003C3DEF" w:rsidRPr="00885AFD" w:rsidRDefault="003C3DEF" w:rsidP="00EC4410">
            <w:pPr>
              <w:pStyle w:val="TableParagraph"/>
              <w:spacing w:before="8"/>
              <w:jc w:val="left"/>
            </w:pPr>
          </w:p>
          <w:p w:rsidR="003C3DEF" w:rsidRPr="00885AFD" w:rsidRDefault="003C3DEF" w:rsidP="00EC4410">
            <w:pPr>
              <w:pStyle w:val="TableParagraph"/>
              <w:spacing w:line="602" w:lineRule="auto"/>
              <w:ind w:left="1433" w:right="1427"/>
            </w:pPr>
            <w:r w:rsidRPr="00885AFD">
              <w:rPr>
                <w:b/>
              </w:rPr>
              <w:t>MR. ARVIND SURI</w:t>
            </w:r>
          </w:p>
          <w:p w:rsidR="003C3DEF" w:rsidRPr="00885AFD" w:rsidRDefault="003C3DEF" w:rsidP="00EC4410">
            <w:pPr>
              <w:pStyle w:val="TableParagraph"/>
              <w:spacing w:line="602" w:lineRule="auto"/>
              <w:ind w:left="1433" w:right="1427"/>
              <w:rPr>
                <w:b/>
              </w:rPr>
            </w:pPr>
            <w:r w:rsidRPr="00885AFD">
              <w:rPr>
                <w:b/>
              </w:rPr>
              <w:t>(“AS”)</w:t>
            </w:r>
          </w:p>
          <w:p w:rsidR="003C3DEF" w:rsidRPr="00885AFD" w:rsidRDefault="003C3DEF" w:rsidP="00EC4410">
            <w:pPr>
              <w:pStyle w:val="TableParagraph"/>
              <w:spacing w:before="5"/>
              <w:ind w:left="1431" w:right="1430"/>
              <w:rPr>
                <w:b/>
              </w:rPr>
            </w:pPr>
            <w:r w:rsidRPr="00885AFD">
              <w:rPr>
                <w:b/>
              </w:rPr>
              <w:t>AND</w:t>
            </w:r>
          </w:p>
          <w:p w:rsidR="003C3DEF" w:rsidRPr="00885AFD" w:rsidRDefault="003C3DEF" w:rsidP="00EC4410">
            <w:pPr>
              <w:pStyle w:val="TableParagraph"/>
              <w:spacing w:line="610" w:lineRule="atLeast"/>
              <w:ind w:left="1339" w:right="1337"/>
            </w:pPr>
            <w:r w:rsidRPr="00885AFD">
              <w:rPr>
                <w:b/>
              </w:rPr>
              <w:t>MR. JAGJIT SONI</w:t>
            </w:r>
          </w:p>
          <w:p w:rsidR="003C3DEF" w:rsidRPr="00885AFD" w:rsidRDefault="003C3DEF" w:rsidP="00EC4410">
            <w:pPr>
              <w:pStyle w:val="TableParagraph"/>
              <w:spacing w:line="610" w:lineRule="atLeast"/>
              <w:ind w:left="1339" w:right="1337"/>
              <w:rPr>
                <w:b/>
              </w:rPr>
            </w:pPr>
            <w:r w:rsidRPr="00885AFD">
              <w:rPr>
                <w:b/>
              </w:rPr>
              <w:t>(“JS”)</w:t>
            </w:r>
          </w:p>
          <w:p w:rsidR="003C3DEF" w:rsidRPr="00885AFD" w:rsidRDefault="003C3DEF" w:rsidP="00EC4410">
            <w:pPr>
              <w:pStyle w:val="TableParagraph"/>
              <w:spacing w:before="8"/>
              <w:jc w:val="left"/>
            </w:pPr>
          </w:p>
          <w:p w:rsidR="003C3DEF" w:rsidRPr="00885AFD" w:rsidRDefault="003C3DEF" w:rsidP="00EC4410">
            <w:pPr>
              <w:pStyle w:val="TableParagraph"/>
              <w:ind w:left="1431" w:right="1430"/>
              <w:rPr>
                <w:b/>
              </w:rPr>
            </w:pPr>
            <w:r w:rsidRPr="00885AFD">
              <w:rPr>
                <w:b/>
              </w:rPr>
              <w:t>AND</w:t>
            </w:r>
          </w:p>
          <w:p w:rsidR="003C3DEF" w:rsidRPr="00885AFD" w:rsidRDefault="003C3DEF" w:rsidP="00EC4410">
            <w:pPr>
              <w:pStyle w:val="TableParagraph"/>
              <w:jc w:val="left"/>
            </w:pPr>
          </w:p>
          <w:p w:rsidR="003C3DEF" w:rsidRPr="00885AFD" w:rsidRDefault="003C3DEF" w:rsidP="00EC4410">
            <w:pPr>
              <w:pStyle w:val="TableParagraph"/>
              <w:spacing w:line="602" w:lineRule="auto"/>
              <w:ind w:left="1433" w:right="1428"/>
              <w:rPr>
                <w:b/>
              </w:rPr>
            </w:pPr>
            <w:r w:rsidRPr="00885AFD">
              <w:rPr>
                <w:b/>
              </w:rPr>
              <w:t xml:space="preserve">MR. </w:t>
            </w:r>
            <w:r w:rsidRPr="00885AFD">
              <w:t>[●]</w:t>
            </w:r>
          </w:p>
          <w:p w:rsidR="003C3DEF" w:rsidRPr="00885AFD" w:rsidRDefault="003C3DEF" w:rsidP="00EC4410">
            <w:pPr>
              <w:pStyle w:val="TableParagraph"/>
              <w:spacing w:line="602" w:lineRule="auto"/>
              <w:ind w:left="1433" w:right="1428"/>
              <w:rPr>
                <w:b/>
              </w:rPr>
            </w:pPr>
            <w:r w:rsidRPr="00885AFD">
              <w:rPr>
                <w:b/>
              </w:rPr>
              <w:t xml:space="preserve"> (“</w:t>
            </w:r>
            <w:r w:rsidR="00F31737" w:rsidRPr="00885AFD">
              <w:t>[●]</w:t>
            </w:r>
            <w:r w:rsidRPr="00885AFD">
              <w:rPr>
                <w:b/>
              </w:rPr>
              <w:t>”)</w:t>
            </w:r>
          </w:p>
          <w:p w:rsidR="003C3DEF" w:rsidRPr="00885AFD" w:rsidRDefault="003C3DEF" w:rsidP="00EC4410">
            <w:pPr>
              <w:pStyle w:val="TableParagraph"/>
              <w:spacing w:before="5"/>
              <w:ind w:left="1429" w:right="1430"/>
              <w:rPr>
                <w:b/>
              </w:rPr>
            </w:pPr>
            <w:r w:rsidRPr="00885AFD">
              <w:rPr>
                <w:b/>
              </w:rPr>
              <w:t>AND</w:t>
            </w:r>
          </w:p>
          <w:p w:rsidR="003C3DEF" w:rsidRPr="00885AFD" w:rsidRDefault="003C3DEF" w:rsidP="00EC4410">
            <w:pPr>
              <w:pStyle w:val="TableParagraph"/>
              <w:spacing w:before="11"/>
              <w:jc w:val="left"/>
            </w:pPr>
          </w:p>
          <w:p w:rsidR="003C3DEF" w:rsidRPr="00885AFD" w:rsidRDefault="003C3DEF" w:rsidP="00EC4410">
            <w:pPr>
              <w:pStyle w:val="TableParagraph"/>
              <w:spacing w:line="604" w:lineRule="auto"/>
              <w:ind w:left="1433" w:right="1430"/>
              <w:rPr>
                <w:b/>
              </w:rPr>
            </w:pPr>
            <w:r w:rsidRPr="00885AFD">
              <w:t>[●]</w:t>
            </w:r>
          </w:p>
          <w:p w:rsidR="003C3DEF" w:rsidRPr="00885AFD" w:rsidRDefault="003C3DEF" w:rsidP="00EC4410">
            <w:pPr>
              <w:pStyle w:val="TableParagraph"/>
              <w:spacing w:line="604" w:lineRule="auto"/>
              <w:ind w:left="1433" w:right="1430"/>
              <w:rPr>
                <w:b/>
              </w:rPr>
            </w:pPr>
            <w:r w:rsidRPr="00885AFD">
              <w:rPr>
                <w:b/>
              </w:rPr>
              <w:t>(“DEVELOPERS”)</w:t>
            </w:r>
          </w:p>
          <w:p w:rsidR="003C3DEF" w:rsidRPr="00885AFD" w:rsidRDefault="003C3DEF" w:rsidP="00EC4410">
            <w:pPr>
              <w:pStyle w:val="TableParagraph"/>
              <w:spacing w:line="604" w:lineRule="auto"/>
              <w:ind w:left="1433" w:right="1430"/>
              <w:rPr>
                <w:b/>
              </w:rPr>
            </w:pPr>
            <w:r w:rsidRPr="00885AFD">
              <w:rPr>
                <w:b/>
              </w:rPr>
              <w:t>AND</w:t>
            </w:r>
          </w:p>
          <w:p w:rsidR="003C3DEF" w:rsidRPr="00885AFD" w:rsidRDefault="003C3DEF" w:rsidP="00EC4410">
            <w:pPr>
              <w:pStyle w:val="TableParagraph"/>
              <w:spacing w:line="604" w:lineRule="auto"/>
              <w:ind w:left="1433" w:right="1430"/>
              <w:rPr>
                <w:b/>
              </w:rPr>
            </w:pPr>
            <w:r w:rsidRPr="00885AFD">
              <w:rPr>
                <w:b/>
              </w:rPr>
              <w:t>SCARAMANGA TECHNOLOGIES PRIVATE LIMITED</w:t>
            </w:r>
          </w:p>
          <w:p w:rsidR="003C3DEF" w:rsidRPr="00885AFD" w:rsidRDefault="003C3DEF" w:rsidP="00EC4410">
            <w:pPr>
              <w:pStyle w:val="TableParagraph"/>
              <w:spacing w:line="604" w:lineRule="auto"/>
              <w:ind w:left="1433" w:right="1430"/>
              <w:rPr>
                <w:b/>
              </w:rPr>
            </w:pPr>
            <w:r w:rsidRPr="00885AFD">
              <w:rPr>
                <w:b/>
              </w:rPr>
              <w:t>(“COMPANY”)</w:t>
            </w:r>
          </w:p>
        </w:tc>
      </w:tr>
    </w:tbl>
    <w:p w:rsidR="003C3DEF" w:rsidRPr="00885AFD" w:rsidRDefault="003C3DEF" w:rsidP="003C3DEF">
      <w:pPr>
        <w:spacing w:line="604" w:lineRule="auto"/>
        <w:rPr>
          <w:rFonts w:ascii="Times New Roman" w:hAnsi="Times New Roman" w:cs="Times New Roman"/>
        </w:rPr>
        <w:sectPr w:rsidR="003C3DEF" w:rsidRPr="00885AFD" w:rsidSect="003C3DEF">
          <w:pgSz w:w="11910" w:h="16840"/>
          <w:pgMar w:top="1580" w:right="1160" w:bottom="280" w:left="1180" w:header="720" w:footer="720" w:gutter="0"/>
          <w:cols w:space="720"/>
        </w:sectPr>
      </w:pPr>
    </w:p>
    <w:p w:rsidR="00DE06AA" w:rsidRPr="00885AFD" w:rsidRDefault="00DE06AA" w:rsidP="00517264">
      <w:pPr>
        <w:jc w:val="center"/>
        <w:rPr>
          <w:rFonts w:ascii="Times New Roman" w:hAnsi="Times New Roman" w:cs="Times New Roman"/>
          <w:b/>
        </w:rPr>
      </w:pPr>
      <w:r w:rsidRPr="00885AFD">
        <w:rPr>
          <w:rFonts w:ascii="Times New Roman" w:hAnsi="Times New Roman" w:cs="Times New Roman"/>
          <w:b/>
        </w:rPr>
        <w:lastRenderedPageBreak/>
        <w:t>SHAREHOLDERS AGREEMENT</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rPr>
        <w:t xml:space="preserve">This </w:t>
      </w:r>
      <w:r w:rsidRPr="00885AFD">
        <w:rPr>
          <w:rFonts w:ascii="Times New Roman" w:hAnsi="Times New Roman" w:cs="Times New Roman"/>
          <w:b/>
        </w:rPr>
        <w:t>SHAREHOLDERS AGREEMENT</w:t>
      </w:r>
      <w:r w:rsidRPr="00885AFD">
        <w:rPr>
          <w:rFonts w:ascii="Times New Roman" w:hAnsi="Times New Roman" w:cs="Times New Roman"/>
        </w:rPr>
        <w:t xml:space="preserve"> </w:t>
      </w:r>
      <w:r w:rsidR="002D35A1" w:rsidRPr="00885AFD">
        <w:rPr>
          <w:rFonts w:ascii="Times New Roman" w:hAnsi="Times New Roman" w:cs="Times New Roman"/>
        </w:rPr>
        <w:t>(</w:t>
      </w:r>
      <w:bookmarkStart w:id="0" w:name="OLE_LINK1"/>
      <w:bookmarkStart w:id="1" w:name="OLE_LINK2"/>
      <w:r w:rsidR="002D35A1" w:rsidRPr="00885AFD">
        <w:rPr>
          <w:rFonts w:ascii="Times New Roman" w:hAnsi="Times New Roman" w:cs="Times New Roman"/>
        </w:rPr>
        <w:t>herein referred to as the</w:t>
      </w:r>
      <w:bookmarkEnd w:id="0"/>
      <w:bookmarkEnd w:id="1"/>
      <w:r w:rsidR="002D35A1" w:rsidRPr="00885AFD">
        <w:rPr>
          <w:rFonts w:ascii="Times New Roman" w:hAnsi="Times New Roman" w:cs="Times New Roman"/>
        </w:rPr>
        <w:t xml:space="preserve"> </w:t>
      </w:r>
      <w:r w:rsidR="002D35A1" w:rsidRPr="00885AFD">
        <w:rPr>
          <w:rFonts w:ascii="Times New Roman" w:hAnsi="Times New Roman" w:cs="Times New Roman"/>
          <w:b/>
        </w:rPr>
        <w:t xml:space="preserve">“Agreement”) </w:t>
      </w:r>
      <w:r w:rsidRPr="00885AFD">
        <w:rPr>
          <w:rFonts w:ascii="Times New Roman" w:hAnsi="Times New Roman" w:cs="Times New Roman"/>
        </w:rPr>
        <w:t>is entered into on this [●] day of [●], 2018</w:t>
      </w:r>
      <w:r w:rsidR="00F31737" w:rsidRPr="00885AFD">
        <w:rPr>
          <w:rFonts w:ascii="Times New Roman" w:hAnsi="Times New Roman" w:cs="Times New Roman"/>
        </w:rPr>
        <w:t>, at [●]</w:t>
      </w:r>
      <w:r w:rsidRPr="00885AFD">
        <w:rPr>
          <w:rFonts w:ascii="Times New Roman" w:hAnsi="Times New Roman" w:cs="Times New Roman"/>
        </w:rPr>
        <w:t>:</w:t>
      </w:r>
    </w:p>
    <w:p w:rsidR="00DE06AA" w:rsidRPr="00885AFD" w:rsidRDefault="00DE06AA" w:rsidP="002E6F45">
      <w:pPr>
        <w:jc w:val="both"/>
        <w:rPr>
          <w:rFonts w:ascii="Times New Roman" w:hAnsi="Times New Roman" w:cs="Times New Roman"/>
          <w:b/>
        </w:rPr>
      </w:pPr>
      <w:r w:rsidRPr="00885AFD">
        <w:rPr>
          <w:rFonts w:ascii="Times New Roman" w:hAnsi="Times New Roman" w:cs="Times New Roman"/>
          <w:b/>
        </w:rPr>
        <w:t>AMONGST</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Mr</w:t>
      </w:r>
      <w:r w:rsidR="004F4C09" w:rsidRPr="00885AFD">
        <w:rPr>
          <w:rFonts w:ascii="Times New Roman" w:hAnsi="Times New Roman" w:cs="Times New Roman"/>
          <w:b/>
        </w:rPr>
        <w:t>.</w:t>
      </w:r>
      <w:r w:rsidRPr="00885AFD">
        <w:rPr>
          <w:rFonts w:ascii="Times New Roman" w:hAnsi="Times New Roman" w:cs="Times New Roman"/>
          <w:b/>
        </w:rPr>
        <w:t xml:space="preserve"> Arvind Suri</w:t>
      </w:r>
      <w:r w:rsidRPr="00885AFD">
        <w:rPr>
          <w:rFonts w:ascii="Times New Roman" w:hAnsi="Times New Roman" w:cs="Times New Roman"/>
        </w:rPr>
        <w:t xml:space="preserve"> s/o </w:t>
      </w:r>
      <w:bookmarkStart w:id="2" w:name="OLE_LINK6"/>
      <w:bookmarkStart w:id="3" w:name="OLE_LINK7"/>
      <w:r w:rsidRPr="00885AFD">
        <w:rPr>
          <w:rFonts w:ascii="Times New Roman" w:hAnsi="Times New Roman" w:cs="Times New Roman"/>
        </w:rPr>
        <w:t>[●]</w:t>
      </w:r>
      <w:bookmarkEnd w:id="2"/>
      <w:bookmarkEnd w:id="3"/>
      <w:r w:rsidRPr="00885AFD">
        <w:rPr>
          <w:rFonts w:ascii="Times New Roman" w:hAnsi="Times New Roman" w:cs="Times New Roman"/>
        </w:rPr>
        <w:t xml:space="preserve">, resident at 1825, Sector 17, </w:t>
      </w:r>
      <w:r w:rsidR="003C3DEF" w:rsidRPr="00885AFD">
        <w:rPr>
          <w:rFonts w:ascii="Times New Roman" w:hAnsi="Times New Roman" w:cs="Times New Roman"/>
        </w:rPr>
        <w:t>Gurgaon</w:t>
      </w:r>
      <w:r w:rsidRPr="00885AFD">
        <w:rPr>
          <w:rFonts w:ascii="Times New Roman" w:hAnsi="Times New Roman" w:cs="Times New Roman"/>
        </w:rPr>
        <w:t>, Haryana – 122001 (hereinafter referred to as the “AS” which expression shall unless it be repugnant to the meaning and context thereof be deemed to mean and include his heir executers and administrators) of the FIRST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Mr</w:t>
      </w:r>
      <w:r w:rsidR="004F4C09" w:rsidRPr="00885AFD">
        <w:rPr>
          <w:rFonts w:ascii="Times New Roman" w:hAnsi="Times New Roman" w:cs="Times New Roman"/>
          <w:b/>
        </w:rPr>
        <w:t>.</w:t>
      </w:r>
      <w:r w:rsidR="00A90C50" w:rsidRPr="00885AFD">
        <w:rPr>
          <w:rFonts w:ascii="Times New Roman" w:hAnsi="Times New Roman" w:cs="Times New Roman"/>
          <w:b/>
        </w:rPr>
        <w:t xml:space="preserve"> </w:t>
      </w:r>
      <w:proofErr w:type="spellStart"/>
      <w:r w:rsidRPr="00885AFD">
        <w:rPr>
          <w:rFonts w:ascii="Times New Roman" w:hAnsi="Times New Roman" w:cs="Times New Roman"/>
          <w:b/>
        </w:rPr>
        <w:t>Jagjit</w:t>
      </w:r>
      <w:proofErr w:type="spellEnd"/>
      <w:r w:rsidR="00A90C50" w:rsidRPr="00885AFD">
        <w:rPr>
          <w:rFonts w:ascii="Times New Roman" w:hAnsi="Times New Roman" w:cs="Times New Roman"/>
          <w:b/>
        </w:rPr>
        <w:t xml:space="preserve"> </w:t>
      </w:r>
      <w:proofErr w:type="spellStart"/>
      <w:r w:rsidRPr="00885AFD">
        <w:rPr>
          <w:rFonts w:ascii="Times New Roman" w:hAnsi="Times New Roman" w:cs="Times New Roman"/>
          <w:b/>
        </w:rPr>
        <w:t>Soni</w:t>
      </w:r>
      <w:proofErr w:type="spellEnd"/>
      <w:r w:rsidRPr="00885AFD">
        <w:rPr>
          <w:rFonts w:ascii="Times New Roman" w:hAnsi="Times New Roman" w:cs="Times New Roman"/>
        </w:rPr>
        <w:t xml:space="preserve"> s/o [●], resident at [●], (hereinafter referred to as the “JS” which expression shall unless it be repugnant to the meaning and context thereof be deemed to mean and include his heir executers and administrators) of the SECOND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Mr</w:t>
      </w:r>
      <w:r w:rsidR="004F4C09" w:rsidRPr="00885AFD">
        <w:rPr>
          <w:rFonts w:ascii="Times New Roman" w:hAnsi="Times New Roman" w:cs="Times New Roman"/>
          <w:b/>
        </w:rPr>
        <w:t>.</w:t>
      </w:r>
      <w:r w:rsidRPr="00885AFD">
        <w:rPr>
          <w:rFonts w:ascii="Times New Roman" w:hAnsi="Times New Roman" w:cs="Times New Roman"/>
        </w:rPr>
        <w:t xml:space="preserve"> [●] s/o [●], resident at [●], (hereinafter referred to as the “[●]” which expression shall unless it be repugnant to the meaning and context thereof be deemed to mean and include his heir executers and administrators) of the THIRD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rPr>
        <w:t>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Mr</w:t>
      </w:r>
      <w:r w:rsidR="004F4C09" w:rsidRPr="00885AFD">
        <w:rPr>
          <w:rFonts w:ascii="Times New Roman" w:hAnsi="Times New Roman" w:cs="Times New Roman"/>
        </w:rPr>
        <w:t>.</w:t>
      </w:r>
      <w:r w:rsidRPr="00885AFD">
        <w:rPr>
          <w:rFonts w:ascii="Times New Roman" w:hAnsi="Times New Roman" w:cs="Times New Roman"/>
        </w:rPr>
        <w:t xml:space="preserve"> [●] s/o [●], resident at [●], (hereinafter referred to as the “Developer 1, Developer 2, Developer 3, Developer 4 and Developer 5” respectively and collectively referred to as  the “Developers” which expression shall unless it be repugnant to the meaning and context thereof be deemed to mean and include his heir executers and administrators) of the FOURTH PART;</w:t>
      </w:r>
    </w:p>
    <w:p w:rsidR="00DE06AA" w:rsidRPr="00885AFD" w:rsidRDefault="00DE06AA" w:rsidP="002E6F45">
      <w:pPr>
        <w:jc w:val="center"/>
        <w:rPr>
          <w:rFonts w:ascii="Times New Roman" w:hAnsi="Times New Roman" w:cs="Times New Roman"/>
          <w:b/>
        </w:rPr>
      </w:pPr>
      <w:r w:rsidRPr="00885AFD">
        <w:rPr>
          <w:rFonts w:ascii="Times New Roman" w:hAnsi="Times New Roman" w:cs="Times New Roman"/>
          <w:b/>
        </w:rPr>
        <w:t>AND</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b/>
        </w:rPr>
        <w:t>SCARAMANGA TECHNOLOGIES PRIVATE LIMITED</w:t>
      </w:r>
      <w:r w:rsidRPr="00885AFD">
        <w:rPr>
          <w:rFonts w:ascii="Times New Roman" w:hAnsi="Times New Roman" w:cs="Times New Roman"/>
        </w:rPr>
        <w:t>, a private limited company incorporated and registered under the (Indian) Companies Act, 2013, and having its registered office at C – 144, Sarvodaya Enclave, South Delhi, New Delhi – 110017, India, acting through its authorized signatory (hereinafter referred to as the “Company”, which expression shall, unless it be repugnant to the context or meaning thereof, be deemed to mean and include all its successors-in interest) of the FIFTH PART;</w:t>
      </w:r>
    </w:p>
    <w:p w:rsidR="00DE06AA" w:rsidRPr="00885AFD" w:rsidRDefault="00DE06AA" w:rsidP="002E6F45">
      <w:pPr>
        <w:jc w:val="both"/>
        <w:rPr>
          <w:rFonts w:ascii="Times New Roman" w:hAnsi="Times New Roman" w:cs="Times New Roman"/>
        </w:rPr>
      </w:pPr>
      <w:r w:rsidRPr="00885AFD">
        <w:rPr>
          <w:rFonts w:ascii="Times New Roman" w:hAnsi="Times New Roman" w:cs="Times New Roman"/>
        </w:rPr>
        <w:t>“AS”, “JS”, “[●]”, “Developers” and the “Company” shall collectively be referred to as the “</w:t>
      </w:r>
      <w:r w:rsidRPr="00885AFD">
        <w:rPr>
          <w:rFonts w:ascii="Times New Roman" w:hAnsi="Times New Roman" w:cs="Times New Roman"/>
          <w:b/>
        </w:rPr>
        <w:t>Parties</w:t>
      </w:r>
      <w:r w:rsidRPr="00885AFD">
        <w:rPr>
          <w:rFonts w:ascii="Times New Roman" w:hAnsi="Times New Roman" w:cs="Times New Roman"/>
        </w:rPr>
        <w:t>” and individually as a “</w:t>
      </w:r>
      <w:r w:rsidRPr="00885AFD">
        <w:rPr>
          <w:rFonts w:ascii="Times New Roman" w:hAnsi="Times New Roman" w:cs="Times New Roman"/>
          <w:b/>
        </w:rPr>
        <w:t>Party</w:t>
      </w:r>
      <w:r w:rsidRPr="00885AFD">
        <w:rPr>
          <w:rFonts w:ascii="Times New Roman" w:hAnsi="Times New Roman" w:cs="Times New Roman"/>
        </w:rPr>
        <w:t>”.</w:t>
      </w:r>
    </w:p>
    <w:p w:rsidR="002E6F45" w:rsidRPr="00885AFD" w:rsidRDefault="002E6F45" w:rsidP="002E6F45">
      <w:pPr>
        <w:pStyle w:val="Heading1"/>
        <w:ind w:left="0"/>
        <w:rPr>
          <w:sz w:val="22"/>
          <w:szCs w:val="22"/>
        </w:rPr>
      </w:pPr>
      <w:r w:rsidRPr="00885AFD">
        <w:rPr>
          <w:sz w:val="22"/>
          <w:szCs w:val="22"/>
        </w:rPr>
        <w:t>WHEREAS:</w:t>
      </w:r>
    </w:p>
    <w:p w:rsidR="002E6F45" w:rsidRPr="00885AFD" w:rsidRDefault="002E6F45" w:rsidP="002E6F45">
      <w:pPr>
        <w:pStyle w:val="BodyText"/>
        <w:spacing w:before="3"/>
        <w:rPr>
          <w:b/>
          <w:sz w:val="22"/>
          <w:szCs w:val="22"/>
        </w:rPr>
      </w:pPr>
    </w:p>
    <w:p w:rsidR="002E6F45" w:rsidRPr="00885AFD" w:rsidRDefault="002E6F45" w:rsidP="002E6F45">
      <w:pPr>
        <w:pStyle w:val="ListParagraph"/>
        <w:widowControl w:val="0"/>
        <w:numPr>
          <w:ilvl w:val="0"/>
          <w:numId w:val="16"/>
        </w:numPr>
        <w:tabs>
          <w:tab w:val="left" w:pos="931"/>
          <w:tab w:val="left" w:pos="932"/>
        </w:tabs>
        <w:autoSpaceDE w:val="0"/>
        <w:autoSpaceDN w:val="0"/>
        <w:spacing w:before="1" w:after="0" w:line="240" w:lineRule="auto"/>
        <w:contextualSpacing w:val="0"/>
        <w:rPr>
          <w:rFonts w:ascii="Times New Roman" w:hAnsi="Times New Roman" w:cs="Times New Roman"/>
        </w:rPr>
      </w:pPr>
      <w:r w:rsidRPr="00885AFD">
        <w:rPr>
          <w:rFonts w:ascii="Times New Roman" w:hAnsi="Times New Roman" w:cs="Times New Roman"/>
          <w:spacing w:val="-4"/>
        </w:rPr>
        <w:t xml:space="preserve">The </w:t>
      </w:r>
      <w:r w:rsidRPr="00885AFD">
        <w:rPr>
          <w:rFonts w:ascii="Times New Roman" w:hAnsi="Times New Roman" w:cs="Times New Roman"/>
          <w:spacing w:val="-5"/>
        </w:rPr>
        <w:t xml:space="preserve">Company </w:t>
      </w:r>
      <w:r w:rsidRPr="00885AFD">
        <w:rPr>
          <w:rFonts w:ascii="Times New Roman" w:hAnsi="Times New Roman" w:cs="Times New Roman"/>
        </w:rPr>
        <w:t xml:space="preserve">is </w:t>
      </w:r>
      <w:r w:rsidRPr="00885AFD">
        <w:rPr>
          <w:rFonts w:ascii="Times New Roman" w:hAnsi="Times New Roman" w:cs="Times New Roman"/>
          <w:spacing w:val="-4"/>
        </w:rPr>
        <w:t xml:space="preserve">engaged </w:t>
      </w:r>
      <w:r w:rsidRPr="00885AFD">
        <w:rPr>
          <w:rFonts w:ascii="Times New Roman" w:hAnsi="Times New Roman" w:cs="Times New Roman"/>
          <w:spacing w:val="-3"/>
        </w:rPr>
        <w:t xml:space="preserve">in the </w:t>
      </w:r>
      <w:r w:rsidR="002B6A5B" w:rsidRPr="00885AFD">
        <w:rPr>
          <w:rFonts w:ascii="Times New Roman" w:hAnsi="Times New Roman" w:cs="Times New Roman"/>
          <w:spacing w:val="-4"/>
        </w:rPr>
        <w:t>Business</w:t>
      </w:r>
      <w:r w:rsidR="002B6A5B" w:rsidRPr="00885AFD">
        <w:rPr>
          <w:rFonts w:ascii="Times New Roman" w:hAnsi="Times New Roman" w:cs="Times New Roman"/>
        </w:rPr>
        <w:t xml:space="preserve"> [</w:t>
      </w:r>
      <w:r w:rsidRPr="00885AFD">
        <w:rPr>
          <w:rFonts w:ascii="Times New Roman" w:hAnsi="Times New Roman" w:cs="Times New Roman"/>
        </w:rPr>
        <w:t>●]</w:t>
      </w:r>
    </w:p>
    <w:p w:rsidR="002E6F45" w:rsidRPr="00885AFD" w:rsidRDefault="002E6F45" w:rsidP="002E6F45">
      <w:pPr>
        <w:pStyle w:val="BodyText"/>
        <w:spacing w:before="6"/>
        <w:rPr>
          <w:sz w:val="22"/>
          <w:szCs w:val="22"/>
        </w:rPr>
      </w:pPr>
    </w:p>
    <w:p w:rsidR="002E6F45" w:rsidRPr="00885AFD" w:rsidRDefault="002E6F45" w:rsidP="002E6F45">
      <w:pPr>
        <w:pStyle w:val="ListParagraph"/>
        <w:widowControl w:val="0"/>
        <w:numPr>
          <w:ilvl w:val="0"/>
          <w:numId w:val="16"/>
        </w:numPr>
        <w:tabs>
          <w:tab w:val="left" w:pos="932"/>
        </w:tabs>
        <w:autoSpaceDE w:val="0"/>
        <w:autoSpaceDN w:val="0"/>
        <w:spacing w:after="0" w:line="244" w:lineRule="auto"/>
        <w:ind w:right="220"/>
        <w:contextualSpacing w:val="0"/>
        <w:jc w:val="both"/>
        <w:rPr>
          <w:rFonts w:ascii="Times New Roman" w:hAnsi="Times New Roman" w:cs="Times New Roman"/>
        </w:rPr>
      </w:pPr>
      <w:r w:rsidRPr="00885AFD">
        <w:rPr>
          <w:rFonts w:ascii="Times New Roman" w:hAnsi="Times New Roman" w:cs="Times New Roman"/>
        </w:rPr>
        <w:t xml:space="preserve">As </w:t>
      </w:r>
      <w:r w:rsidR="00F31737" w:rsidRPr="00885AFD">
        <w:rPr>
          <w:rFonts w:ascii="Times New Roman" w:hAnsi="Times New Roman" w:cs="Times New Roman"/>
        </w:rPr>
        <w:t>on</w:t>
      </w:r>
      <w:r w:rsidR="007A71C9" w:rsidRPr="00885AFD">
        <w:rPr>
          <w:rFonts w:ascii="Times New Roman" w:hAnsi="Times New Roman" w:cs="Times New Roman"/>
        </w:rPr>
        <w:t xml:space="preserve"> the Execution</w:t>
      </w:r>
      <w:r w:rsidRPr="00885AFD">
        <w:rPr>
          <w:rFonts w:ascii="Times New Roman" w:hAnsi="Times New Roman" w:cs="Times New Roman"/>
        </w:rPr>
        <w:t xml:space="preserve"> Date (as defined below), AS, JS, [●] and the </w:t>
      </w:r>
      <w:r w:rsidR="00F31737" w:rsidRPr="00885AFD">
        <w:rPr>
          <w:rFonts w:ascii="Times New Roman" w:hAnsi="Times New Roman" w:cs="Times New Roman"/>
        </w:rPr>
        <w:t>D</w:t>
      </w:r>
      <w:r w:rsidRPr="00885AFD">
        <w:rPr>
          <w:rFonts w:ascii="Times New Roman" w:hAnsi="Times New Roman" w:cs="Times New Roman"/>
        </w:rPr>
        <w:t>evelopers (collectively, referred to as the “</w:t>
      </w:r>
      <w:r w:rsidRPr="00885AFD">
        <w:rPr>
          <w:rFonts w:ascii="Times New Roman" w:hAnsi="Times New Roman" w:cs="Times New Roman"/>
          <w:b/>
        </w:rPr>
        <w:t>Shareholders</w:t>
      </w:r>
      <w:r w:rsidRPr="00885AFD">
        <w:rPr>
          <w:rFonts w:ascii="Times New Roman" w:hAnsi="Times New Roman" w:cs="Times New Roman"/>
        </w:rPr>
        <w:t xml:space="preserve">”) are the shareholders of the Company and collectively hold 100% (One Hundred Percent) of the Equity Share Capital. The shareholding of the Company </w:t>
      </w:r>
      <w:r w:rsidRPr="00885AFD">
        <w:rPr>
          <w:rFonts w:ascii="Times New Roman" w:hAnsi="Times New Roman" w:cs="Times New Roman"/>
        </w:rPr>
        <w:lastRenderedPageBreak/>
        <w:t xml:space="preserve">as of the Agreement Date is held in the manner set out in </w:t>
      </w:r>
      <w:r w:rsidRPr="00885AFD">
        <w:rPr>
          <w:rFonts w:ascii="Times New Roman" w:hAnsi="Times New Roman" w:cs="Times New Roman"/>
          <w:b/>
        </w:rPr>
        <w:t xml:space="preserve">Part A </w:t>
      </w:r>
      <w:r w:rsidRPr="00885AFD">
        <w:rPr>
          <w:rFonts w:ascii="Times New Roman" w:hAnsi="Times New Roman" w:cs="Times New Roman"/>
        </w:rPr>
        <w:t xml:space="preserve">of </w:t>
      </w:r>
      <w:r w:rsidRPr="00885AFD">
        <w:rPr>
          <w:rFonts w:ascii="Times New Roman" w:hAnsi="Times New Roman" w:cs="Times New Roman"/>
          <w:b/>
        </w:rPr>
        <w:t xml:space="preserve">Schedule I </w:t>
      </w:r>
      <w:r w:rsidRPr="00885AFD">
        <w:rPr>
          <w:rFonts w:ascii="Times New Roman" w:hAnsi="Times New Roman" w:cs="Times New Roman"/>
        </w:rPr>
        <w:t>to this Agreement.</w:t>
      </w:r>
    </w:p>
    <w:p w:rsidR="002E6F45" w:rsidRPr="00885AFD" w:rsidRDefault="002E6F45" w:rsidP="002E6F45">
      <w:pPr>
        <w:pStyle w:val="BodyText"/>
        <w:spacing w:before="5"/>
        <w:rPr>
          <w:sz w:val="22"/>
          <w:szCs w:val="22"/>
        </w:rPr>
      </w:pPr>
    </w:p>
    <w:p w:rsidR="002E6F45" w:rsidRPr="00885AFD" w:rsidRDefault="003C3DEF" w:rsidP="002E6F45">
      <w:pPr>
        <w:pStyle w:val="ListParagraph"/>
        <w:widowControl w:val="0"/>
        <w:numPr>
          <w:ilvl w:val="0"/>
          <w:numId w:val="16"/>
        </w:numPr>
        <w:tabs>
          <w:tab w:val="left" w:pos="932"/>
        </w:tabs>
        <w:autoSpaceDE w:val="0"/>
        <w:autoSpaceDN w:val="0"/>
        <w:spacing w:before="1" w:after="0" w:line="244" w:lineRule="auto"/>
        <w:ind w:right="221"/>
        <w:contextualSpacing w:val="0"/>
        <w:jc w:val="both"/>
        <w:rPr>
          <w:rFonts w:ascii="Times New Roman" w:hAnsi="Times New Roman" w:cs="Times New Roman"/>
        </w:rPr>
      </w:pPr>
      <w:r w:rsidRPr="00885AFD">
        <w:rPr>
          <w:rFonts w:ascii="Times New Roman" w:hAnsi="Times New Roman" w:cs="Times New Roman"/>
        </w:rPr>
        <w:t xml:space="preserve">The </w:t>
      </w:r>
      <w:r w:rsidR="002E6F45" w:rsidRPr="00885AFD">
        <w:rPr>
          <w:rFonts w:ascii="Times New Roman" w:hAnsi="Times New Roman" w:cs="Times New Roman"/>
        </w:rPr>
        <w:t xml:space="preserve">Parties have agreed to enter into this Agreement to set out the terms of </w:t>
      </w:r>
      <w:proofErr w:type="gramStart"/>
      <w:r w:rsidR="002E6F45" w:rsidRPr="00885AFD">
        <w:rPr>
          <w:rFonts w:ascii="Times New Roman" w:hAnsi="Times New Roman" w:cs="Times New Roman"/>
        </w:rPr>
        <w:t>their</w:t>
      </w:r>
      <w:proofErr w:type="gramEnd"/>
      <w:r w:rsidR="002D35A1" w:rsidRPr="00885AFD">
        <w:rPr>
          <w:rFonts w:ascii="Times New Roman" w:hAnsi="Times New Roman" w:cs="Times New Roman"/>
        </w:rPr>
        <w:t xml:space="preserve"> </w:t>
      </w:r>
      <w:r w:rsidR="002E6F45" w:rsidRPr="00885AFD">
        <w:rPr>
          <w:rFonts w:ascii="Times New Roman" w:hAnsi="Times New Roman" w:cs="Times New Roman"/>
          <w:i/>
        </w:rPr>
        <w:t xml:space="preserve">inter se </w:t>
      </w:r>
      <w:r w:rsidR="002E6F45" w:rsidRPr="00885AFD">
        <w:rPr>
          <w:rFonts w:ascii="Times New Roman" w:hAnsi="Times New Roman" w:cs="Times New Roman"/>
        </w:rPr>
        <w:t>relationship as Shareholders (as defined below), and rights of management and control of the Company between the Parties and other matters in connection therewith, during the period from the Effective Date until the date of termination of this</w:t>
      </w:r>
      <w:r w:rsidR="002D35A1" w:rsidRPr="00885AFD">
        <w:rPr>
          <w:rFonts w:ascii="Times New Roman" w:hAnsi="Times New Roman" w:cs="Times New Roman"/>
        </w:rPr>
        <w:t xml:space="preserve"> </w:t>
      </w:r>
      <w:r w:rsidR="002E6F45" w:rsidRPr="00885AFD">
        <w:rPr>
          <w:rFonts w:ascii="Times New Roman" w:hAnsi="Times New Roman" w:cs="Times New Roman"/>
        </w:rPr>
        <w:t>Agreement.</w:t>
      </w:r>
    </w:p>
    <w:p w:rsidR="003C3DEF" w:rsidRPr="00885AFD" w:rsidRDefault="003C3DEF" w:rsidP="003C3DEF">
      <w:pPr>
        <w:pStyle w:val="Heading1"/>
        <w:ind w:left="0"/>
        <w:rPr>
          <w:sz w:val="22"/>
          <w:szCs w:val="22"/>
        </w:rPr>
      </w:pPr>
    </w:p>
    <w:p w:rsidR="00517264" w:rsidRPr="00885AFD" w:rsidRDefault="00517264" w:rsidP="003C3DEF">
      <w:pPr>
        <w:pStyle w:val="Heading1"/>
        <w:ind w:left="0"/>
        <w:rPr>
          <w:sz w:val="22"/>
          <w:szCs w:val="22"/>
        </w:rPr>
      </w:pPr>
    </w:p>
    <w:p w:rsidR="003C3DEF" w:rsidRPr="00885AFD" w:rsidRDefault="003C3DEF" w:rsidP="003C3DEF">
      <w:pPr>
        <w:pStyle w:val="Heading1"/>
        <w:ind w:left="0"/>
        <w:rPr>
          <w:sz w:val="22"/>
          <w:szCs w:val="22"/>
        </w:rPr>
      </w:pPr>
      <w:r w:rsidRPr="00885AFD">
        <w:rPr>
          <w:sz w:val="22"/>
          <w:szCs w:val="22"/>
        </w:rPr>
        <w:t>NOW THEREFORE THE PARTIES HAVE AGREED AS FOLLOWS:</w:t>
      </w:r>
    </w:p>
    <w:p w:rsidR="00320D11" w:rsidRPr="00885AFD" w:rsidRDefault="00320D11" w:rsidP="003C3DEF">
      <w:pPr>
        <w:pStyle w:val="Heading1"/>
        <w:ind w:left="0"/>
        <w:rPr>
          <w:sz w:val="22"/>
          <w:szCs w:val="22"/>
        </w:rPr>
      </w:pPr>
    </w:p>
    <w:p w:rsidR="002E6F45" w:rsidRPr="00885AFD" w:rsidRDefault="00320D11" w:rsidP="00320D11">
      <w:pPr>
        <w:pStyle w:val="ListParagraph"/>
        <w:numPr>
          <w:ilvl w:val="0"/>
          <w:numId w:val="1"/>
        </w:numPr>
        <w:rPr>
          <w:rFonts w:ascii="Times New Roman" w:hAnsi="Times New Roman" w:cs="Times New Roman"/>
          <w:b/>
        </w:rPr>
      </w:pPr>
      <w:r w:rsidRPr="00885AFD">
        <w:rPr>
          <w:rFonts w:ascii="Times New Roman" w:hAnsi="Times New Roman" w:cs="Times New Roman"/>
          <w:b/>
        </w:rPr>
        <w:t>DEFINITION AND INTERPRETATION</w:t>
      </w:r>
    </w:p>
    <w:p w:rsidR="00320D11" w:rsidRPr="00885AFD" w:rsidRDefault="00320D11" w:rsidP="00320D11">
      <w:pPr>
        <w:pStyle w:val="ListParagraph"/>
        <w:ind w:left="360"/>
        <w:rPr>
          <w:rFonts w:ascii="Times New Roman" w:hAnsi="Times New Roman" w:cs="Times New Roman"/>
        </w:rPr>
      </w:pPr>
    </w:p>
    <w:p w:rsidR="00B97BB6" w:rsidRPr="00885AFD" w:rsidRDefault="00476D0A" w:rsidP="00B97BB6">
      <w:pPr>
        <w:pStyle w:val="ListParagraph"/>
        <w:numPr>
          <w:ilvl w:val="1"/>
          <w:numId w:val="25"/>
        </w:numPr>
        <w:tabs>
          <w:tab w:val="left" w:pos="931"/>
          <w:tab w:val="left" w:pos="932"/>
        </w:tabs>
        <w:spacing w:before="4"/>
        <w:rPr>
          <w:rFonts w:ascii="Times New Roman" w:hAnsi="Times New Roman" w:cs="Times New Roman"/>
          <w:b/>
        </w:rPr>
      </w:pPr>
      <w:r w:rsidRPr="00885AFD">
        <w:rPr>
          <w:rFonts w:ascii="Times New Roman" w:hAnsi="Times New Roman" w:cs="Times New Roman"/>
          <w:b/>
        </w:rPr>
        <w:t xml:space="preserve">Definition </w:t>
      </w:r>
    </w:p>
    <w:p w:rsidR="00517264" w:rsidRPr="00885AFD" w:rsidRDefault="00B97BB6" w:rsidP="0047628B">
      <w:pPr>
        <w:pStyle w:val="BodyText"/>
        <w:spacing w:line="242" w:lineRule="auto"/>
        <w:ind w:left="932" w:right="358"/>
        <w:rPr>
          <w:sz w:val="22"/>
          <w:szCs w:val="22"/>
        </w:rPr>
      </w:pPr>
      <w:r w:rsidRPr="00885AFD">
        <w:rPr>
          <w:spacing w:val="-3"/>
          <w:sz w:val="22"/>
          <w:szCs w:val="22"/>
        </w:rPr>
        <w:t xml:space="preserve">In </w:t>
      </w:r>
      <w:r w:rsidRPr="00885AFD">
        <w:rPr>
          <w:sz w:val="22"/>
          <w:szCs w:val="22"/>
        </w:rPr>
        <w:t>this Agreement, except as otherwise provided, capitalized terms shall have the meaning</w:t>
      </w:r>
      <w:r w:rsidR="00517264" w:rsidRPr="00885AFD">
        <w:rPr>
          <w:sz w:val="22"/>
          <w:szCs w:val="22"/>
        </w:rPr>
        <w:t xml:space="preserve"> </w:t>
      </w:r>
      <w:r w:rsidRPr="00885AFD">
        <w:rPr>
          <w:sz w:val="22"/>
          <w:szCs w:val="22"/>
        </w:rPr>
        <w:t>assigned to them hereinbelow:</w:t>
      </w:r>
    </w:p>
    <w:p w:rsidR="00517264" w:rsidRPr="00885AFD" w:rsidRDefault="00517264" w:rsidP="0047628B">
      <w:pPr>
        <w:pStyle w:val="BodyText"/>
        <w:spacing w:before="9"/>
        <w:ind w:right="450"/>
        <w:jc w:val="both"/>
        <w:rPr>
          <w:b/>
          <w:sz w:val="22"/>
          <w:szCs w:val="22"/>
        </w:rPr>
      </w:pPr>
    </w:p>
    <w:tbl>
      <w:tblPr>
        <w:tblStyle w:val="TableGrid"/>
        <w:tblpPr w:leftFromText="180" w:rightFromText="180" w:vertAnchor="text" w:horzAnchor="margin" w:tblpXSpec="right"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5627"/>
      </w:tblGrid>
      <w:tr w:rsidR="0047628B" w:rsidRPr="00885AFD" w:rsidTr="00746E91">
        <w:trPr>
          <w:trHeight w:val="716"/>
        </w:trPr>
        <w:tc>
          <w:tcPr>
            <w:tcW w:w="3258" w:type="dxa"/>
          </w:tcPr>
          <w:p w:rsidR="0047628B" w:rsidRPr="00885AFD" w:rsidRDefault="005605E1" w:rsidP="006904D8">
            <w:pPr>
              <w:pStyle w:val="BodyText"/>
              <w:tabs>
                <w:tab w:val="left" w:pos="2161"/>
                <w:tab w:val="left" w:pos="2361"/>
              </w:tabs>
              <w:spacing w:before="4"/>
              <w:rPr>
                <w:sz w:val="22"/>
                <w:szCs w:val="22"/>
              </w:rPr>
            </w:pPr>
            <w:r w:rsidRPr="00885AFD">
              <w:rPr>
                <w:b/>
                <w:sz w:val="22"/>
                <w:szCs w:val="22"/>
              </w:rPr>
              <w:t>“Act”</w:t>
            </w:r>
            <w:r w:rsidR="006904D8" w:rsidRPr="00885AFD">
              <w:rPr>
                <w:b/>
                <w:sz w:val="22"/>
                <w:szCs w:val="22"/>
              </w:rPr>
              <w:tab/>
            </w:r>
            <w:r w:rsidR="006904D8" w:rsidRPr="00885AFD">
              <w:rPr>
                <w:b/>
                <w:sz w:val="22"/>
                <w:szCs w:val="22"/>
              </w:rPr>
              <w:tab/>
            </w:r>
            <w:r w:rsidR="006904D8" w:rsidRPr="00885AFD">
              <w:rPr>
                <w:b/>
                <w:sz w:val="22"/>
                <w:szCs w:val="22"/>
              </w:rPr>
              <w:tab/>
            </w:r>
            <w:r w:rsidR="006904D8" w:rsidRPr="00885AFD">
              <w:rPr>
                <w:sz w:val="22"/>
                <w:szCs w:val="22"/>
              </w:rPr>
              <w:t>:</w:t>
            </w:r>
          </w:p>
        </w:tc>
        <w:tc>
          <w:tcPr>
            <w:tcW w:w="5627" w:type="dxa"/>
          </w:tcPr>
          <w:p w:rsidR="005605E1" w:rsidRPr="00885AFD" w:rsidRDefault="005605E1" w:rsidP="005605E1">
            <w:pPr>
              <w:pStyle w:val="BodyText"/>
              <w:spacing w:before="4"/>
              <w:jc w:val="both"/>
              <w:rPr>
                <w:sz w:val="22"/>
                <w:szCs w:val="22"/>
              </w:rPr>
            </w:pPr>
            <w:r w:rsidRPr="00885AFD">
              <w:rPr>
                <w:sz w:val="22"/>
                <w:szCs w:val="22"/>
              </w:rPr>
              <w:t>means the (Indian) Companies Act, 2013 (to the extent notified by the Government of India and currently in force), and the (Indian) Companies Act, 1956, to the extent not repealed and replaced by notified provisions of the (Indian) Companies Act, 2013 and any amendment thereto or any other succeeding enactment for the time being in force.</w:t>
            </w:r>
          </w:p>
          <w:p w:rsidR="00746E91" w:rsidRPr="00885AFD" w:rsidRDefault="005605E1" w:rsidP="005605E1">
            <w:pPr>
              <w:pStyle w:val="BodyText"/>
              <w:spacing w:before="4"/>
              <w:jc w:val="both"/>
              <w:rPr>
                <w:sz w:val="22"/>
                <w:szCs w:val="22"/>
              </w:rPr>
            </w:pPr>
            <w:r w:rsidRPr="00885AFD">
              <w:rPr>
                <w:sz w:val="22"/>
                <w:szCs w:val="22"/>
              </w:rPr>
              <w:t xml:space="preserve"> </w:t>
            </w:r>
          </w:p>
        </w:tc>
      </w:tr>
      <w:tr w:rsidR="005605E1" w:rsidRPr="00885AFD" w:rsidTr="00746E91">
        <w:trPr>
          <w:trHeight w:val="716"/>
        </w:trPr>
        <w:tc>
          <w:tcPr>
            <w:tcW w:w="3258" w:type="dxa"/>
          </w:tcPr>
          <w:p w:rsidR="005605E1" w:rsidRPr="00885AFD" w:rsidRDefault="005605E1" w:rsidP="0047628B">
            <w:pPr>
              <w:pStyle w:val="BodyText"/>
              <w:spacing w:before="4"/>
              <w:rPr>
                <w:b/>
                <w:sz w:val="22"/>
                <w:szCs w:val="22"/>
              </w:rPr>
            </w:pPr>
            <w:r w:rsidRPr="00885AFD">
              <w:rPr>
                <w:b/>
                <w:sz w:val="22"/>
                <w:szCs w:val="22"/>
              </w:rPr>
              <w:t>“Affiliate”</w:t>
            </w:r>
            <w:r w:rsidR="006904D8" w:rsidRPr="00885AFD">
              <w:rPr>
                <w:b/>
                <w:sz w:val="22"/>
                <w:szCs w:val="22"/>
              </w:rPr>
              <w:tab/>
            </w:r>
            <w:r w:rsidR="006904D8" w:rsidRPr="00885AFD">
              <w:rPr>
                <w:b/>
                <w:sz w:val="22"/>
                <w:szCs w:val="22"/>
              </w:rPr>
              <w:tab/>
            </w:r>
            <w:r w:rsidR="006904D8" w:rsidRPr="00885AFD">
              <w:rPr>
                <w:b/>
                <w:sz w:val="22"/>
                <w:szCs w:val="22"/>
              </w:rPr>
              <w:tab/>
            </w:r>
            <w:r w:rsidR="006904D8" w:rsidRPr="00885AFD">
              <w:rPr>
                <w:sz w:val="22"/>
                <w:szCs w:val="22"/>
              </w:rPr>
              <w:t>:</w:t>
            </w:r>
          </w:p>
        </w:tc>
        <w:tc>
          <w:tcPr>
            <w:tcW w:w="5627" w:type="dxa"/>
          </w:tcPr>
          <w:p w:rsidR="005605E1" w:rsidRPr="00885AFD" w:rsidRDefault="005605E1" w:rsidP="005605E1">
            <w:pPr>
              <w:pStyle w:val="BodyText"/>
              <w:spacing w:before="4"/>
              <w:jc w:val="both"/>
              <w:rPr>
                <w:sz w:val="22"/>
                <w:szCs w:val="22"/>
              </w:rPr>
            </w:pPr>
            <w:r w:rsidRPr="00885AFD">
              <w:rPr>
                <w:sz w:val="22"/>
                <w:szCs w:val="22"/>
              </w:rPr>
              <w:t>in relation to a Person, being a corporate entity, means any entity, which Controls, is Controlled by, or is under the common Control of such Person.</w:t>
            </w:r>
          </w:p>
          <w:p w:rsidR="005605E1" w:rsidRPr="00885AFD" w:rsidRDefault="005605E1" w:rsidP="002D35A1">
            <w:pPr>
              <w:pStyle w:val="BodyText"/>
              <w:spacing w:before="4"/>
              <w:jc w:val="both"/>
              <w:rPr>
                <w:sz w:val="22"/>
                <w:szCs w:val="22"/>
              </w:rPr>
            </w:pPr>
          </w:p>
        </w:tc>
      </w:tr>
      <w:tr w:rsidR="0047628B" w:rsidRPr="00885AFD" w:rsidTr="00746E91">
        <w:trPr>
          <w:trHeight w:val="970"/>
        </w:trPr>
        <w:tc>
          <w:tcPr>
            <w:tcW w:w="3258" w:type="dxa"/>
          </w:tcPr>
          <w:p w:rsidR="0047628B" w:rsidRPr="00885AFD" w:rsidRDefault="0047628B" w:rsidP="0047628B">
            <w:pPr>
              <w:pStyle w:val="BodyText"/>
              <w:spacing w:before="4"/>
              <w:rPr>
                <w:b/>
                <w:sz w:val="22"/>
                <w:szCs w:val="22"/>
              </w:rPr>
            </w:pPr>
            <w:r w:rsidRPr="00885AFD">
              <w:rPr>
                <w:b/>
                <w:sz w:val="22"/>
                <w:szCs w:val="22"/>
              </w:rPr>
              <w:t>“Agreement”</w:t>
            </w:r>
            <w:r w:rsidRPr="00885AFD">
              <w:rPr>
                <w:b/>
                <w:sz w:val="22"/>
                <w:szCs w:val="22"/>
              </w:rPr>
              <w:tab/>
            </w:r>
            <w:r w:rsidRPr="00885AFD">
              <w:rPr>
                <w:b/>
                <w:sz w:val="22"/>
                <w:szCs w:val="22"/>
              </w:rPr>
              <w:tab/>
            </w:r>
            <w:r w:rsidRPr="00885AFD">
              <w:rPr>
                <w:b/>
                <w:sz w:val="22"/>
                <w:szCs w:val="22"/>
              </w:rPr>
              <w:tab/>
            </w:r>
            <w:r w:rsidRPr="00885AFD">
              <w:rPr>
                <w:sz w:val="22"/>
                <w:szCs w:val="22"/>
              </w:rPr>
              <w:t>:</w:t>
            </w:r>
          </w:p>
        </w:tc>
        <w:tc>
          <w:tcPr>
            <w:tcW w:w="5627" w:type="dxa"/>
          </w:tcPr>
          <w:p w:rsidR="0047628B" w:rsidRPr="00885AFD" w:rsidRDefault="0047628B" w:rsidP="002D35A1">
            <w:pPr>
              <w:pStyle w:val="BodyText"/>
              <w:spacing w:before="4"/>
              <w:jc w:val="both"/>
              <w:rPr>
                <w:sz w:val="22"/>
                <w:szCs w:val="22"/>
              </w:rPr>
            </w:pPr>
            <w:r w:rsidRPr="00885AFD">
              <w:rPr>
                <w:sz w:val="22"/>
                <w:szCs w:val="22"/>
              </w:rPr>
              <w:t xml:space="preserve">means this </w:t>
            </w:r>
            <w:r w:rsidR="002D35A1" w:rsidRPr="00885AFD">
              <w:rPr>
                <w:sz w:val="22"/>
                <w:szCs w:val="22"/>
              </w:rPr>
              <w:t>Agreement</w:t>
            </w:r>
            <w:r w:rsidRPr="00885AFD">
              <w:rPr>
                <w:sz w:val="22"/>
                <w:szCs w:val="22"/>
              </w:rPr>
              <w:t xml:space="preserve"> and shall include any schedules that may be annexed to this </w:t>
            </w:r>
            <w:r w:rsidR="002D35A1" w:rsidRPr="00885AFD">
              <w:rPr>
                <w:sz w:val="22"/>
                <w:szCs w:val="22"/>
              </w:rPr>
              <w:t>A</w:t>
            </w:r>
            <w:r w:rsidRPr="00885AFD">
              <w:rPr>
                <w:sz w:val="22"/>
                <w:szCs w:val="22"/>
              </w:rPr>
              <w:t xml:space="preserve">greement now or at a later date and any amendments made to this </w:t>
            </w:r>
            <w:r w:rsidR="002D35A1" w:rsidRPr="00885AFD">
              <w:rPr>
                <w:sz w:val="22"/>
                <w:szCs w:val="22"/>
              </w:rPr>
              <w:t>A</w:t>
            </w:r>
            <w:r w:rsidRPr="00885AFD">
              <w:rPr>
                <w:sz w:val="22"/>
                <w:szCs w:val="22"/>
              </w:rPr>
              <w:t>greement by the Parties in writing</w:t>
            </w:r>
            <w:r w:rsidR="002D35A1" w:rsidRPr="00885AFD">
              <w:rPr>
                <w:sz w:val="22"/>
                <w:szCs w:val="22"/>
              </w:rPr>
              <w:t>.</w:t>
            </w:r>
          </w:p>
          <w:p w:rsidR="00746E91" w:rsidRPr="00885AFD" w:rsidRDefault="00746E91" w:rsidP="0047628B">
            <w:pPr>
              <w:pStyle w:val="BodyText"/>
              <w:spacing w:before="4"/>
              <w:rPr>
                <w:sz w:val="22"/>
                <w:szCs w:val="22"/>
              </w:rPr>
            </w:pPr>
          </w:p>
        </w:tc>
      </w:tr>
      <w:tr w:rsidR="0047628B" w:rsidRPr="00885AFD" w:rsidTr="00746E91">
        <w:trPr>
          <w:trHeight w:val="477"/>
        </w:trPr>
        <w:tc>
          <w:tcPr>
            <w:tcW w:w="3258" w:type="dxa"/>
          </w:tcPr>
          <w:p w:rsidR="0047628B" w:rsidRPr="00885AFD" w:rsidRDefault="0047628B" w:rsidP="0047628B">
            <w:pPr>
              <w:pStyle w:val="BodyText"/>
              <w:spacing w:before="4"/>
              <w:rPr>
                <w:b/>
                <w:sz w:val="22"/>
                <w:szCs w:val="22"/>
              </w:rPr>
            </w:pPr>
            <w:r w:rsidRPr="00885AFD">
              <w:rPr>
                <w:b/>
                <w:sz w:val="22"/>
                <w:szCs w:val="22"/>
              </w:rPr>
              <w:t>“Agreement Date”</w:t>
            </w:r>
            <w:r w:rsidRPr="00885AFD">
              <w:rPr>
                <w:b/>
                <w:sz w:val="22"/>
                <w:szCs w:val="22"/>
              </w:rPr>
              <w:tab/>
            </w:r>
            <w:r w:rsidRPr="00885AFD">
              <w:rPr>
                <w:b/>
                <w:sz w:val="22"/>
                <w:szCs w:val="22"/>
              </w:rPr>
              <w:tab/>
            </w:r>
            <w:r w:rsidRPr="00885AFD">
              <w:rPr>
                <w:sz w:val="22"/>
                <w:szCs w:val="22"/>
              </w:rPr>
              <w:t>:</w:t>
            </w:r>
          </w:p>
        </w:tc>
        <w:tc>
          <w:tcPr>
            <w:tcW w:w="5627" w:type="dxa"/>
          </w:tcPr>
          <w:p w:rsidR="0047628B" w:rsidRPr="00885AFD" w:rsidRDefault="0047628B" w:rsidP="002D35A1">
            <w:pPr>
              <w:pStyle w:val="BodyText"/>
              <w:spacing w:before="4"/>
              <w:jc w:val="both"/>
              <w:rPr>
                <w:sz w:val="22"/>
                <w:szCs w:val="22"/>
              </w:rPr>
            </w:pPr>
            <w:r w:rsidRPr="00885AFD">
              <w:rPr>
                <w:sz w:val="22"/>
                <w:szCs w:val="22"/>
              </w:rPr>
              <w:t>means the date on which this Agreement is duly executed amongst the Parties.</w:t>
            </w:r>
          </w:p>
          <w:p w:rsidR="00746E91" w:rsidRPr="00885AFD" w:rsidRDefault="00746E91" w:rsidP="002D35A1">
            <w:pPr>
              <w:pStyle w:val="BodyText"/>
              <w:spacing w:before="4"/>
              <w:jc w:val="both"/>
              <w:rPr>
                <w:sz w:val="22"/>
                <w:szCs w:val="22"/>
              </w:rPr>
            </w:pPr>
          </w:p>
        </w:tc>
      </w:tr>
      <w:tr w:rsidR="0047628B" w:rsidRPr="00885AFD" w:rsidTr="00746E91">
        <w:trPr>
          <w:trHeight w:val="1432"/>
        </w:trPr>
        <w:tc>
          <w:tcPr>
            <w:tcW w:w="3258" w:type="dxa"/>
          </w:tcPr>
          <w:p w:rsidR="0047628B" w:rsidRPr="00885AFD" w:rsidRDefault="0047628B" w:rsidP="0047628B">
            <w:pPr>
              <w:pStyle w:val="BodyText"/>
              <w:spacing w:before="4"/>
              <w:rPr>
                <w:b/>
                <w:sz w:val="22"/>
                <w:szCs w:val="22"/>
              </w:rPr>
            </w:pPr>
            <w:r w:rsidRPr="00885AFD">
              <w:rPr>
                <w:b/>
                <w:sz w:val="22"/>
                <w:szCs w:val="22"/>
              </w:rPr>
              <w:t>“Applicable Laws”</w:t>
            </w:r>
            <w:r w:rsidRPr="00885AFD">
              <w:rPr>
                <w:sz w:val="22"/>
                <w:szCs w:val="22"/>
              </w:rPr>
              <w:tab/>
            </w:r>
            <w:r w:rsidRPr="00885AFD">
              <w:rPr>
                <w:sz w:val="22"/>
                <w:szCs w:val="22"/>
              </w:rPr>
              <w:tab/>
              <w:t>:</w:t>
            </w:r>
          </w:p>
        </w:tc>
        <w:tc>
          <w:tcPr>
            <w:tcW w:w="5627" w:type="dxa"/>
          </w:tcPr>
          <w:p w:rsidR="00746E91" w:rsidRPr="00885AFD" w:rsidRDefault="00E812E3" w:rsidP="005605E1">
            <w:pPr>
              <w:pStyle w:val="BodyText"/>
              <w:spacing w:before="4"/>
              <w:jc w:val="both"/>
              <w:rPr>
                <w:sz w:val="22"/>
                <w:szCs w:val="22"/>
              </w:rPr>
            </w:pPr>
            <w:r w:rsidRPr="00885AFD">
              <w:rPr>
                <w:sz w:val="22"/>
                <w:szCs w:val="22"/>
              </w:rPr>
              <w:t xml:space="preserve">shall </w:t>
            </w:r>
            <w:r w:rsidR="00E04001" w:rsidRPr="00885AFD">
              <w:rPr>
                <w:sz w:val="22"/>
                <w:szCs w:val="22"/>
              </w:rPr>
              <w:t>mean all applicable statutes, ordinances, rules by laws, regulations, notifications, guidelines, policies, directions, judgements, directives and order of any Governmental Authority.</w:t>
            </w:r>
          </w:p>
        </w:tc>
      </w:tr>
      <w:tr w:rsidR="0047628B" w:rsidRPr="00885AFD" w:rsidTr="00746E91">
        <w:trPr>
          <w:trHeight w:val="507"/>
        </w:trPr>
        <w:tc>
          <w:tcPr>
            <w:tcW w:w="3258" w:type="dxa"/>
          </w:tcPr>
          <w:p w:rsidR="0047628B" w:rsidRPr="00885AFD" w:rsidRDefault="0047628B" w:rsidP="0047628B">
            <w:pPr>
              <w:pStyle w:val="BodyText"/>
              <w:spacing w:before="4"/>
              <w:rPr>
                <w:b/>
                <w:sz w:val="22"/>
                <w:szCs w:val="22"/>
              </w:rPr>
            </w:pPr>
            <w:r w:rsidRPr="00885AFD">
              <w:rPr>
                <w:b/>
                <w:sz w:val="22"/>
                <w:szCs w:val="22"/>
              </w:rPr>
              <w:t>“Board”</w:t>
            </w:r>
            <w:r w:rsidRPr="00885AFD">
              <w:rPr>
                <w:b/>
                <w:sz w:val="22"/>
                <w:szCs w:val="22"/>
              </w:rPr>
              <w:tab/>
            </w:r>
            <w:r w:rsidRPr="00885AFD">
              <w:rPr>
                <w:b/>
                <w:sz w:val="22"/>
                <w:szCs w:val="22"/>
              </w:rPr>
              <w:tab/>
            </w:r>
            <w:r w:rsidRPr="00885AFD">
              <w:rPr>
                <w:b/>
                <w:sz w:val="22"/>
                <w:szCs w:val="22"/>
              </w:rPr>
              <w:tab/>
            </w:r>
            <w:r w:rsidRPr="00734CCD">
              <w:rPr>
                <w:sz w:val="22"/>
                <w:szCs w:val="22"/>
              </w:rPr>
              <w:t>:</w:t>
            </w:r>
          </w:p>
        </w:tc>
        <w:tc>
          <w:tcPr>
            <w:tcW w:w="5627" w:type="dxa"/>
          </w:tcPr>
          <w:p w:rsidR="0047628B" w:rsidRPr="00885AFD" w:rsidRDefault="0047628B" w:rsidP="002D35A1">
            <w:pPr>
              <w:pStyle w:val="BodyText"/>
              <w:spacing w:before="4"/>
              <w:jc w:val="both"/>
              <w:rPr>
                <w:sz w:val="22"/>
                <w:szCs w:val="22"/>
              </w:rPr>
            </w:pPr>
            <w:r w:rsidRPr="00885AFD">
              <w:rPr>
                <w:sz w:val="22"/>
                <w:szCs w:val="22"/>
              </w:rPr>
              <w:t>means the Board of Directors of the Company from time to time.</w:t>
            </w:r>
          </w:p>
          <w:p w:rsidR="00746E91" w:rsidRPr="00885AFD" w:rsidRDefault="00746E91" w:rsidP="0047628B">
            <w:pPr>
              <w:pStyle w:val="BodyText"/>
              <w:spacing w:before="4"/>
              <w:rPr>
                <w:sz w:val="22"/>
                <w:szCs w:val="22"/>
              </w:rPr>
            </w:pPr>
          </w:p>
        </w:tc>
      </w:tr>
      <w:tr w:rsidR="0047628B" w:rsidRPr="00885AFD" w:rsidTr="00746E91">
        <w:trPr>
          <w:trHeight w:val="507"/>
        </w:trPr>
        <w:tc>
          <w:tcPr>
            <w:tcW w:w="3258" w:type="dxa"/>
          </w:tcPr>
          <w:p w:rsidR="0047628B" w:rsidRPr="00885AFD" w:rsidRDefault="0047628B" w:rsidP="0047628B">
            <w:pPr>
              <w:pStyle w:val="BodyText"/>
              <w:spacing w:before="9"/>
              <w:jc w:val="both"/>
              <w:rPr>
                <w:b/>
                <w:sz w:val="22"/>
                <w:szCs w:val="22"/>
              </w:rPr>
            </w:pPr>
            <w:r w:rsidRPr="00885AFD">
              <w:rPr>
                <w:b/>
                <w:sz w:val="22"/>
                <w:szCs w:val="22"/>
              </w:rPr>
              <w:t>“Business”</w:t>
            </w:r>
            <w:r w:rsidRPr="00885AFD">
              <w:rPr>
                <w:b/>
                <w:sz w:val="22"/>
                <w:szCs w:val="22"/>
              </w:rPr>
              <w:tab/>
            </w:r>
            <w:r w:rsidRPr="00885AFD">
              <w:rPr>
                <w:b/>
                <w:sz w:val="22"/>
                <w:szCs w:val="22"/>
              </w:rPr>
              <w:tab/>
            </w:r>
            <w:r w:rsidRPr="00885AFD">
              <w:rPr>
                <w:b/>
                <w:sz w:val="22"/>
                <w:szCs w:val="22"/>
              </w:rPr>
              <w:tab/>
            </w:r>
            <w:r w:rsidRPr="00734CCD">
              <w:rPr>
                <w:sz w:val="22"/>
                <w:szCs w:val="22"/>
              </w:rPr>
              <w:t>:</w:t>
            </w:r>
          </w:p>
          <w:p w:rsidR="0047628B" w:rsidRPr="00885AFD" w:rsidRDefault="0047628B" w:rsidP="0047628B">
            <w:pPr>
              <w:pStyle w:val="BodyText"/>
              <w:spacing w:before="4"/>
              <w:rPr>
                <w:b/>
                <w:sz w:val="22"/>
                <w:szCs w:val="22"/>
              </w:rPr>
            </w:pPr>
          </w:p>
        </w:tc>
        <w:tc>
          <w:tcPr>
            <w:tcW w:w="5627" w:type="dxa"/>
          </w:tcPr>
          <w:p w:rsidR="0047628B" w:rsidRPr="00885AFD" w:rsidRDefault="005605E1" w:rsidP="0047628B">
            <w:pPr>
              <w:pStyle w:val="BodyText"/>
              <w:spacing w:before="4"/>
              <w:rPr>
                <w:sz w:val="22"/>
                <w:szCs w:val="22"/>
              </w:rPr>
            </w:pPr>
            <w:r w:rsidRPr="00885AFD">
              <w:rPr>
                <w:sz w:val="22"/>
                <w:szCs w:val="22"/>
              </w:rPr>
              <w:t>[●]</w:t>
            </w:r>
          </w:p>
          <w:p w:rsidR="00746E91" w:rsidRPr="00885AFD" w:rsidRDefault="00746E91" w:rsidP="0047628B">
            <w:pPr>
              <w:pStyle w:val="BodyText"/>
              <w:spacing w:before="4"/>
              <w:rPr>
                <w:sz w:val="22"/>
                <w:szCs w:val="22"/>
              </w:rPr>
            </w:pPr>
          </w:p>
        </w:tc>
      </w:tr>
      <w:tr w:rsidR="0047628B" w:rsidRPr="00885AFD" w:rsidTr="00746E91">
        <w:trPr>
          <w:trHeight w:val="522"/>
        </w:trPr>
        <w:tc>
          <w:tcPr>
            <w:tcW w:w="3258" w:type="dxa"/>
          </w:tcPr>
          <w:p w:rsidR="0047628B" w:rsidRPr="00885AFD" w:rsidRDefault="0047628B" w:rsidP="0047628B">
            <w:pPr>
              <w:pStyle w:val="BodyText"/>
              <w:spacing w:before="9"/>
              <w:jc w:val="both"/>
              <w:rPr>
                <w:b/>
                <w:sz w:val="22"/>
                <w:szCs w:val="22"/>
              </w:rPr>
            </w:pPr>
            <w:r w:rsidRPr="00885AFD">
              <w:rPr>
                <w:b/>
                <w:sz w:val="22"/>
                <w:szCs w:val="22"/>
              </w:rPr>
              <w:t>“Business day”</w:t>
            </w:r>
            <w:r w:rsidRPr="00885AFD">
              <w:rPr>
                <w:b/>
                <w:sz w:val="22"/>
                <w:szCs w:val="22"/>
              </w:rPr>
              <w:tab/>
            </w:r>
            <w:r w:rsidRPr="00885AFD">
              <w:rPr>
                <w:b/>
                <w:sz w:val="22"/>
                <w:szCs w:val="22"/>
              </w:rPr>
              <w:tab/>
            </w:r>
            <w:r w:rsidRPr="00885AFD">
              <w:rPr>
                <w:b/>
                <w:sz w:val="22"/>
                <w:szCs w:val="22"/>
              </w:rPr>
              <w:tab/>
            </w:r>
            <w:r w:rsidRPr="00734CCD">
              <w:rPr>
                <w:sz w:val="22"/>
                <w:szCs w:val="22"/>
              </w:rPr>
              <w:t>:</w:t>
            </w:r>
          </w:p>
          <w:p w:rsidR="0047628B" w:rsidRPr="00885AFD" w:rsidRDefault="0047628B" w:rsidP="0047628B">
            <w:pPr>
              <w:pStyle w:val="BodyText"/>
              <w:spacing w:before="9"/>
              <w:jc w:val="both"/>
              <w:rPr>
                <w:b/>
                <w:sz w:val="22"/>
                <w:szCs w:val="22"/>
              </w:rPr>
            </w:pPr>
          </w:p>
        </w:tc>
        <w:tc>
          <w:tcPr>
            <w:tcW w:w="5627" w:type="dxa"/>
          </w:tcPr>
          <w:p w:rsidR="00003BF2" w:rsidRPr="00885AFD" w:rsidRDefault="00003BF2" w:rsidP="00003BF2">
            <w:pPr>
              <w:pStyle w:val="BodyText"/>
              <w:spacing w:before="4"/>
              <w:jc w:val="both"/>
              <w:rPr>
                <w:sz w:val="22"/>
                <w:szCs w:val="22"/>
              </w:rPr>
            </w:pPr>
          </w:p>
        </w:tc>
      </w:tr>
      <w:tr w:rsidR="0047628B" w:rsidRPr="00885AFD" w:rsidTr="00746E91">
        <w:trPr>
          <w:trHeight w:val="477"/>
        </w:trPr>
        <w:tc>
          <w:tcPr>
            <w:tcW w:w="3258" w:type="dxa"/>
          </w:tcPr>
          <w:p w:rsidR="0047628B" w:rsidRPr="00885AFD" w:rsidRDefault="0047628B" w:rsidP="0047628B">
            <w:pPr>
              <w:pStyle w:val="BodyText"/>
              <w:spacing w:before="4"/>
              <w:rPr>
                <w:sz w:val="22"/>
                <w:szCs w:val="22"/>
              </w:rPr>
            </w:pPr>
            <w:r w:rsidRPr="00885AFD">
              <w:rPr>
                <w:b/>
                <w:sz w:val="22"/>
                <w:szCs w:val="22"/>
              </w:rPr>
              <w:lastRenderedPageBreak/>
              <w:t>“Confidential Information”</w:t>
            </w:r>
            <w:r w:rsidRPr="00885AFD">
              <w:rPr>
                <w:b/>
                <w:sz w:val="22"/>
                <w:szCs w:val="22"/>
              </w:rPr>
              <w:tab/>
              <w:t>:</w:t>
            </w:r>
          </w:p>
        </w:tc>
        <w:tc>
          <w:tcPr>
            <w:tcW w:w="5627" w:type="dxa"/>
          </w:tcPr>
          <w:p w:rsidR="00746E91" w:rsidRPr="00885AFD" w:rsidRDefault="00003BF2" w:rsidP="002D35A1">
            <w:pPr>
              <w:pStyle w:val="BodyText"/>
              <w:spacing w:before="4"/>
              <w:jc w:val="both"/>
              <w:rPr>
                <w:sz w:val="22"/>
                <w:szCs w:val="22"/>
              </w:rPr>
            </w:pPr>
            <w:r w:rsidRPr="00885AFD">
              <w:rPr>
                <w:sz w:val="22"/>
                <w:szCs w:val="22"/>
              </w:rPr>
              <w:t>shall mean any or all information in respect of the business of any party or a member of the group of any of them, including, without prejudice to the generality of the foregoing, any ideas, business methods, financial information, prices, business, marketing, development or manpower plans, customer lists or details, trade secrets, which, if disclosed, will be liable to cause harm to the Party, the Company or such client, customer or supplier whose information has been disclosed.</w:t>
            </w:r>
          </w:p>
          <w:p w:rsidR="00003BF2" w:rsidRPr="00885AFD" w:rsidRDefault="00003BF2" w:rsidP="002D35A1">
            <w:pPr>
              <w:pStyle w:val="BodyText"/>
              <w:spacing w:before="4"/>
              <w:jc w:val="both"/>
              <w:rPr>
                <w:sz w:val="22"/>
                <w:szCs w:val="22"/>
              </w:rPr>
            </w:pPr>
          </w:p>
        </w:tc>
      </w:tr>
      <w:tr w:rsidR="00734CCD" w:rsidRPr="00885AFD" w:rsidTr="00746E91">
        <w:trPr>
          <w:trHeight w:val="238"/>
        </w:trPr>
        <w:tc>
          <w:tcPr>
            <w:tcW w:w="3258" w:type="dxa"/>
          </w:tcPr>
          <w:p w:rsidR="00734CCD" w:rsidRPr="00885AFD" w:rsidRDefault="00734CCD" w:rsidP="00746E91">
            <w:pPr>
              <w:pStyle w:val="BodyText"/>
              <w:tabs>
                <w:tab w:val="left" w:pos="2235"/>
              </w:tabs>
              <w:spacing w:before="4"/>
              <w:rPr>
                <w:b/>
                <w:sz w:val="22"/>
                <w:szCs w:val="22"/>
              </w:rPr>
            </w:pPr>
            <w:r w:rsidRPr="00885AFD">
              <w:rPr>
                <w:b/>
                <w:sz w:val="22"/>
                <w:szCs w:val="22"/>
              </w:rPr>
              <w:t>“Charter Documents”</w:t>
            </w:r>
            <w:r w:rsidRPr="00885AFD">
              <w:rPr>
                <w:b/>
                <w:sz w:val="22"/>
                <w:szCs w:val="22"/>
              </w:rPr>
              <w:tab/>
            </w:r>
            <w:r w:rsidRPr="00885AFD">
              <w:rPr>
                <w:b/>
                <w:sz w:val="22"/>
                <w:szCs w:val="22"/>
              </w:rPr>
              <w:tab/>
              <w:t>:</w:t>
            </w:r>
          </w:p>
        </w:tc>
        <w:tc>
          <w:tcPr>
            <w:tcW w:w="5627" w:type="dxa"/>
          </w:tcPr>
          <w:p w:rsidR="00734CCD" w:rsidRPr="00885AFD" w:rsidRDefault="00734CCD" w:rsidP="00734CCD">
            <w:pPr>
              <w:jc w:val="both"/>
              <w:rPr>
                <w:rFonts w:ascii="Times New Roman" w:hAnsi="Times New Roman" w:cs="Times New Roman"/>
              </w:rPr>
            </w:pPr>
            <w:r w:rsidRPr="00885AFD">
              <w:rPr>
                <w:rFonts w:ascii="Times New Roman" w:hAnsi="Times New Roman" w:cs="Times New Roman"/>
              </w:rPr>
              <w:t>shall mean the Memorandum of Association and Articles of Association of the Company, and to the extent permitted by law, the terms and condition of this Agreement.</w:t>
            </w:r>
          </w:p>
          <w:p w:rsidR="00734CCD" w:rsidRPr="00885AFD" w:rsidRDefault="00734CCD" w:rsidP="002D35A1">
            <w:pPr>
              <w:jc w:val="both"/>
              <w:rPr>
                <w:rFonts w:ascii="Times New Roman" w:hAnsi="Times New Roman" w:cs="Times New Roman"/>
              </w:rPr>
            </w:pPr>
          </w:p>
        </w:tc>
      </w:tr>
      <w:tr w:rsidR="0047628B" w:rsidRPr="00885AFD" w:rsidTr="00746E91">
        <w:trPr>
          <w:trHeight w:val="238"/>
        </w:trPr>
        <w:tc>
          <w:tcPr>
            <w:tcW w:w="3258" w:type="dxa"/>
          </w:tcPr>
          <w:p w:rsidR="0047628B" w:rsidRPr="00885AFD" w:rsidRDefault="00746E91" w:rsidP="00746E91">
            <w:pPr>
              <w:pStyle w:val="BodyText"/>
              <w:tabs>
                <w:tab w:val="left" w:pos="2235"/>
              </w:tabs>
              <w:spacing w:before="4"/>
              <w:rPr>
                <w:sz w:val="22"/>
                <w:szCs w:val="22"/>
              </w:rPr>
            </w:pPr>
            <w:r w:rsidRPr="00885AFD">
              <w:rPr>
                <w:b/>
                <w:sz w:val="22"/>
                <w:szCs w:val="22"/>
              </w:rPr>
              <w:t>“Control”</w:t>
            </w:r>
            <w:r w:rsidRPr="00885AFD">
              <w:rPr>
                <w:b/>
                <w:sz w:val="22"/>
                <w:szCs w:val="22"/>
              </w:rPr>
              <w:tab/>
            </w:r>
            <w:r w:rsidRPr="00885AFD">
              <w:rPr>
                <w:b/>
                <w:sz w:val="22"/>
                <w:szCs w:val="22"/>
              </w:rPr>
              <w:tab/>
              <w:t>:</w:t>
            </w:r>
          </w:p>
        </w:tc>
        <w:tc>
          <w:tcPr>
            <w:tcW w:w="5627" w:type="dxa"/>
          </w:tcPr>
          <w:p w:rsidR="00746E91" w:rsidRDefault="00420D8E" w:rsidP="002D35A1">
            <w:pPr>
              <w:jc w:val="both"/>
              <w:rPr>
                <w:rFonts w:ascii="Times New Roman" w:hAnsi="Times New Roman" w:cs="Times New Roman"/>
                <w:lang w:val="en-GB"/>
              </w:rPr>
            </w:pPr>
            <w:r w:rsidRPr="00420D8E">
              <w:rPr>
                <w:rFonts w:ascii="Times New Roman" w:hAnsi="Times New Roman" w:cs="Times New Roman"/>
                <w:lang w:val="en-GB"/>
              </w:rPr>
              <w:t xml:space="preserve">as applied to any person or entity, shall mean the possession, directly or indirectly, of the power or ability to direct or cause the direction of the management or policies of that person or entity whether through ownership of voting securities, by contract or otherwise; provided that in all events, the direct or indirect ownership of more than fifty percent (50%) of </w:t>
            </w:r>
            <w:r>
              <w:rPr>
                <w:rFonts w:ascii="Times New Roman" w:hAnsi="Times New Roman" w:cs="Times New Roman"/>
                <w:lang w:val="en-GB"/>
              </w:rPr>
              <w:t>t</w:t>
            </w:r>
            <w:bookmarkStart w:id="4" w:name="_GoBack"/>
            <w:bookmarkEnd w:id="4"/>
            <w:r w:rsidRPr="00420D8E">
              <w:rPr>
                <w:rFonts w:ascii="Times New Roman" w:hAnsi="Times New Roman" w:cs="Times New Roman"/>
                <w:lang w:val="en-GB"/>
              </w:rPr>
              <w:t>he paid-up and issued voting share capital, and/or the right or ability to appoint the majority of the directors on the board of directors of a person shall be deemed to constitute Control of such person or entity (the terms “Controlled” and “Controlling” shall have correlative meanings);</w:t>
            </w:r>
          </w:p>
          <w:p w:rsidR="00420D8E" w:rsidRPr="00885AFD" w:rsidRDefault="00420D8E"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“Director”</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means a director of the Company appointed in accordance with this Agreement, the Articles and the Companies Act.</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“Effective Date”</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shall mean the date on which the Agreement shall come into force and be binding upon the Parties thereon.</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“Equity</w:t>
            </w:r>
            <w:r w:rsidRPr="00885AFD">
              <w:rPr>
                <w:b/>
                <w:spacing w:val="6"/>
                <w:sz w:val="22"/>
                <w:szCs w:val="22"/>
              </w:rPr>
              <w:t xml:space="preserve"> </w:t>
            </w:r>
            <w:r w:rsidRPr="00885AFD">
              <w:rPr>
                <w:b/>
                <w:sz w:val="22"/>
                <w:szCs w:val="22"/>
              </w:rPr>
              <w:t>Share”</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 xml:space="preserve">means the equity shares of the Company having face value of </w:t>
            </w:r>
            <w:r w:rsidRPr="00885AFD">
              <w:rPr>
                <w:rFonts w:ascii="Times New Roman" w:hAnsi="Times New Roman" w:cs="Times New Roman"/>
                <w:highlight w:val="yellow"/>
              </w:rPr>
              <w:t xml:space="preserve">INR </w:t>
            </w:r>
            <w:bookmarkStart w:id="5" w:name="OLE_LINK3"/>
            <w:bookmarkStart w:id="6" w:name="OLE_LINK4"/>
            <w:bookmarkStart w:id="7" w:name="OLE_LINK5"/>
            <w:bookmarkStart w:id="8" w:name="OLE_LINK8"/>
            <w:r w:rsidRPr="00885AFD">
              <w:rPr>
                <w:rFonts w:ascii="Times New Roman" w:hAnsi="Times New Roman" w:cs="Times New Roman"/>
              </w:rPr>
              <w:t>[●]</w:t>
            </w:r>
            <w:bookmarkEnd w:id="5"/>
            <w:bookmarkEnd w:id="6"/>
            <w:bookmarkEnd w:id="7"/>
            <w:bookmarkEnd w:id="8"/>
            <w:r w:rsidRPr="00885AFD">
              <w:rPr>
                <w:rFonts w:ascii="Times New Roman" w:hAnsi="Times New Roman" w:cs="Times New Roman"/>
                <w:highlight w:val="yellow"/>
              </w:rPr>
              <w:t xml:space="preserve">/- (Indian Rupees </w:t>
            </w:r>
            <w:r w:rsidR="00384127" w:rsidRPr="00885AFD">
              <w:rPr>
                <w:rFonts w:ascii="Times New Roman" w:hAnsi="Times New Roman" w:cs="Times New Roman"/>
              </w:rPr>
              <w:t>[●]</w:t>
            </w:r>
            <w:r w:rsidR="00384127">
              <w:rPr>
                <w:rFonts w:ascii="Times New Roman" w:hAnsi="Times New Roman" w:cs="Times New Roman"/>
              </w:rPr>
              <w:t xml:space="preserve"> </w:t>
            </w:r>
            <w:r w:rsidRPr="00885AFD">
              <w:rPr>
                <w:rFonts w:ascii="Times New Roman" w:hAnsi="Times New Roman" w:cs="Times New Roman"/>
                <w:highlight w:val="yellow"/>
              </w:rPr>
              <w:t xml:space="preserve">only) </w:t>
            </w:r>
            <w:r w:rsidRPr="00885AFD">
              <w:rPr>
                <w:rFonts w:ascii="Times New Roman" w:hAnsi="Times New Roman" w:cs="Times New Roman"/>
              </w:rPr>
              <w:t>each.</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“Equity Share Capital”</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means the fully diluted equity share capital of the Company from time to time during the pendency of this Agreement.</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pStyle w:val="BodyText"/>
              <w:tabs>
                <w:tab w:val="left" w:pos="2235"/>
              </w:tabs>
              <w:spacing w:before="4"/>
              <w:rPr>
                <w:b/>
                <w:sz w:val="22"/>
                <w:szCs w:val="22"/>
              </w:rPr>
            </w:pPr>
            <w:r w:rsidRPr="00885AFD">
              <w:rPr>
                <w:b/>
                <w:sz w:val="22"/>
                <w:szCs w:val="22"/>
              </w:rPr>
              <w:t>“Financial Statement”</w:t>
            </w:r>
            <w:r w:rsidRPr="00885AFD">
              <w:rPr>
                <w:b/>
                <w:sz w:val="22"/>
                <w:szCs w:val="22"/>
              </w:rPr>
              <w:tab/>
            </w:r>
            <w:r w:rsidRPr="00885AFD">
              <w:rPr>
                <w:b/>
                <w:sz w:val="22"/>
                <w:szCs w:val="22"/>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means in relation to any Financial Year, the audited financial statements of the Company, comprising in each case, an audited balance sheet, profit and loss account cash flow statement and the related audited statement of income together with the auditor’s report thereon and notes to it.</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jc w:val="both"/>
              <w:rPr>
                <w:rFonts w:ascii="Times New Roman" w:hAnsi="Times New Roman" w:cs="Times New Roman"/>
                <w:b/>
              </w:rPr>
            </w:pPr>
            <w:r w:rsidRPr="00885AFD">
              <w:rPr>
                <w:rFonts w:ascii="Times New Roman" w:hAnsi="Times New Roman" w:cs="Times New Roman"/>
                <w:b/>
              </w:rPr>
              <w:t>“Financial Year”</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E04001" w:rsidRPr="00885AFD" w:rsidRDefault="00746E91" w:rsidP="002D35A1">
            <w:pPr>
              <w:jc w:val="both"/>
              <w:rPr>
                <w:rFonts w:ascii="Times New Roman" w:hAnsi="Times New Roman" w:cs="Times New Roman"/>
              </w:rPr>
            </w:pPr>
            <w:r w:rsidRPr="00885AFD">
              <w:rPr>
                <w:rFonts w:ascii="Times New Roman" w:hAnsi="Times New Roman" w:cs="Times New Roman"/>
              </w:rPr>
              <w:t>means the period commencing from April 01 of one year and ending on March 31 of the immediately succeeding year.</w:t>
            </w:r>
          </w:p>
          <w:p w:rsidR="00746E91" w:rsidRPr="00885AFD" w:rsidRDefault="00746E91" w:rsidP="002D35A1">
            <w:pPr>
              <w:jc w:val="both"/>
              <w:rPr>
                <w:rFonts w:ascii="Times New Roman" w:hAnsi="Times New Roman" w:cs="Times New Roman"/>
              </w:rPr>
            </w:pPr>
          </w:p>
        </w:tc>
      </w:tr>
      <w:tr w:rsidR="00003BF2" w:rsidRPr="00885AFD" w:rsidTr="00746E91">
        <w:trPr>
          <w:trHeight w:val="238"/>
        </w:trPr>
        <w:tc>
          <w:tcPr>
            <w:tcW w:w="3258" w:type="dxa"/>
          </w:tcPr>
          <w:p w:rsidR="00003BF2" w:rsidRPr="00885AFD" w:rsidRDefault="00003BF2" w:rsidP="00003BF2">
            <w:pPr>
              <w:tabs>
                <w:tab w:val="left" w:pos="2505"/>
              </w:tabs>
              <w:jc w:val="both"/>
              <w:rPr>
                <w:rFonts w:ascii="Times New Roman" w:hAnsi="Times New Roman" w:cs="Times New Roman"/>
                <w:b/>
              </w:rPr>
            </w:pPr>
            <w:r w:rsidRPr="00885AFD">
              <w:rPr>
                <w:rFonts w:ascii="Times New Roman" w:hAnsi="Times New Roman" w:cs="Times New Roman"/>
                <w:b/>
              </w:rPr>
              <w:t>“Governmental Authority”</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C8019F" w:rsidRPr="00885AFD" w:rsidRDefault="00C8019F" w:rsidP="002D35A1">
            <w:pPr>
              <w:jc w:val="both"/>
              <w:rPr>
                <w:rFonts w:ascii="Times New Roman" w:hAnsi="Times New Roman" w:cs="Times New Roman"/>
              </w:rPr>
            </w:pPr>
            <w:r w:rsidRPr="00885AFD">
              <w:rPr>
                <w:rFonts w:ascii="Times New Roman" w:hAnsi="Times New Roman" w:cs="Times New Roman"/>
              </w:rPr>
              <w:t xml:space="preserve">shall mean any government or quasi- government authority, statutory authority, government department, agency, commission, board, tribunal or court or other law, rule or regulation making entity having or purporting to have jurisdiction on behalf of or representing the Government of </w:t>
            </w:r>
            <w:r w:rsidRPr="00885AFD">
              <w:rPr>
                <w:rFonts w:ascii="Times New Roman" w:hAnsi="Times New Roman" w:cs="Times New Roman"/>
              </w:rPr>
              <w:lastRenderedPageBreak/>
              <w:t>India or any state, municipality, district or other subdivision or instrumentality thereof.</w:t>
            </w:r>
          </w:p>
          <w:p w:rsidR="00003BF2" w:rsidRPr="00885AFD" w:rsidRDefault="00C8019F" w:rsidP="002D35A1">
            <w:pPr>
              <w:jc w:val="both"/>
              <w:rPr>
                <w:rFonts w:ascii="Times New Roman" w:hAnsi="Times New Roman" w:cs="Times New Roman"/>
              </w:rPr>
            </w:pPr>
            <w:r w:rsidRPr="00885AFD">
              <w:rPr>
                <w:rFonts w:ascii="Times New Roman" w:hAnsi="Times New Roman" w:cs="Times New Roman"/>
              </w:rPr>
              <w:t xml:space="preserve"> </w:t>
            </w:r>
          </w:p>
        </w:tc>
      </w:tr>
      <w:tr w:rsidR="00E04001" w:rsidRPr="00885AFD" w:rsidTr="00746E91">
        <w:trPr>
          <w:trHeight w:val="238"/>
        </w:trPr>
        <w:tc>
          <w:tcPr>
            <w:tcW w:w="3258" w:type="dxa"/>
          </w:tcPr>
          <w:p w:rsidR="00E04001" w:rsidRPr="00885AFD" w:rsidRDefault="00AC68CE" w:rsidP="00AC68CE">
            <w:pPr>
              <w:tabs>
                <w:tab w:val="left" w:pos="2400"/>
              </w:tabs>
              <w:jc w:val="both"/>
              <w:rPr>
                <w:rFonts w:ascii="Times New Roman" w:hAnsi="Times New Roman" w:cs="Times New Roman"/>
                <w:b/>
              </w:rPr>
            </w:pPr>
            <w:r w:rsidRPr="00885AFD">
              <w:rPr>
                <w:rFonts w:ascii="Times New Roman" w:hAnsi="Times New Roman" w:cs="Times New Roman"/>
                <w:b/>
              </w:rPr>
              <w:lastRenderedPageBreak/>
              <w:t>“Person”</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AC68CE" w:rsidRDefault="00003BF2" w:rsidP="00003BF2">
            <w:pPr>
              <w:jc w:val="both"/>
              <w:rPr>
                <w:rFonts w:ascii="Times New Roman" w:hAnsi="Times New Roman" w:cs="Times New Roman"/>
              </w:rPr>
            </w:pPr>
            <w:r w:rsidRPr="00885AFD">
              <w:rPr>
                <w:rFonts w:ascii="Times New Roman" w:hAnsi="Times New Roman" w:cs="Times New Roman"/>
              </w:rPr>
              <w:t>means and includes a natural individual, an association, a corporation, a partnership, a limited liability partnership, a joint venture, a venture capital fund, a trust, a co-operative society, an unincorporated organization or association, a joint stock company or other entity association or organization statutory or otherwise, including a Government or political subdivision, or an agency or instrumentality thereof and/or any other legal, statutory or other entity.</w:t>
            </w:r>
          </w:p>
          <w:p w:rsidR="006F4CA1" w:rsidRPr="00885AFD" w:rsidRDefault="006F4CA1" w:rsidP="00003BF2">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tabs>
                <w:tab w:val="left" w:pos="2550"/>
              </w:tabs>
              <w:jc w:val="both"/>
              <w:rPr>
                <w:rFonts w:ascii="Times New Roman" w:hAnsi="Times New Roman" w:cs="Times New Roman"/>
                <w:b/>
              </w:rPr>
            </w:pPr>
            <w:r w:rsidRPr="00885AFD">
              <w:rPr>
                <w:rFonts w:ascii="Times New Roman" w:hAnsi="Times New Roman" w:cs="Times New Roman"/>
                <w:b/>
              </w:rPr>
              <w:t>“Share”</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746E91" w:rsidRPr="00885AFD" w:rsidRDefault="00003BF2" w:rsidP="002D35A1">
            <w:pPr>
              <w:jc w:val="both"/>
              <w:rPr>
                <w:rFonts w:ascii="Times New Roman" w:hAnsi="Times New Roman" w:cs="Times New Roman"/>
              </w:rPr>
            </w:pPr>
            <w:r w:rsidRPr="00885AFD">
              <w:rPr>
                <w:rFonts w:ascii="Times New Roman" w:hAnsi="Times New Roman" w:cs="Times New Roman"/>
              </w:rPr>
              <w:t>means</w:t>
            </w:r>
            <w:r w:rsidR="00746E91" w:rsidRPr="00885AFD">
              <w:rPr>
                <w:rFonts w:ascii="Times New Roman" w:hAnsi="Times New Roman" w:cs="Times New Roman"/>
              </w:rPr>
              <w:t xml:space="preserve"> all classes of Shares of the Company, including all other kind of securities, warrants or options convertible into Equity Shares.</w:t>
            </w:r>
          </w:p>
          <w:p w:rsidR="00746E91" w:rsidRPr="00885AFD" w:rsidRDefault="00746E91" w:rsidP="002D35A1">
            <w:pPr>
              <w:jc w:val="both"/>
              <w:rPr>
                <w:rFonts w:ascii="Times New Roman" w:hAnsi="Times New Roman" w:cs="Times New Roman"/>
              </w:rPr>
            </w:pPr>
          </w:p>
        </w:tc>
      </w:tr>
      <w:tr w:rsidR="00746E91" w:rsidRPr="00885AFD" w:rsidTr="00746E91">
        <w:trPr>
          <w:trHeight w:val="238"/>
        </w:trPr>
        <w:tc>
          <w:tcPr>
            <w:tcW w:w="3258" w:type="dxa"/>
          </w:tcPr>
          <w:p w:rsidR="00746E91" w:rsidRPr="00885AFD" w:rsidRDefault="00746E91" w:rsidP="00746E91">
            <w:pPr>
              <w:tabs>
                <w:tab w:val="left" w:pos="2550"/>
              </w:tabs>
              <w:jc w:val="both"/>
              <w:rPr>
                <w:rFonts w:ascii="Times New Roman" w:hAnsi="Times New Roman" w:cs="Times New Roman"/>
                <w:b/>
              </w:rPr>
            </w:pPr>
            <w:r w:rsidRPr="00885AFD">
              <w:rPr>
                <w:rFonts w:ascii="Times New Roman" w:hAnsi="Times New Roman" w:cs="Times New Roman"/>
                <w:b/>
              </w:rPr>
              <w:t>“Shareholder”</w:t>
            </w:r>
            <w:r w:rsidRPr="00885AFD">
              <w:rPr>
                <w:rFonts w:ascii="Times New Roman" w:hAnsi="Times New Roman" w:cs="Times New Roman"/>
                <w:b/>
              </w:rPr>
              <w:tab/>
            </w:r>
            <w:r w:rsidRPr="00885AFD">
              <w:rPr>
                <w:rFonts w:ascii="Times New Roman" w:hAnsi="Times New Roman" w:cs="Times New Roman"/>
                <w:b/>
              </w:rPr>
              <w:tab/>
              <w:t>:</w:t>
            </w:r>
          </w:p>
        </w:tc>
        <w:tc>
          <w:tcPr>
            <w:tcW w:w="5627" w:type="dxa"/>
          </w:tcPr>
          <w:p w:rsidR="00746E91" w:rsidRPr="00885AFD" w:rsidRDefault="00746E91" w:rsidP="002D35A1">
            <w:pPr>
              <w:jc w:val="both"/>
              <w:rPr>
                <w:rFonts w:ascii="Times New Roman" w:hAnsi="Times New Roman" w:cs="Times New Roman"/>
              </w:rPr>
            </w:pPr>
            <w:r w:rsidRPr="00885AFD">
              <w:rPr>
                <w:rFonts w:ascii="Times New Roman" w:hAnsi="Times New Roman" w:cs="Times New Roman"/>
              </w:rPr>
              <w:t>mean</w:t>
            </w:r>
            <w:r w:rsidR="00003BF2" w:rsidRPr="00885AFD">
              <w:rPr>
                <w:rFonts w:ascii="Times New Roman" w:hAnsi="Times New Roman" w:cs="Times New Roman"/>
              </w:rPr>
              <w:t>s</w:t>
            </w:r>
            <w:r w:rsidRPr="00885AFD">
              <w:rPr>
                <w:rFonts w:ascii="Times New Roman" w:hAnsi="Times New Roman" w:cs="Times New Roman"/>
              </w:rPr>
              <w:t xml:space="preserve"> a Person who holds Equity Shares and in whose name Equity Shares are registered in the Company’s register of members and who becomes a party to this Agreement in accordance with the terms of this Agreement.</w:t>
            </w:r>
          </w:p>
        </w:tc>
      </w:tr>
    </w:tbl>
    <w:p w:rsidR="00517264" w:rsidRPr="00885AFD" w:rsidRDefault="00517264" w:rsidP="00517264">
      <w:pPr>
        <w:pStyle w:val="BodyText"/>
        <w:spacing w:before="9"/>
        <w:jc w:val="both"/>
        <w:rPr>
          <w:sz w:val="22"/>
          <w:szCs w:val="22"/>
        </w:rPr>
      </w:pPr>
    </w:p>
    <w:p w:rsidR="0047628B" w:rsidRPr="00885AFD" w:rsidRDefault="0047628B" w:rsidP="00B97BB6">
      <w:pPr>
        <w:pStyle w:val="BodyText"/>
        <w:spacing w:before="4"/>
        <w:rPr>
          <w:sz w:val="22"/>
          <w:szCs w:val="22"/>
        </w:rPr>
      </w:pPr>
    </w:p>
    <w:p w:rsidR="00746E91" w:rsidRPr="00885AFD" w:rsidRDefault="00746E91" w:rsidP="00746E91">
      <w:pPr>
        <w:pStyle w:val="ListParagraph"/>
        <w:numPr>
          <w:ilvl w:val="1"/>
          <w:numId w:val="25"/>
        </w:numPr>
        <w:tabs>
          <w:tab w:val="left" w:pos="931"/>
          <w:tab w:val="left" w:pos="932"/>
        </w:tabs>
        <w:spacing w:before="4"/>
        <w:rPr>
          <w:rFonts w:ascii="Times New Roman" w:hAnsi="Times New Roman" w:cs="Times New Roman"/>
          <w:b/>
        </w:rPr>
      </w:pPr>
      <w:bookmarkStart w:id="9" w:name="_TOC_250043"/>
      <w:bookmarkEnd w:id="9"/>
      <w:r w:rsidRPr="00885AFD">
        <w:rPr>
          <w:rFonts w:ascii="Times New Roman" w:hAnsi="Times New Roman" w:cs="Times New Roman"/>
          <w:b/>
        </w:rPr>
        <w:t>Interpretation</w:t>
      </w:r>
    </w:p>
    <w:p w:rsidR="00B97BB6" w:rsidRPr="00885AFD" w:rsidRDefault="0047628B" w:rsidP="00746E91">
      <w:pPr>
        <w:pStyle w:val="BodyText"/>
        <w:spacing w:before="1"/>
        <w:ind w:left="932"/>
        <w:rPr>
          <w:sz w:val="22"/>
          <w:szCs w:val="22"/>
        </w:rPr>
      </w:pPr>
      <w:r w:rsidRPr="00885AFD">
        <w:rPr>
          <w:sz w:val="22"/>
          <w:szCs w:val="22"/>
        </w:rPr>
        <w:t xml:space="preserve">In this </w:t>
      </w:r>
      <w:r w:rsidR="00B97BB6" w:rsidRPr="00885AFD">
        <w:rPr>
          <w:sz w:val="22"/>
          <w:szCs w:val="22"/>
        </w:rPr>
        <w:t>Agreement, unless the context otherwise requires:</w:t>
      </w:r>
    </w:p>
    <w:p w:rsidR="00B97BB6" w:rsidRPr="00885AFD" w:rsidRDefault="00B97BB6" w:rsidP="00746E91">
      <w:pPr>
        <w:pStyle w:val="BodyText"/>
        <w:spacing w:before="8"/>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before="96" w:after="0" w:line="244" w:lineRule="auto"/>
        <w:ind w:hanging="700"/>
        <w:contextualSpacing w:val="0"/>
        <w:jc w:val="both"/>
        <w:rPr>
          <w:rFonts w:ascii="Times New Roman" w:hAnsi="Times New Roman" w:cs="Times New Roman"/>
        </w:rPr>
      </w:pPr>
      <w:r w:rsidRPr="00885AFD">
        <w:rPr>
          <w:rFonts w:ascii="Times New Roman" w:hAnsi="Times New Roman" w:cs="Times New Roman"/>
        </w:rPr>
        <w:t xml:space="preserve">references to statutes or statutory provisions include references to any orders  or  regulations made thereunder and references to any statute, provision, order or regulation include references to that statute, provision, order or regulation as amended, modified, re- enacted </w:t>
      </w:r>
      <w:r w:rsidRPr="00885AFD">
        <w:rPr>
          <w:rFonts w:ascii="Times New Roman" w:hAnsi="Times New Roman" w:cs="Times New Roman"/>
          <w:spacing w:val="-3"/>
        </w:rPr>
        <w:t xml:space="preserve">or </w:t>
      </w:r>
      <w:r w:rsidRPr="00885AFD">
        <w:rPr>
          <w:rFonts w:ascii="Times New Roman" w:hAnsi="Times New Roman" w:cs="Times New Roman"/>
        </w:rPr>
        <w:t>replaced from time to time whether before or after the date hereof (subject</w:t>
      </w:r>
      <w:r w:rsidR="00517264" w:rsidRPr="00885AFD">
        <w:rPr>
          <w:rFonts w:ascii="Times New Roman" w:hAnsi="Times New Roman" w:cs="Times New Roman"/>
        </w:rPr>
        <w:t xml:space="preserve"> </w:t>
      </w:r>
      <w:r w:rsidRPr="00885AFD">
        <w:rPr>
          <w:rFonts w:ascii="Times New Roman" w:hAnsi="Times New Roman" w:cs="Times New Roman"/>
        </w:rPr>
        <w:t>as</w:t>
      </w:r>
      <w:r w:rsidR="00517264" w:rsidRPr="00885AFD">
        <w:rPr>
          <w:rFonts w:ascii="Times New Roman" w:hAnsi="Times New Roman" w:cs="Times New Roman"/>
        </w:rPr>
        <w:t xml:space="preserve"> </w:t>
      </w:r>
      <w:r w:rsidRPr="00885AFD">
        <w:rPr>
          <w:rFonts w:ascii="Times New Roman" w:hAnsi="Times New Roman" w:cs="Times New Roman"/>
        </w:rPr>
        <w:t>otherwise expressly provided herein) and to any previous statute,  statutory  provision, order or regulation amended, modified, re-enacted or replaced by such statute, provision, order or regulation;</w:t>
      </w:r>
    </w:p>
    <w:p w:rsidR="00B97BB6" w:rsidRPr="00885AFD" w:rsidRDefault="00B97BB6" w:rsidP="00746E91">
      <w:pPr>
        <w:pStyle w:val="BodyText"/>
        <w:spacing w:before="3"/>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t>headings to clauses, paragraphs and descriptive notes in brackets are for information only and shall not form part of the operative provisions of this Agreement and shall be ignored in construing the same;</w:t>
      </w:r>
    </w:p>
    <w:p w:rsidR="00B97BB6" w:rsidRPr="00885AFD" w:rsidRDefault="00B97BB6" w:rsidP="00746E91">
      <w:pPr>
        <w:pStyle w:val="BodyText"/>
        <w:spacing w:before="1"/>
        <w:jc w:val="both"/>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t>references to recitals, clauses and schedules are to recitals, clauses and schedules to this Agreement. All of these form part of the operative provisions of this Agreement and references to this Agreement shall, unless the context otherwise requires, include references to the recitals, clauses and schedules to this</w:t>
      </w:r>
      <w:r w:rsidR="00CD1217" w:rsidRPr="00885AFD">
        <w:rPr>
          <w:rFonts w:ascii="Times New Roman" w:hAnsi="Times New Roman" w:cs="Times New Roman"/>
        </w:rPr>
        <w:t xml:space="preserve"> </w:t>
      </w:r>
      <w:r w:rsidRPr="00885AFD">
        <w:rPr>
          <w:rFonts w:ascii="Times New Roman" w:hAnsi="Times New Roman" w:cs="Times New Roman"/>
        </w:rPr>
        <w:t>Agreement;</w:t>
      </w:r>
    </w:p>
    <w:p w:rsidR="00B97BB6" w:rsidRPr="00885AFD" w:rsidRDefault="00B97BB6" w:rsidP="00746E91">
      <w:pPr>
        <w:pStyle w:val="BodyText"/>
        <w:spacing w:before="4"/>
        <w:jc w:val="both"/>
        <w:rPr>
          <w:sz w:val="22"/>
          <w:szCs w:val="22"/>
        </w:rPr>
      </w:pPr>
    </w:p>
    <w:p w:rsidR="009D41CF" w:rsidRDefault="009D41CF"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Pr>
          <w:rFonts w:ascii="Times New Roman" w:hAnsi="Times New Roman" w:cs="Times New Roman"/>
        </w:rPr>
        <w:t>reference to a Party hereunder shall include such Party’s successors, permitted assignees and any persons deriving title under it;</w:t>
      </w:r>
    </w:p>
    <w:p w:rsidR="009D41CF" w:rsidRPr="009D41CF" w:rsidRDefault="009D41CF" w:rsidP="009D41CF">
      <w:pPr>
        <w:pStyle w:val="ListParagraph"/>
        <w:rPr>
          <w:rFonts w:ascii="Times New Roman" w:hAnsi="Times New Roman" w:cs="Times New Roman"/>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t>the words “</w:t>
      </w:r>
      <w:r w:rsidRPr="00885AFD">
        <w:rPr>
          <w:rFonts w:ascii="Times New Roman" w:hAnsi="Times New Roman" w:cs="Times New Roman"/>
          <w:i/>
        </w:rPr>
        <w:t>including</w:t>
      </w:r>
      <w:r w:rsidRPr="00885AFD">
        <w:rPr>
          <w:rFonts w:ascii="Times New Roman" w:hAnsi="Times New Roman" w:cs="Times New Roman"/>
        </w:rPr>
        <w:t>” and “</w:t>
      </w:r>
      <w:r w:rsidRPr="00885AFD">
        <w:rPr>
          <w:rFonts w:ascii="Times New Roman" w:hAnsi="Times New Roman" w:cs="Times New Roman"/>
          <w:i/>
        </w:rPr>
        <w:t>inter alia</w:t>
      </w:r>
      <w:r w:rsidRPr="00885AFD">
        <w:rPr>
          <w:rFonts w:ascii="Times New Roman" w:hAnsi="Times New Roman" w:cs="Times New Roman"/>
        </w:rPr>
        <w:t>” shall be deemed to be followed by “</w:t>
      </w:r>
      <w:r w:rsidRPr="00885AFD">
        <w:rPr>
          <w:rFonts w:ascii="Times New Roman" w:hAnsi="Times New Roman" w:cs="Times New Roman"/>
          <w:i/>
        </w:rPr>
        <w:t>without limitation</w:t>
      </w:r>
      <w:r w:rsidRPr="00885AFD">
        <w:rPr>
          <w:rFonts w:ascii="Times New Roman" w:hAnsi="Times New Roman" w:cs="Times New Roman"/>
        </w:rPr>
        <w:t>” or “</w:t>
      </w:r>
      <w:r w:rsidRPr="00885AFD">
        <w:rPr>
          <w:rFonts w:ascii="Times New Roman" w:hAnsi="Times New Roman" w:cs="Times New Roman"/>
          <w:i/>
        </w:rPr>
        <w:t>but not limited to</w:t>
      </w:r>
      <w:r w:rsidRPr="00885AFD">
        <w:rPr>
          <w:rFonts w:ascii="Times New Roman" w:hAnsi="Times New Roman" w:cs="Times New Roman"/>
        </w:rPr>
        <w:t>” whether or not those words are followed by such phrases or words of like</w:t>
      </w:r>
      <w:r w:rsidR="00CD1217" w:rsidRPr="00885AFD">
        <w:rPr>
          <w:rFonts w:ascii="Times New Roman" w:hAnsi="Times New Roman" w:cs="Times New Roman"/>
        </w:rPr>
        <w:t xml:space="preserve"> </w:t>
      </w:r>
      <w:r w:rsidRPr="00885AFD">
        <w:rPr>
          <w:rFonts w:ascii="Times New Roman" w:hAnsi="Times New Roman" w:cs="Times New Roman"/>
        </w:rPr>
        <w:t>import;</w:t>
      </w:r>
    </w:p>
    <w:p w:rsidR="00B97BB6" w:rsidRPr="00885AFD" w:rsidRDefault="00B97BB6" w:rsidP="00746E91">
      <w:pPr>
        <w:pStyle w:val="BodyText"/>
        <w:spacing w:before="11"/>
        <w:jc w:val="both"/>
        <w:rPr>
          <w:sz w:val="22"/>
          <w:szCs w:val="22"/>
        </w:rPr>
      </w:pPr>
    </w:p>
    <w:p w:rsidR="00B97BB6" w:rsidRPr="00885AFD" w:rsidRDefault="00B97BB6" w:rsidP="00746E91">
      <w:pPr>
        <w:pStyle w:val="ListParagraph"/>
        <w:widowControl w:val="0"/>
        <w:numPr>
          <w:ilvl w:val="2"/>
          <w:numId w:val="25"/>
        </w:numPr>
        <w:tabs>
          <w:tab w:val="left" w:pos="1633"/>
        </w:tabs>
        <w:autoSpaceDE w:val="0"/>
        <w:autoSpaceDN w:val="0"/>
        <w:spacing w:after="0" w:line="244" w:lineRule="auto"/>
        <w:ind w:hanging="700"/>
        <w:contextualSpacing w:val="0"/>
        <w:jc w:val="both"/>
        <w:rPr>
          <w:rFonts w:ascii="Times New Roman" w:hAnsi="Times New Roman" w:cs="Times New Roman"/>
        </w:rPr>
      </w:pPr>
      <w:r w:rsidRPr="00885AFD">
        <w:rPr>
          <w:rFonts w:ascii="Times New Roman" w:hAnsi="Times New Roman" w:cs="Times New Roman"/>
        </w:rPr>
        <w:lastRenderedPageBreak/>
        <w:t>references to the singular number shall include references to the plural number and vice versa;</w:t>
      </w:r>
    </w:p>
    <w:p w:rsidR="00B97BB6" w:rsidRPr="00885AFD" w:rsidRDefault="00B97BB6" w:rsidP="00746E91">
      <w:pPr>
        <w:pStyle w:val="BodyText"/>
        <w:spacing w:before="5"/>
        <w:jc w:val="both"/>
        <w:rPr>
          <w:sz w:val="22"/>
          <w:szCs w:val="22"/>
        </w:rPr>
      </w:pPr>
    </w:p>
    <w:p w:rsidR="00041E1A" w:rsidRPr="00885AFD" w:rsidRDefault="00B97BB6" w:rsidP="00746E91">
      <w:pPr>
        <w:pStyle w:val="ListParagraph"/>
        <w:widowControl w:val="0"/>
        <w:numPr>
          <w:ilvl w:val="2"/>
          <w:numId w:val="25"/>
        </w:numPr>
        <w:tabs>
          <w:tab w:val="left" w:pos="1632"/>
          <w:tab w:val="left" w:pos="1633"/>
        </w:tabs>
        <w:autoSpaceDE w:val="0"/>
        <w:autoSpaceDN w:val="0"/>
        <w:spacing w:before="6" w:after="0" w:line="240" w:lineRule="auto"/>
        <w:ind w:hanging="700"/>
        <w:contextualSpacing w:val="0"/>
        <w:jc w:val="both"/>
        <w:rPr>
          <w:rFonts w:ascii="Times New Roman" w:hAnsi="Times New Roman" w:cs="Times New Roman"/>
        </w:rPr>
      </w:pPr>
      <w:r w:rsidRPr="00885AFD">
        <w:rPr>
          <w:rFonts w:ascii="Times New Roman" w:hAnsi="Times New Roman" w:cs="Times New Roman"/>
        </w:rPr>
        <w:t>words denoting one gender shall include all genders;</w:t>
      </w:r>
    </w:p>
    <w:p w:rsidR="00041E1A" w:rsidRPr="00885AFD" w:rsidRDefault="00041E1A" w:rsidP="00041E1A">
      <w:pPr>
        <w:pStyle w:val="ListParagraph"/>
        <w:rPr>
          <w:rFonts w:ascii="Times New Roman" w:hAnsi="Times New Roman" w:cs="Times New Roman"/>
        </w:rPr>
      </w:pPr>
    </w:p>
    <w:p w:rsidR="00DE06AA" w:rsidRPr="00885AFD" w:rsidRDefault="00B97BB6" w:rsidP="00746E91">
      <w:pPr>
        <w:pStyle w:val="ListParagraph"/>
        <w:widowControl w:val="0"/>
        <w:numPr>
          <w:ilvl w:val="2"/>
          <w:numId w:val="25"/>
        </w:numPr>
        <w:tabs>
          <w:tab w:val="left" w:pos="1632"/>
          <w:tab w:val="left" w:pos="1633"/>
        </w:tabs>
        <w:autoSpaceDE w:val="0"/>
        <w:autoSpaceDN w:val="0"/>
        <w:spacing w:before="6" w:after="0" w:line="240" w:lineRule="auto"/>
        <w:ind w:hanging="700"/>
        <w:contextualSpacing w:val="0"/>
        <w:jc w:val="both"/>
        <w:rPr>
          <w:rFonts w:ascii="Times New Roman" w:hAnsi="Times New Roman" w:cs="Times New Roman"/>
        </w:rPr>
      </w:pPr>
      <w:r w:rsidRPr="00885AFD">
        <w:rPr>
          <w:rFonts w:ascii="Times New Roman" w:hAnsi="Times New Roman" w:cs="Times New Roman"/>
        </w:rPr>
        <w:t xml:space="preserve">the doctrine of </w:t>
      </w:r>
      <w:r w:rsidRPr="00885AFD">
        <w:rPr>
          <w:rFonts w:ascii="Times New Roman" w:hAnsi="Times New Roman" w:cs="Times New Roman"/>
          <w:i/>
        </w:rPr>
        <w:t>contra</w:t>
      </w:r>
      <w:r w:rsidR="00746E91" w:rsidRPr="00885AFD">
        <w:rPr>
          <w:rFonts w:ascii="Times New Roman" w:hAnsi="Times New Roman" w:cs="Times New Roman"/>
          <w:i/>
        </w:rPr>
        <w:t xml:space="preserve"> </w:t>
      </w:r>
      <w:r w:rsidRPr="00885AFD">
        <w:rPr>
          <w:rFonts w:ascii="Times New Roman" w:hAnsi="Times New Roman" w:cs="Times New Roman"/>
          <w:i/>
        </w:rPr>
        <w:t xml:space="preserve">proferentem </w:t>
      </w:r>
      <w:r w:rsidRPr="00885AFD">
        <w:rPr>
          <w:rFonts w:ascii="Times New Roman" w:hAnsi="Times New Roman" w:cs="Times New Roman"/>
        </w:rPr>
        <w:t>shall not apply to this</w:t>
      </w:r>
      <w:r w:rsidR="00746E91" w:rsidRPr="00885AFD">
        <w:rPr>
          <w:rFonts w:ascii="Times New Roman" w:hAnsi="Times New Roman" w:cs="Times New Roman"/>
        </w:rPr>
        <w:t xml:space="preserve"> </w:t>
      </w:r>
      <w:r w:rsidRPr="00885AFD">
        <w:rPr>
          <w:rFonts w:ascii="Times New Roman" w:hAnsi="Times New Roman" w:cs="Times New Roman"/>
        </w:rPr>
        <w:t>Agreement</w:t>
      </w:r>
      <w:r w:rsidR="00746E91" w:rsidRPr="00885AFD">
        <w:rPr>
          <w:rFonts w:ascii="Times New Roman" w:hAnsi="Times New Roman" w:cs="Times New Roman"/>
        </w:rPr>
        <w:t>.</w:t>
      </w:r>
    </w:p>
    <w:p w:rsidR="00DE06AA" w:rsidRPr="00885AFD" w:rsidRDefault="00DE06AA" w:rsidP="00476D0A">
      <w:pPr>
        <w:pStyle w:val="ListParagraph"/>
        <w:rPr>
          <w:rFonts w:ascii="Times New Roman" w:hAnsi="Times New Roman" w:cs="Times New Roman"/>
        </w:rPr>
      </w:pPr>
    </w:p>
    <w:p w:rsidR="00A8267B" w:rsidRPr="00885AFD" w:rsidRDefault="00476D0A" w:rsidP="00476D0A">
      <w:pPr>
        <w:pStyle w:val="ListParagraph"/>
        <w:numPr>
          <w:ilvl w:val="0"/>
          <w:numId w:val="1"/>
        </w:numPr>
        <w:rPr>
          <w:rFonts w:ascii="Times New Roman" w:hAnsi="Times New Roman" w:cs="Times New Roman"/>
          <w:b/>
        </w:rPr>
      </w:pPr>
      <w:r w:rsidRPr="00885AFD">
        <w:rPr>
          <w:rFonts w:ascii="Times New Roman" w:hAnsi="Times New Roman" w:cs="Times New Roman"/>
          <w:b/>
        </w:rPr>
        <w:t xml:space="preserve">Business of the Company </w:t>
      </w:r>
    </w:p>
    <w:p w:rsidR="00476D0A" w:rsidRPr="00885AFD" w:rsidRDefault="00041E1A" w:rsidP="00041E1A">
      <w:pPr>
        <w:ind w:left="1440"/>
        <w:rPr>
          <w:rFonts w:ascii="Times New Roman" w:hAnsi="Times New Roman" w:cs="Times New Roman"/>
        </w:rPr>
      </w:pPr>
      <w:r w:rsidRPr="00885AFD">
        <w:rPr>
          <w:rFonts w:ascii="Times New Roman" w:hAnsi="Times New Roman" w:cs="Times New Roman"/>
        </w:rPr>
        <w:t>[●]</w:t>
      </w:r>
    </w:p>
    <w:p w:rsidR="00476D0A" w:rsidRPr="00885AFD" w:rsidRDefault="00476D0A" w:rsidP="00476D0A">
      <w:pPr>
        <w:pStyle w:val="ListParagraph"/>
        <w:numPr>
          <w:ilvl w:val="0"/>
          <w:numId w:val="1"/>
        </w:numPr>
        <w:rPr>
          <w:rFonts w:ascii="Times New Roman" w:hAnsi="Times New Roman" w:cs="Times New Roman"/>
          <w:b/>
        </w:rPr>
      </w:pPr>
      <w:r w:rsidRPr="00885AFD">
        <w:rPr>
          <w:rFonts w:ascii="Times New Roman" w:hAnsi="Times New Roman" w:cs="Times New Roman"/>
          <w:b/>
        </w:rPr>
        <w:t>Management of the Company with the Board</w:t>
      </w:r>
    </w:p>
    <w:p w:rsidR="00536A92" w:rsidRPr="00885AFD" w:rsidRDefault="00536A92" w:rsidP="00536A92">
      <w:pPr>
        <w:pStyle w:val="ListParagraph"/>
        <w:rPr>
          <w:rFonts w:ascii="Times New Roman" w:hAnsi="Times New Roman" w:cs="Times New Roman"/>
          <w:b/>
        </w:rPr>
      </w:pPr>
    </w:p>
    <w:p w:rsidR="00B1274B" w:rsidRPr="00885AFD" w:rsidRDefault="00B1274B" w:rsidP="0075060A">
      <w:pPr>
        <w:pStyle w:val="ListParagraph"/>
        <w:numPr>
          <w:ilvl w:val="0"/>
          <w:numId w:val="2"/>
        </w:numPr>
        <w:ind w:left="1170" w:hanging="450"/>
        <w:jc w:val="both"/>
        <w:rPr>
          <w:rFonts w:ascii="Times New Roman" w:hAnsi="Times New Roman" w:cs="Times New Roman"/>
        </w:rPr>
      </w:pPr>
      <w:r w:rsidRPr="00885AFD">
        <w:rPr>
          <w:rFonts w:ascii="Times New Roman" w:hAnsi="Times New Roman" w:cs="Times New Roman"/>
        </w:rPr>
        <w:t xml:space="preserve">Subject to the </w:t>
      </w:r>
      <w:r w:rsidR="00E544B4" w:rsidRPr="00885AFD">
        <w:rPr>
          <w:rFonts w:ascii="Times New Roman" w:hAnsi="Times New Roman" w:cs="Times New Roman"/>
        </w:rPr>
        <w:t>A</w:t>
      </w:r>
      <w:r w:rsidRPr="00885AFD">
        <w:rPr>
          <w:rFonts w:ascii="Times New Roman" w:hAnsi="Times New Roman" w:cs="Times New Roman"/>
        </w:rPr>
        <w:t xml:space="preserve">pplicable </w:t>
      </w:r>
      <w:r w:rsidR="00E544B4" w:rsidRPr="00885AFD">
        <w:rPr>
          <w:rFonts w:ascii="Times New Roman" w:hAnsi="Times New Roman" w:cs="Times New Roman"/>
        </w:rPr>
        <w:t>L</w:t>
      </w:r>
      <w:r w:rsidRPr="00885AFD">
        <w:rPr>
          <w:rFonts w:ascii="Times New Roman" w:hAnsi="Times New Roman" w:cs="Times New Roman"/>
        </w:rPr>
        <w:t xml:space="preserve">aws, the Charter Documents of the Company and this Agreement, the management of the Company shall rest with the Board and </w:t>
      </w:r>
      <w:r w:rsidR="00F31737" w:rsidRPr="00885AFD">
        <w:rPr>
          <w:rFonts w:ascii="Times New Roman" w:hAnsi="Times New Roman" w:cs="Times New Roman"/>
        </w:rPr>
        <w:t>B</w:t>
      </w:r>
      <w:r w:rsidRPr="00885AFD">
        <w:rPr>
          <w:rFonts w:ascii="Times New Roman" w:hAnsi="Times New Roman" w:cs="Times New Roman"/>
        </w:rPr>
        <w:t>oard shall be responsible for the overall direction and supervision of the management of the Company. The Board shall meet periodically to review the performance of the Company. The organization</w:t>
      </w:r>
      <w:r w:rsidR="00570291" w:rsidRPr="00885AFD">
        <w:rPr>
          <w:rFonts w:ascii="Times New Roman" w:hAnsi="Times New Roman" w:cs="Times New Roman"/>
        </w:rPr>
        <w:t>al</w:t>
      </w:r>
      <w:r w:rsidRPr="00885AFD">
        <w:rPr>
          <w:rFonts w:ascii="Times New Roman" w:hAnsi="Times New Roman" w:cs="Times New Roman"/>
        </w:rPr>
        <w:t xml:space="preserve"> structure of the Company and the division of work and responsibilities among the </w:t>
      </w:r>
      <w:r w:rsidR="00F31737" w:rsidRPr="00885AFD">
        <w:rPr>
          <w:rFonts w:ascii="Times New Roman" w:hAnsi="Times New Roman" w:cs="Times New Roman"/>
        </w:rPr>
        <w:t>S</w:t>
      </w:r>
      <w:r w:rsidRPr="00885AFD">
        <w:rPr>
          <w:rFonts w:ascii="Times New Roman" w:hAnsi="Times New Roman" w:cs="Times New Roman"/>
        </w:rPr>
        <w:t xml:space="preserve">hareholders and their representatives shall be as </w:t>
      </w:r>
      <w:proofErr w:type="spellStart"/>
      <w:r w:rsidRPr="00885AFD">
        <w:rPr>
          <w:rFonts w:ascii="Times New Roman" w:hAnsi="Times New Roman" w:cs="Times New Roman"/>
        </w:rPr>
        <w:t>finalised</w:t>
      </w:r>
      <w:proofErr w:type="spellEnd"/>
      <w:r w:rsidRPr="00885AFD">
        <w:rPr>
          <w:rFonts w:ascii="Times New Roman" w:hAnsi="Times New Roman" w:cs="Times New Roman"/>
        </w:rPr>
        <w:t xml:space="preserve"> and approved by the Board of the Company from time to time. </w:t>
      </w:r>
    </w:p>
    <w:p w:rsidR="00041E1A" w:rsidRPr="00885AFD" w:rsidRDefault="00041E1A" w:rsidP="00041E1A">
      <w:pPr>
        <w:pStyle w:val="ListParagraph"/>
        <w:ind w:left="1170"/>
        <w:jc w:val="both"/>
        <w:rPr>
          <w:rFonts w:ascii="Times New Roman" w:hAnsi="Times New Roman" w:cs="Times New Roman"/>
        </w:rPr>
      </w:pPr>
    </w:p>
    <w:p w:rsidR="00536A92" w:rsidRPr="00885AFD" w:rsidRDefault="00664A24" w:rsidP="00536A92">
      <w:pPr>
        <w:pStyle w:val="ListParagraph"/>
        <w:numPr>
          <w:ilvl w:val="0"/>
          <w:numId w:val="2"/>
        </w:numPr>
        <w:ind w:left="1170" w:hanging="450"/>
        <w:rPr>
          <w:rFonts w:ascii="Times New Roman" w:hAnsi="Times New Roman" w:cs="Times New Roman"/>
          <w:b/>
        </w:rPr>
      </w:pPr>
      <w:r w:rsidRPr="00885AFD">
        <w:rPr>
          <w:rFonts w:ascii="Times New Roman" w:hAnsi="Times New Roman" w:cs="Times New Roman"/>
          <w:b/>
        </w:rPr>
        <w:t xml:space="preserve">Board of Directors </w:t>
      </w:r>
    </w:p>
    <w:p w:rsidR="00B15487" w:rsidRPr="00885AFD" w:rsidRDefault="00B15487" w:rsidP="00B15487">
      <w:pPr>
        <w:pStyle w:val="ListParagraph"/>
        <w:ind w:left="1530"/>
        <w:rPr>
          <w:rFonts w:ascii="Times New Roman" w:hAnsi="Times New Roman" w:cs="Times New Roman"/>
        </w:rPr>
      </w:pPr>
    </w:p>
    <w:p w:rsidR="00536A92" w:rsidRPr="00885AFD" w:rsidRDefault="0002300A" w:rsidP="00E76C6C">
      <w:pPr>
        <w:pStyle w:val="ListParagraph"/>
        <w:numPr>
          <w:ilvl w:val="2"/>
          <w:numId w:val="19"/>
        </w:numPr>
        <w:ind w:left="1620"/>
        <w:rPr>
          <w:rFonts w:ascii="Times New Roman" w:hAnsi="Times New Roman" w:cs="Times New Roman"/>
        </w:rPr>
      </w:pPr>
      <w:r w:rsidRPr="00885AFD">
        <w:rPr>
          <w:rFonts w:ascii="Times New Roman" w:hAnsi="Times New Roman" w:cs="Times New Roman"/>
          <w:b/>
        </w:rPr>
        <w:t xml:space="preserve">Composition of the Board </w:t>
      </w:r>
    </w:p>
    <w:p w:rsidR="00B1274B" w:rsidRPr="00885AFD" w:rsidRDefault="00B1274B" w:rsidP="00E76C6C">
      <w:pPr>
        <w:tabs>
          <w:tab w:val="left" w:pos="1710"/>
        </w:tabs>
        <w:ind w:left="1620"/>
        <w:jc w:val="both"/>
        <w:rPr>
          <w:rFonts w:ascii="Times New Roman" w:hAnsi="Times New Roman" w:cs="Times New Roman"/>
        </w:rPr>
      </w:pPr>
      <w:r w:rsidRPr="00885AFD">
        <w:rPr>
          <w:rFonts w:ascii="Times New Roman" w:hAnsi="Times New Roman" w:cs="Times New Roman"/>
        </w:rPr>
        <w:t>The Board shall at all time comprise of minimum of two (2) Directors. Currently, the Board of the Company comprises of two (2) Directors</w:t>
      </w:r>
      <w:r w:rsidR="00062819" w:rsidRPr="00885AFD">
        <w:rPr>
          <w:rFonts w:ascii="Times New Roman" w:hAnsi="Times New Roman" w:cs="Times New Roman"/>
        </w:rPr>
        <w:t xml:space="preserve">.The Directors shall be solely </w:t>
      </w:r>
      <w:r w:rsidR="004A6C57">
        <w:rPr>
          <w:rFonts w:ascii="Times New Roman" w:hAnsi="Times New Roman" w:cs="Times New Roman"/>
        </w:rPr>
        <w:t xml:space="preserve">appointed and </w:t>
      </w:r>
      <w:r w:rsidR="00062819" w:rsidRPr="00885AFD">
        <w:rPr>
          <w:rFonts w:ascii="Times New Roman" w:hAnsi="Times New Roman" w:cs="Times New Roman"/>
        </w:rPr>
        <w:t xml:space="preserve">nominated by AS, apart from the fact that JS shall have the right to </w:t>
      </w:r>
      <w:r w:rsidR="005150EB">
        <w:rPr>
          <w:rFonts w:ascii="Times New Roman" w:hAnsi="Times New Roman" w:cs="Times New Roman"/>
        </w:rPr>
        <w:t xml:space="preserve">appoint and </w:t>
      </w:r>
      <w:r w:rsidR="00062819" w:rsidRPr="00885AFD">
        <w:rPr>
          <w:rFonts w:ascii="Times New Roman" w:hAnsi="Times New Roman" w:cs="Times New Roman"/>
        </w:rPr>
        <w:t>nominate one (1) Director, in the manner prescribed under the</w:t>
      </w:r>
      <w:r w:rsidR="00041E1A" w:rsidRPr="00885AFD">
        <w:rPr>
          <w:rFonts w:ascii="Times New Roman" w:hAnsi="Times New Roman" w:cs="Times New Roman"/>
        </w:rPr>
        <w:t xml:space="preserve"> </w:t>
      </w:r>
      <w:r w:rsidR="00062819" w:rsidRPr="00885AFD">
        <w:rPr>
          <w:rFonts w:ascii="Times New Roman" w:hAnsi="Times New Roman" w:cs="Times New Roman"/>
        </w:rPr>
        <w:t>Act and in accordance with the terms of this Agreement and the Articles of the Company.</w:t>
      </w:r>
      <w:r w:rsidR="00041E1A" w:rsidRPr="00885AFD">
        <w:rPr>
          <w:rFonts w:ascii="Times New Roman" w:hAnsi="Times New Roman" w:cs="Times New Roman"/>
        </w:rPr>
        <w:t xml:space="preserve"> </w:t>
      </w:r>
      <w:r w:rsidRPr="00885AFD">
        <w:rPr>
          <w:rFonts w:ascii="Times New Roman" w:hAnsi="Times New Roman" w:cs="Times New Roman"/>
        </w:rPr>
        <w:t>It is agreed that the number of Directors shall not change except by amendment to the Articles of Association of the Company in accordance with the provision of this Agreement</w:t>
      </w:r>
      <w:r w:rsidR="004F4C09" w:rsidRPr="00885AFD">
        <w:rPr>
          <w:rFonts w:ascii="Times New Roman" w:hAnsi="Times New Roman" w:cs="Times New Roman"/>
        </w:rPr>
        <w:t xml:space="preserve"> and the </w:t>
      </w:r>
      <w:r w:rsidR="00041E1A" w:rsidRPr="00885AFD">
        <w:rPr>
          <w:rFonts w:ascii="Times New Roman" w:hAnsi="Times New Roman" w:cs="Times New Roman"/>
        </w:rPr>
        <w:t>A</w:t>
      </w:r>
      <w:r w:rsidR="004F4C09" w:rsidRPr="00885AFD">
        <w:rPr>
          <w:rFonts w:ascii="Times New Roman" w:hAnsi="Times New Roman" w:cs="Times New Roman"/>
        </w:rPr>
        <w:t>pplicable Laws</w:t>
      </w:r>
      <w:r w:rsidRPr="00885AFD">
        <w:rPr>
          <w:rFonts w:ascii="Times New Roman" w:hAnsi="Times New Roman" w:cs="Times New Roman"/>
        </w:rPr>
        <w:t>.</w:t>
      </w:r>
      <w:r w:rsidR="00B15487" w:rsidRPr="00885AFD">
        <w:rPr>
          <w:rFonts w:ascii="Times New Roman" w:hAnsi="Times New Roman" w:cs="Times New Roman"/>
        </w:rPr>
        <w:t xml:space="preserve"> The Board may also appoint additional Directors from time to time, if deemed necessary by the Board, who will hold the office until the next annual general meeting of the Company.</w:t>
      </w:r>
    </w:p>
    <w:p w:rsidR="0002300A" w:rsidRPr="00885AFD" w:rsidRDefault="0002300A" w:rsidP="0075451E">
      <w:pPr>
        <w:pStyle w:val="ListParagraph"/>
        <w:numPr>
          <w:ilvl w:val="2"/>
          <w:numId w:val="19"/>
        </w:numPr>
        <w:ind w:left="1620"/>
        <w:rPr>
          <w:rFonts w:ascii="Times New Roman" w:hAnsi="Times New Roman" w:cs="Times New Roman"/>
          <w:b/>
        </w:rPr>
      </w:pPr>
      <w:r w:rsidRPr="00885AFD">
        <w:rPr>
          <w:rFonts w:ascii="Times New Roman" w:hAnsi="Times New Roman" w:cs="Times New Roman"/>
          <w:b/>
        </w:rPr>
        <w:t>Resignation and Removal</w:t>
      </w:r>
    </w:p>
    <w:p w:rsidR="00B1274B" w:rsidRPr="00885AFD" w:rsidRDefault="00B1274B" w:rsidP="0075451E">
      <w:pPr>
        <w:ind w:left="1620"/>
        <w:jc w:val="both"/>
        <w:rPr>
          <w:rFonts w:ascii="Times New Roman" w:hAnsi="Times New Roman" w:cs="Times New Roman"/>
        </w:rPr>
      </w:pPr>
      <w:r w:rsidRPr="00885AFD">
        <w:rPr>
          <w:rFonts w:ascii="Times New Roman" w:hAnsi="Times New Roman" w:cs="Times New Roman"/>
        </w:rPr>
        <w:t xml:space="preserve">Except where a Director is required by </w:t>
      </w:r>
      <w:r w:rsidR="00C9559B" w:rsidRPr="00885AFD">
        <w:rPr>
          <w:rFonts w:ascii="Times New Roman" w:hAnsi="Times New Roman" w:cs="Times New Roman"/>
        </w:rPr>
        <w:t>Applicable L</w:t>
      </w:r>
      <w:r w:rsidRPr="00885AFD">
        <w:rPr>
          <w:rFonts w:ascii="Times New Roman" w:hAnsi="Times New Roman" w:cs="Times New Roman"/>
        </w:rPr>
        <w:t>aw</w:t>
      </w:r>
      <w:r w:rsidR="00C9559B" w:rsidRPr="00885AFD">
        <w:rPr>
          <w:rFonts w:ascii="Times New Roman" w:hAnsi="Times New Roman" w:cs="Times New Roman"/>
        </w:rPr>
        <w:t xml:space="preserve"> or the Charter Document</w:t>
      </w:r>
      <w:r w:rsidRPr="00885AFD">
        <w:rPr>
          <w:rFonts w:ascii="Times New Roman" w:hAnsi="Times New Roman" w:cs="Times New Roman"/>
        </w:rPr>
        <w:t xml:space="preserve"> to vacate the office, no Director shall be removed</w:t>
      </w:r>
      <w:r w:rsidR="00041E1A" w:rsidRPr="00885AFD">
        <w:rPr>
          <w:rFonts w:ascii="Times New Roman" w:hAnsi="Times New Roman" w:cs="Times New Roman"/>
        </w:rPr>
        <w:t xml:space="preserve"> </w:t>
      </w:r>
      <w:r w:rsidR="00C9559B" w:rsidRPr="00885AFD">
        <w:rPr>
          <w:rFonts w:ascii="Times New Roman" w:hAnsi="Times New Roman" w:cs="Times New Roman"/>
        </w:rPr>
        <w:t xml:space="preserve">during the term for which he was elected without the consent of the </w:t>
      </w:r>
      <w:r w:rsidR="00041E1A" w:rsidRPr="00885AFD">
        <w:rPr>
          <w:rFonts w:ascii="Times New Roman" w:hAnsi="Times New Roman" w:cs="Times New Roman"/>
        </w:rPr>
        <w:t>S</w:t>
      </w:r>
      <w:r w:rsidR="00C9559B" w:rsidRPr="00885AFD">
        <w:rPr>
          <w:rFonts w:ascii="Times New Roman" w:hAnsi="Times New Roman" w:cs="Times New Roman"/>
        </w:rPr>
        <w:t xml:space="preserve">hareholder that recommended his appointment on the Board. </w:t>
      </w:r>
      <w:r w:rsidRPr="00885AFD">
        <w:rPr>
          <w:rFonts w:ascii="Times New Roman" w:hAnsi="Times New Roman" w:cs="Times New Roman"/>
        </w:rPr>
        <w:t xml:space="preserve">Notwithstanding the foregoing, </w:t>
      </w:r>
      <w:r w:rsidRPr="00885AFD">
        <w:rPr>
          <w:rFonts w:ascii="Times New Roman" w:hAnsi="Times New Roman" w:cs="Times New Roman"/>
          <w:highlight w:val="yellow"/>
        </w:rPr>
        <w:t>a Shareholder may ask for removal</w:t>
      </w:r>
      <w:r w:rsidRPr="00885AFD">
        <w:rPr>
          <w:rFonts w:ascii="Times New Roman" w:hAnsi="Times New Roman" w:cs="Times New Roman"/>
        </w:rPr>
        <w:t xml:space="preserve">, substitution or recall for any reason, any of the Directors </w:t>
      </w:r>
      <w:r w:rsidR="00041E1A" w:rsidRPr="00885AFD">
        <w:rPr>
          <w:rFonts w:ascii="Times New Roman" w:hAnsi="Times New Roman" w:cs="Times New Roman"/>
        </w:rPr>
        <w:t>n</w:t>
      </w:r>
      <w:r w:rsidR="000D3472" w:rsidRPr="00885AFD">
        <w:rPr>
          <w:rFonts w:ascii="Times New Roman" w:hAnsi="Times New Roman" w:cs="Times New Roman"/>
        </w:rPr>
        <w:t>ominated</w:t>
      </w:r>
      <w:r w:rsidRPr="00885AFD">
        <w:rPr>
          <w:rFonts w:ascii="Times New Roman" w:hAnsi="Times New Roman" w:cs="Times New Roman"/>
        </w:rPr>
        <w:t xml:space="preserve"> by such Shareholder and such Director shall be bound by the direction of removal, substitution or recall</w:t>
      </w:r>
      <w:r w:rsidR="000D3472" w:rsidRPr="00885AFD">
        <w:rPr>
          <w:rFonts w:ascii="Times New Roman" w:hAnsi="Times New Roman" w:cs="Times New Roman"/>
        </w:rPr>
        <w:t>.</w:t>
      </w:r>
      <w:r w:rsidRPr="00885AFD">
        <w:rPr>
          <w:rFonts w:ascii="Times New Roman" w:hAnsi="Times New Roman" w:cs="Times New Roman"/>
        </w:rPr>
        <w:t xml:space="preserve"> Each Shareholder agrees to cooperate with the other Shareholders in convening a </w:t>
      </w:r>
      <w:r w:rsidR="00041E1A" w:rsidRPr="00885AFD">
        <w:rPr>
          <w:rFonts w:ascii="Times New Roman" w:hAnsi="Times New Roman" w:cs="Times New Roman"/>
        </w:rPr>
        <w:t xml:space="preserve">general meeting </w:t>
      </w:r>
      <w:r w:rsidRPr="00885AFD">
        <w:rPr>
          <w:rFonts w:ascii="Times New Roman" w:hAnsi="Times New Roman" w:cs="Times New Roman"/>
        </w:rPr>
        <w:t xml:space="preserve">of the </w:t>
      </w:r>
      <w:r w:rsidRPr="00885AFD">
        <w:rPr>
          <w:rFonts w:ascii="Times New Roman" w:hAnsi="Times New Roman" w:cs="Times New Roman"/>
        </w:rPr>
        <w:lastRenderedPageBreak/>
        <w:t xml:space="preserve">Shareholders of the Company to </w:t>
      </w:r>
      <w:proofErr w:type="gramStart"/>
      <w:r w:rsidRPr="00885AFD">
        <w:rPr>
          <w:rFonts w:ascii="Times New Roman" w:hAnsi="Times New Roman" w:cs="Times New Roman"/>
        </w:rPr>
        <w:t>effect</w:t>
      </w:r>
      <w:proofErr w:type="gramEnd"/>
      <w:r w:rsidRPr="00885AFD">
        <w:rPr>
          <w:rFonts w:ascii="Times New Roman" w:hAnsi="Times New Roman" w:cs="Times New Roman"/>
        </w:rPr>
        <w:t xml:space="preserve"> such removal and to vote in favour thereof, if so required. </w:t>
      </w:r>
    </w:p>
    <w:p w:rsidR="00B1274B" w:rsidRPr="00885AFD" w:rsidRDefault="00B1274B" w:rsidP="00E76C6C">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Vacancy</w:t>
      </w:r>
    </w:p>
    <w:p w:rsidR="00F45F96" w:rsidRPr="00885AFD" w:rsidRDefault="00F45F96" w:rsidP="00F45F96">
      <w:pPr>
        <w:pStyle w:val="ListParagraph"/>
        <w:ind w:left="1350"/>
        <w:rPr>
          <w:rFonts w:ascii="Times New Roman" w:hAnsi="Times New Roman" w:cs="Times New Roman"/>
        </w:rPr>
      </w:pPr>
    </w:p>
    <w:p w:rsidR="000D3472" w:rsidRPr="00885AFD" w:rsidRDefault="000D3472" w:rsidP="00244D1B">
      <w:pPr>
        <w:pStyle w:val="ListParagraph"/>
        <w:ind w:left="1170"/>
        <w:jc w:val="both"/>
        <w:rPr>
          <w:rFonts w:ascii="Times New Roman" w:hAnsi="Times New Roman" w:cs="Times New Roman"/>
        </w:rPr>
      </w:pPr>
      <w:r w:rsidRPr="00885AFD">
        <w:rPr>
          <w:rFonts w:ascii="Times New Roman" w:hAnsi="Times New Roman" w:cs="Times New Roman"/>
        </w:rPr>
        <w:t xml:space="preserve">If a vacancy in such office </w:t>
      </w:r>
      <w:r w:rsidR="0002300A" w:rsidRPr="00885AFD">
        <w:rPr>
          <w:rFonts w:ascii="Times New Roman" w:hAnsi="Times New Roman" w:cs="Times New Roman"/>
        </w:rPr>
        <w:t>should</w:t>
      </w:r>
      <w:r w:rsidRPr="00885AFD">
        <w:rPr>
          <w:rFonts w:ascii="Times New Roman" w:hAnsi="Times New Roman" w:cs="Times New Roman"/>
        </w:rPr>
        <w:t xml:space="preserve"> occur for whatever reason, or Director is absent for a </w:t>
      </w:r>
      <w:r w:rsidR="0002300A" w:rsidRPr="00885AFD">
        <w:rPr>
          <w:rFonts w:ascii="Times New Roman" w:hAnsi="Times New Roman" w:cs="Times New Roman"/>
        </w:rPr>
        <w:t>continuous</w:t>
      </w:r>
      <w:r w:rsidRPr="00885AFD">
        <w:rPr>
          <w:rFonts w:ascii="Times New Roman" w:hAnsi="Times New Roman" w:cs="Times New Roman"/>
        </w:rPr>
        <w:t xml:space="preserve"> period of [●] months from the place where meetings of the Board are regularly held and no alternate </w:t>
      </w:r>
      <w:r w:rsidR="005605E1" w:rsidRPr="00885AFD">
        <w:rPr>
          <w:rFonts w:ascii="Times New Roman" w:hAnsi="Times New Roman" w:cs="Times New Roman"/>
        </w:rPr>
        <w:t>D</w:t>
      </w:r>
      <w:r w:rsidRPr="00885AFD">
        <w:rPr>
          <w:rFonts w:ascii="Times New Roman" w:hAnsi="Times New Roman" w:cs="Times New Roman"/>
        </w:rPr>
        <w:t>irector has been appointed in his place, then the Shareholder that nominated such Director shall be entitled to nominate a replacement Director and Shareholder agree to vote their shares</w:t>
      </w:r>
      <w:r w:rsidR="00761296" w:rsidRPr="00885AFD">
        <w:rPr>
          <w:rFonts w:ascii="Times New Roman" w:hAnsi="Times New Roman" w:cs="Times New Roman"/>
        </w:rPr>
        <w:t xml:space="preserve"> unanimously for the election of replacement director.</w:t>
      </w:r>
    </w:p>
    <w:p w:rsidR="00B1274B" w:rsidRPr="00885AFD" w:rsidRDefault="00B1274B" w:rsidP="00B1274B">
      <w:pPr>
        <w:pStyle w:val="ListParagraph"/>
        <w:ind w:left="1350"/>
        <w:jc w:val="both"/>
        <w:rPr>
          <w:rFonts w:ascii="Times New Roman" w:hAnsi="Times New Roman" w:cs="Times New Roman"/>
        </w:rPr>
      </w:pPr>
    </w:p>
    <w:p w:rsidR="00B1274B" w:rsidRPr="00885AFD" w:rsidRDefault="00B1274B" w:rsidP="00244D1B">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Board Meetings</w:t>
      </w:r>
    </w:p>
    <w:p w:rsidR="00F45F96" w:rsidRPr="00885AFD" w:rsidRDefault="00B1274B" w:rsidP="005605E1">
      <w:pPr>
        <w:ind w:left="1170"/>
        <w:jc w:val="both"/>
        <w:rPr>
          <w:rFonts w:ascii="Times New Roman" w:hAnsi="Times New Roman" w:cs="Times New Roman"/>
        </w:rPr>
      </w:pPr>
      <w:r w:rsidRPr="00885AFD">
        <w:rPr>
          <w:rFonts w:ascii="Times New Roman" w:hAnsi="Times New Roman" w:cs="Times New Roman"/>
        </w:rPr>
        <w:t xml:space="preserve">Subject to the provisions of Applicable Law, a </w:t>
      </w:r>
      <w:r w:rsidR="005605E1" w:rsidRPr="00885AFD">
        <w:rPr>
          <w:rFonts w:ascii="Times New Roman" w:hAnsi="Times New Roman" w:cs="Times New Roman"/>
        </w:rPr>
        <w:t>m</w:t>
      </w:r>
      <w:r w:rsidRPr="00885AFD">
        <w:rPr>
          <w:rFonts w:ascii="Times New Roman" w:hAnsi="Times New Roman" w:cs="Times New Roman"/>
        </w:rPr>
        <w:t xml:space="preserve">eeting of the Board shall be held at least once in every </w:t>
      </w:r>
      <w:r w:rsidR="004F4C09" w:rsidRPr="00885AFD">
        <w:rPr>
          <w:rFonts w:ascii="Times New Roman" w:hAnsi="Times New Roman" w:cs="Times New Roman"/>
        </w:rPr>
        <w:t>120 days from the date of last meeting of the Board.</w:t>
      </w:r>
    </w:p>
    <w:p w:rsidR="0002300A" w:rsidRPr="00885AFD" w:rsidRDefault="000A1696" w:rsidP="004878C3">
      <w:pPr>
        <w:pStyle w:val="ListParagraph"/>
        <w:numPr>
          <w:ilvl w:val="0"/>
          <w:numId w:val="2"/>
        </w:numPr>
        <w:ind w:left="1170"/>
        <w:rPr>
          <w:rFonts w:ascii="Times New Roman" w:hAnsi="Times New Roman" w:cs="Times New Roman"/>
        </w:rPr>
      </w:pPr>
      <w:r w:rsidRPr="00885AFD">
        <w:rPr>
          <w:rFonts w:ascii="Times New Roman" w:hAnsi="Times New Roman" w:cs="Times New Roman"/>
          <w:b/>
        </w:rPr>
        <w:t xml:space="preserve">Notice and agenda for </w:t>
      </w:r>
      <w:r w:rsidR="0002300A" w:rsidRPr="00885AFD">
        <w:rPr>
          <w:rFonts w:ascii="Times New Roman" w:hAnsi="Times New Roman" w:cs="Times New Roman"/>
          <w:b/>
        </w:rPr>
        <w:t>M</w:t>
      </w:r>
      <w:r w:rsidRPr="00885AFD">
        <w:rPr>
          <w:rFonts w:ascii="Times New Roman" w:hAnsi="Times New Roman" w:cs="Times New Roman"/>
          <w:b/>
        </w:rPr>
        <w:t>eeting</w:t>
      </w:r>
    </w:p>
    <w:p w:rsidR="0002300A" w:rsidRPr="00885AFD" w:rsidRDefault="0002300A" w:rsidP="004878C3">
      <w:pPr>
        <w:pStyle w:val="ListParagraph"/>
        <w:rPr>
          <w:rFonts w:ascii="Times New Roman" w:hAnsi="Times New Roman" w:cs="Times New Roman"/>
        </w:rPr>
      </w:pPr>
    </w:p>
    <w:p w:rsidR="00F45F96" w:rsidRPr="00885AFD" w:rsidRDefault="00B1274B" w:rsidP="005271B1">
      <w:pPr>
        <w:pStyle w:val="ListParagraph"/>
        <w:ind w:left="1170"/>
        <w:jc w:val="both"/>
        <w:rPr>
          <w:rFonts w:ascii="Times New Roman" w:hAnsi="Times New Roman" w:cs="Times New Roman"/>
        </w:rPr>
      </w:pPr>
      <w:r w:rsidRPr="00885AFD">
        <w:rPr>
          <w:rFonts w:ascii="Times New Roman" w:hAnsi="Times New Roman" w:cs="Times New Roman"/>
        </w:rPr>
        <w:t>Minimum of not less than seven days’</w:t>
      </w:r>
      <w:r w:rsidR="00610218" w:rsidRPr="00885AFD">
        <w:rPr>
          <w:rFonts w:ascii="Times New Roman" w:hAnsi="Times New Roman" w:cs="Times New Roman"/>
        </w:rPr>
        <w:t xml:space="preserve"> </w:t>
      </w:r>
      <w:r w:rsidR="000A1696" w:rsidRPr="00885AFD">
        <w:rPr>
          <w:rFonts w:ascii="Times New Roman" w:hAnsi="Times New Roman" w:cs="Times New Roman"/>
        </w:rPr>
        <w:t xml:space="preserve">written </w:t>
      </w:r>
      <w:r w:rsidRPr="00885AFD">
        <w:rPr>
          <w:rFonts w:ascii="Times New Roman" w:hAnsi="Times New Roman" w:cs="Times New Roman"/>
        </w:rPr>
        <w:t>notice</w:t>
      </w:r>
      <w:r w:rsidR="000A1696" w:rsidRPr="00885AFD">
        <w:rPr>
          <w:rFonts w:ascii="Times New Roman" w:hAnsi="Times New Roman" w:cs="Times New Roman"/>
        </w:rPr>
        <w:t>, (or such shorter period as all the Directors may agree)</w:t>
      </w:r>
      <w:r w:rsidR="005605E1" w:rsidRPr="00885AFD">
        <w:rPr>
          <w:rFonts w:ascii="Times New Roman" w:hAnsi="Times New Roman" w:cs="Times New Roman"/>
        </w:rPr>
        <w:t xml:space="preserve"> </w:t>
      </w:r>
      <w:r w:rsidR="000A1696" w:rsidRPr="00885AFD">
        <w:rPr>
          <w:rFonts w:ascii="Times New Roman" w:hAnsi="Times New Roman" w:cs="Times New Roman"/>
        </w:rPr>
        <w:t xml:space="preserve">of the </w:t>
      </w:r>
      <w:r w:rsidRPr="00885AFD">
        <w:rPr>
          <w:rFonts w:ascii="Times New Roman" w:hAnsi="Times New Roman" w:cs="Times New Roman"/>
        </w:rPr>
        <w:t>Board Meeting shall be given to each Director</w:t>
      </w:r>
      <w:r w:rsidR="000F2079" w:rsidRPr="00885AFD">
        <w:rPr>
          <w:rFonts w:ascii="Times New Roman" w:hAnsi="Times New Roman" w:cs="Times New Roman"/>
        </w:rPr>
        <w:t>. Each notice of the Board M</w:t>
      </w:r>
      <w:r w:rsidR="000A1696" w:rsidRPr="00885AFD">
        <w:rPr>
          <w:rFonts w:ascii="Times New Roman" w:hAnsi="Times New Roman" w:cs="Times New Roman"/>
        </w:rPr>
        <w:t xml:space="preserve">eeting shall contain inter alia, and agenda </w:t>
      </w:r>
      <w:r w:rsidR="000F2079" w:rsidRPr="00885AFD">
        <w:rPr>
          <w:rFonts w:ascii="Times New Roman" w:hAnsi="Times New Roman" w:cs="Times New Roman"/>
        </w:rPr>
        <w:t>setting out the details, the matters to be discussed at the meeting and shall be accompanied by all necessary information. The Board shall only transact the business set out in the agenda accompanying the notice to the Director.</w:t>
      </w:r>
    </w:p>
    <w:p w:rsidR="00F45F96" w:rsidRPr="00885AFD" w:rsidRDefault="00F45F96" w:rsidP="00FD2E47">
      <w:pPr>
        <w:pStyle w:val="ListParagraph"/>
        <w:ind w:left="1710"/>
        <w:jc w:val="both"/>
        <w:rPr>
          <w:rFonts w:ascii="Times New Roman" w:hAnsi="Times New Roman" w:cs="Times New Roman"/>
        </w:rPr>
      </w:pPr>
    </w:p>
    <w:p w:rsidR="0002300A" w:rsidRPr="00885AFD" w:rsidRDefault="00B1274B" w:rsidP="005271B1">
      <w:pPr>
        <w:pStyle w:val="ListParagraph"/>
        <w:numPr>
          <w:ilvl w:val="0"/>
          <w:numId w:val="2"/>
        </w:numPr>
        <w:ind w:left="1170"/>
        <w:rPr>
          <w:rFonts w:ascii="Times New Roman" w:hAnsi="Times New Roman" w:cs="Times New Roman"/>
        </w:rPr>
      </w:pPr>
      <w:r w:rsidRPr="00885AFD">
        <w:rPr>
          <w:rFonts w:ascii="Times New Roman" w:hAnsi="Times New Roman" w:cs="Times New Roman"/>
          <w:b/>
        </w:rPr>
        <w:t>Quorum for the Board Meeting</w:t>
      </w:r>
    </w:p>
    <w:p w:rsidR="00885AFD" w:rsidRPr="00885AFD" w:rsidRDefault="00885AFD" w:rsidP="00F87E40">
      <w:pPr>
        <w:pStyle w:val="ListParagraph"/>
        <w:ind w:left="1170"/>
        <w:jc w:val="both"/>
        <w:rPr>
          <w:rFonts w:ascii="Times New Roman" w:hAnsi="Times New Roman" w:cs="Times New Roman"/>
        </w:rPr>
      </w:pPr>
    </w:p>
    <w:p w:rsidR="00F45F96" w:rsidRPr="00885AFD" w:rsidRDefault="00B1274B" w:rsidP="00F87E40">
      <w:pPr>
        <w:pStyle w:val="ListParagraph"/>
        <w:ind w:left="1170"/>
        <w:jc w:val="both"/>
        <w:rPr>
          <w:rFonts w:ascii="Times New Roman" w:hAnsi="Times New Roman" w:cs="Times New Roman"/>
        </w:rPr>
      </w:pPr>
      <w:r w:rsidRPr="00885AFD">
        <w:rPr>
          <w:rFonts w:ascii="Times New Roman" w:hAnsi="Times New Roman" w:cs="Times New Roman"/>
        </w:rPr>
        <w:t xml:space="preserve">Subject to the provisions of </w:t>
      </w:r>
      <w:r w:rsidR="005605E1" w:rsidRPr="00885AFD">
        <w:rPr>
          <w:rFonts w:ascii="Times New Roman" w:hAnsi="Times New Roman" w:cs="Times New Roman"/>
        </w:rPr>
        <w:t>the A</w:t>
      </w:r>
      <w:r w:rsidRPr="00885AFD">
        <w:rPr>
          <w:rFonts w:ascii="Times New Roman" w:hAnsi="Times New Roman" w:cs="Times New Roman"/>
        </w:rPr>
        <w:t xml:space="preserve">pplicable </w:t>
      </w:r>
      <w:r w:rsidR="005605E1" w:rsidRPr="00885AFD">
        <w:rPr>
          <w:rFonts w:ascii="Times New Roman" w:hAnsi="Times New Roman" w:cs="Times New Roman"/>
        </w:rPr>
        <w:t>L</w:t>
      </w:r>
      <w:r w:rsidRPr="00885AFD">
        <w:rPr>
          <w:rFonts w:ascii="Times New Roman" w:hAnsi="Times New Roman" w:cs="Times New Roman"/>
        </w:rPr>
        <w:t xml:space="preserve">aw, the Parties hereby agree that the quorum for the Board Meeting shall be </w:t>
      </w:r>
      <w:r w:rsidR="00C34642" w:rsidRPr="00885AFD">
        <w:rPr>
          <w:rFonts w:ascii="Times New Roman" w:hAnsi="Times New Roman" w:cs="Times New Roman"/>
        </w:rPr>
        <w:t xml:space="preserve">a </w:t>
      </w:r>
      <w:r w:rsidRPr="00885AFD">
        <w:rPr>
          <w:rFonts w:ascii="Times New Roman" w:hAnsi="Times New Roman" w:cs="Times New Roman"/>
        </w:rPr>
        <w:t>minimum</w:t>
      </w:r>
      <w:r w:rsidR="00C34642" w:rsidRPr="00885AFD">
        <w:rPr>
          <w:rFonts w:ascii="Times New Roman" w:hAnsi="Times New Roman" w:cs="Times New Roman"/>
        </w:rPr>
        <w:t xml:space="preserve"> of</w:t>
      </w:r>
      <w:r w:rsidRPr="00885AFD">
        <w:rPr>
          <w:rFonts w:ascii="Times New Roman" w:hAnsi="Times New Roman" w:cs="Times New Roman"/>
        </w:rPr>
        <w:t xml:space="preserve"> two (2) Directors, provided that no valid quorum shall be constituted without the presence of </w:t>
      </w:r>
      <w:r w:rsidRPr="00885AFD">
        <w:rPr>
          <w:rFonts w:ascii="Times New Roman" w:hAnsi="Times New Roman" w:cs="Times New Roman"/>
          <w:highlight w:val="red"/>
        </w:rPr>
        <w:t>AS</w:t>
      </w:r>
      <w:r w:rsidRPr="00885AFD">
        <w:rPr>
          <w:rFonts w:ascii="Times New Roman" w:hAnsi="Times New Roman" w:cs="Times New Roman"/>
        </w:rPr>
        <w:t xml:space="preserve"> and/or his nominee. In the event the required quorum as aforesaid is not present at the meeting</w:t>
      </w:r>
      <w:r w:rsidR="00610218" w:rsidRPr="00885AFD">
        <w:rPr>
          <w:rFonts w:ascii="Times New Roman" w:hAnsi="Times New Roman" w:cs="Times New Roman"/>
        </w:rPr>
        <w:t>,</w:t>
      </w:r>
      <w:r w:rsidRPr="00885AFD">
        <w:rPr>
          <w:rFonts w:ascii="Times New Roman" w:hAnsi="Times New Roman" w:cs="Times New Roman"/>
        </w:rPr>
        <w:t xml:space="preserve"> then the meeting of the Board shall be adjourned until the same day in</w:t>
      </w:r>
      <w:r w:rsidR="00610218" w:rsidRPr="00885AFD">
        <w:rPr>
          <w:rFonts w:ascii="Times New Roman" w:hAnsi="Times New Roman" w:cs="Times New Roman"/>
        </w:rPr>
        <w:t xml:space="preserve"> the</w:t>
      </w:r>
      <w:r w:rsidRPr="00885AFD">
        <w:rPr>
          <w:rFonts w:ascii="Times New Roman" w:hAnsi="Times New Roman" w:cs="Times New Roman"/>
        </w:rPr>
        <w:t xml:space="preserve"> next week at the same time and place and if that day is public holiday, until the next succeeding day which is not a public holiday and at such adjourned meeting Directors present shall constitute a quorum provided that no decision regarding the reserved matters shall be taken in such meeting, unless approval in respect thereof has been obtained in writing from the Parties and that items which were on the agenda for the original </w:t>
      </w:r>
      <w:r w:rsidR="00610218" w:rsidRPr="00885AFD">
        <w:rPr>
          <w:rFonts w:ascii="Times New Roman" w:hAnsi="Times New Roman" w:cs="Times New Roman"/>
        </w:rPr>
        <w:t>B</w:t>
      </w:r>
      <w:r w:rsidRPr="00885AFD">
        <w:rPr>
          <w:rFonts w:ascii="Times New Roman" w:hAnsi="Times New Roman" w:cs="Times New Roman"/>
        </w:rPr>
        <w:t xml:space="preserve">oard </w:t>
      </w:r>
      <w:r w:rsidR="00610218" w:rsidRPr="00885AFD">
        <w:rPr>
          <w:rFonts w:ascii="Times New Roman" w:hAnsi="Times New Roman" w:cs="Times New Roman"/>
        </w:rPr>
        <w:t>M</w:t>
      </w:r>
      <w:r w:rsidRPr="00885AFD">
        <w:rPr>
          <w:rFonts w:ascii="Times New Roman" w:hAnsi="Times New Roman" w:cs="Times New Roman"/>
        </w:rPr>
        <w:t>eeting shall not be considered at such adjourned meeting.</w:t>
      </w:r>
    </w:p>
    <w:p w:rsidR="00F45F96" w:rsidRPr="00885AFD" w:rsidRDefault="00F45F96" w:rsidP="00F45F96">
      <w:pPr>
        <w:pStyle w:val="ListParagraph"/>
        <w:ind w:left="1890"/>
        <w:jc w:val="both"/>
        <w:rPr>
          <w:rFonts w:ascii="Times New Roman" w:hAnsi="Times New Roman" w:cs="Times New Roman"/>
        </w:rPr>
      </w:pPr>
    </w:p>
    <w:p w:rsidR="004349EB" w:rsidRPr="00885AFD" w:rsidRDefault="004349EB" w:rsidP="00B36E19">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 xml:space="preserve">Voting Rights </w:t>
      </w:r>
    </w:p>
    <w:p w:rsidR="00B24B5E" w:rsidRPr="00885AFD" w:rsidRDefault="00B24B5E" w:rsidP="00B36E19">
      <w:pPr>
        <w:pStyle w:val="ListParagraph"/>
        <w:ind w:left="1170"/>
        <w:rPr>
          <w:rFonts w:ascii="Times New Roman" w:hAnsi="Times New Roman" w:cs="Times New Roman"/>
          <w:b/>
        </w:rPr>
      </w:pPr>
    </w:p>
    <w:p w:rsidR="00701455" w:rsidRPr="00885AFD" w:rsidRDefault="00AF517A" w:rsidP="00701455">
      <w:pPr>
        <w:pStyle w:val="ListParagraph"/>
        <w:numPr>
          <w:ilvl w:val="2"/>
          <w:numId w:val="26"/>
        </w:numPr>
        <w:rPr>
          <w:rFonts w:ascii="Times New Roman" w:hAnsi="Times New Roman" w:cs="Times New Roman"/>
        </w:rPr>
      </w:pPr>
      <w:r w:rsidRPr="00885AFD">
        <w:rPr>
          <w:rFonts w:ascii="Times New Roman" w:hAnsi="Times New Roman" w:cs="Times New Roman"/>
        </w:rPr>
        <w:t>Each member of the Board shall be entitled to cast one vote with respect to any matters to be decided by the Board.</w:t>
      </w:r>
    </w:p>
    <w:p w:rsidR="00701455" w:rsidRPr="00885AFD" w:rsidRDefault="00701455" w:rsidP="00701455">
      <w:pPr>
        <w:pStyle w:val="ListParagraph"/>
        <w:ind w:left="2250"/>
        <w:rPr>
          <w:rFonts w:ascii="Times New Roman" w:hAnsi="Times New Roman" w:cs="Times New Roman"/>
        </w:rPr>
      </w:pPr>
    </w:p>
    <w:p w:rsidR="007F4FD3" w:rsidRPr="00885AFD" w:rsidRDefault="00D269F5" w:rsidP="00701455">
      <w:pPr>
        <w:pStyle w:val="ListParagraph"/>
        <w:numPr>
          <w:ilvl w:val="2"/>
          <w:numId w:val="26"/>
        </w:numPr>
        <w:rPr>
          <w:rFonts w:ascii="Times New Roman" w:hAnsi="Times New Roman" w:cs="Times New Roman"/>
        </w:rPr>
      </w:pPr>
      <w:r w:rsidRPr="00885AFD">
        <w:rPr>
          <w:rFonts w:ascii="Times New Roman" w:hAnsi="Times New Roman" w:cs="Times New Roman"/>
        </w:rPr>
        <w:t>Neither the Directors nor their respective alternates shall be required to hold any qualification Shares.</w:t>
      </w:r>
    </w:p>
    <w:p w:rsidR="00701455" w:rsidRPr="00885AFD" w:rsidRDefault="00701455" w:rsidP="00701455">
      <w:pPr>
        <w:pStyle w:val="ListParagraph"/>
        <w:ind w:left="2250"/>
        <w:rPr>
          <w:rFonts w:ascii="Times New Roman" w:hAnsi="Times New Roman" w:cs="Times New Roman"/>
        </w:rPr>
      </w:pPr>
    </w:p>
    <w:p w:rsidR="00F03ED9" w:rsidRPr="00885AFD" w:rsidRDefault="00B1274B" w:rsidP="00F03ED9">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lastRenderedPageBreak/>
        <w:t>Resolution by Circulation</w:t>
      </w:r>
    </w:p>
    <w:p w:rsidR="00F03ED9" w:rsidRPr="00885AFD" w:rsidRDefault="00F03ED9" w:rsidP="00F03ED9">
      <w:pPr>
        <w:pStyle w:val="ListParagraph"/>
        <w:ind w:left="1170"/>
        <w:rPr>
          <w:rFonts w:ascii="Times New Roman" w:hAnsi="Times New Roman" w:cs="Times New Roman"/>
        </w:rPr>
      </w:pPr>
    </w:p>
    <w:p w:rsidR="00B1274B" w:rsidRPr="00885AFD" w:rsidRDefault="00B1274B" w:rsidP="00F03ED9">
      <w:pPr>
        <w:pStyle w:val="ListParagraph"/>
        <w:ind w:left="1170"/>
        <w:jc w:val="both"/>
        <w:rPr>
          <w:rFonts w:ascii="Times New Roman" w:hAnsi="Times New Roman" w:cs="Times New Roman"/>
          <w:b/>
        </w:rPr>
      </w:pPr>
      <w:r w:rsidRPr="00885AFD">
        <w:rPr>
          <w:rFonts w:ascii="Times New Roman" w:hAnsi="Times New Roman" w:cs="Times New Roman"/>
        </w:rPr>
        <w:t xml:space="preserve">A  resolution by circulation, in writing signed by a majority of Directors shall, subject to the requirement </w:t>
      </w:r>
      <w:r w:rsidR="004416D9" w:rsidRPr="00885AFD">
        <w:rPr>
          <w:rFonts w:ascii="Times New Roman" w:hAnsi="Times New Roman" w:cs="Times New Roman"/>
        </w:rPr>
        <w:t>o</w:t>
      </w:r>
      <w:r w:rsidRPr="00885AFD">
        <w:rPr>
          <w:rFonts w:ascii="Times New Roman" w:hAnsi="Times New Roman" w:cs="Times New Roman"/>
        </w:rPr>
        <w:t xml:space="preserve">f the </w:t>
      </w:r>
      <w:r w:rsidR="004416D9" w:rsidRPr="00885AFD">
        <w:rPr>
          <w:rFonts w:ascii="Times New Roman" w:hAnsi="Times New Roman" w:cs="Times New Roman"/>
        </w:rPr>
        <w:t>A</w:t>
      </w:r>
      <w:r w:rsidRPr="00885AFD">
        <w:rPr>
          <w:rFonts w:ascii="Times New Roman" w:hAnsi="Times New Roman" w:cs="Times New Roman"/>
        </w:rPr>
        <w:t xml:space="preserve">pplicable </w:t>
      </w:r>
      <w:r w:rsidR="004416D9" w:rsidRPr="00885AFD">
        <w:rPr>
          <w:rFonts w:ascii="Times New Roman" w:hAnsi="Times New Roman" w:cs="Times New Roman"/>
        </w:rPr>
        <w:t>L</w:t>
      </w:r>
      <w:r w:rsidRPr="00885AFD">
        <w:rPr>
          <w:rFonts w:ascii="Times New Roman" w:hAnsi="Times New Roman" w:cs="Times New Roman"/>
        </w:rPr>
        <w:t xml:space="preserve">aws constitute a valid decision of the Board, provided that a draft of such resolution was sent to all of the Directors at their registered address together with a copy of all supporting papers and provided further that resolutions containing any of the Reserved Matters shall not be passed as a Resolution by circulation, but will only be considered for adoption at a Board </w:t>
      </w:r>
      <w:r w:rsidR="004416D9" w:rsidRPr="00885AFD">
        <w:rPr>
          <w:rFonts w:ascii="Times New Roman" w:hAnsi="Times New Roman" w:cs="Times New Roman"/>
        </w:rPr>
        <w:t>M</w:t>
      </w:r>
      <w:r w:rsidRPr="00885AFD">
        <w:rPr>
          <w:rFonts w:ascii="Times New Roman" w:hAnsi="Times New Roman" w:cs="Times New Roman"/>
        </w:rPr>
        <w:t>eeting unless otherwise unanimously agreed in writing by all the Directors.</w:t>
      </w:r>
    </w:p>
    <w:p w:rsidR="00F45F96" w:rsidRPr="00885AFD" w:rsidRDefault="00F45F96" w:rsidP="00FD2E47">
      <w:pPr>
        <w:pStyle w:val="ListParagraph"/>
        <w:ind w:left="1710"/>
        <w:jc w:val="both"/>
        <w:rPr>
          <w:rFonts w:ascii="Times New Roman" w:hAnsi="Times New Roman" w:cs="Times New Roman"/>
        </w:rPr>
      </w:pPr>
    </w:p>
    <w:p w:rsidR="0002300A" w:rsidRPr="00885AFD" w:rsidRDefault="0002300A" w:rsidP="008848D5">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Chairman</w:t>
      </w:r>
    </w:p>
    <w:p w:rsidR="0002300A" w:rsidRPr="00885AFD" w:rsidRDefault="0002300A" w:rsidP="008848D5">
      <w:pPr>
        <w:pStyle w:val="ListParagraph"/>
        <w:ind w:left="1710"/>
        <w:jc w:val="both"/>
        <w:rPr>
          <w:rFonts w:ascii="Times New Roman" w:hAnsi="Times New Roman" w:cs="Times New Roman"/>
          <w:b/>
        </w:rPr>
      </w:pPr>
    </w:p>
    <w:p w:rsidR="00B1274B" w:rsidRPr="00EC1F0A" w:rsidRDefault="00B1274B" w:rsidP="00EC1F0A">
      <w:pPr>
        <w:pStyle w:val="ListParagraph"/>
        <w:numPr>
          <w:ilvl w:val="2"/>
          <w:numId w:val="27"/>
        </w:numPr>
        <w:ind w:left="2160"/>
        <w:jc w:val="both"/>
        <w:rPr>
          <w:rFonts w:ascii="Times New Roman" w:hAnsi="Times New Roman" w:cs="Times New Roman"/>
        </w:rPr>
      </w:pPr>
      <w:r w:rsidRPr="00EC1F0A">
        <w:rPr>
          <w:rFonts w:ascii="Times New Roman" w:hAnsi="Times New Roman" w:cs="Times New Roman"/>
        </w:rPr>
        <w:t xml:space="preserve">The Parties herein agreed that </w:t>
      </w:r>
      <w:r w:rsidRPr="00EC1F0A">
        <w:rPr>
          <w:rFonts w:ascii="Times New Roman" w:hAnsi="Times New Roman" w:cs="Times New Roman"/>
          <w:highlight w:val="red"/>
        </w:rPr>
        <w:t>AS</w:t>
      </w:r>
      <w:r w:rsidRPr="00EC1F0A">
        <w:rPr>
          <w:rFonts w:ascii="Times New Roman" w:hAnsi="Times New Roman" w:cs="Times New Roman"/>
        </w:rPr>
        <w:t xml:space="preserve"> shall be appointed as the Chairman of the Board. The Chairman shall be responsible for the overall supervision, control and direction of the Board and shall, subject to such supervision, control and direction have the authority to manage the business operations of the Company. The Chairman shall not be removed from his position, subject to any statutory disqualification for Applicable Law, unless he voluntarily appoints another Chairman in his place.</w:t>
      </w:r>
    </w:p>
    <w:p w:rsidR="00FD2E47" w:rsidRPr="00885AFD" w:rsidRDefault="00FD2E47" w:rsidP="00EC1F0A">
      <w:pPr>
        <w:pStyle w:val="ListParagraph"/>
        <w:ind w:left="1710"/>
        <w:jc w:val="both"/>
        <w:rPr>
          <w:rFonts w:ascii="Times New Roman" w:hAnsi="Times New Roman" w:cs="Times New Roman"/>
        </w:rPr>
      </w:pPr>
    </w:p>
    <w:p w:rsidR="00B1274B" w:rsidRPr="00885AFD" w:rsidRDefault="00B1274B" w:rsidP="00EC1F0A">
      <w:pPr>
        <w:pStyle w:val="ListParagraph"/>
        <w:numPr>
          <w:ilvl w:val="2"/>
          <w:numId w:val="27"/>
        </w:numPr>
        <w:ind w:left="2160"/>
        <w:jc w:val="both"/>
        <w:rPr>
          <w:rFonts w:ascii="Times New Roman" w:hAnsi="Times New Roman" w:cs="Times New Roman"/>
        </w:rPr>
      </w:pPr>
      <w:r w:rsidRPr="00885AFD">
        <w:rPr>
          <w:rFonts w:ascii="Times New Roman" w:hAnsi="Times New Roman" w:cs="Times New Roman"/>
        </w:rPr>
        <w:t xml:space="preserve">The minutes of each Board </w:t>
      </w:r>
      <w:r w:rsidR="004416D9" w:rsidRPr="00885AFD">
        <w:rPr>
          <w:rFonts w:ascii="Times New Roman" w:hAnsi="Times New Roman" w:cs="Times New Roman"/>
        </w:rPr>
        <w:t>M</w:t>
      </w:r>
      <w:r w:rsidRPr="00885AFD">
        <w:rPr>
          <w:rFonts w:ascii="Times New Roman" w:hAnsi="Times New Roman" w:cs="Times New Roman"/>
        </w:rPr>
        <w:t>eeting shall be valid upon signature by the Chairman.</w:t>
      </w:r>
    </w:p>
    <w:p w:rsidR="00B538BC" w:rsidRPr="00885AFD" w:rsidRDefault="00B538BC" w:rsidP="008848D5">
      <w:pPr>
        <w:pStyle w:val="ListParagraph"/>
        <w:ind w:left="2340" w:hanging="810"/>
        <w:jc w:val="both"/>
        <w:rPr>
          <w:rFonts w:ascii="Times New Roman" w:hAnsi="Times New Roman" w:cs="Times New Roman"/>
        </w:rPr>
      </w:pPr>
    </w:p>
    <w:p w:rsidR="00394FBE" w:rsidRPr="00885AFD" w:rsidRDefault="00394FBE" w:rsidP="000569CC">
      <w:pPr>
        <w:pStyle w:val="ListParagraph"/>
        <w:numPr>
          <w:ilvl w:val="0"/>
          <w:numId w:val="2"/>
        </w:numPr>
        <w:ind w:left="1170"/>
        <w:rPr>
          <w:rFonts w:ascii="Times New Roman" w:hAnsi="Times New Roman" w:cs="Times New Roman"/>
          <w:b/>
        </w:rPr>
      </w:pPr>
      <w:r w:rsidRPr="00885AFD">
        <w:rPr>
          <w:rFonts w:ascii="Times New Roman" w:hAnsi="Times New Roman" w:cs="Times New Roman"/>
          <w:b/>
        </w:rPr>
        <w:t>Shareholders’ Meetings</w:t>
      </w:r>
    </w:p>
    <w:p w:rsidR="00394FBE" w:rsidRPr="00885AFD" w:rsidRDefault="00394FBE" w:rsidP="00394FBE">
      <w:pPr>
        <w:pStyle w:val="ListParagraph"/>
        <w:ind w:left="1305"/>
        <w:rPr>
          <w:rFonts w:ascii="Times New Roman" w:hAnsi="Times New Roman" w:cs="Times New Roman"/>
        </w:rPr>
      </w:pPr>
    </w:p>
    <w:p w:rsidR="00EC1F0A" w:rsidRPr="0087785A" w:rsidRDefault="00EC1F0A" w:rsidP="00EC1F0A">
      <w:pPr>
        <w:pStyle w:val="ListParagraph"/>
        <w:numPr>
          <w:ilvl w:val="2"/>
          <w:numId w:val="28"/>
        </w:numPr>
        <w:jc w:val="both"/>
        <w:rPr>
          <w:rFonts w:ascii="Times New Roman" w:hAnsi="Times New Roman" w:cs="Times New Roman"/>
          <w:b/>
        </w:rPr>
      </w:pPr>
      <w:r w:rsidRPr="0087785A">
        <w:rPr>
          <w:rFonts w:ascii="Times New Roman" w:hAnsi="Times New Roman" w:cs="Times New Roman"/>
          <w:b/>
        </w:rPr>
        <w:t>General Meetings</w:t>
      </w:r>
    </w:p>
    <w:p w:rsidR="00EC1F0A" w:rsidRPr="00EC1F0A" w:rsidRDefault="00394FBE" w:rsidP="00EC1F0A">
      <w:pPr>
        <w:pStyle w:val="ListParagraph"/>
        <w:ind w:left="2250"/>
        <w:jc w:val="both"/>
        <w:rPr>
          <w:rFonts w:ascii="Times New Roman" w:hAnsi="Times New Roman" w:cs="Times New Roman"/>
        </w:rPr>
      </w:pPr>
      <w:r w:rsidRPr="00EC1F0A">
        <w:rPr>
          <w:rFonts w:ascii="Times New Roman" w:hAnsi="Times New Roman" w:cs="Times New Roman"/>
        </w:rPr>
        <w:t xml:space="preserve">Meetings of the Shareholders shall be in accordance with the </w:t>
      </w:r>
      <w:r w:rsidR="004416D9" w:rsidRPr="00EC1F0A">
        <w:rPr>
          <w:rFonts w:ascii="Times New Roman" w:hAnsi="Times New Roman" w:cs="Times New Roman"/>
        </w:rPr>
        <w:t>Applicable Law</w:t>
      </w:r>
      <w:r w:rsidR="00D95842" w:rsidRPr="00EC1F0A">
        <w:rPr>
          <w:rFonts w:ascii="Times New Roman" w:hAnsi="Times New Roman" w:cs="Times New Roman"/>
        </w:rPr>
        <w:t xml:space="preserve"> and/ or </w:t>
      </w:r>
      <w:r w:rsidRPr="00EC1F0A">
        <w:rPr>
          <w:rFonts w:ascii="Times New Roman" w:hAnsi="Times New Roman" w:cs="Times New Roman"/>
        </w:rPr>
        <w:t xml:space="preserve">Act and the Articles of Association and shall be held at the registered office of the Company or at the place </w:t>
      </w:r>
      <w:r w:rsidR="003B6B9A" w:rsidRPr="00EC1F0A">
        <w:rPr>
          <w:rFonts w:ascii="Times New Roman" w:hAnsi="Times New Roman" w:cs="Times New Roman"/>
        </w:rPr>
        <w:t>d</w:t>
      </w:r>
      <w:r w:rsidRPr="00EC1F0A">
        <w:rPr>
          <w:rFonts w:ascii="Times New Roman" w:hAnsi="Times New Roman" w:cs="Times New Roman"/>
        </w:rPr>
        <w:t xml:space="preserve">esignated in the Notice </w:t>
      </w:r>
      <w:r w:rsidR="004416D9" w:rsidRPr="00EC1F0A">
        <w:rPr>
          <w:rFonts w:ascii="Times New Roman" w:hAnsi="Times New Roman" w:cs="Times New Roman"/>
        </w:rPr>
        <w:t>i</w:t>
      </w:r>
      <w:r w:rsidRPr="00EC1F0A">
        <w:rPr>
          <w:rFonts w:ascii="Times New Roman" w:hAnsi="Times New Roman" w:cs="Times New Roman"/>
        </w:rPr>
        <w:t>ssued by the Company.</w:t>
      </w:r>
      <w:r w:rsidR="005150EB" w:rsidRPr="00EC1F0A">
        <w:rPr>
          <w:rFonts w:ascii="Times New Roman" w:hAnsi="Times New Roman" w:cs="Times New Roman"/>
        </w:rPr>
        <w:t xml:space="preserve"> subject to the applicable laws, a General meeting of Shareholders shall be called by the Board.</w:t>
      </w:r>
    </w:p>
    <w:p w:rsidR="00EC1F0A" w:rsidRDefault="00EC1F0A" w:rsidP="00EC1F0A">
      <w:pPr>
        <w:pStyle w:val="ListParagraph"/>
        <w:ind w:left="1170"/>
        <w:jc w:val="both"/>
        <w:rPr>
          <w:rFonts w:ascii="Times New Roman" w:hAnsi="Times New Roman" w:cs="Times New Roman"/>
        </w:rPr>
      </w:pPr>
    </w:p>
    <w:p w:rsidR="00EC1F0A" w:rsidRPr="00EC1F0A" w:rsidRDefault="00EC1F0A" w:rsidP="0087785A">
      <w:pPr>
        <w:pStyle w:val="ListParagraph"/>
        <w:numPr>
          <w:ilvl w:val="2"/>
          <w:numId w:val="28"/>
        </w:numPr>
        <w:jc w:val="both"/>
        <w:rPr>
          <w:rFonts w:ascii="Times New Roman" w:hAnsi="Times New Roman" w:cs="Times New Roman"/>
          <w:b/>
        </w:rPr>
      </w:pPr>
      <w:r w:rsidRPr="00EC1F0A">
        <w:rPr>
          <w:rFonts w:ascii="Times New Roman" w:hAnsi="Times New Roman" w:cs="Times New Roman"/>
          <w:b/>
        </w:rPr>
        <w:t>Notice and Agenda</w:t>
      </w:r>
    </w:p>
    <w:p w:rsidR="00394FBE" w:rsidRDefault="005150EB" w:rsidP="0087785A">
      <w:pPr>
        <w:pStyle w:val="ListParagraph"/>
        <w:ind w:left="2250"/>
        <w:jc w:val="both"/>
        <w:rPr>
          <w:rFonts w:ascii="Times New Roman" w:hAnsi="Times New Roman" w:cs="Times New Roman"/>
        </w:rPr>
      </w:pPr>
      <w:r>
        <w:rPr>
          <w:rFonts w:ascii="Times New Roman" w:hAnsi="Times New Roman" w:cs="Times New Roman"/>
        </w:rPr>
        <w:t xml:space="preserve">The </w:t>
      </w:r>
      <w:r w:rsidR="000671BA">
        <w:rPr>
          <w:rFonts w:ascii="Times New Roman" w:hAnsi="Times New Roman" w:cs="Times New Roman"/>
        </w:rPr>
        <w:t>general meeting shall be convened by serving at least twenty-one (21) calendar days’ Notice to all the Shareholders, with an explanatory statement containing all relevant information relating to the agenda for the general meeting; provided that a general meeting may be convened by a shorter Notice than twenty-one (21) calendar days with the Shareholder’s consent, subject to the Act.</w:t>
      </w:r>
    </w:p>
    <w:p w:rsidR="000671BA" w:rsidRDefault="000671BA" w:rsidP="00EC1F0A">
      <w:pPr>
        <w:pStyle w:val="ListParagraph"/>
        <w:ind w:left="1170"/>
        <w:jc w:val="both"/>
        <w:rPr>
          <w:rFonts w:ascii="Times New Roman" w:hAnsi="Times New Roman" w:cs="Times New Roman"/>
        </w:rPr>
      </w:pPr>
    </w:p>
    <w:p w:rsidR="000671BA" w:rsidRPr="00EC1F0A" w:rsidRDefault="000671BA" w:rsidP="0087785A">
      <w:pPr>
        <w:pStyle w:val="ListParagraph"/>
        <w:numPr>
          <w:ilvl w:val="2"/>
          <w:numId w:val="28"/>
        </w:numPr>
        <w:jc w:val="both"/>
        <w:rPr>
          <w:rFonts w:ascii="Times New Roman" w:hAnsi="Times New Roman" w:cs="Times New Roman"/>
          <w:b/>
        </w:rPr>
      </w:pPr>
      <w:r w:rsidRPr="00EC1F0A">
        <w:rPr>
          <w:rFonts w:ascii="Times New Roman" w:hAnsi="Times New Roman" w:cs="Times New Roman"/>
          <w:b/>
        </w:rPr>
        <w:t>Quorum</w:t>
      </w:r>
      <w:r w:rsidR="00EC1F0A">
        <w:rPr>
          <w:rFonts w:ascii="Times New Roman" w:hAnsi="Times New Roman" w:cs="Times New Roman"/>
          <w:b/>
        </w:rPr>
        <w:t xml:space="preserve"> </w:t>
      </w:r>
    </w:p>
    <w:p w:rsidR="000671BA" w:rsidRDefault="000671BA" w:rsidP="0087785A">
      <w:pPr>
        <w:pStyle w:val="ListParagraph"/>
        <w:ind w:left="2250"/>
        <w:jc w:val="both"/>
        <w:rPr>
          <w:rFonts w:ascii="Times New Roman" w:hAnsi="Times New Roman" w:cs="Times New Roman"/>
        </w:rPr>
      </w:pPr>
      <w:r w:rsidRPr="000671BA">
        <w:rPr>
          <w:rFonts w:ascii="Times New Roman" w:hAnsi="Times New Roman" w:cs="Times New Roman"/>
        </w:rPr>
        <w:t xml:space="preserve">The Quorum for the General Meetings of </w:t>
      </w:r>
      <w:r w:rsidRPr="00EC1F0A">
        <w:rPr>
          <w:rFonts w:ascii="Times New Roman" w:hAnsi="Times New Roman" w:cs="Times New Roman"/>
          <w:bCs/>
        </w:rPr>
        <w:t>the Company</w:t>
      </w:r>
      <w:r w:rsidRPr="000671BA">
        <w:rPr>
          <w:rFonts w:ascii="Times New Roman" w:hAnsi="Times New Roman" w:cs="Times New Roman"/>
          <w:b/>
          <w:bCs/>
        </w:rPr>
        <w:t xml:space="preserve"> </w:t>
      </w:r>
      <w:r w:rsidRPr="000671BA">
        <w:rPr>
          <w:rFonts w:ascii="Times New Roman" w:hAnsi="Times New Roman" w:cs="Times New Roman"/>
        </w:rPr>
        <w:t xml:space="preserve">shall be in accordance with the </w:t>
      </w:r>
      <w:r>
        <w:rPr>
          <w:rFonts w:ascii="Times New Roman" w:hAnsi="Times New Roman" w:cs="Times New Roman"/>
        </w:rPr>
        <w:t>Act.</w:t>
      </w:r>
      <w:r w:rsidRPr="000671BA">
        <w:rPr>
          <w:rFonts w:ascii="Times New Roman" w:hAnsi="Times New Roman" w:cs="Times New Roman"/>
        </w:rPr>
        <w:t xml:space="preserve"> However</w:t>
      </w:r>
      <w:r>
        <w:rPr>
          <w:rFonts w:ascii="Times New Roman" w:hAnsi="Times New Roman" w:cs="Times New Roman"/>
        </w:rPr>
        <w:t xml:space="preserve">, the valid </w:t>
      </w:r>
      <w:r w:rsidRPr="000671BA">
        <w:rPr>
          <w:rFonts w:ascii="Times New Roman" w:hAnsi="Times New Roman" w:cs="Times New Roman"/>
        </w:rPr>
        <w:t>quorum</w:t>
      </w:r>
      <w:r>
        <w:rPr>
          <w:rFonts w:ascii="Times New Roman" w:hAnsi="Times New Roman" w:cs="Times New Roman"/>
        </w:rPr>
        <w:t xml:space="preserve"> shall include AS being </w:t>
      </w:r>
      <w:r w:rsidRPr="000671BA">
        <w:rPr>
          <w:rFonts w:ascii="Times New Roman" w:hAnsi="Times New Roman" w:cs="Times New Roman"/>
        </w:rPr>
        <w:t xml:space="preserve">physically present </w:t>
      </w:r>
      <w:r>
        <w:rPr>
          <w:rFonts w:ascii="Times New Roman" w:hAnsi="Times New Roman" w:cs="Times New Roman"/>
        </w:rPr>
        <w:t xml:space="preserve">throughout the meeting. </w:t>
      </w:r>
      <w:r w:rsidRPr="000671BA">
        <w:rPr>
          <w:rFonts w:ascii="Times New Roman" w:hAnsi="Times New Roman" w:cs="Times New Roman"/>
        </w:rPr>
        <w:t xml:space="preserve">No business shall be transacted at any General Meeting of </w:t>
      </w:r>
      <w:r w:rsidR="00EC1F0A">
        <w:rPr>
          <w:rFonts w:ascii="Times New Roman" w:hAnsi="Times New Roman" w:cs="Times New Roman"/>
        </w:rPr>
        <w:t>the Company</w:t>
      </w:r>
      <w:r w:rsidRPr="000671BA">
        <w:rPr>
          <w:rFonts w:ascii="Times New Roman" w:hAnsi="Times New Roman" w:cs="Times New Roman"/>
          <w:b/>
          <w:bCs/>
        </w:rPr>
        <w:t xml:space="preserve"> </w:t>
      </w:r>
      <w:r w:rsidRPr="000671BA">
        <w:rPr>
          <w:rFonts w:ascii="Times New Roman" w:hAnsi="Times New Roman" w:cs="Times New Roman"/>
        </w:rPr>
        <w:t>unless there is a valid quorum at the time of the commencement of the meeting and throughout its duration.</w:t>
      </w:r>
    </w:p>
    <w:p w:rsidR="00EC1F0A" w:rsidRDefault="00EC1F0A" w:rsidP="00EC1F0A">
      <w:pPr>
        <w:pStyle w:val="ListParagraph"/>
        <w:ind w:left="1170"/>
        <w:jc w:val="both"/>
        <w:rPr>
          <w:rFonts w:ascii="Times New Roman" w:hAnsi="Times New Roman" w:cs="Times New Roman"/>
        </w:rPr>
      </w:pPr>
    </w:p>
    <w:p w:rsidR="00EC1F0A" w:rsidRPr="00EC1F0A" w:rsidRDefault="00EC1F0A" w:rsidP="0087785A">
      <w:pPr>
        <w:pStyle w:val="ListParagraph"/>
        <w:numPr>
          <w:ilvl w:val="2"/>
          <w:numId w:val="28"/>
        </w:numPr>
        <w:jc w:val="both"/>
        <w:rPr>
          <w:rFonts w:ascii="Times New Roman" w:hAnsi="Times New Roman" w:cs="Times New Roman"/>
          <w:b/>
        </w:rPr>
      </w:pPr>
      <w:r w:rsidRPr="00EC1F0A">
        <w:rPr>
          <w:rFonts w:ascii="Times New Roman" w:hAnsi="Times New Roman" w:cs="Times New Roman"/>
          <w:b/>
        </w:rPr>
        <w:t>Ordinary and Special Resolution</w:t>
      </w:r>
    </w:p>
    <w:p w:rsidR="00EC1F0A" w:rsidRPr="00EC1F0A" w:rsidRDefault="00EC1F0A" w:rsidP="0087785A">
      <w:pPr>
        <w:pStyle w:val="ListParagraph"/>
        <w:ind w:left="2250"/>
        <w:jc w:val="both"/>
        <w:rPr>
          <w:rFonts w:ascii="Times New Roman" w:hAnsi="Times New Roman" w:cs="Times New Roman"/>
        </w:rPr>
      </w:pPr>
      <w:r w:rsidRPr="00EC1F0A">
        <w:rPr>
          <w:rFonts w:ascii="Times New Roman" w:hAnsi="Times New Roman" w:cs="Times New Roman"/>
        </w:rPr>
        <w:t>All business</w:t>
      </w:r>
      <w:r w:rsidR="00BE4A87">
        <w:rPr>
          <w:rFonts w:ascii="Times New Roman" w:hAnsi="Times New Roman" w:cs="Times New Roman"/>
        </w:rPr>
        <w:t xml:space="preserve"> to be transacted</w:t>
      </w:r>
      <w:r w:rsidRPr="00EC1F0A">
        <w:rPr>
          <w:rFonts w:ascii="Times New Roman" w:hAnsi="Times New Roman" w:cs="Times New Roman"/>
        </w:rPr>
        <w:t xml:space="preserve"> at </w:t>
      </w:r>
      <w:r w:rsidR="00765F19">
        <w:rPr>
          <w:rFonts w:ascii="Times New Roman" w:hAnsi="Times New Roman" w:cs="Times New Roman"/>
        </w:rPr>
        <w:t xml:space="preserve">Annual </w:t>
      </w:r>
      <w:r w:rsidRPr="00EC1F0A">
        <w:rPr>
          <w:rFonts w:ascii="Times New Roman" w:hAnsi="Times New Roman" w:cs="Times New Roman"/>
        </w:rPr>
        <w:t xml:space="preserve">general meetings shall be carried by ordinary resolution except the business required to be carried by Special Resolution pursuant to the </w:t>
      </w:r>
      <w:r>
        <w:rPr>
          <w:rFonts w:ascii="Times New Roman" w:hAnsi="Times New Roman" w:cs="Times New Roman"/>
        </w:rPr>
        <w:t>Act.</w:t>
      </w:r>
      <w:r w:rsidR="00765F19">
        <w:rPr>
          <w:rFonts w:ascii="Times New Roman" w:hAnsi="Times New Roman" w:cs="Times New Roman"/>
        </w:rPr>
        <w:t xml:space="preserve"> </w:t>
      </w:r>
      <w:r w:rsidR="00BE4A87">
        <w:rPr>
          <w:rFonts w:ascii="Times New Roman" w:hAnsi="Times New Roman" w:cs="Times New Roman"/>
        </w:rPr>
        <w:t xml:space="preserve">In case of any other general meeting, </w:t>
      </w:r>
      <w:r w:rsidR="00E427AD">
        <w:rPr>
          <w:rFonts w:ascii="Times New Roman" w:hAnsi="Times New Roman" w:cs="Times New Roman"/>
        </w:rPr>
        <w:t xml:space="preserve">all business shall be deemed to be </w:t>
      </w:r>
      <w:r w:rsidR="00C758C2">
        <w:rPr>
          <w:rFonts w:ascii="Times New Roman" w:hAnsi="Times New Roman" w:cs="Times New Roman"/>
        </w:rPr>
        <w:t>special business and shall be carried by resolutions as per the provisions of the Act.</w:t>
      </w:r>
    </w:p>
    <w:p w:rsidR="00394FBE" w:rsidRPr="00885AFD" w:rsidRDefault="00394FBE" w:rsidP="00394FBE">
      <w:pPr>
        <w:pStyle w:val="ListParagraph"/>
        <w:ind w:left="1170"/>
        <w:rPr>
          <w:rFonts w:ascii="Times New Roman" w:hAnsi="Times New Roman" w:cs="Times New Roman"/>
          <w:highlight w:val="cyan"/>
        </w:rPr>
      </w:pPr>
    </w:p>
    <w:p w:rsidR="00394FBE" w:rsidRPr="00885AFD" w:rsidRDefault="000C6160" w:rsidP="00EC1F0A">
      <w:pPr>
        <w:pStyle w:val="ListParagraph"/>
        <w:numPr>
          <w:ilvl w:val="0"/>
          <w:numId w:val="28"/>
        </w:numPr>
        <w:rPr>
          <w:rFonts w:ascii="Times New Roman" w:hAnsi="Times New Roman" w:cs="Times New Roman"/>
          <w:b/>
          <w:highlight w:val="cyan"/>
        </w:rPr>
      </w:pPr>
      <w:r w:rsidRPr="00885AFD">
        <w:rPr>
          <w:rFonts w:ascii="Times New Roman" w:hAnsi="Times New Roman" w:cs="Times New Roman"/>
          <w:b/>
          <w:highlight w:val="cyan"/>
        </w:rPr>
        <w:t>Call Option</w:t>
      </w:r>
    </w:p>
    <w:p w:rsidR="00CC18AC" w:rsidRPr="00885AFD" w:rsidRDefault="00CC18AC" w:rsidP="003B6B9A">
      <w:pPr>
        <w:pStyle w:val="ListParagraph"/>
        <w:ind w:left="540"/>
        <w:jc w:val="both"/>
        <w:rPr>
          <w:rFonts w:ascii="Times New Roman" w:hAnsi="Times New Roman" w:cs="Times New Roman"/>
        </w:rPr>
      </w:pPr>
    </w:p>
    <w:p w:rsidR="000C6160" w:rsidRPr="00885AFD" w:rsidRDefault="000C6160" w:rsidP="003B6B9A">
      <w:pPr>
        <w:pStyle w:val="ListParagraph"/>
        <w:ind w:left="540"/>
        <w:jc w:val="both"/>
        <w:rPr>
          <w:rFonts w:ascii="Times New Roman" w:hAnsi="Times New Roman" w:cs="Times New Roman"/>
          <w:b/>
          <w:highlight w:val="cyan"/>
        </w:rPr>
      </w:pPr>
      <w:r w:rsidRPr="00885AFD">
        <w:rPr>
          <w:rFonts w:ascii="Times New Roman" w:hAnsi="Times New Roman" w:cs="Times New Roman"/>
        </w:rPr>
        <w:t xml:space="preserve">Subject to the terms and conditions hereof, </w:t>
      </w:r>
      <w:r w:rsidRPr="00885AFD">
        <w:rPr>
          <w:rFonts w:ascii="Times New Roman" w:hAnsi="Times New Roman" w:cs="Times New Roman"/>
          <w:highlight w:val="yellow"/>
        </w:rPr>
        <w:t>the Shareholder</w:t>
      </w:r>
      <w:r w:rsidRPr="00885AFD">
        <w:rPr>
          <w:rFonts w:ascii="Times New Roman" w:hAnsi="Times New Roman" w:cs="Times New Roman"/>
        </w:rPr>
        <w:t xml:space="preserve"> does hereby give and grant to the Developers the exclusive right, privilege and option (but not the duty) to repurchase the Shares from AS (the </w:t>
      </w:r>
      <w:r w:rsidR="00746D81" w:rsidRPr="00885AFD">
        <w:rPr>
          <w:rFonts w:ascii="Times New Roman" w:hAnsi="Times New Roman" w:cs="Times New Roman"/>
        </w:rPr>
        <w:t>“</w:t>
      </w:r>
      <w:r w:rsidRPr="00885AFD">
        <w:rPr>
          <w:rFonts w:ascii="Times New Roman" w:hAnsi="Times New Roman" w:cs="Times New Roman"/>
          <w:b/>
        </w:rPr>
        <w:t>Call Option</w:t>
      </w:r>
      <w:r w:rsidR="00746D81" w:rsidRPr="00885AFD">
        <w:rPr>
          <w:rFonts w:ascii="Times New Roman" w:hAnsi="Times New Roman" w:cs="Times New Roman"/>
        </w:rPr>
        <w:t>”</w:t>
      </w:r>
      <w:r w:rsidRPr="00885AFD">
        <w:rPr>
          <w:rFonts w:ascii="Times New Roman" w:hAnsi="Times New Roman" w:cs="Times New Roman"/>
        </w:rPr>
        <w:t xml:space="preserve">). The Call Option may be exercised for </w:t>
      </w:r>
      <w:r w:rsidR="0011264E" w:rsidRPr="00885AFD">
        <w:rPr>
          <w:rFonts w:ascii="Times New Roman" w:hAnsi="Times New Roman" w:cs="Times New Roman"/>
        </w:rPr>
        <w:t xml:space="preserve">a maximum of </w:t>
      </w:r>
      <w:r w:rsidRPr="00885AFD">
        <w:rPr>
          <w:rFonts w:ascii="Times New Roman" w:hAnsi="Times New Roman" w:cs="Times New Roman"/>
        </w:rPr>
        <w:t>7.5% of the shareholding of AS</w:t>
      </w:r>
      <w:r w:rsidR="0011264E" w:rsidRPr="00885AFD">
        <w:rPr>
          <w:rFonts w:ascii="Times New Roman" w:hAnsi="Times New Roman" w:cs="Times New Roman"/>
        </w:rPr>
        <w:t>.</w:t>
      </w:r>
    </w:p>
    <w:p w:rsidR="00394FBE" w:rsidRPr="00885AFD" w:rsidRDefault="00394FBE" w:rsidP="00394FBE">
      <w:pPr>
        <w:pStyle w:val="ListParagraph"/>
        <w:ind w:left="540"/>
        <w:rPr>
          <w:rFonts w:ascii="Times New Roman" w:hAnsi="Times New Roman" w:cs="Times New Roman"/>
          <w:highlight w:val="cyan"/>
        </w:rPr>
      </w:pPr>
    </w:p>
    <w:p w:rsidR="00B826DE" w:rsidRPr="00885AFD" w:rsidRDefault="00CA35C0" w:rsidP="00CA35C0">
      <w:pPr>
        <w:pStyle w:val="ListParagraph"/>
        <w:numPr>
          <w:ilvl w:val="0"/>
          <w:numId w:val="20"/>
        </w:numPr>
        <w:tabs>
          <w:tab w:val="left" w:pos="630"/>
        </w:tabs>
        <w:rPr>
          <w:rFonts w:ascii="Times New Roman" w:hAnsi="Times New Roman" w:cs="Times New Roman"/>
          <w:b/>
          <w:highlight w:val="cyan"/>
        </w:rPr>
      </w:pPr>
      <w:r w:rsidRPr="00885AFD">
        <w:rPr>
          <w:rFonts w:ascii="Times New Roman" w:hAnsi="Times New Roman" w:cs="Times New Roman"/>
          <w:b/>
          <w:highlight w:val="cyan"/>
        </w:rPr>
        <w:t>Drag Along Rights</w:t>
      </w:r>
    </w:p>
    <w:p w:rsidR="00B826DE" w:rsidRPr="00885AFD" w:rsidRDefault="00B826DE" w:rsidP="00B826DE">
      <w:pPr>
        <w:pStyle w:val="ListParagraph"/>
        <w:rPr>
          <w:rFonts w:ascii="Times New Roman" w:hAnsi="Times New Roman" w:cs="Times New Roman"/>
          <w:highlight w:val="cyan"/>
        </w:rPr>
      </w:pPr>
    </w:p>
    <w:p w:rsidR="005908F1" w:rsidRPr="00885AFD" w:rsidRDefault="00B826DE" w:rsidP="003405B4">
      <w:pPr>
        <w:pStyle w:val="ListParagraph"/>
        <w:ind w:left="540"/>
        <w:jc w:val="both"/>
        <w:rPr>
          <w:rFonts w:ascii="Times New Roman" w:hAnsi="Times New Roman" w:cs="Times New Roman"/>
        </w:rPr>
      </w:pPr>
      <w:r w:rsidRPr="00885AFD">
        <w:rPr>
          <w:rFonts w:ascii="Times New Roman" w:hAnsi="Times New Roman" w:cs="Times New Roman"/>
        </w:rPr>
        <w:t xml:space="preserve">It is hereby agreed among the Parties that whenever any third party </w:t>
      </w:r>
      <w:r w:rsidR="00CA35C0" w:rsidRPr="00885AFD">
        <w:rPr>
          <w:rFonts w:ascii="Times New Roman" w:hAnsi="Times New Roman" w:cs="Times New Roman"/>
        </w:rPr>
        <w:t xml:space="preserve">(the “Purchaser”) </w:t>
      </w:r>
      <w:r w:rsidRPr="00885AFD">
        <w:rPr>
          <w:rFonts w:ascii="Times New Roman" w:hAnsi="Times New Roman" w:cs="Times New Roman"/>
        </w:rPr>
        <w:t>makes a</w:t>
      </w:r>
      <w:r w:rsidR="00CA35C0" w:rsidRPr="00885AFD">
        <w:rPr>
          <w:rFonts w:ascii="Times New Roman" w:hAnsi="Times New Roman" w:cs="Times New Roman"/>
        </w:rPr>
        <w:t xml:space="preserve"> bona fide arms’ length offer(the “Offer”) </w:t>
      </w:r>
      <w:r w:rsidRPr="00885AFD">
        <w:rPr>
          <w:rFonts w:ascii="Times New Roman" w:hAnsi="Times New Roman" w:cs="Times New Roman"/>
        </w:rPr>
        <w:t xml:space="preserve">for the purchase of </w:t>
      </w:r>
      <w:r w:rsidRPr="00885AFD">
        <w:rPr>
          <w:rFonts w:ascii="Times New Roman" w:hAnsi="Times New Roman" w:cs="Times New Roman"/>
          <w:highlight w:val="yellow"/>
        </w:rPr>
        <w:t xml:space="preserve">100% shareholding of </w:t>
      </w:r>
      <w:r w:rsidR="00F961F2" w:rsidRPr="00885AFD">
        <w:rPr>
          <w:rFonts w:ascii="Times New Roman" w:hAnsi="Times New Roman" w:cs="Times New Roman"/>
          <w:highlight w:val="yellow"/>
        </w:rPr>
        <w:t>the Company</w:t>
      </w:r>
      <w:r w:rsidR="00F961F2" w:rsidRPr="00885AFD">
        <w:rPr>
          <w:rFonts w:ascii="Times New Roman" w:hAnsi="Times New Roman" w:cs="Times New Roman"/>
        </w:rPr>
        <w:t xml:space="preserve">, </w:t>
      </w:r>
      <w:r w:rsidR="00F961F2" w:rsidRPr="00885AFD">
        <w:rPr>
          <w:rFonts w:ascii="Times New Roman" w:hAnsi="Times New Roman" w:cs="Times New Roman"/>
          <w:highlight w:val="yellow"/>
        </w:rPr>
        <w:t xml:space="preserve">then the </w:t>
      </w:r>
      <w:r w:rsidR="00CA35C0" w:rsidRPr="00885AFD">
        <w:rPr>
          <w:rFonts w:ascii="Times New Roman" w:hAnsi="Times New Roman" w:cs="Times New Roman"/>
          <w:highlight w:val="yellow"/>
        </w:rPr>
        <w:t>s</w:t>
      </w:r>
      <w:r w:rsidR="00F961F2" w:rsidRPr="00885AFD">
        <w:rPr>
          <w:rFonts w:ascii="Times New Roman" w:hAnsi="Times New Roman" w:cs="Times New Roman"/>
          <w:highlight w:val="yellow"/>
        </w:rPr>
        <w:t>hareholders owning or holding more than 50% of the Shares, in this case AS</w:t>
      </w:r>
      <w:r w:rsidR="00F961F2" w:rsidRPr="00885AFD">
        <w:rPr>
          <w:rFonts w:ascii="Times New Roman" w:hAnsi="Times New Roman" w:cs="Times New Roman"/>
        </w:rPr>
        <w:t xml:space="preserve">, may </w:t>
      </w:r>
      <w:r w:rsidR="00CA35C0" w:rsidRPr="00885AFD">
        <w:rPr>
          <w:rFonts w:ascii="Times New Roman" w:hAnsi="Times New Roman" w:cs="Times New Roman"/>
        </w:rPr>
        <w:t>require all other</w:t>
      </w:r>
      <w:r w:rsidR="00670617" w:rsidRPr="00885AFD">
        <w:rPr>
          <w:rFonts w:ascii="Times New Roman" w:hAnsi="Times New Roman" w:cs="Times New Roman"/>
        </w:rPr>
        <w:t xml:space="preserve"> Shareholders to transfer their shares</w:t>
      </w:r>
      <w:r w:rsidR="00CA35C0" w:rsidRPr="00885AFD">
        <w:rPr>
          <w:rFonts w:ascii="Times New Roman" w:hAnsi="Times New Roman" w:cs="Times New Roman"/>
        </w:rPr>
        <w:t xml:space="preserve"> to the Purchaseror as the Purchaser directs, by giving notice (the “</w:t>
      </w:r>
      <w:r w:rsidR="00CA35C0" w:rsidRPr="00885AFD">
        <w:rPr>
          <w:rFonts w:ascii="Times New Roman" w:hAnsi="Times New Roman" w:cs="Times New Roman"/>
          <w:b/>
        </w:rPr>
        <w:t>Come Along Notice</w:t>
      </w:r>
      <w:r w:rsidR="00CA35C0" w:rsidRPr="00885AFD">
        <w:rPr>
          <w:rFonts w:ascii="Times New Roman" w:hAnsi="Times New Roman" w:cs="Times New Roman"/>
        </w:rPr>
        <w:t>”) to that effect to all such holders (each a “Called Shareholder” and together the “Called Shareholders”) specifyingthat the Called Shareholders are required to transfer such shares</w:t>
      </w:r>
      <w:r w:rsidR="003405B4" w:rsidRPr="00885AFD">
        <w:rPr>
          <w:rFonts w:ascii="Times New Roman" w:hAnsi="Times New Roman" w:cs="Times New Roman"/>
        </w:rPr>
        <w:t>.</w:t>
      </w:r>
    </w:p>
    <w:p w:rsidR="00F961F2" w:rsidRPr="00885AFD" w:rsidRDefault="00F961F2" w:rsidP="00F961F2">
      <w:pPr>
        <w:pStyle w:val="ListParagraph"/>
        <w:ind w:left="540"/>
        <w:rPr>
          <w:rFonts w:ascii="Times New Roman" w:hAnsi="Times New Roman" w:cs="Times New Roman"/>
          <w:highlight w:val="cyan"/>
        </w:rPr>
      </w:pPr>
    </w:p>
    <w:p w:rsidR="00D21B98" w:rsidRPr="00885AFD" w:rsidRDefault="00D21B98" w:rsidP="00C971B7">
      <w:pPr>
        <w:pStyle w:val="ListParagraph"/>
        <w:numPr>
          <w:ilvl w:val="0"/>
          <w:numId w:val="20"/>
        </w:numPr>
        <w:tabs>
          <w:tab w:val="left" w:pos="630"/>
        </w:tabs>
        <w:rPr>
          <w:rFonts w:ascii="Times New Roman" w:hAnsi="Times New Roman" w:cs="Times New Roman"/>
          <w:b/>
          <w:highlight w:val="cyan"/>
        </w:rPr>
      </w:pPr>
      <w:r w:rsidRPr="00885AFD">
        <w:rPr>
          <w:rFonts w:ascii="Times New Roman" w:hAnsi="Times New Roman" w:cs="Times New Roman"/>
          <w:b/>
          <w:highlight w:val="cyan"/>
        </w:rPr>
        <w:t>Transfer of Shares</w:t>
      </w:r>
    </w:p>
    <w:p w:rsidR="005103C6" w:rsidRPr="00885AFD" w:rsidRDefault="005103C6" w:rsidP="005103C6">
      <w:pPr>
        <w:pStyle w:val="ListParagraph"/>
        <w:tabs>
          <w:tab w:val="left" w:pos="630"/>
        </w:tabs>
        <w:ind w:left="360"/>
        <w:rPr>
          <w:rFonts w:ascii="Times New Roman" w:hAnsi="Times New Roman" w:cs="Times New Roman"/>
          <w:b/>
          <w:highlight w:val="cyan"/>
        </w:rPr>
      </w:pPr>
    </w:p>
    <w:p w:rsidR="005103C6" w:rsidRPr="00885AFD" w:rsidRDefault="005103C6" w:rsidP="005103C6">
      <w:pPr>
        <w:pStyle w:val="ListParagraph"/>
        <w:tabs>
          <w:tab w:val="left" w:pos="630"/>
        </w:tabs>
        <w:ind w:left="360"/>
        <w:rPr>
          <w:rFonts w:ascii="Times New Roman" w:hAnsi="Times New Roman" w:cs="Times New Roman"/>
          <w:b/>
          <w:highlight w:val="cyan"/>
        </w:rPr>
      </w:pPr>
    </w:p>
    <w:p w:rsidR="00D17738" w:rsidRPr="00885AFD" w:rsidRDefault="00B15487" w:rsidP="00C971B7">
      <w:pPr>
        <w:pStyle w:val="ListParagraph"/>
        <w:numPr>
          <w:ilvl w:val="0"/>
          <w:numId w:val="20"/>
        </w:numPr>
        <w:tabs>
          <w:tab w:val="left" w:pos="630"/>
        </w:tabs>
        <w:rPr>
          <w:rFonts w:ascii="Times New Roman" w:hAnsi="Times New Roman" w:cs="Times New Roman"/>
          <w:b/>
        </w:rPr>
      </w:pPr>
      <w:r w:rsidRPr="00885AFD">
        <w:rPr>
          <w:rFonts w:ascii="Times New Roman" w:hAnsi="Times New Roman" w:cs="Times New Roman"/>
          <w:b/>
        </w:rPr>
        <w:t xml:space="preserve">Deadlock </w:t>
      </w:r>
      <w:r w:rsidR="009D513E" w:rsidRPr="00885AFD">
        <w:rPr>
          <w:rFonts w:ascii="Times New Roman" w:hAnsi="Times New Roman" w:cs="Times New Roman"/>
          <w:b/>
        </w:rPr>
        <w:t>Resolution</w:t>
      </w:r>
    </w:p>
    <w:p w:rsidR="00D17738" w:rsidRPr="00885AFD" w:rsidRDefault="00D17738" w:rsidP="00D17738">
      <w:pPr>
        <w:pStyle w:val="ListParagraph"/>
        <w:tabs>
          <w:tab w:val="left" w:pos="630"/>
        </w:tabs>
        <w:ind w:left="792"/>
        <w:rPr>
          <w:rFonts w:ascii="Times New Roman" w:hAnsi="Times New Roman" w:cs="Times New Roman"/>
          <w:b/>
        </w:rPr>
      </w:pPr>
    </w:p>
    <w:p w:rsidR="00D17738" w:rsidRPr="00885AFD" w:rsidRDefault="00D17738" w:rsidP="00786C19">
      <w:pPr>
        <w:pStyle w:val="ListParagraph"/>
        <w:numPr>
          <w:ilvl w:val="1"/>
          <w:numId w:val="20"/>
        </w:numPr>
        <w:tabs>
          <w:tab w:val="left" w:pos="630"/>
        </w:tabs>
        <w:ind w:left="1170" w:hanging="450"/>
        <w:jc w:val="both"/>
        <w:rPr>
          <w:rFonts w:ascii="Times New Roman" w:hAnsi="Times New Roman" w:cs="Times New Roman"/>
          <w:b/>
        </w:rPr>
      </w:pPr>
      <w:r w:rsidRPr="00885AFD">
        <w:rPr>
          <w:rFonts w:ascii="Times New Roman" w:hAnsi="Times New Roman" w:cs="Times New Roman"/>
        </w:rPr>
        <w:t xml:space="preserve">If a proposal is made in respect of one of the Reserved Matters, but is not approved in </w:t>
      </w:r>
      <w:r w:rsidR="009D513E" w:rsidRPr="00885AFD">
        <w:rPr>
          <w:rFonts w:ascii="Times New Roman" w:hAnsi="Times New Roman" w:cs="Times New Roman"/>
        </w:rPr>
        <w:t xml:space="preserve">accordance with 3.3.4, as the case </w:t>
      </w:r>
      <w:r w:rsidRPr="00885AFD">
        <w:rPr>
          <w:rFonts w:ascii="Times New Roman" w:hAnsi="Times New Roman" w:cs="Times New Roman"/>
        </w:rPr>
        <w:t xml:space="preserve">may be, </w:t>
      </w:r>
      <w:r w:rsidRPr="00885AFD">
        <w:rPr>
          <w:rFonts w:ascii="Times New Roman" w:hAnsi="Times New Roman" w:cs="Times New Roman"/>
          <w:highlight w:val="yellow"/>
        </w:rPr>
        <w:t>any Shareholder may give written notice to the others that it regards a deadlock situation as having arisen</w:t>
      </w:r>
      <w:r w:rsidRPr="00885AFD">
        <w:rPr>
          <w:rFonts w:ascii="Times New Roman" w:hAnsi="Times New Roman" w:cs="Times New Roman"/>
        </w:rPr>
        <w:t xml:space="preserve"> (‘‘</w:t>
      </w:r>
      <w:r w:rsidRPr="00885AFD">
        <w:rPr>
          <w:rFonts w:ascii="Times New Roman" w:hAnsi="Times New Roman" w:cs="Times New Roman"/>
          <w:b/>
        </w:rPr>
        <w:t>Deadlock Notice”</w:t>
      </w:r>
      <w:r w:rsidRPr="00885AFD">
        <w:rPr>
          <w:rFonts w:ascii="Times New Roman" w:hAnsi="Times New Roman" w:cs="Times New Roman"/>
        </w:rPr>
        <w:t>). Only one Deadlock Notice may</w:t>
      </w:r>
      <w:r w:rsidR="00E91848" w:rsidRPr="00885AFD">
        <w:rPr>
          <w:rFonts w:ascii="Times New Roman" w:hAnsi="Times New Roman" w:cs="Times New Roman"/>
        </w:rPr>
        <w:t xml:space="preserve"> </w:t>
      </w:r>
      <w:r w:rsidRPr="00885AFD">
        <w:rPr>
          <w:rFonts w:ascii="Times New Roman" w:hAnsi="Times New Roman" w:cs="Times New Roman"/>
        </w:rPr>
        <w:t>be served in respect of any one proposal.</w:t>
      </w:r>
    </w:p>
    <w:p w:rsidR="00D17738" w:rsidRPr="00885AFD" w:rsidRDefault="00D17738" w:rsidP="003B6B9A">
      <w:pPr>
        <w:pStyle w:val="ListParagraph"/>
        <w:tabs>
          <w:tab w:val="left" w:pos="630"/>
        </w:tabs>
        <w:ind w:left="792"/>
        <w:jc w:val="both"/>
        <w:rPr>
          <w:rFonts w:ascii="Times New Roman" w:hAnsi="Times New Roman" w:cs="Times New Roman"/>
          <w:b/>
        </w:rPr>
      </w:pPr>
    </w:p>
    <w:p w:rsidR="002363B4" w:rsidRPr="002363B4" w:rsidRDefault="00D17738" w:rsidP="002363B4">
      <w:pPr>
        <w:pStyle w:val="ListParagraph"/>
        <w:numPr>
          <w:ilvl w:val="1"/>
          <w:numId w:val="20"/>
        </w:numPr>
        <w:tabs>
          <w:tab w:val="left" w:pos="630"/>
        </w:tabs>
        <w:ind w:left="1170" w:hanging="450"/>
        <w:jc w:val="both"/>
        <w:rPr>
          <w:rFonts w:ascii="Times New Roman" w:hAnsi="Times New Roman" w:cs="Times New Roman"/>
          <w:b/>
        </w:rPr>
      </w:pPr>
      <w:r w:rsidRPr="00885AFD">
        <w:rPr>
          <w:rFonts w:ascii="Times New Roman" w:hAnsi="Times New Roman" w:cs="Times New Roman"/>
        </w:rPr>
        <w:t>Within twenty-eight (28) days of the date of service of a Deadlock Notice, each of the Shareholders shall prepare and send to the others a memorandum stating its understanding of the disagreement, its position in relation to the disagreement to reasons for taking that position and any proposals for resolving the disagreement.</w:t>
      </w:r>
    </w:p>
    <w:p w:rsidR="002363B4" w:rsidRPr="002363B4" w:rsidRDefault="002363B4" w:rsidP="002363B4">
      <w:pPr>
        <w:pStyle w:val="ListParagraph"/>
        <w:rPr>
          <w:rFonts w:ascii="Times New Roman" w:hAnsi="Times New Roman" w:cs="Times New Roman"/>
        </w:rPr>
      </w:pPr>
    </w:p>
    <w:p w:rsidR="001B52ED" w:rsidRPr="002363B4" w:rsidRDefault="00D17738" w:rsidP="002363B4">
      <w:pPr>
        <w:pStyle w:val="ListParagraph"/>
        <w:numPr>
          <w:ilvl w:val="1"/>
          <w:numId w:val="20"/>
        </w:numPr>
        <w:tabs>
          <w:tab w:val="left" w:pos="630"/>
        </w:tabs>
        <w:ind w:left="1170" w:hanging="450"/>
        <w:jc w:val="both"/>
        <w:rPr>
          <w:rFonts w:ascii="Times New Roman" w:hAnsi="Times New Roman" w:cs="Times New Roman"/>
          <w:b/>
        </w:rPr>
      </w:pPr>
      <w:r w:rsidRPr="002363B4">
        <w:rPr>
          <w:rFonts w:ascii="Times New Roman" w:hAnsi="Times New Roman" w:cs="Times New Roman"/>
        </w:rPr>
        <w:t>If within forty-two (42) days from the date of service of a Deadlock Notice the Shareholders shall have failed to resolve the disagreement, the same shall be received by way of mediation of mutually agreed mediator, which shall decide the matter keeping in view the best interest of the Business of the Company.</w:t>
      </w:r>
    </w:p>
    <w:p w:rsidR="00D17738" w:rsidRPr="00885AFD" w:rsidRDefault="00D17738" w:rsidP="00D17738">
      <w:pPr>
        <w:pStyle w:val="ListParagraph"/>
        <w:rPr>
          <w:rFonts w:ascii="Times New Roman" w:hAnsi="Times New Roman" w:cs="Times New Roman"/>
          <w:b/>
        </w:rPr>
      </w:pPr>
    </w:p>
    <w:p w:rsidR="002363B4" w:rsidRDefault="002363B4" w:rsidP="00C971B7">
      <w:pPr>
        <w:pStyle w:val="ListParagraph"/>
        <w:numPr>
          <w:ilvl w:val="0"/>
          <w:numId w:val="20"/>
        </w:numPr>
        <w:rPr>
          <w:rFonts w:ascii="Times New Roman" w:hAnsi="Times New Roman" w:cs="Times New Roman"/>
          <w:b/>
        </w:rPr>
      </w:pPr>
      <w:r>
        <w:rPr>
          <w:rFonts w:ascii="Times New Roman" w:hAnsi="Times New Roman" w:cs="Times New Roman"/>
          <w:b/>
        </w:rPr>
        <w:t xml:space="preserve">Representation and Warranties </w:t>
      </w:r>
    </w:p>
    <w:p w:rsidR="00BE694B" w:rsidRDefault="00BE694B" w:rsidP="00BE694B">
      <w:pPr>
        <w:pStyle w:val="ListParagraph"/>
        <w:ind w:left="540"/>
        <w:rPr>
          <w:rFonts w:ascii="Times New Roman" w:hAnsi="Times New Roman" w:cs="Times New Roman"/>
        </w:rPr>
      </w:pPr>
    </w:p>
    <w:p w:rsidR="002363B4" w:rsidRDefault="002363B4" w:rsidP="00BE694B">
      <w:pPr>
        <w:pStyle w:val="ListParagraph"/>
        <w:ind w:left="540"/>
        <w:rPr>
          <w:rFonts w:ascii="Times New Roman" w:hAnsi="Times New Roman" w:cs="Times New Roman"/>
        </w:rPr>
      </w:pPr>
      <w:r w:rsidRPr="002363B4">
        <w:rPr>
          <w:rFonts w:ascii="Times New Roman" w:hAnsi="Times New Roman" w:cs="Times New Roman"/>
        </w:rPr>
        <w:t>Each Party hereby represents and warrants to the other Parties that as of the Agreement date and as of the effective date;</w:t>
      </w:r>
    </w:p>
    <w:p w:rsidR="00BE694B" w:rsidRPr="002363B4" w:rsidRDefault="00BE694B" w:rsidP="00BE694B">
      <w:pPr>
        <w:pStyle w:val="ListParagraph"/>
        <w:ind w:left="540"/>
        <w:rPr>
          <w:rFonts w:ascii="Times New Roman" w:hAnsi="Times New Roman" w:cs="Times New Roman"/>
        </w:rPr>
      </w:pPr>
    </w:p>
    <w:p w:rsidR="002363B4" w:rsidRDefault="00E05412" w:rsidP="004348C3">
      <w:pPr>
        <w:pStyle w:val="ListParagraph"/>
        <w:numPr>
          <w:ilvl w:val="1"/>
          <w:numId w:val="20"/>
        </w:numPr>
        <w:tabs>
          <w:tab w:val="left" w:pos="630"/>
        </w:tabs>
        <w:ind w:left="1170" w:hanging="450"/>
        <w:jc w:val="both"/>
        <w:rPr>
          <w:rFonts w:ascii="Times New Roman" w:hAnsi="Times New Roman" w:cs="Times New Roman"/>
        </w:rPr>
      </w:pPr>
      <w:r w:rsidRPr="004348C3">
        <w:rPr>
          <w:rFonts w:ascii="Times New Roman" w:hAnsi="Times New Roman" w:cs="Times New Roman"/>
        </w:rPr>
        <w:t xml:space="preserve">It has full capacity, power and authority and has obtained all requisite consents to enter to and to observe and perform this Agreement, and to </w:t>
      </w:r>
      <w:r w:rsidR="004348C3">
        <w:rPr>
          <w:rFonts w:ascii="Times New Roman" w:hAnsi="Times New Roman" w:cs="Times New Roman"/>
        </w:rPr>
        <w:t>consummate the transaction contemplated hereunder. Each of the Person executing this Agreement on behalf of a Party as per capacity and authority to sign and execute this Agreement on behalf of it;</w:t>
      </w:r>
    </w:p>
    <w:p w:rsidR="00BE694B" w:rsidRDefault="00BE694B" w:rsidP="00BE694B">
      <w:pPr>
        <w:pStyle w:val="ListParagraph"/>
        <w:tabs>
          <w:tab w:val="left" w:pos="630"/>
        </w:tabs>
        <w:ind w:left="1170"/>
        <w:jc w:val="both"/>
        <w:rPr>
          <w:rFonts w:ascii="Times New Roman" w:hAnsi="Times New Roman" w:cs="Times New Roman"/>
        </w:rPr>
      </w:pPr>
    </w:p>
    <w:p w:rsidR="00BE694B" w:rsidRPr="00BE694B" w:rsidRDefault="004348C3" w:rsidP="00BE694B">
      <w:pPr>
        <w:pStyle w:val="ListParagraph"/>
        <w:numPr>
          <w:ilvl w:val="1"/>
          <w:numId w:val="20"/>
        </w:numPr>
        <w:tabs>
          <w:tab w:val="left" w:pos="630"/>
        </w:tabs>
        <w:ind w:left="1170" w:hanging="450"/>
        <w:jc w:val="both"/>
        <w:rPr>
          <w:rFonts w:ascii="Times New Roman" w:hAnsi="Times New Roman" w:cs="Times New Roman"/>
        </w:rPr>
      </w:pPr>
      <w:r>
        <w:rPr>
          <w:rFonts w:ascii="Times New Roman" w:hAnsi="Times New Roman" w:cs="Times New Roman"/>
        </w:rPr>
        <w:t>This Agreement constitutes its legal, valid and binding obligations, enforceable against it, in accordance with its terms under Applicable Laws;</w:t>
      </w:r>
    </w:p>
    <w:p w:rsidR="00BE694B" w:rsidRDefault="00BE694B" w:rsidP="00BE694B">
      <w:pPr>
        <w:pStyle w:val="ListParagraph"/>
        <w:tabs>
          <w:tab w:val="left" w:pos="630"/>
        </w:tabs>
        <w:ind w:left="1170"/>
        <w:jc w:val="both"/>
        <w:rPr>
          <w:rFonts w:ascii="Times New Roman" w:hAnsi="Times New Roman" w:cs="Times New Roman"/>
        </w:rPr>
      </w:pPr>
    </w:p>
    <w:p w:rsidR="004348C3" w:rsidRDefault="004348C3" w:rsidP="004348C3">
      <w:pPr>
        <w:pStyle w:val="ListParagraph"/>
        <w:numPr>
          <w:ilvl w:val="1"/>
          <w:numId w:val="20"/>
        </w:numPr>
        <w:tabs>
          <w:tab w:val="left" w:pos="630"/>
        </w:tabs>
        <w:ind w:left="1170" w:hanging="450"/>
        <w:jc w:val="both"/>
        <w:rPr>
          <w:rFonts w:ascii="Times New Roman" w:hAnsi="Times New Roman" w:cs="Times New Roman"/>
        </w:rPr>
      </w:pPr>
      <w:r>
        <w:rPr>
          <w:rFonts w:ascii="Times New Roman" w:hAnsi="Times New Roman" w:cs="Times New Roman"/>
        </w:rPr>
        <w:t xml:space="preserve">The execution, delivery and the performance of this Agreement by it, will not conflict with, violate, result in or constitute a breach of or a default under, (a) any Applicable Law or consent or contract by which it, and/ or any of its assets or properties, are bound or affected, and/ or (b) its Constitutional documents (where applicable); and </w:t>
      </w:r>
    </w:p>
    <w:p w:rsidR="00BE694B" w:rsidRDefault="00BE694B" w:rsidP="00BE694B">
      <w:pPr>
        <w:pStyle w:val="ListParagraph"/>
        <w:tabs>
          <w:tab w:val="left" w:pos="630"/>
        </w:tabs>
        <w:ind w:left="1170"/>
        <w:jc w:val="both"/>
        <w:rPr>
          <w:rFonts w:ascii="Times New Roman" w:hAnsi="Times New Roman" w:cs="Times New Roman"/>
        </w:rPr>
      </w:pPr>
    </w:p>
    <w:p w:rsidR="00BE694B" w:rsidRPr="00BE694B" w:rsidRDefault="004348C3" w:rsidP="00BE694B">
      <w:pPr>
        <w:pStyle w:val="ListParagraph"/>
        <w:numPr>
          <w:ilvl w:val="1"/>
          <w:numId w:val="20"/>
        </w:numPr>
        <w:tabs>
          <w:tab w:val="left" w:pos="630"/>
        </w:tabs>
        <w:ind w:left="1170" w:hanging="450"/>
        <w:jc w:val="both"/>
        <w:rPr>
          <w:rFonts w:ascii="Times New Roman" w:hAnsi="Times New Roman" w:cs="Times New Roman"/>
        </w:rPr>
      </w:pPr>
      <w:r>
        <w:rPr>
          <w:rFonts w:ascii="Times New Roman" w:hAnsi="Times New Roman" w:cs="Times New Roman"/>
        </w:rPr>
        <w:t>There are no actions, suits, claims, proceedings or investigation pending against it under any applicable law</w:t>
      </w:r>
      <w:r w:rsidR="00BE694B">
        <w:rPr>
          <w:rFonts w:ascii="Times New Roman" w:hAnsi="Times New Roman" w:cs="Times New Roman"/>
        </w:rPr>
        <w:t>, in equity, or otherwise, whether civil or criminal nature, before or by, any court, commission, arbitrator or Governmental Authority, and there are no outstanding judgements, degrees or orders of any such courts, commission, arbitrators or Governmental Authority, which effects the ability to perform its obligation under this Agreement.</w:t>
      </w:r>
    </w:p>
    <w:p w:rsidR="00BE694B" w:rsidRDefault="00BE694B" w:rsidP="00BE694B">
      <w:pPr>
        <w:pStyle w:val="ListParagraph"/>
        <w:ind w:left="360"/>
        <w:rPr>
          <w:rFonts w:ascii="Times New Roman" w:hAnsi="Times New Roman" w:cs="Times New Roman"/>
          <w:b/>
        </w:rPr>
      </w:pPr>
    </w:p>
    <w:p w:rsidR="001B52ED" w:rsidRPr="00885AFD" w:rsidRDefault="001B52ED" w:rsidP="00C971B7">
      <w:pPr>
        <w:pStyle w:val="ListParagraph"/>
        <w:numPr>
          <w:ilvl w:val="0"/>
          <w:numId w:val="20"/>
        </w:numPr>
        <w:rPr>
          <w:rFonts w:ascii="Times New Roman" w:hAnsi="Times New Roman" w:cs="Times New Roman"/>
          <w:b/>
        </w:rPr>
      </w:pPr>
      <w:r w:rsidRPr="00885AFD">
        <w:rPr>
          <w:rFonts w:ascii="Times New Roman" w:hAnsi="Times New Roman" w:cs="Times New Roman"/>
          <w:b/>
        </w:rPr>
        <w:t>Term and</w:t>
      </w:r>
      <w:r w:rsidR="00151FB6">
        <w:rPr>
          <w:rFonts w:ascii="Times New Roman" w:hAnsi="Times New Roman" w:cs="Times New Roman"/>
          <w:b/>
        </w:rPr>
        <w:t xml:space="preserve"> </w:t>
      </w:r>
      <w:r w:rsidRPr="00885AFD">
        <w:rPr>
          <w:rFonts w:ascii="Times New Roman" w:hAnsi="Times New Roman" w:cs="Times New Roman"/>
          <w:b/>
        </w:rPr>
        <w:t>Termination</w:t>
      </w:r>
    </w:p>
    <w:p w:rsidR="001B52ED" w:rsidRPr="00885AFD" w:rsidRDefault="001B52ED" w:rsidP="001B52ED">
      <w:pPr>
        <w:pStyle w:val="ListParagraph"/>
        <w:ind w:left="1350"/>
        <w:jc w:val="both"/>
        <w:rPr>
          <w:rFonts w:ascii="Times New Roman" w:hAnsi="Times New Roman" w:cs="Times New Roman"/>
          <w:b/>
        </w:rPr>
      </w:pPr>
    </w:p>
    <w:p w:rsidR="001B52ED" w:rsidRPr="00885AFD" w:rsidRDefault="00786C19" w:rsidP="00786C19">
      <w:pPr>
        <w:pStyle w:val="ListParagraph"/>
        <w:numPr>
          <w:ilvl w:val="1"/>
          <w:numId w:val="20"/>
        </w:numPr>
        <w:ind w:left="1080"/>
        <w:jc w:val="both"/>
        <w:rPr>
          <w:rFonts w:ascii="Times New Roman" w:hAnsi="Times New Roman" w:cs="Times New Roman"/>
        </w:rPr>
      </w:pPr>
      <w:r w:rsidRPr="00885AFD">
        <w:rPr>
          <w:rFonts w:ascii="Times New Roman" w:hAnsi="Times New Roman" w:cs="Times New Roman"/>
          <w:b/>
        </w:rPr>
        <w:t>Term:</w:t>
      </w:r>
      <w:r w:rsidR="00A13F9E">
        <w:rPr>
          <w:rFonts w:ascii="Times New Roman" w:hAnsi="Times New Roman" w:cs="Times New Roman"/>
          <w:b/>
        </w:rPr>
        <w:t xml:space="preserve"> </w:t>
      </w:r>
      <w:r w:rsidR="001B52ED" w:rsidRPr="00885AFD">
        <w:rPr>
          <w:rFonts w:ascii="Times New Roman" w:hAnsi="Times New Roman" w:cs="Times New Roman"/>
        </w:rPr>
        <w:t>This Agreement shall come into effect from the date of signing and shall remain in force until terminated in accordance with clause __ below.</w:t>
      </w:r>
    </w:p>
    <w:p w:rsidR="001B52ED" w:rsidRPr="00885AFD" w:rsidRDefault="001B52ED" w:rsidP="001B52ED">
      <w:pPr>
        <w:pStyle w:val="ListParagraph"/>
        <w:ind w:left="990"/>
        <w:jc w:val="both"/>
        <w:rPr>
          <w:rFonts w:ascii="Times New Roman" w:hAnsi="Times New Roman" w:cs="Times New Roman"/>
        </w:rPr>
      </w:pPr>
    </w:p>
    <w:p w:rsidR="001B52ED" w:rsidRPr="00885AFD" w:rsidRDefault="001B52ED" w:rsidP="00786C19">
      <w:pPr>
        <w:pStyle w:val="ListParagraph"/>
        <w:numPr>
          <w:ilvl w:val="1"/>
          <w:numId w:val="20"/>
        </w:numPr>
        <w:ind w:left="1080"/>
        <w:jc w:val="both"/>
        <w:rPr>
          <w:rFonts w:ascii="Times New Roman" w:hAnsi="Times New Roman" w:cs="Times New Roman"/>
          <w:b/>
        </w:rPr>
      </w:pPr>
      <w:r w:rsidRPr="00885AFD">
        <w:rPr>
          <w:rFonts w:ascii="Times New Roman" w:hAnsi="Times New Roman" w:cs="Times New Roman"/>
          <w:b/>
        </w:rPr>
        <w:t>Termination:</w:t>
      </w:r>
    </w:p>
    <w:p w:rsidR="001B52ED" w:rsidRPr="00885AFD" w:rsidRDefault="001B52ED" w:rsidP="001B52ED">
      <w:pPr>
        <w:pStyle w:val="ListParagraph"/>
        <w:ind w:left="990"/>
        <w:jc w:val="both"/>
        <w:rPr>
          <w:rFonts w:ascii="Times New Roman" w:hAnsi="Times New Roman" w:cs="Times New Roman"/>
          <w:b/>
        </w:rPr>
      </w:pPr>
    </w:p>
    <w:p w:rsidR="001B52ED" w:rsidRPr="00885AFD" w:rsidRDefault="001B52ED" w:rsidP="00786C19">
      <w:pPr>
        <w:pStyle w:val="ListParagraph"/>
        <w:numPr>
          <w:ilvl w:val="2"/>
          <w:numId w:val="20"/>
        </w:numPr>
        <w:ind w:left="1800"/>
        <w:jc w:val="both"/>
        <w:rPr>
          <w:rFonts w:ascii="Times New Roman" w:hAnsi="Times New Roman" w:cs="Times New Roman"/>
        </w:rPr>
      </w:pPr>
      <w:r w:rsidRPr="00885AFD">
        <w:rPr>
          <w:rFonts w:ascii="Times New Roman" w:hAnsi="Times New Roman" w:cs="Times New Roman"/>
          <w:b/>
        </w:rPr>
        <w:t xml:space="preserve">Mutual Termination: </w:t>
      </w:r>
      <w:r w:rsidRPr="00885AFD">
        <w:rPr>
          <w:rFonts w:ascii="Times New Roman" w:hAnsi="Times New Roman" w:cs="Times New Roman"/>
        </w:rPr>
        <w:t>If the Parties mutually agree to enter into a unanimous written Agreement to terminate this Agreement or that the Company is wound up on mutually agreed terms and conditions including the distribution of assets of the Company and other consequences termination.</w:t>
      </w:r>
    </w:p>
    <w:p w:rsidR="001B52ED" w:rsidRPr="00885AFD" w:rsidRDefault="001B52ED" w:rsidP="00786C19">
      <w:pPr>
        <w:pStyle w:val="ListParagraph"/>
        <w:ind w:left="1800"/>
        <w:jc w:val="both"/>
        <w:rPr>
          <w:rFonts w:ascii="Times New Roman" w:hAnsi="Times New Roman" w:cs="Times New Roman"/>
          <w:b/>
        </w:rPr>
      </w:pPr>
    </w:p>
    <w:p w:rsidR="001B52ED" w:rsidRPr="00885AFD" w:rsidRDefault="001B52ED" w:rsidP="00786C19">
      <w:pPr>
        <w:pStyle w:val="ListParagraph"/>
        <w:numPr>
          <w:ilvl w:val="2"/>
          <w:numId w:val="20"/>
        </w:numPr>
        <w:ind w:left="1800"/>
        <w:jc w:val="both"/>
        <w:rPr>
          <w:rFonts w:ascii="Times New Roman" w:hAnsi="Times New Roman" w:cs="Times New Roman"/>
          <w:b/>
        </w:rPr>
      </w:pPr>
      <w:r w:rsidRPr="00885AFD">
        <w:rPr>
          <w:rFonts w:ascii="Times New Roman" w:hAnsi="Times New Roman" w:cs="Times New Roman"/>
          <w:b/>
        </w:rPr>
        <w:t>Termination on Default:</w:t>
      </w:r>
    </w:p>
    <w:p w:rsidR="001B52ED" w:rsidRPr="00885AFD" w:rsidRDefault="001B52ED" w:rsidP="001B52ED">
      <w:pPr>
        <w:pStyle w:val="ListParagraph"/>
        <w:ind w:left="990"/>
        <w:jc w:val="both"/>
        <w:rPr>
          <w:rFonts w:ascii="Times New Roman" w:hAnsi="Times New Roman" w:cs="Times New Roman"/>
          <w:b/>
        </w:rPr>
      </w:pPr>
    </w:p>
    <w:p w:rsidR="001B52ED" w:rsidRPr="00885AFD" w:rsidRDefault="001B52ED" w:rsidP="00786C19">
      <w:pPr>
        <w:pStyle w:val="ListParagraph"/>
        <w:numPr>
          <w:ilvl w:val="0"/>
          <w:numId w:val="9"/>
        </w:numPr>
        <w:ind w:left="1800"/>
        <w:jc w:val="both"/>
        <w:rPr>
          <w:rFonts w:ascii="Times New Roman" w:hAnsi="Times New Roman" w:cs="Times New Roman"/>
        </w:rPr>
      </w:pPr>
      <w:r w:rsidRPr="00885AFD">
        <w:rPr>
          <w:rFonts w:ascii="Times New Roman" w:hAnsi="Times New Roman" w:cs="Times New Roman"/>
        </w:rPr>
        <w:t xml:space="preserve">In the event that a Party (the </w:t>
      </w:r>
      <w:r w:rsidRPr="00885AFD">
        <w:rPr>
          <w:rFonts w:ascii="Times New Roman" w:hAnsi="Times New Roman" w:cs="Times New Roman"/>
          <w:b/>
        </w:rPr>
        <w:t>“Defaulting Party”</w:t>
      </w:r>
      <w:r w:rsidRPr="00885AFD">
        <w:rPr>
          <w:rFonts w:ascii="Times New Roman" w:hAnsi="Times New Roman" w:cs="Times New Roman"/>
        </w:rPr>
        <w:t xml:space="preserve">) commits a material breach of this Agreement including its Affiliate, as the case may be, commits a material breach of any Agreement to which the Defaulting Party is a party, the other Party (the </w:t>
      </w:r>
      <w:r w:rsidRPr="00885AFD">
        <w:rPr>
          <w:rFonts w:ascii="Times New Roman" w:hAnsi="Times New Roman" w:cs="Times New Roman"/>
          <w:b/>
        </w:rPr>
        <w:t>“</w:t>
      </w:r>
      <w:r w:rsidR="000C5D9A" w:rsidRPr="00885AFD">
        <w:rPr>
          <w:rFonts w:ascii="Times New Roman" w:hAnsi="Times New Roman" w:cs="Times New Roman"/>
          <w:b/>
        </w:rPr>
        <w:t>Non-Defaulting</w:t>
      </w:r>
      <w:r w:rsidRPr="00885AFD">
        <w:rPr>
          <w:rFonts w:ascii="Times New Roman" w:hAnsi="Times New Roman" w:cs="Times New Roman"/>
          <w:b/>
        </w:rPr>
        <w:t xml:space="preserve"> Party”</w:t>
      </w:r>
      <w:r w:rsidRPr="00885AFD">
        <w:rPr>
          <w:rFonts w:ascii="Times New Roman" w:hAnsi="Times New Roman" w:cs="Times New Roman"/>
        </w:rPr>
        <w:t>) may send written notice to the Defaulting Party notifying the breach (“</w:t>
      </w:r>
      <w:r w:rsidRPr="00885AFD">
        <w:rPr>
          <w:rFonts w:ascii="Times New Roman" w:hAnsi="Times New Roman" w:cs="Times New Roman"/>
          <w:b/>
        </w:rPr>
        <w:t>Default Notice”</w:t>
      </w:r>
      <w:r w:rsidRPr="00885AFD">
        <w:rPr>
          <w:rFonts w:ascii="Times New Roman" w:hAnsi="Times New Roman" w:cs="Times New Roman"/>
        </w:rPr>
        <w:t>)</w:t>
      </w:r>
      <w:r w:rsidR="000C5D9A">
        <w:rPr>
          <w:rFonts w:ascii="Times New Roman" w:hAnsi="Times New Roman" w:cs="Times New Roman"/>
        </w:rPr>
        <w:t xml:space="preserve"> </w:t>
      </w:r>
      <w:r w:rsidRPr="00885AFD">
        <w:rPr>
          <w:rFonts w:ascii="Times New Roman" w:hAnsi="Times New Roman" w:cs="Times New Roman"/>
        </w:rPr>
        <w:t>and requesting the Defaulting Party to remedy such breach.</w:t>
      </w:r>
    </w:p>
    <w:p w:rsidR="00ED2EA2" w:rsidRPr="00885AFD" w:rsidRDefault="00ED2EA2" w:rsidP="00786C19">
      <w:pPr>
        <w:pStyle w:val="ListParagraph"/>
        <w:ind w:left="1800"/>
        <w:jc w:val="both"/>
        <w:rPr>
          <w:rFonts w:ascii="Times New Roman" w:hAnsi="Times New Roman" w:cs="Times New Roman"/>
        </w:rPr>
      </w:pPr>
    </w:p>
    <w:p w:rsidR="001B52ED" w:rsidRPr="00885AFD" w:rsidRDefault="001B52ED" w:rsidP="00786C19">
      <w:pPr>
        <w:pStyle w:val="ListParagraph"/>
        <w:numPr>
          <w:ilvl w:val="0"/>
          <w:numId w:val="9"/>
        </w:numPr>
        <w:ind w:left="1800"/>
        <w:jc w:val="both"/>
        <w:rPr>
          <w:rFonts w:ascii="Times New Roman" w:hAnsi="Times New Roman" w:cs="Times New Roman"/>
        </w:rPr>
      </w:pPr>
      <w:r w:rsidRPr="00885AFD">
        <w:rPr>
          <w:rFonts w:ascii="Times New Roman" w:hAnsi="Times New Roman" w:cs="Times New Roman"/>
        </w:rPr>
        <w:t xml:space="preserve">If the Defaulting Party fails and/or refuses to remedy the breach notified to it in the Default Notice within thirty (30) days from the date of receipt of the Default Notice (the Remedy Period), then the </w:t>
      </w:r>
      <w:r w:rsidR="00915F6D" w:rsidRPr="00885AFD">
        <w:rPr>
          <w:rFonts w:ascii="Times New Roman" w:hAnsi="Times New Roman" w:cs="Times New Roman"/>
        </w:rPr>
        <w:t>Non-Defaulting</w:t>
      </w:r>
      <w:r w:rsidRPr="00885AFD">
        <w:rPr>
          <w:rFonts w:ascii="Times New Roman" w:hAnsi="Times New Roman" w:cs="Times New Roman"/>
        </w:rPr>
        <w:t xml:space="preserve"> Party may within thirty (30) days of the expiry of the Remedy Period, terminate this Agreement by delivering written notice to the Defaulting Party </w:t>
      </w:r>
      <w:r w:rsidRPr="00885AFD">
        <w:rPr>
          <w:rFonts w:ascii="Times New Roman" w:hAnsi="Times New Roman" w:cs="Times New Roman"/>
          <w:b/>
        </w:rPr>
        <w:t>(“Termination Notice”</w:t>
      </w:r>
      <w:r w:rsidRPr="00885AFD">
        <w:rPr>
          <w:rFonts w:ascii="Times New Roman" w:hAnsi="Times New Roman" w:cs="Times New Roman"/>
        </w:rPr>
        <w:t>).</w:t>
      </w:r>
    </w:p>
    <w:p w:rsidR="00ED2EA2" w:rsidRPr="00885AFD" w:rsidRDefault="00ED2EA2" w:rsidP="00786C19">
      <w:pPr>
        <w:pStyle w:val="ListParagraph"/>
        <w:ind w:left="1800"/>
        <w:jc w:val="both"/>
        <w:rPr>
          <w:rFonts w:ascii="Times New Roman" w:hAnsi="Times New Roman" w:cs="Times New Roman"/>
        </w:rPr>
      </w:pPr>
    </w:p>
    <w:p w:rsidR="001B52ED" w:rsidRPr="00885AFD" w:rsidRDefault="001B52ED" w:rsidP="00786C19">
      <w:pPr>
        <w:pStyle w:val="ListParagraph"/>
        <w:numPr>
          <w:ilvl w:val="0"/>
          <w:numId w:val="9"/>
        </w:numPr>
        <w:ind w:left="1800"/>
        <w:jc w:val="both"/>
        <w:rPr>
          <w:rFonts w:ascii="Times New Roman" w:hAnsi="Times New Roman" w:cs="Times New Roman"/>
        </w:rPr>
      </w:pPr>
      <w:r w:rsidRPr="00885AFD">
        <w:rPr>
          <w:rFonts w:ascii="Times New Roman" w:hAnsi="Times New Roman" w:cs="Times New Roman"/>
        </w:rPr>
        <w:t>Nothing contained in this clause __ shall affect the rights of the Parties in law, equity or otherwise.</w:t>
      </w:r>
    </w:p>
    <w:p w:rsidR="001B52ED" w:rsidRPr="00885AFD" w:rsidRDefault="001B52ED" w:rsidP="001B52ED">
      <w:pPr>
        <w:pStyle w:val="ListParagraph"/>
        <w:ind w:left="990"/>
        <w:jc w:val="both"/>
        <w:rPr>
          <w:rFonts w:ascii="Times New Roman" w:hAnsi="Times New Roman" w:cs="Times New Roman"/>
        </w:rPr>
      </w:pPr>
    </w:p>
    <w:p w:rsidR="001B52ED" w:rsidRPr="00885AFD" w:rsidRDefault="001B52ED" w:rsidP="001B52ED">
      <w:pPr>
        <w:pStyle w:val="ListParagraph"/>
        <w:ind w:left="990"/>
        <w:jc w:val="both"/>
        <w:rPr>
          <w:rFonts w:ascii="Times New Roman" w:hAnsi="Times New Roman" w:cs="Times New Roman"/>
        </w:rPr>
      </w:pPr>
      <w:r w:rsidRPr="00885AFD">
        <w:rPr>
          <w:rFonts w:ascii="Times New Roman" w:hAnsi="Times New Roman" w:cs="Times New Roman"/>
        </w:rPr>
        <w:t>If any of the Parties commit any act of insolvency and/or the Company goes into liquidation or dissolution or if the Company is placed in the hands of a receiver, trustee, custodian or liquidator, or if a winding up petition is admitted against it, then upon any party giving written notice of termination, at the option of the Parties, this Agreement shall forthwith terminate.</w:t>
      </w:r>
    </w:p>
    <w:p w:rsidR="001B52ED" w:rsidRPr="00885AFD" w:rsidRDefault="001B52ED" w:rsidP="001B52ED">
      <w:pPr>
        <w:pStyle w:val="ListParagraph"/>
        <w:rPr>
          <w:rFonts w:ascii="Times New Roman" w:hAnsi="Times New Roman" w:cs="Times New Roman"/>
          <w:b/>
        </w:rPr>
      </w:pPr>
    </w:p>
    <w:p w:rsidR="00B1274B" w:rsidRPr="00885AFD" w:rsidRDefault="005E146D" w:rsidP="00C971B7">
      <w:pPr>
        <w:pStyle w:val="ListParagraph"/>
        <w:numPr>
          <w:ilvl w:val="0"/>
          <w:numId w:val="20"/>
        </w:numPr>
        <w:rPr>
          <w:rFonts w:ascii="Times New Roman" w:hAnsi="Times New Roman" w:cs="Times New Roman"/>
          <w:b/>
        </w:rPr>
      </w:pPr>
      <w:r w:rsidRPr="00885AFD">
        <w:rPr>
          <w:rFonts w:ascii="Times New Roman" w:hAnsi="Times New Roman" w:cs="Times New Roman"/>
          <w:b/>
        </w:rPr>
        <w:t>Indemnity and Liability</w:t>
      </w:r>
    </w:p>
    <w:p w:rsidR="00B662DA" w:rsidRPr="00885AFD" w:rsidRDefault="00B662DA" w:rsidP="001B52ED">
      <w:pPr>
        <w:pStyle w:val="ListParagraph"/>
        <w:ind w:left="1080"/>
        <w:rPr>
          <w:rFonts w:ascii="Times New Roman" w:hAnsi="Times New Roman" w:cs="Times New Roman"/>
        </w:rPr>
      </w:pPr>
    </w:p>
    <w:p w:rsidR="005E146D" w:rsidRPr="00885AFD" w:rsidRDefault="005E146D" w:rsidP="003B6B9A">
      <w:pPr>
        <w:pStyle w:val="ListParagraph"/>
        <w:jc w:val="both"/>
        <w:rPr>
          <w:rFonts w:ascii="Times New Roman" w:hAnsi="Times New Roman" w:cs="Times New Roman"/>
        </w:rPr>
      </w:pPr>
      <w:r w:rsidRPr="00885AFD">
        <w:rPr>
          <w:rFonts w:ascii="Times New Roman" w:hAnsi="Times New Roman" w:cs="Times New Roman"/>
        </w:rPr>
        <w:t xml:space="preserve">Notwithstanding anything contained herein, the Parties hereby undertake to indemnify and save harmless each other to the fullest extent possible from and </w:t>
      </w:r>
      <w:r w:rsidR="00170696" w:rsidRPr="00885AFD">
        <w:rPr>
          <w:rFonts w:ascii="Times New Roman" w:hAnsi="Times New Roman" w:cs="Times New Roman"/>
        </w:rPr>
        <w:t>against any and all action</w:t>
      </w:r>
      <w:r w:rsidR="00260D11" w:rsidRPr="00885AFD">
        <w:rPr>
          <w:rFonts w:ascii="Times New Roman" w:hAnsi="Times New Roman" w:cs="Times New Roman"/>
        </w:rPr>
        <w:t>s</w:t>
      </w:r>
      <w:r w:rsidR="00170696" w:rsidRPr="00885AFD">
        <w:rPr>
          <w:rFonts w:ascii="Times New Roman" w:hAnsi="Times New Roman" w:cs="Times New Roman"/>
        </w:rPr>
        <w:t>, suits, claim</w:t>
      </w:r>
      <w:r w:rsidR="00260D11" w:rsidRPr="00885AFD">
        <w:rPr>
          <w:rFonts w:ascii="Times New Roman" w:hAnsi="Times New Roman" w:cs="Times New Roman"/>
        </w:rPr>
        <w:t>s</w:t>
      </w:r>
      <w:r w:rsidR="00170696" w:rsidRPr="00885AFD">
        <w:rPr>
          <w:rFonts w:ascii="Times New Roman" w:hAnsi="Times New Roman" w:cs="Times New Roman"/>
        </w:rPr>
        <w:t>, proceedings, or</w:t>
      </w:r>
      <w:r w:rsidR="001B52ED" w:rsidRPr="00885AFD">
        <w:rPr>
          <w:rFonts w:ascii="Times New Roman" w:hAnsi="Times New Roman" w:cs="Times New Roman"/>
        </w:rPr>
        <w:t>der</w:t>
      </w:r>
      <w:r w:rsidR="00260D11" w:rsidRPr="00885AFD">
        <w:rPr>
          <w:rFonts w:ascii="Times New Roman" w:hAnsi="Times New Roman" w:cs="Times New Roman"/>
        </w:rPr>
        <w:t>s</w:t>
      </w:r>
      <w:r w:rsidR="001B52ED" w:rsidRPr="00885AFD">
        <w:rPr>
          <w:rFonts w:ascii="Times New Roman" w:hAnsi="Times New Roman" w:cs="Times New Roman"/>
        </w:rPr>
        <w:t>, costs, damage</w:t>
      </w:r>
      <w:r w:rsidR="00260D11" w:rsidRPr="00885AFD">
        <w:rPr>
          <w:rFonts w:ascii="Times New Roman" w:hAnsi="Times New Roman" w:cs="Times New Roman"/>
        </w:rPr>
        <w:t>s</w:t>
      </w:r>
      <w:r w:rsidR="001B52ED" w:rsidRPr="00885AFD">
        <w:rPr>
          <w:rFonts w:ascii="Times New Roman" w:hAnsi="Times New Roman" w:cs="Times New Roman"/>
        </w:rPr>
        <w:t>, fines, judg</w:t>
      </w:r>
      <w:r w:rsidR="00170696" w:rsidRPr="00885AFD">
        <w:rPr>
          <w:rFonts w:ascii="Times New Roman" w:hAnsi="Times New Roman" w:cs="Times New Roman"/>
        </w:rPr>
        <w:t>ment</w:t>
      </w:r>
      <w:r w:rsidR="00260D11" w:rsidRPr="00885AFD">
        <w:rPr>
          <w:rFonts w:ascii="Times New Roman" w:hAnsi="Times New Roman" w:cs="Times New Roman"/>
        </w:rPr>
        <w:t>s</w:t>
      </w:r>
      <w:r w:rsidR="00170696" w:rsidRPr="00885AFD">
        <w:rPr>
          <w:rFonts w:ascii="Times New Roman" w:hAnsi="Times New Roman" w:cs="Times New Roman"/>
        </w:rPr>
        <w:t xml:space="preserve">, amounts to be paid, whether judicial, non-  judicial or statutory from any person in nature relating to or arising as a result of  any contravention of any laws, statutory obligations, </w:t>
      </w:r>
      <w:r w:rsidR="001B52ED" w:rsidRPr="00885AFD">
        <w:rPr>
          <w:rFonts w:ascii="Times New Roman" w:hAnsi="Times New Roman" w:cs="Times New Roman"/>
        </w:rPr>
        <w:t>inaccuracy</w:t>
      </w:r>
      <w:r w:rsidR="00170696" w:rsidRPr="00885AFD">
        <w:rPr>
          <w:rFonts w:ascii="Times New Roman" w:hAnsi="Times New Roman" w:cs="Times New Roman"/>
        </w:rPr>
        <w:t xml:space="preserve"> in or breach of duties and obligations, representations made herein by it/ them.</w:t>
      </w:r>
    </w:p>
    <w:p w:rsidR="0032664E" w:rsidRPr="00885AFD" w:rsidRDefault="0032664E" w:rsidP="003B6B9A">
      <w:pPr>
        <w:pStyle w:val="ListParagraph"/>
        <w:jc w:val="both"/>
        <w:rPr>
          <w:rFonts w:ascii="Times New Roman" w:hAnsi="Times New Roman" w:cs="Times New Roman"/>
        </w:rPr>
      </w:pPr>
    </w:p>
    <w:p w:rsidR="005E146D" w:rsidRPr="00885AFD" w:rsidRDefault="00170696" w:rsidP="003B6B9A">
      <w:pPr>
        <w:pStyle w:val="ListParagraph"/>
        <w:jc w:val="both"/>
        <w:rPr>
          <w:rFonts w:ascii="Times New Roman" w:hAnsi="Times New Roman" w:cs="Times New Roman"/>
          <w:b/>
        </w:rPr>
      </w:pPr>
      <w:r w:rsidRPr="00885AFD">
        <w:rPr>
          <w:rFonts w:ascii="Times New Roman" w:hAnsi="Times New Roman" w:cs="Times New Roman"/>
        </w:rPr>
        <w:t xml:space="preserve">The provisions of this Clause shall survive any termination and/or expiry of this Agreement and shall also survive any clause of any other subsequent documents executed between the parties, notwithstanding anything which may expressly, </w:t>
      </w:r>
      <w:r w:rsidR="001B52ED" w:rsidRPr="00885AFD">
        <w:rPr>
          <w:rFonts w:ascii="Times New Roman" w:hAnsi="Times New Roman" w:cs="Times New Roman"/>
        </w:rPr>
        <w:t>specificallysupersede</w:t>
      </w:r>
      <w:r w:rsidRPr="00885AFD">
        <w:rPr>
          <w:rFonts w:ascii="Times New Roman" w:hAnsi="Times New Roman" w:cs="Times New Roman"/>
        </w:rPr>
        <w:t xml:space="preserve"> the provisions of this Agreement.</w:t>
      </w:r>
    </w:p>
    <w:p w:rsidR="001C6A2A" w:rsidRPr="00885AFD" w:rsidRDefault="001C6A2A" w:rsidP="001C6A2A">
      <w:pPr>
        <w:pStyle w:val="ListParagraph"/>
        <w:rPr>
          <w:rFonts w:ascii="Times New Roman" w:hAnsi="Times New Roman" w:cs="Times New Roman"/>
          <w:b/>
        </w:rPr>
      </w:pPr>
    </w:p>
    <w:p w:rsidR="005676B8" w:rsidRPr="00885AFD" w:rsidRDefault="00FB6535" w:rsidP="00C971B7">
      <w:pPr>
        <w:pStyle w:val="ListParagraph"/>
        <w:numPr>
          <w:ilvl w:val="0"/>
          <w:numId w:val="20"/>
        </w:numPr>
        <w:rPr>
          <w:rFonts w:ascii="Times New Roman" w:hAnsi="Times New Roman" w:cs="Times New Roman"/>
          <w:b/>
        </w:rPr>
      </w:pPr>
      <w:r w:rsidRPr="00885AFD">
        <w:rPr>
          <w:rFonts w:ascii="Times New Roman" w:hAnsi="Times New Roman" w:cs="Times New Roman"/>
          <w:b/>
        </w:rPr>
        <w:t>Dispute Resolution</w:t>
      </w:r>
    </w:p>
    <w:p w:rsidR="0032664E" w:rsidRPr="00885AFD" w:rsidRDefault="0032664E" w:rsidP="0032664E">
      <w:pPr>
        <w:pStyle w:val="ListParagraph"/>
        <w:ind w:left="360"/>
        <w:rPr>
          <w:rFonts w:ascii="Times New Roman" w:hAnsi="Times New Roman" w:cs="Times New Roman"/>
          <w:b/>
        </w:rPr>
      </w:pPr>
    </w:p>
    <w:p w:rsidR="0032664E" w:rsidRPr="00885AFD" w:rsidRDefault="005676B8" w:rsidP="00F53CC3">
      <w:pPr>
        <w:pStyle w:val="ListParagraph"/>
        <w:numPr>
          <w:ilvl w:val="1"/>
          <w:numId w:val="20"/>
        </w:numPr>
        <w:ind w:left="1350" w:hanging="540"/>
        <w:jc w:val="both"/>
        <w:rPr>
          <w:rFonts w:ascii="Times New Roman" w:hAnsi="Times New Roman" w:cs="Times New Roman"/>
          <w:b/>
          <w:highlight w:val="yellow"/>
        </w:rPr>
      </w:pPr>
      <w:r w:rsidRPr="00885AFD">
        <w:rPr>
          <w:rFonts w:ascii="Times New Roman" w:hAnsi="Times New Roman" w:cs="Times New Roman"/>
          <w:b/>
          <w:highlight w:val="yellow"/>
        </w:rPr>
        <w:t>Negotiation</w:t>
      </w:r>
    </w:p>
    <w:p w:rsidR="00F45F96" w:rsidRPr="00885AFD" w:rsidRDefault="00F45F96" w:rsidP="00F53CC3">
      <w:pPr>
        <w:pStyle w:val="ListParagraph"/>
        <w:ind w:left="792"/>
        <w:jc w:val="both"/>
        <w:rPr>
          <w:rFonts w:ascii="Times New Roman" w:hAnsi="Times New Roman" w:cs="Times New Roman"/>
          <w:highlight w:val="yellow"/>
        </w:rPr>
      </w:pPr>
    </w:p>
    <w:p w:rsidR="005676B8" w:rsidRPr="00885AFD" w:rsidRDefault="005676B8" w:rsidP="00F53CC3">
      <w:pPr>
        <w:pStyle w:val="ListParagraph"/>
        <w:ind w:left="792"/>
        <w:jc w:val="both"/>
        <w:rPr>
          <w:rFonts w:ascii="Times New Roman" w:hAnsi="Times New Roman" w:cs="Times New Roman"/>
          <w:b/>
        </w:rPr>
      </w:pPr>
      <w:r w:rsidRPr="00885AFD">
        <w:rPr>
          <w:rFonts w:ascii="Times New Roman" w:hAnsi="Times New Roman" w:cs="Times New Roman"/>
          <w:highlight w:val="yellow"/>
        </w:rPr>
        <w:t>Any dispute, difference, controversy or claim between any 2 (two) or more Parties (each a “</w:t>
      </w:r>
      <w:r w:rsidRPr="00885AFD">
        <w:rPr>
          <w:rFonts w:ascii="Times New Roman" w:hAnsi="Times New Roman" w:cs="Times New Roman"/>
          <w:b/>
          <w:highlight w:val="yellow"/>
        </w:rPr>
        <w:t>Disputing Party</w:t>
      </w:r>
      <w:r w:rsidRPr="00885AFD">
        <w:rPr>
          <w:rFonts w:ascii="Times New Roman" w:hAnsi="Times New Roman" w:cs="Times New Roman"/>
          <w:highlight w:val="yellow"/>
        </w:rPr>
        <w:t>” and together the “</w:t>
      </w:r>
      <w:r w:rsidRPr="00885AFD">
        <w:rPr>
          <w:rFonts w:ascii="Times New Roman" w:hAnsi="Times New Roman" w:cs="Times New Roman"/>
          <w:b/>
          <w:highlight w:val="yellow"/>
        </w:rPr>
        <w:t>Disputing Parties</w:t>
      </w:r>
      <w:r w:rsidRPr="00885AFD">
        <w:rPr>
          <w:rFonts w:ascii="Times New Roman" w:hAnsi="Times New Roman" w:cs="Times New Roman"/>
          <w:highlight w:val="yellow"/>
        </w:rPr>
        <w:t>”) arising out of or relating to this Agreement or the construction, interpretation, breach, termination or validity thereof (“</w:t>
      </w:r>
      <w:r w:rsidRPr="00885AFD">
        <w:rPr>
          <w:rFonts w:ascii="Times New Roman" w:hAnsi="Times New Roman" w:cs="Times New Roman"/>
          <w:b/>
          <w:highlight w:val="yellow"/>
        </w:rPr>
        <w:t>Dispute</w:t>
      </w:r>
      <w:r w:rsidRPr="00885AFD">
        <w:rPr>
          <w:rFonts w:ascii="Times New Roman" w:hAnsi="Times New Roman" w:cs="Times New Roman"/>
          <w:highlight w:val="yellow"/>
        </w:rPr>
        <w:t>”) shall, upon the written request (“</w:t>
      </w:r>
      <w:r w:rsidRPr="00885AFD">
        <w:rPr>
          <w:rFonts w:ascii="Times New Roman" w:hAnsi="Times New Roman" w:cs="Times New Roman"/>
          <w:b/>
          <w:highlight w:val="yellow"/>
        </w:rPr>
        <w:t>Request</w:t>
      </w:r>
      <w:r w:rsidRPr="00885AFD">
        <w:rPr>
          <w:rFonts w:ascii="Times New Roman" w:hAnsi="Times New Roman" w:cs="Times New Roman"/>
          <w:highlight w:val="yellow"/>
        </w:rPr>
        <w:t>”) of either Disputing Party served be referred to the authorized representatives of the Disputing Parties for resolution. The authorized representatives shall promptly meet and attempt to negotiate in good faith a resolution of the Dispute. In the event that the Dispute is not resolved within 30 (thirty) days after service by a Disputing Party of a Request (irrespective of whether or not a meeting has occurred, in good faith or otherwise), then the Dispute shall be resolved in accordance with the provisions of Claus below.</w:t>
      </w:r>
    </w:p>
    <w:p w:rsidR="00B22A8A" w:rsidRPr="00885AFD" w:rsidRDefault="00B22A8A" w:rsidP="00F53CC3">
      <w:pPr>
        <w:pStyle w:val="ListParagraph"/>
        <w:ind w:left="1080"/>
        <w:jc w:val="both"/>
        <w:rPr>
          <w:rFonts w:ascii="Times New Roman" w:hAnsi="Times New Roman" w:cs="Times New Roman"/>
          <w:b/>
        </w:rPr>
      </w:pPr>
    </w:p>
    <w:p w:rsidR="0032664E" w:rsidRPr="00885AFD" w:rsidRDefault="005676B8" w:rsidP="00F53CC3">
      <w:pPr>
        <w:pStyle w:val="ListParagraph"/>
        <w:numPr>
          <w:ilvl w:val="1"/>
          <w:numId w:val="20"/>
        </w:numPr>
        <w:jc w:val="both"/>
        <w:rPr>
          <w:rFonts w:ascii="Times New Roman" w:hAnsi="Times New Roman" w:cs="Times New Roman"/>
          <w:b/>
          <w:highlight w:val="yellow"/>
        </w:rPr>
      </w:pPr>
      <w:r w:rsidRPr="00885AFD">
        <w:rPr>
          <w:rFonts w:ascii="Times New Roman" w:hAnsi="Times New Roman" w:cs="Times New Roman"/>
          <w:b/>
          <w:highlight w:val="yellow"/>
        </w:rPr>
        <w:t>Arbitration</w:t>
      </w:r>
    </w:p>
    <w:p w:rsidR="00F45F96" w:rsidRPr="00885AFD" w:rsidRDefault="00F45F96" w:rsidP="00F53CC3">
      <w:pPr>
        <w:pStyle w:val="ListParagraph"/>
        <w:ind w:left="792"/>
        <w:jc w:val="both"/>
        <w:rPr>
          <w:rFonts w:ascii="Times New Roman" w:hAnsi="Times New Roman" w:cs="Times New Roman"/>
        </w:rPr>
      </w:pPr>
    </w:p>
    <w:p w:rsidR="00B22A8A" w:rsidRPr="00885AFD" w:rsidRDefault="005676B8" w:rsidP="00F53CC3">
      <w:pPr>
        <w:pStyle w:val="ListParagraph"/>
        <w:ind w:left="792"/>
        <w:jc w:val="both"/>
        <w:rPr>
          <w:rFonts w:ascii="Times New Roman" w:hAnsi="Times New Roman" w:cs="Times New Roman"/>
          <w:b/>
        </w:rPr>
      </w:pPr>
      <w:r w:rsidRPr="00885AFD">
        <w:rPr>
          <w:rFonts w:ascii="Times New Roman" w:hAnsi="Times New Roman" w:cs="Times New Roman"/>
          <w:highlight w:val="yellow"/>
        </w:rPr>
        <w:t>In the event that the Disputing Parties are unable to resolve a Dispute as provided in Clause 8.1 above, the Dispute shall be submitted to final and binding arbitration</w:t>
      </w:r>
      <w:r w:rsidR="00B22A8A" w:rsidRPr="00885AFD">
        <w:rPr>
          <w:rFonts w:ascii="Times New Roman" w:hAnsi="Times New Roman" w:cs="Times New Roman"/>
          <w:highlight w:val="yellow"/>
        </w:rPr>
        <w:t xml:space="preserve"> under Arbitration and Conciliation Act, 1996, as amended. Such arbitration shall be held in Delhi. All proceedings of such arbitration shall be in English language, The Parties shall mutually appoint one arbitrator. The award given by the sole arbitrator shall be final, conclusive and binding upon the Parties. The costs of arbitration shall be borne by the Disputing parties in such as the arbitrator shall direct in the arbitral award.</w:t>
      </w:r>
    </w:p>
    <w:p w:rsidR="0032664E" w:rsidRPr="00885AFD" w:rsidRDefault="0032664E" w:rsidP="00B22A8A">
      <w:pPr>
        <w:pStyle w:val="ListParagraph"/>
        <w:ind w:left="1080"/>
        <w:jc w:val="both"/>
        <w:rPr>
          <w:rFonts w:ascii="Times New Roman" w:hAnsi="Times New Roman" w:cs="Times New Roman"/>
        </w:rPr>
      </w:pPr>
    </w:p>
    <w:p w:rsidR="0032664E" w:rsidRPr="00885AFD" w:rsidRDefault="0032664E" w:rsidP="005103C6">
      <w:pPr>
        <w:pStyle w:val="ListParagraph"/>
        <w:numPr>
          <w:ilvl w:val="0"/>
          <w:numId w:val="20"/>
        </w:numPr>
        <w:rPr>
          <w:rFonts w:ascii="Times New Roman" w:hAnsi="Times New Roman" w:cs="Times New Roman"/>
          <w:b/>
        </w:rPr>
      </w:pPr>
      <w:r w:rsidRPr="00885AFD">
        <w:rPr>
          <w:rFonts w:ascii="Times New Roman" w:hAnsi="Times New Roman" w:cs="Times New Roman"/>
          <w:b/>
        </w:rPr>
        <w:t>Dividend</w:t>
      </w:r>
    </w:p>
    <w:p w:rsidR="0032664E" w:rsidRPr="00885AFD" w:rsidRDefault="0032664E" w:rsidP="0032664E">
      <w:pPr>
        <w:pStyle w:val="ListParagrap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b/>
        </w:rPr>
      </w:pPr>
      <w:r w:rsidRPr="00885AFD">
        <w:rPr>
          <w:rFonts w:ascii="Times New Roman" w:hAnsi="Times New Roman" w:cs="Times New Roman"/>
        </w:rPr>
        <w:t xml:space="preserve">To the extent permitted by any </w:t>
      </w:r>
      <w:r w:rsidR="00AC47E5" w:rsidRPr="00885AFD">
        <w:rPr>
          <w:rFonts w:ascii="Times New Roman" w:hAnsi="Times New Roman" w:cs="Times New Roman"/>
        </w:rPr>
        <w:t>A</w:t>
      </w:r>
      <w:r w:rsidRPr="00885AFD">
        <w:rPr>
          <w:rFonts w:ascii="Times New Roman" w:hAnsi="Times New Roman" w:cs="Times New Roman"/>
        </w:rPr>
        <w:t>pplicable Law, and unless the Parties agree otherwise in relation to any particular Financial Year, the Parties shall procure that the Company shall distribute by way of dividend such profits of the Company as may be mutually agreed between the parties in relation to each Financial Year after the deduction of taxes and extraordinary items as shown in the audited accounts for that Financial Year.</w:t>
      </w:r>
    </w:p>
    <w:p w:rsidR="0032664E" w:rsidRPr="00885AFD" w:rsidRDefault="0032664E" w:rsidP="003B6B9A">
      <w:pPr>
        <w:pStyle w:val="ListParagraph"/>
        <w:jc w:val="bot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rPr>
      </w:pPr>
      <w:r w:rsidRPr="00885AFD">
        <w:rPr>
          <w:rFonts w:ascii="Times New Roman" w:hAnsi="Times New Roman" w:cs="Times New Roman"/>
        </w:rPr>
        <w:t xml:space="preserve">Subject to the Act, the distribution of dividend under this clause </w:t>
      </w:r>
      <w:r w:rsidRPr="00885AFD">
        <w:rPr>
          <w:rFonts w:ascii="Times New Roman" w:hAnsi="Times New Roman" w:cs="Times New Roman"/>
          <w:highlight w:val="yellow"/>
        </w:rPr>
        <w:t>1</w:t>
      </w:r>
      <w:r w:rsidR="004469F7" w:rsidRPr="00885AFD">
        <w:rPr>
          <w:rFonts w:ascii="Times New Roman" w:hAnsi="Times New Roman" w:cs="Times New Roman"/>
          <w:highlight w:val="yellow"/>
        </w:rPr>
        <w:t>1</w:t>
      </w:r>
      <w:r w:rsidRPr="00885AFD">
        <w:rPr>
          <w:rFonts w:ascii="Times New Roman" w:hAnsi="Times New Roman" w:cs="Times New Roman"/>
        </w:rPr>
        <w:t xml:space="preserve"> in relation to any Financial Year shall be made within fifteen (15) days of the day on which the audited accounts for that Financial Year are made up.</w:t>
      </w:r>
    </w:p>
    <w:p w:rsidR="0032664E" w:rsidRPr="00885AFD" w:rsidRDefault="0032664E" w:rsidP="0032664E">
      <w:pPr>
        <w:pStyle w:val="ListParagrap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rPr>
      </w:pPr>
      <w:r w:rsidRPr="00885AFD">
        <w:rPr>
          <w:rFonts w:ascii="Times New Roman" w:hAnsi="Times New Roman" w:cs="Times New Roman"/>
        </w:rPr>
        <w:t>No dividend shall be declared and/ or paid by the Company:</w:t>
      </w:r>
    </w:p>
    <w:p w:rsidR="0032664E" w:rsidRPr="00885AFD" w:rsidRDefault="0032664E" w:rsidP="0032664E">
      <w:pPr>
        <w:pStyle w:val="ListParagraph"/>
        <w:ind w:left="1800"/>
        <w:rPr>
          <w:rFonts w:ascii="Times New Roman" w:hAnsi="Times New Roman" w:cs="Times New Roman"/>
        </w:rPr>
      </w:pPr>
    </w:p>
    <w:p w:rsidR="0032664E" w:rsidRPr="00885AFD" w:rsidRDefault="0032664E" w:rsidP="005103C6">
      <w:pPr>
        <w:pStyle w:val="ListParagraph"/>
        <w:numPr>
          <w:ilvl w:val="2"/>
          <w:numId w:val="20"/>
        </w:numPr>
        <w:ind w:left="1980" w:hanging="684"/>
        <w:jc w:val="both"/>
        <w:rPr>
          <w:rFonts w:ascii="Times New Roman" w:hAnsi="Times New Roman" w:cs="Times New Roman"/>
        </w:rPr>
      </w:pPr>
      <w:r w:rsidRPr="00885AFD">
        <w:rPr>
          <w:rFonts w:ascii="Times New Roman" w:hAnsi="Times New Roman" w:cs="Times New Roman"/>
        </w:rPr>
        <w:t xml:space="preserve">which is prohibited under any </w:t>
      </w:r>
      <w:r w:rsidR="00AC47E5" w:rsidRPr="00885AFD">
        <w:rPr>
          <w:rFonts w:ascii="Times New Roman" w:hAnsi="Times New Roman" w:cs="Times New Roman"/>
        </w:rPr>
        <w:t>A</w:t>
      </w:r>
      <w:r w:rsidRPr="00885AFD">
        <w:rPr>
          <w:rFonts w:ascii="Times New Roman" w:hAnsi="Times New Roman" w:cs="Times New Roman"/>
        </w:rPr>
        <w:t>pplicable Law;</w:t>
      </w:r>
    </w:p>
    <w:p w:rsidR="000D38D5" w:rsidRPr="00885AFD" w:rsidRDefault="0032664E">
      <w:pPr>
        <w:pStyle w:val="ListParagraph"/>
        <w:numPr>
          <w:ilvl w:val="2"/>
          <w:numId w:val="20"/>
        </w:numPr>
        <w:shd w:val="clear" w:color="auto" w:fill="FFFF00"/>
        <w:ind w:left="1980" w:hanging="684"/>
        <w:jc w:val="both"/>
        <w:rPr>
          <w:rFonts w:ascii="Times New Roman" w:hAnsi="Times New Roman" w:cs="Times New Roman"/>
        </w:rPr>
        <w:pPrChange w:id="10" w:author="pranav kanchan" w:date="2018-08-01T12:49:00Z">
          <w:pPr>
            <w:pStyle w:val="ListParagraph"/>
            <w:numPr>
              <w:ilvl w:val="2"/>
              <w:numId w:val="20"/>
            </w:numPr>
            <w:ind w:left="1980" w:hanging="684"/>
            <w:jc w:val="both"/>
          </w:pPr>
        </w:pPrChange>
      </w:pPr>
      <w:r w:rsidRPr="00885AFD">
        <w:rPr>
          <w:rFonts w:ascii="Times New Roman" w:hAnsi="Times New Roman" w:cs="Times New Roman"/>
        </w:rPr>
        <w:t>which would render the Company unable to pay its liabilities as and when they fall due;</w:t>
      </w:r>
    </w:p>
    <w:p w:rsidR="0032664E" w:rsidRPr="00885AFD" w:rsidRDefault="0032664E" w:rsidP="005103C6">
      <w:pPr>
        <w:pStyle w:val="ListParagraph"/>
        <w:numPr>
          <w:ilvl w:val="2"/>
          <w:numId w:val="20"/>
        </w:numPr>
        <w:tabs>
          <w:tab w:val="left" w:pos="1890"/>
        </w:tabs>
        <w:ind w:left="1980" w:hanging="684"/>
        <w:jc w:val="both"/>
        <w:rPr>
          <w:rFonts w:ascii="Times New Roman" w:hAnsi="Times New Roman" w:cs="Times New Roman"/>
        </w:rPr>
      </w:pPr>
      <w:r w:rsidRPr="00885AFD">
        <w:rPr>
          <w:rFonts w:ascii="Times New Roman" w:hAnsi="Times New Roman" w:cs="Times New Roman"/>
        </w:rPr>
        <w:t>the amount of which is reasonably required to be retained as prudent and proper reserves including an allowance for future working capital and capital investments required, such sum to be determined by the Board within three (3) months after the end of the relevant Financial Year;</w:t>
      </w:r>
    </w:p>
    <w:p w:rsidR="0032664E" w:rsidRPr="00885AFD" w:rsidRDefault="0032664E" w:rsidP="005103C6">
      <w:pPr>
        <w:pStyle w:val="ListParagraph"/>
        <w:numPr>
          <w:ilvl w:val="2"/>
          <w:numId w:val="20"/>
        </w:numPr>
        <w:ind w:left="1980" w:hanging="684"/>
        <w:jc w:val="both"/>
        <w:rPr>
          <w:rFonts w:ascii="Times New Roman" w:hAnsi="Times New Roman" w:cs="Times New Roman"/>
        </w:rPr>
      </w:pPr>
      <w:r w:rsidRPr="00885AFD">
        <w:rPr>
          <w:rFonts w:ascii="Times New Roman" w:hAnsi="Times New Roman" w:cs="Times New Roman"/>
        </w:rPr>
        <w:t>the amount of which should be retained as proper provision for corporate tax or other tax liabilities or fir other actual liabilities of the Company as determined by the Board.</w:t>
      </w:r>
    </w:p>
    <w:p w:rsidR="0032664E" w:rsidRPr="00885AFD" w:rsidRDefault="0032664E" w:rsidP="003B6B9A">
      <w:pPr>
        <w:pStyle w:val="ListParagraph"/>
        <w:ind w:left="1440" w:hanging="720"/>
        <w:jc w:val="both"/>
        <w:rPr>
          <w:rFonts w:ascii="Times New Roman" w:hAnsi="Times New Roman" w:cs="Times New Roman"/>
        </w:rPr>
      </w:pPr>
    </w:p>
    <w:p w:rsidR="0032664E" w:rsidRPr="00885AFD" w:rsidRDefault="0032664E" w:rsidP="005103C6">
      <w:pPr>
        <w:pStyle w:val="ListParagraph"/>
        <w:numPr>
          <w:ilvl w:val="1"/>
          <w:numId w:val="20"/>
        </w:numPr>
        <w:ind w:left="1260" w:hanging="522"/>
        <w:jc w:val="both"/>
        <w:rPr>
          <w:rFonts w:ascii="Times New Roman" w:hAnsi="Times New Roman" w:cs="Times New Roman"/>
        </w:rPr>
      </w:pPr>
      <w:r w:rsidRPr="00885AFD">
        <w:rPr>
          <w:rFonts w:ascii="Times New Roman" w:hAnsi="Times New Roman" w:cs="Times New Roman"/>
        </w:rPr>
        <w:t xml:space="preserve">Any distribution made under this clause </w:t>
      </w:r>
      <w:r w:rsidRPr="00885AFD">
        <w:rPr>
          <w:rFonts w:ascii="Times New Roman" w:hAnsi="Times New Roman" w:cs="Times New Roman"/>
          <w:highlight w:val="yellow"/>
        </w:rPr>
        <w:t>1</w:t>
      </w:r>
      <w:r w:rsidR="004469F7" w:rsidRPr="00885AFD">
        <w:rPr>
          <w:rFonts w:ascii="Times New Roman" w:hAnsi="Times New Roman" w:cs="Times New Roman"/>
          <w:highlight w:val="yellow"/>
        </w:rPr>
        <w:t>1</w:t>
      </w:r>
      <w:r w:rsidRPr="00885AFD">
        <w:rPr>
          <w:rFonts w:ascii="Times New Roman" w:hAnsi="Times New Roman" w:cs="Times New Roman"/>
        </w:rPr>
        <w:t xml:space="preserve"> shall be made to the Parties in accordance with their proportionate shareholding in the Company.</w:t>
      </w:r>
    </w:p>
    <w:p w:rsidR="00F45F96" w:rsidRPr="00885AFD" w:rsidRDefault="00F45F96" w:rsidP="00F45F96">
      <w:pPr>
        <w:pStyle w:val="ListParagraph"/>
        <w:ind w:left="1260"/>
        <w:rPr>
          <w:rFonts w:ascii="Times New Roman" w:hAnsi="Times New Roman" w:cs="Times New Roman"/>
        </w:rPr>
      </w:pPr>
    </w:p>
    <w:p w:rsidR="00915F6D" w:rsidRPr="00885AFD" w:rsidRDefault="00915F6D" w:rsidP="005103C6">
      <w:pPr>
        <w:pStyle w:val="ListParagraph"/>
        <w:numPr>
          <w:ilvl w:val="0"/>
          <w:numId w:val="20"/>
        </w:numPr>
        <w:rPr>
          <w:rFonts w:ascii="Times New Roman" w:hAnsi="Times New Roman" w:cs="Times New Roman"/>
          <w:b/>
        </w:rPr>
      </w:pPr>
      <w:r w:rsidRPr="00885AFD">
        <w:rPr>
          <w:rFonts w:ascii="Times New Roman" w:hAnsi="Times New Roman" w:cs="Times New Roman"/>
          <w:b/>
        </w:rPr>
        <w:t>MISCELLANEOUS PROVISIONS</w:t>
      </w:r>
    </w:p>
    <w:p w:rsidR="007E40AB" w:rsidRPr="00885AFD" w:rsidRDefault="007E40AB" w:rsidP="007E40AB">
      <w:pPr>
        <w:pStyle w:val="ListParagraph"/>
        <w:ind w:left="738"/>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 xml:space="preserve">Confidentiality </w:t>
      </w:r>
    </w:p>
    <w:p w:rsidR="00915F6D" w:rsidRPr="00885AFD" w:rsidRDefault="00915F6D" w:rsidP="00915F6D">
      <w:pPr>
        <w:pStyle w:val="BodyText"/>
        <w:spacing w:line="244" w:lineRule="auto"/>
        <w:ind w:left="720" w:right="220"/>
        <w:jc w:val="both"/>
        <w:rPr>
          <w:sz w:val="22"/>
          <w:szCs w:val="22"/>
        </w:rPr>
      </w:pPr>
    </w:p>
    <w:p w:rsidR="00915F6D" w:rsidRPr="00885AFD" w:rsidRDefault="00915F6D" w:rsidP="005103C6">
      <w:pPr>
        <w:pStyle w:val="ListParagraph"/>
        <w:numPr>
          <w:ilvl w:val="2"/>
          <w:numId w:val="20"/>
        </w:numPr>
        <w:ind w:left="1170"/>
        <w:rPr>
          <w:rFonts w:ascii="Times New Roman" w:hAnsi="Times New Roman" w:cs="Times New Roman"/>
        </w:rPr>
      </w:pPr>
      <w:r w:rsidRPr="00885AFD">
        <w:rPr>
          <w:rFonts w:ascii="Times New Roman" w:hAnsi="Times New Roman" w:cs="Times New Roman"/>
          <w:u w:val="single"/>
        </w:rPr>
        <w:t>Confidentialityobligation</w:t>
      </w:r>
    </w:p>
    <w:p w:rsidR="00915F6D" w:rsidRPr="00885AFD" w:rsidRDefault="00915F6D" w:rsidP="007E40AB">
      <w:pPr>
        <w:pStyle w:val="BodyText"/>
        <w:spacing w:before="96" w:line="244" w:lineRule="auto"/>
        <w:ind w:left="1440" w:right="221"/>
        <w:jc w:val="both"/>
        <w:rPr>
          <w:sz w:val="22"/>
          <w:szCs w:val="22"/>
        </w:rPr>
      </w:pPr>
      <w:r w:rsidRPr="00885AFD">
        <w:rPr>
          <w:sz w:val="22"/>
          <w:szCs w:val="22"/>
        </w:rPr>
        <w:t>Subject to Clause 1</w:t>
      </w:r>
      <w:r w:rsidR="00C26F83" w:rsidRPr="00885AFD">
        <w:rPr>
          <w:sz w:val="22"/>
          <w:szCs w:val="22"/>
        </w:rPr>
        <w:t>2</w:t>
      </w:r>
      <w:r w:rsidRPr="00885AFD">
        <w:rPr>
          <w:sz w:val="22"/>
          <w:szCs w:val="22"/>
        </w:rPr>
        <w:t xml:space="preserve">.1.2 below, each Party agrees with the other Parties that it will keep </w:t>
      </w:r>
      <w:r w:rsidRPr="00885AFD">
        <w:rPr>
          <w:sz w:val="22"/>
          <w:szCs w:val="22"/>
        </w:rPr>
        <w:lastRenderedPageBreak/>
        <w:t>confidential and shall not disclose to any third Person any Confidential Information, which it holds orreceives.</w:t>
      </w:r>
    </w:p>
    <w:p w:rsidR="00915F6D" w:rsidRPr="00885AFD" w:rsidRDefault="00915F6D" w:rsidP="00915F6D">
      <w:pPr>
        <w:pStyle w:val="BodyText"/>
        <w:spacing w:before="3"/>
        <w:ind w:left="1170"/>
        <w:rPr>
          <w:sz w:val="22"/>
          <w:szCs w:val="22"/>
        </w:rPr>
      </w:pPr>
    </w:p>
    <w:p w:rsidR="00915F6D" w:rsidRPr="00885AFD" w:rsidRDefault="00915F6D" w:rsidP="005103C6">
      <w:pPr>
        <w:pStyle w:val="ListParagraph"/>
        <w:numPr>
          <w:ilvl w:val="2"/>
          <w:numId w:val="20"/>
        </w:numPr>
        <w:ind w:left="1170"/>
        <w:rPr>
          <w:rFonts w:ascii="Times New Roman" w:hAnsi="Times New Roman" w:cs="Times New Roman"/>
        </w:rPr>
      </w:pPr>
      <w:r w:rsidRPr="00885AFD">
        <w:rPr>
          <w:rFonts w:ascii="Times New Roman" w:hAnsi="Times New Roman" w:cs="Times New Roman"/>
          <w:u w:val="single"/>
        </w:rPr>
        <w:t>Exceptions</w:t>
      </w:r>
    </w:p>
    <w:p w:rsidR="00915F6D" w:rsidRPr="00885AFD" w:rsidRDefault="00915F6D" w:rsidP="007E40AB">
      <w:pPr>
        <w:pStyle w:val="BodyText"/>
        <w:spacing w:before="96"/>
        <w:ind w:left="1440"/>
        <w:rPr>
          <w:sz w:val="22"/>
          <w:szCs w:val="22"/>
        </w:rPr>
      </w:pPr>
      <w:r w:rsidRPr="00885AFD">
        <w:rPr>
          <w:sz w:val="22"/>
          <w:szCs w:val="22"/>
        </w:rPr>
        <w:t>A Party may disclose Confidential Information:</w:t>
      </w:r>
    </w:p>
    <w:p w:rsidR="00915F6D" w:rsidRPr="00885AFD" w:rsidRDefault="00915F6D" w:rsidP="007E40AB">
      <w:pPr>
        <w:pStyle w:val="BodyText"/>
        <w:spacing w:before="8"/>
        <w:ind w:left="1440"/>
        <w:rPr>
          <w:sz w:val="22"/>
          <w:szCs w:val="22"/>
        </w:rPr>
      </w:pPr>
    </w:p>
    <w:p w:rsidR="00915F6D" w:rsidRPr="00885AFD" w:rsidRDefault="00915F6D" w:rsidP="007E40AB">
      <w:pPr>
        <w:pStyle w:val="ListParagraph"/>
        <w:widowControl w:val="0"/>
        <w:numPr>
          <w:ilvl w:val="0"/>
          <w:numId w:val="12"/>
        </w:numPr>
        <w:tabs>
          <w:tab w:val="left" w:pos="2423"/>
        </w:tabs>
        <w:autoSpaceDE w:val="0"/>
        <w:autoSpaceDN w:val="0"/>
        <w:spacing w:after="0" w:line="244" w:lineRule="auto"/>
        <w:ind w:left="1440" w:right="221" w:hanging="450"/>
        <w:contextualSpacing w:val="0"/>
        <w:jc w:val="both"/>
        <w:rPr>
          <w:rFonts w:ascii="Times New Roman" w:hAnsi="Times New Roman" w:cs="Times New Roman"/>
        </w:rPr>
      </w:pPr>
      <w:r w:rsidRPr="00885AFD">
        <w:rPr>
          <w:rFonts w:ascii="Times New Roman" w:hAnsi="Times New Roman" w:cs="Times New Roman"/>
        </w:rPr>
        <w:t xml:space="preserve">to the extent to which it is required to be disclosed pursuant to Applicable </w:t>
      </w:r>
      <w:r w:rsidRPr="00885AFD">
        <w:rPr>
          <w:rFonts w:ascii="Times New Roman" w:hAnsi="Times New Roman" w:cs="Times New Roman"/>
          <w:spacing w:val="-3"/>
        </w:rPr>
        <w:t xml:space="preserve">Law, </w:t>
      </w:r>
      <w:r w:rsidRPr="00885AFD">
        <w:rPr>
          <w:rFonts w:ascii="Times New Roman" w:hAnsi="Times New Roman" w:cs="Times New Roman"/>
        </w:rPr>
        <w:t xml:space="preserve">provided that if any disclosure is required to </w:t>
      </w:r>
      <w:r w:rsidRPr="00885AFD">
        <w:rPr>
          <w:rFonts w:ascii="Times New Roman" w:hAnsi="Times New Roman" w:cs="Times New Roman"/>
          <w:spacing w:val="-3"/>
        </w:rPr>
        <w:t xml:space="preserve">be </w:t>
      </w:r>
      <w:r w:rsidRPr="00885AFD">
        <w:rPr>
          <w:rFonts w:ascii="Times New Roman" w:hAnsi="Times New Roman" w:cs="Times New Roman"/>
        </w:rPr>
        <w:t xml:space="preserve">made to appropriate regulatory authorities </w:t>
      </w:r>
      <w:r w:rsidRPr="00885AFD">
        <w:rPr>
          <w:rFonts w:ascii="Times New Roman" w:hAnsi="Times New Roman" w:cs="Times New Roman"/>
          <w:spacing w:val="-3"/>
        </w:rPr>
        <w:t xml:space="preserve">or </w:t>
      </w:r>
      <w:r w:rsidRPr="00885AFD">
        <w:rPr>
          <w:rFonts w:ascii="Times New Roman" w:hAnsi="Times New Roman" w:cs="Times New Roman"/>
        </w:rPr>
        <w:t>by valid legal process, the disclosing Party must notify the other Parties;</w:t>
      </w:r>
    </w:p>
    <w:p w:rsidR="00915F6D" w:rsidRPr="00885AFD" w:rsidRDefault="00915F6D" w:rsidP="007E40AB">
      <w:pPr>
        <w:pStyle w:val="BodyText"/>
        <w:spacing w:before="4"/>
        <w:ind w:left="1440" w:hanging="450"/>
        <w:rPr>
          <w:sz w:val="22"/>
          <w:szCs w:val="22"/>
        </w:rPr>
      </w:pPr>
    </w:p>
    <w:p w:rsidR="00915F6D" w:rsidRPr="00885AFD" w:rsidRDefault="00915F6D" w:rsidP="007E40AB">
      <w:pPr>
        <w:pStyle w:val="ListParagraph"/>
        <w:widowControl w:val="0"/>
        <w:numPr>
          <w:ilvl w:val="0"/>
          <w:numId w:val="12"/>
        </w:numPr>
        <w:tabs>
          <w:tab w:val="left" w:pos="2422"/>
          <w:tab w:val="left" w:pos="2423"/>
        </w:tabs>
        <w:autoSpaceDE w:val="0"/>
        <w:autoSpaceDN w:val="0"/>
        <w:spacing w:after="0" w:line="240" w:lineRule="auto"/>
        <w:ind w:left="1440" w:hanging="450"/>
        <w:contextualSpacing w:val="0"/>
        <w:rPr>
          <w:rFonts w:ascii="Times New Roman" w:hAnsi="Times New Roman" w:cs="Times New Roman"/>
        </w:rPr>
      </w:pPr>
      <w:r w:rsidRPr="00885AFD">
        <w:rPr>
          <w:rFonts w:ascii="Times New Roman" w:hAnsi="Times New Roman" w:cs="Times New Roman"/>
        </w:rPr>
        <w:t>to the extent to which it is specifically consented by the other Parties inwriting;</w:t>
      </w:r>
    </w:p>
    <w:p w:rsidR="00915F6D" w:rsidRPr="00885AFD" w:rsidRDefault="00915F6D" w:rsidP="007E40AB">
      <w:pPr>
        <w:pStyle w:val="BodyText"/>
        <w:spacing w:before="6"/>
        <w:ind w:left="1440" w:hanging="450"/>
        <w:rPr>
          <w:sz w:val="22"/>
          <w:szCs w:val="22"/>
        </w:rPr>
      </w:pPr>
    </w:p>
    <w:p w:rsidR="00915F6D" w:rsidRPr="00885AFD" w:rsidRDefault="00915F6D" w:rsidP="007E40AB">
      <w:pPr>
        <w:pStyle w:val="ListParagraph"/>
        <w:widowControl w:val="0"/>
        <w:numPr>
          <w:ilvl w:val="0"/>
          <w:numId w:val="12"/>
        </w:numPr>
        <w:tabs>
          <w:tab w:val="left" w:pos="2423"/>
        </w:tabs>
        <w:autoSpaceDE w:val="0"/>
        <w:autoSpaceDN w:val="0"/>
        <w:spacing w:after="0" w:line="244" w:lineRule="auto"/>
        <w:ind w:left="1440" w:right="212" w:hanging="450"/>
        <w:contextualSpacing w:val="0"/>
        <w:jc w:val="both"/>
        <w:rPr>
          <w:rFonts w:ascii="Times New Roman" w:hAnsi="Times New Roman" w:cs="Times New Roman"/>
        </w:rPr>
      </w:pPr>
      <w:r w:rsidRPr="00885AFD">
        <w:rPr>
          <w:rFonts w:ascii="Times New Roman" w:hAnsi="Times New Roman" w:cs="Times New Roman"/>
        </w:rPr>
        <w:t>to the extent that the Confidential Information is publicly available and not by way of a breach of an obligation to keep such information confidential;</w:t>
      </w:r>
      <w:r w:rsidR="006828E1">
        <w:rPr>
          <w:rFonts w:ascii="Times New Roman" w:hAnsi="Times New Roman" w:cs="Times New Roman"/>
        </w:rPr>
        <w:t xml:space="preserve"> </w:t>
      </w:r>
      <w:r w:rsidRPr="00885AFD">
        <w:rPr>
          <w:rFonts w:ascii="Times New Roman" w:hAnsi="Times New Roman" w:cs="Times New Roman"/>
        </w:rPr>
        <w:t>and</w:t>
      </w:r>
    </w:p>
    <w:p w:rsidR="00915F6D" w:rsidRPr="00885AFD" w:rsidRDefault="00915F6D" w:rsidP="007E40AB">
      <w:pPr>
        <w:pStyle w:val="BodyText"/>
        <w:spacing w:before="5"/>
        <w:ind w:left="1440" w:hanging="450"/>
        <w:rPr>
          <w:sz w:val="22"/>
          <w:szCs w:val="22"/>
        </w:rPr>
      </w:pPr>
    </w:p>
    <w:p w:rsidR="00915F6D" w:rsidRPr="00885AFD" w:rsidRDefault="00915F6D" w:rsidP="007E40AB">
      <w:pPr>
        <w:pStyle w:val="ListParagraph"/>
        <w:widowControl w:val="0"/>
        <w:numPr>
          <w:ilvl w:val="0"/>
          <w:numId w:val="12"/>
        </w:numPr>
        <w:tabs>
          <w:tab w:val="left" w:pos="2423"/>
        </w:tabs>
        <w:autoSpaceDE w:val="0"/>
        <w:autoSpaceDN w:val="0"/>
        <w:spacing w:after="0" w:line="244" w:lineRule="auto"/>
        <w:ind w:left="1440" w:right="221" w:hanging="450"/>
        <w:contextualSpacing w:val="0"/>
        <w:jc w:val="both"/>
        <w:rPr>
          <w:rFonts w:ascii="Times New Roman" w:hAnsi="Times New Roman" w:cs="Times New Roman"/>
        </w:rPr>
      </w:pPr>
      <w:r w:rsidRPr="00885AFD">
        <w:rPr>
          <w:rFonts w:ascii="Times New Roman" w:hAnsi="Times New Roman" w:cs="Times New Roman"/>
        </w:rPr>
        <w:t xml:space="preserve">to its Affiliates, shareholders, lenders, employees and professional advisors subject to such Affiliates, shareholders, lenders, employees and professional advisors being bound by an equivalent confidentiality obligation to that set </w:t>
      </w:r>
      <w:r w:rsidRPr="00885AFD">
        <w:rPr>
          <w:rFonts w:ascii="Times New Roman" w:hAnsi="Times New Roman" w:cs="Times New Roman"/>
          <w:spacing w:val="-2"/>
        </w:rPr>
        <w:t>out</w:t>
      </w:r>
      <w:r w:rsidRPr="00885AFD">
        <w:rPr>
          <w:rFonts w:ascii="Times New Roman" w:hAnsi="Times New Roman" w:cs="Times New Roman"/>
        </w:rPr>
        <w:t>in this Clause1</w:t>
      </w:r>
      <w:r w:rsidR="008546FC" w:rsidRPr="00885AFD">
        <w:rPr>
          <w:rFonts w:ascii="Times New Roman" w:hAnsi="Times New Roman" w:cs="Times New Roman"/>
        </w:rPr>
        <w:t>2</w:t>
      </w:r>
      <w:r w:rsidRPr="00885AFD">
        <w:rPr>
          <w:rFonts w:ascii="Times New Roman" w:hAnsi="Times New Roman" w:cs="Times New Roman"/>
        </w:rPr>
        <w:t>.1.</w:t>
      </w:r>
    </w:p>
    <w:p w:rsidR="00915F6D" w:rsidRPr="00885AFD" w:rsidRDefault="00915F6D" w:rsidP="007E40AB">
      <w:pPr>
        <w:pStyle w:val="BodyText"/>
        <w:spacing w:before="1"/>
        <w:ind w:left="1440"/>
        <w:rPr>
          <w:sz w:val="22"/>
          <w:szCs w:val="22"/>
        </w:rPr>
      </w:pPr>
    </w:p>
    <w:p w:rsidR="00915F6D" w:rsidRPr="00885AFD" w:rsidRDefault="00915F6D" w:rsidP="003B6B9A">
      <w:pPr>
        <w:pStyle w:val="ListParagraph"/>
        <w:widowControl w:val="0"/>
        <w:autoSpaceDE w:val="0"/>
        <w:autoSpaceDN w:val="0"/>
        <w:spacing w:before="1" w:after="0" w:line="244" w:lineRule="auto"/>
        <w:ind w:left="1440" w:right="221"/>
        <w:contextualSpacing w:val="0"/>
        <w:jc w:val="both"/>
        <w:rPr>
          <w:rFonts w:ascii="Times New Roman" w:hAnsi="Times New Roman" w:cs="Times New Roman"/>
        </w:rPr>
      </w:pPr>
      <w:r w:rsidRPr="00885AFD">
        <w:rPr>
          <w:rFonts w:ascii="Times New Roman" w:hAnsi="Times New Roman" w:cs="Times New Roman"/>
        </w:rPr>
        <w:t>The terms and conditions of this Agreement shall be deemed to be Confidential Information and the provisions of this Clause 1</w:t>
      </w:r>
      <w:r w:rsidR="008546FC" w:rsidRPr="00885AFD">
        <w:rPr>
          <w:rFonts w:ascii="Times New Roman" w:hAnsi="Times New Roman" w:cs="Times New Roman"/>
        </w:rPr>
        <w:t>2</w:t>
      </w:r>
      <w:r w:rsidRPr="00885AFD">
        <w:rPr>
          <w:rFonts w:ascii="Times New Roman" w:hAnsi="Times New Roman" w:cs="Times New Roman"/>
        </w:rPr>
        <w:t xml:space="preserve">.1 shall apply </w:t>
      </w:r>
      <w:r w:rsidRPr="00885AFD">
        <w:rPr>
          <w:rFonts w:ascii="Times New Roman" w:hAnsi="Times New Roman" w:cs="Times New Roman"/>
          <w:i/>
        </w:rPr>
        <w:t>mutatismutandis</w:t>
      </w:r>
      <w:r w:rsidRPr="00885AFD">
        <w:rPr>
          <w:rFonts w:ascii="Times New Roman" w:hAnsi="Times New Roman" w:cs="Times New Roman"/>
        </w:rPr>
        <w:t>.</w:t>
      </w:r>
    </w:p>
    <w:p w:rsidR="00915F6D" w:rsidRPr="00885AFD" w:rsidRDefault="00915F6D" w:rsidP="00915F6D">
      <w:pPr>
        <w:pStyle w:val="BodyText"/>
        <w:spacing w:line="244" w:lineRule="auto"/>
        <w:ind w:left="720" w:right="220"/>
        <w:jc w:val="both"/>
        <w:rPr>
          <w:rFonts w:eastAsiaTheme="minorHAnsi"/>
          <w:b/>
          <w:sz w:val="22"/>
          <w:szCs w:val="22"/>
          <w:lang w:bidi="ar-SA"/>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Counterparts</w:t>
      </w:r>
    </w:p>
    <w:p w:rsidR="00915F6D" w:rsidRPr="00885AFD" w:rsidRDefault="00915F6D" w:rsidP="00915F6D">
      <w:pPr>
        <w:pStyle w:val="BodyText"/>
        <w:spacing w:line="244" w:lineRule="auto"/>
        <w:ind w:left="720" w:right="220"/>
        <w:jc w:val="both"/>
        <w:rPr>
          <w:rFonts w:eastAsiaTheme="minorHAnsi"/>
          <w:b/>
          <w:sz w:val="22"/>
          <w:szCs w:val="22"/>
          <w:lang w:bidi="ar-SA"/>
        </w:rPr>
      </w:pPr>
      <w:r w:rsidRPr="00885AFD">
        <w:rPr>
          <w:rFonts w:eastAsiaTheme="minorHAnsi"/>
          <w:sz w:val="22"/>
          <w:szCs w:val="22"/>
          <w:lang w:bidi="ar-SA"/>
        </w:rPr>
        <w:t>This Agreement may be executed simultaneously in counterparts each of which shall be deemed to be an original but all of which shall constitute the same instrument.</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 xml:space="preserve">Entire Agreement </w:t>
      </w:r>
    </w:p>
    <w:p w:rsidR="00915F6D" w:rsidRPr="00885AFD" w:rsidRDefault="00915F6D" w:rsidP="00915F6D">
      <w:pPr>
        <w:ind w:left="720"/>
        <w:jc w:val="both"/>
        <w:rPr>
          <w:rFonts w:ascii="Times New Roman" w:hAnsi="Times New Roman" w:cs="Times New Roman"/>
        </w:rPr>
      </w:pPr>
      <w:r w:rsidRPr="00885AFD">
        <w:rPr>
          <w:rFonts w:ascii="Times New Roman" w:hAnsi="Times New Roman" w:cs="Times New Roman"/>
        </w:rPr>
        <w:t xml:space="preserve">This Agreement, together with the </w:t>
      </w:r>
      <w:r w:rsidR="00AC47E5" w:rsidRPr="00885AFD">
        <w:rPr>
          <w:rFonts w:ascii="Times New Roman" w:hAnsi="Times New Roman" w:cs="Times New Roman"/>
        </w:rPr>
        <w:t xml:space="preserve">Schedules </w:t>
      </w:r>
      <w:r w:rsidRPr="00885AFD">
        <w:rPr>
          <w:rFonts w:ascii="Times New Roman" w:hAnsi="Times New Roman" w:cs="Times New Roman"/>
        </w:rPr>
        <w:t>attached hereto form an integral part of the Agreement</w:t>
      </w:r>
      <w:r w:rsidR="00AC47E5" w:rsidRPr="00885AFD">
        <w:rPr>
          <w:rFonts w:ascii="Times New Roman" w:hAnsi="Times New Roman" w:cs="Times New Roman"/>
        </w:rPr>
        <w:t>.</w:t>
      </w:r>
      <w:r w:rsidRPr="00885AFD">
        <w:rPr>
          <w:rFonts w:ascii="Times New Roman" w:hAnsi="Times New Roman" w:cs="Times New Roman"/>
        </w:rPr>
        <w:t xml:space="preserve"> The Agreement together with all </w:t>
      </w:r>
      <w:r w:rsidR="00AC47E5" w:rsidRPr="00885AFD">
        <w:rPr>
          <w:rFonts w:ascii="Times New Roman" w:hAnsi="Times New Roman" w:cs="Times New Roman"/>
        </w:rPr>
        <w:t>Schedules</w:t>
      </w:r>
      <w:r w:rsidRPr="00885AFD">
        <w:rPr>
          <w:rFonts w:ascii="Times New Roman" w:hAnsi="Times New Roman" w:cs="Times New Roman"/>
        </w:rPr>
        <w:t>constitute the entire agreement and understanding between the Parties with respect to the subject matter hereof and all prior agreements, understanding, promises and representations, whether written or oral, with respect thereto are suspended hereby. The Parties expressly acknowledge that, in relation to the subject matter of this Agreement, each of them assumes no obligations of any kind whatsoever other than as expressly set forth in this Agreement.</w:t>
      </w: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Further Action</w:t>
      </w:r>
    </w:p>
    <w:p w:rsidR="00915F6D" w:rsidRPr="00885AFD" w:rsidRDefault="00915F6D" w:rsidP="00915F6D">
      <w:pPr>
        <w:pStyle w:val="ListParagraph"/>
        <w:jc w:val="both"/>
        <w:rPr>
          <w:rFonts w:ascii="Times New Roman" w:hAnsi="Times New Roman" w:cs="Times New Roman"/>
        </w:rPr>
      </w:pPr>
    </w:p>
    <w:p w:rsidR="00915F6D" w:rsidRPr="00885AFD" w:rsidRDefault="00915F6D" w:rsidP="00915F6D">
      <w:pPr>
        <w:pStyle w:val="ListParagraph"/>
        <w:jc w:val="both"/>
        <w:rPr>
          <w:rFonts w:ascii="Times New Roman" w:hAnsi="Times New Roman" w:cs="Times New Roman"/>
          <w:b/>
        </w:rPr>
      </w:pPr>
      <w:r w:rsidRPr="00885AFD">
        <w:rPr>
          <w:rFonts w:ascii="Times New Roman" w:hAnsi="Times New Roman" w:cs="Times New Roman"/>
        </w:rPr>
        <w:t>Each Party agrees to perform (or procure the performance of) all further acts  and  things  (including the execution and delivery of, or procuring the execution and delivery of, all deeds and documents that may be required by Applicable Laws or as may be necessary, required  or  advisable, procuring the convening of all Meetings, the giving of all necessary waivers and  consents and the passing of all resolutions and otherwise exercising all powers  and  rights  available to them) as the other Party may reasonably require to effectively carry out the full intent and meaning of this Agreement and to complete the transactions contemplated hereunder.</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lastRenderedPageBreak/>
        <w:t xml:space="preserve">Severability </w:t>
      </w:r>
    </w:p>
    <w:p w:rsidR="00915F6D" w:rsidRPr="00885AFD" w:rsidRDefault="00915F6D" w:rsidP="00915F6D">
      <w:pPr>
        <w:ind w:left="720"/>
        <w:jc w:val="both"/>
        <w:rPr>
          <w:rFonts w:ascii="Times New Roman" w:hAnsi="Times New Roman" w:cs="Times New Roman"/>
        </w:rPr>
      </w:pPr>
      <w:r w:rsidRPr="00885AFD">
        <w:rPr>
          <w:rFonts w:ascii="Times New Roman" w:hAnsi="Times New Roman" w:cs="Times New Roman"/>
        </w:rPr>
        <w:t xml:space="preserve">Subject to the provisions of this Agreement, each and every obligation under this Agreement shall be treated as a separate obligation and shall be severally enforceable as such and in the event of any obligation or obligations being or becoming unenforceable in whole or in part. If any provision of this Agreement or the application thereof to any </w:t>
      </w:r>
      <w:r w:rsidR="00AC47E5" w:rsidRPr="00885AFD">
        <w:rPr>
          <w:rFonts w:ascii="Times New Roman" w:hAnsi="Times New Roman" w:cs="Times New Roman"/>
        </w:rPr>
        <w:t>p</w:t>
      </w:r>
      <w:r w:rsidRPr="00885AFD">
        <w:rPr>
          <w:rFonts w:ascii="Times New Roman" w:hAnsi="Times New Roman" w:cs="Times New Roman"/>
        </w:rPr>
        <w:t>erson or circumstance shall be invalid or unenforceable to any extent for any reason including by reason of any Applicable Laws or regulation or government policy, the remainder of this Agreement and the application of such provision to persons or circumstances other than those as to which it is held invalid or unenforceable shall not be affected thereby, and each provision of this Agreement shall be valid and enforceable to the fullest extent permitted by Applicable Laws. Notwithstanding the foregoing any provision which cannot be amended as may be necessary to make it valid and effective shall be deemed to be deleted from this Agreement and any such deletion shall not affect the enforceability of the remainder of this Agreement not so deleted provided the fundamental terms of the Agreement are not altered.</w:t>
      </w: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Assignment</w:t>
      </w:r>
    </w:p>
    <w:p w:rsidR="00915F6D" w:rsidRPr="00885AFD" w:rsidRDefault="00915F6D" w:rsidP="00915F6D">
      <w:pPr>
        <w:pStyle w:val="ListParagraph"/>
        <w:rPr>
          <w:rFonts w:ascii="Times New Roman" w:hAnsi="Times New Roman" w:cs="Times New Roman"/>
        </w:rPr>
      </w:pPr>
    </w:p>
    <w:p w:rsidR="00915F6D" w:rsidRPr="00885AFD" w:rsidRDefault="00915F6D" w:rsidP="003B6B9A">
      <w:pPr>
        <w:pStyle w:val="ListParagraph"/>
        <w:jc w:val="both"/>
        <w:rPr>
          <w:rFonts w:ascii="Times New Roman" w:hAnsi="Times New Roman" w:cs="Times New Roman"/>
          <w:b/>
        </w:rPr>
      </w:pPr>
      <w:r w:rsidRPr="00885AFD">
        <w:rPr>
          <w:rFonts w:ascii="Times New Roman" w:hAnsi="Times New Roman" w:cs="Times New Roman"/>
        </w:rPr>
        <w:t>Save as otherwise provided herein, this Agreement shall be binding on and shall ensure to the benefit of each Party’s successors and permitted assigns, provided that neither Party shall assign any of its respective rights or obligations hereunder without the prior written consent of the other Party.</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spacing w:after="0"/>
        <w:ind w:left="180" w:firstLine="18"/>
        <w:rPr>
          <w:rFonts w:ascii="Times New Roman" w:hAnsi="Times New Roman" w:cs="Times New Roman"/>
          <w:b/>
        </w:rPr>
      </w:pPr>
      <w:r w:rsidRPr="00885AFD">
        <w:rPr>
          <w:rFonts w:ascii="Times New Roman" w:hAnsi="Times New Roman" w:cs="Times New Roman"/>
          <w:b/>
        </w:rPr>
        <w:t xml:space="preserve">Amendment and Waiver </w:t>
      </w:r>
    </w:p>
    <w:p w:rsidR="00F45F96" w:rsidRPr="00885AFD" w:rsidRDefault="00F45F96" w:rsidP="00F45F96">
      <w:pPr>
        <w:pStyle w:val="ListParagraph"/>
        <w:tabs>
          <w:tab w:val="left" w:pos="720"/>
        </w:tabs>
        <w:spacing w:after="0"/>
        <w:ind w:left="198"/>
        <w:rPr>
          <w:rFonts w:ascii="Times New Roman" w:hAnsi="Times New Roman" w:cs="Times New Roman"/>
          <w:b/>
        </w:rPr>
      </w:pPr>
    </w:p>
    <w:p w:rsidR="00915F6D" w:rsidRPr="00885AFD" w:rsidRDefault="00915F6D" w:rsidP="00F45F96">
      <w:pPr>
        <w:spacing w:after="0"/>
        <w:ind w:left="720"/>
        <w:jc w:val="both"/>
        <w:rPr>
          <w:rFonts w:ascii="Times New Roman" w:hAnsi="Times New Roman" w:cs="Times New Roman"/>
        </w:rPr>
      </w:pPr>
      <w:r w:rsidRPr="00885AFD">
        <w:rPr>
          <w:rFonts w:ascii="Times New Roman" w:hAnsi="Times New Roman" w:cs="Times New Roman"/>
        </w:rPr>
        <w:t>No modification or amendment to this Agreement and no waiver of any of the terms or conditions hereof shall be valid or binding unless made in writing and duly executed by or on behalf of the Parties. The failure of any Party to insist, in one or more instances, upon strict performance of the obligations of this Agreement, or to exercise any rights contained herein, shall not be construed as waiver, or relinquishment for the future, of such obligation or right, which shall remain and continue in full force and effect.</w:t>
      </w:r>
    </w:p>
    <w:p w:rsidR="00F45F96" w:rsidRPr="00885AFD" w:rsidRDefault="00F45F96" w:rsidP="00F45F96">
      <w:pPr>
        <w:spacing w:after="0"/>
        <w:ind w:left="720"/>
        <w:jc w:val="both"/>
        <w:rPr>
          <w:rFonts w:ascii="Times New Roman" w:hAnsi="Times New Roman" w:cs="Times New Roman"/>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Privity of Contract</w:t>
      </w:r>
    </w:p>
    <w:p w:rsidR="00915F6D" w:rsidRPr="00885AFD" w:rsidRDefault="00915F6D" w:rsidP="00915F6D">
      <w:pPr>
        <w:pStyle w:val="ListParagraph"/>
        <w:rPr>
          <w:rFonts w:ascii="Times New Roman" w:hAnsi="Times New Roman" w:cs="Times New Roman"/>
        </w:rPr>
      </w:pPr>
    </w:p>
    <w:p w:rsidR="00915F6D" w:rsidRPr="00885AFD" w:rsidRDefault="00915F6D" w:rsidP="00915F6D">
      <w:pPr>
        <w:pStyle w:val="ListParagraph"/>
        <w:rPr>
          <w:rFonts w:ascii="Times New Roman" w:hAnsi="Times New Roman" w:cs="Times New Roman"/>
          <w:b/>
        </w:rPr>
      </w:pPr>
      <w:r w:rsidRPr="00885AFD">
        <w:rPr>
          <w:rFonts w:ascii="Times New Roman" w:hAnsi="Times New Roman" w:cs="Times New Roman"/>
        </w:rPr>
        <w:t>The terms of the Agreement may only be enforced by a Party to this Agreement.</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180" w:firstLine="18"/>
        <w:rPr>
          <w:rFonts w:ascii="Times New Roman" w:hAnsi="Times New Roman" w:cs="Times New Roman"/>
          <w:b/>
        </w:rPr>
      </w:pPr>
      <w:r w:rsidRPr="00885AFD">
        <w:rPr>
          <w:rFonts w:ascii="Times New Roman" w:hAnsi="Times New Roman" w:cs="Times New Roman"/>
          <w:b/>
        </w:rPr>
        <w:t>Relationship</w:t>
      </w:r>
    </w:p>
    <w:p w:rsidR="00915F6D" w:rsidRPr="00885AFD" w:rsidRDefault="00915F6D" w:rsidP="002F0926">
      <w:pPr>
        <w:ind w:left="720"/>
        <w:jc w:val="both"/>
        <w:rPr>
          <w:rFonts w:ascii="Times New Roman" w:hAnsi="Times New Roman" w:cs="Times New Roman"/>
        </w:rPr>
      </w:pPr>
      <w:r w:rsidRPr="00885AFD">
        <w:rPr>
          <w:rFonts w:ascii="Times New Roman" w:hAnsi="Times New Roman" w:cs="Times New Roman"/>
        </w:rPr>
        <w:t xml:space="preserve">The Parties to this Agreement are independent contractors. None of the Parties shall have any right, power or authority to enter into any agreement for or on behalf of, or incur any obligation or liability of, or to otherwise bind, the other Parties except as specifically provided by this Agreement. Nothing in this Agreement shall be interpreted or construed to create an association or partnership between the Parties or to impose any liability attributable to such relationship upon any of the Parties nor, unless expressly provided otherwise, to constitute any Party as the agent of any of the </w:t>
      </w:r>
      <w:r w:rsidRPr="00885AFD">
        <w:rPr>
          <w:rFonts w:ascii="Times New Roman" w:hAnsi="Times New Roman" w:cs="Times New Roman"/>
        </w:rPr>
        <w:lastRenderedPageBreak/>
        <w:t>other Parties for any purpose. No Party has the power or the right to bind, commit or pledge the credit of any other Party.</w:t>
      </w:r>
    </w:p>
    <w:p w:rsidR="007E40AB" w:rsidRPr="00885AFD" w:rsidRDefault="007E40AB" w:rsidP="005103C6">
      <w:pPr>
        <w:pStyle w:val="ListParagraph"/>
        <w:numPr>
          <w:ilvl w:val="1"/>
          <w:numId w:val="20"/>
        </w:numPr>
        <w:tabs>
          <w:tab w:val="left" w:pos="720"/>
        </w:tabs>
        <w:ind w:left="0" w:firstLine="18"/>
        <w:rPr>
          <w:rFonts w:ascii="Times New Roman" w:hAnsi="Times New Roman" w:cs="Times New Roman"/>
          <w:b/>
        </w:rPr>
      </w:pPr>
      <w:r w:rsidRPr="00885AFD">
        <w:rPr>
          <w:rFonts w:ascii="Times New Roman" w:hAnsi="Times New Roman" w:cs="Times New Roman"/>
          <w:b/>
        </w:rPr>
        <w:t>Announcements</w:t>
      </w:r>
    </w:p>
    <w:p w:rsidR="00F45F96" w:rsidRPr="00885AFD" w:rsidRDefault="007E40AB" w:rsidP="002F0926">
      <w:pPr>
        <w:pStyle w:val="BodyText"/>
        <w:spacing w:after="240" w:line="276" w:lineRule="auto"/>
        <w:ind w:left="720"/>
        <w:jc w:val="both"/>
        <w:rPr>
          <w:sz w:val="22"/>
          <w:szCs w:val="22"/>
        </w:rPr>
      </w:pPr>
      <w:r w:rsidRPr="00885AFD">
        <w:rPr>
          <w:sz w:val="22"/>
          <w:szCs w:val="22"/>
        </w:rPr>
        <w:t xml:space="preserve">The Parties shall not make, and shall not permit any of their respective </w:t>
      </w:r>
      <w:r w:rsidRPr="00885AFD">
        <w:rPr>
          <w:sz w:val="22"/>
          <w:szCs w:val="22"/>
          <w:highlight w:val="yellow"/>
        </w:rPr>
        <w:t>employees or Affiliates</w:t>
      </w:r>
      <w:r w:rsidRPr="00885AFD">
        <w:rPr>
          <w:sz w:val="22"/>
          <w:szCs w:val="22"/>
        </w:rPr>
        <w:t xml:space="preserve"> to make, any public announcement about the subject matter of this  Agreement or regarding the Company, or any of its business and operating plans  from time to  time, whether in the form of a press release or otherwise, without first consulting with each other and obtaining the other Parties’ prior written consents, save as required to satisfy any requirement (whether or not having the force of Applicable Law) of a stock exchange on which the shares  </w:t>
      </w:r>
      <w:r w:rsidRPr="00885AFD">
        <w:rPr>
          <w:spacing w:val="-4"/>
          <w:sz w:val="22"/>
          <w:szCs w:val="22"/>
        </w:rPr>
        <w:t xml:space="preserve">of  </w:t>
      </w:r>
      <w:r w:rsidRPr="00885AFD">
        <w:rPr>
          <w:sz w:val="22"/>
          <w:szCs w:val="22"/>
        </w:rPr>
        <w:t xml:space="preserve">the disclosing Party or an Affiliate or holding company of the disclosing Party are traded or the securities laws, rules or regulations or generally accepted accounting principles applicable to the disclosing Party or an Affiliate or holding company of the disclosing Party in any jurisdiction in which its shares are traded or any relevant governmental or regulatory body. </w:t>
      </w:r>
      <w:r w:rsidRPr="00885AFD">
        <w:rPr>
          <w:spacing w:val="-3"/>
          <w:sz w:val="22"/>
          <w:szCs w:val="22"/>
        </w:rPr>
        <w:t xml:space="preserve">In </w:t>
      </w:r>
      <w:r w:rsidRPr="00885AFD">
        <w:rPr>
          <w:sz w:val="22"/>
          <w:szCs w:val="22"/>
        </w:rPr>
        <w:t>the event that disclosure is required, the other Parties shall be given a reasonable opportunity to review and comment on any such required disclosure in advance of the disclosure beingmade.</w:t>
      </w:r>
    </w:p>
    <w:p w:rsidR="00915F6D" w:rsidRPr="00885AFD" w:rsidRDefault="0032664E" w:rsidP="005103C6">
      <w:pPr>
        <w:pStyle w:val="ListParagraph"/>
        <w:numPr>
          <w:ilvl w:val="1"/>
          <w:numId w:val="20"/>
        </w:numPr>
        <w:tabs>
          <w:tab w:val="left" w:pos="720"/>
        </w:tabs>
        <w:ind w:left="0" w:firstLine="18"/>
        <w:rPr>
          <w:rFonts w:ascii="Times New Roman" w:hAnsi="Times New Roman" w:cs="Times New Roman"/>
          <w:b/>
        </w:rPr>
      </w:pPr>
      <w:r w:rsidRPr="00885AFD">
        <w:rPr>
          <w:rFonts w:ascii="Times New Roman" w:hAnsi="Times New Roman" w:cs="Times New Roman"/>
          <w:b/>
        </w:rPr>
        <w:t xml:space="preserve">Cost </w:t>
      </w:r>
    </w:p>
    <w:p w:rsidR="00F45F96" w:rsidRPr="00885AFD" w:rsidRDefault="00F45F96" w:rsidP="00915F6D">
      <w:pPr>
        <w:pStyle w:val="ListParagraph"/>
        <w:jc w:val="both"/>
        <w:rPr>
          <w:rFonts w:ascii="Times New Roman" w:hAnsi="Times New Roman" w:cs="Times New Roman"/>
        </w:rPr>
      </w:pPr>
    </w:p>
    <w:p w:rsidR="00915F6D" w:rsidRPr="00885AFD" w:rsidRDefault="00915F6D" w:rsidP="00915F6D">
      <w:pPr>
        <w:pStyle w:val="ListParagraph"/>
        <w:jc w:val="both"/>
        <w:rPr>
          <w:rFonts w:ascii="Times New Roman" w:hAnsi="Times New Roman" w:cs="Times New Roman"/>
        </w:rPr>
      </w:pPr>
      <w:r w:rsidRPr="00885AFD">
        <w:rPr>
          <w:rFonts w:ascii="Times New Roman" w:hAnsi="Times New Roman" w:cs="Times New Roman"/>
        </w:rPr>
        <w:t>Any stamp duty payable on this Agreement and the transactions contemplated hereby (if any) shall be borne by the</w:t>
      </w:r>
      <w:r w:rsidRPr="00885AFD">
        <w:rPr>
          <w:rFonts w:ascii="Times New Roman" w:hAnsi="Times New Roman" w:cs="Times New Roman"/>
          <w:highlight w:val="yellow"/>
        </w:rPr>
        <w:t>_________.</w:t>
      </w:r>
    </w:p>
    <w:p w:rsidR="00915F6D" w:rsidRPr="00885AFD" w:rsidRDefault="00915F6D" w:rsidP="00915F6D">
      <w:pPr>
        <w:pStyle w:val="ListParagraph"/>
        <w:jc w:val="both"/>
        <w:rPr>
          <w:rFonts w:ascii="Times New Roman" w:hAnsi="Times New Roman" w:cs="Times New Roman"/>
        </w:rPr>
      </w:pPr>
      <w:r w:rsidRPr="00885AFD">
        <w:rPr>
          <w:rFonts w:ascii="Times New Roman" w:hAnsi="Times New Roman" w:cs="Times New Roman"/>
        </w:rPr>
        <w:t>Other than as mentioned above, each Party shall bear its respective costs, fees, and expenses incurred   in connection with the transactions contemplated herein.</w:t>
      </w:r>
    </w:p>
    <w:p w:rsidR="00915F6D" w:rsidRPr="00885AFD" w:rsidRDefault="00915F6D" w:rsidP="00915F6D">
      <w:pPr>
        <w:pStyle w:val="ListParagraph"/>
        <w:rPr>
          <w:rFonts w:ascii="Times New Roman" w:hAnsi="Times New Roman" w:cs="Times New Roman"/>
          <w:b/>
        </w:rPr>
      </w:pPr>
    </w:p>
    <w:p w:rsidR="00915F6D" w:rsidRPr="00885AFD" w:rsidRDefault="00915F6D" w:rsidP="005103C6">
      <w:pPr>
        <w:pStyle w:val="ListParagraph"/>
        <w:numPr>
          <w:ilvl w:val="1"/>
          <w:numId w:val="20"/>
        </w:numPr>
        <w:tabs>
          <w:tab w:val="left" w:pos="720"/>
        </w:tabs>
        <w:ind w:left="0" w:firstLine="18"/>
        <w:rPr>
          <w:rFonts w:ascii="Times New Roman" w:hAnsi="Times New Roman" w:cs="Times New Roman"/>
          <w:b/>
        </w:rPr>
      </w:pPr>
      <w:r w:rsidRPr="00885AFD">
        <w:rPr>
          <w:rFonts w:ascii="Times New Roman" w:hAnsi="Times New Roman" w:cs="Times New Roman"/>
          <w:b/>
        </w:rPr>
        <w:t>Notice</w:t>
      </w:r>
    </w:p>
    <w:p w:rsidR="00F45F96" w:rsidRPr="00885AFD" w:rsidRDefault="00F45F96" w:rsidP="00F45F96">
      <w:pPr>
        <w:pStyle w:val="ListParagraph"/>
        <w:tabs>
          <w:tab w:val="left" w:pos="720"/>
        </w:tabs>
        <w:ind w:left="18"/>
        <w:rPr>
          <w:rFonts w:ascii="Times New Roman" w:hAnsi="Times New Roman" w:cs="Times New Roman"/>
          <w:b/>
        </w:rPr>
      </w:pPr>
    </w:p>
    <w:p w:rsidR="00D24C62" w:rsidRDefault="00915F6D" w:rsidP="00F45F96">
      <w:pPr>
        <w:pStyle w:val="ListParagraph"/>
        <w:jc w:val="both"/>
        <w:rPr>
          <w:rFonts w:ascii="Times New Roman" w:hAnsi="Times New Roman" w:cs="Times New Roman"/>
        </w:rPr>
      </w:pPr>
      <w:r w:rsidRPr="00885AFD">
        <w:rPr>
          <w:rFonts w:ascii="Times New Roman" w:hAnsi="Times New Roman" w:cs="Times New Roman"/>
        </w:rPr>
        <w:t>Any notice to be served on any of the Party by the other will be considered sufficiently served if, delivered personally and acknowledgement is obtained or if sent via courier or registered acknowledgement post or via telegram to the respective addressee listed at the head of the Agreement. Any notice shall be deemed to have been received on the business date of receipt if served personally or by courier or registered acknowledgement post or telegram.</w:t>
      </w:r>
    </w:p>
    <w:p w:rsidR="009C240B" w:rsidRDefault="009C240B" w:rsidP="00F45F96">
      <w:pPr>
        <w:pStyle w:val="ListParagraph"/>
        <w:jc w:val="both"/>
        <w:rPr>
          <w:rFonts w:ascii="Times New Roman" w:hAnsi="Times New Roman" w:cs="Times New Roman"/>
        </w:rPr>
      </w:pPr>
    </w:p>
    <w:p w:rsidR="009C240B" w:rsidRDefault="009C240B" w:rsidP="009C240B">
      <w:pPr>
        <w:pStyle w:val="ListParagraph"/>
        <w:jc w:val="both"/>
        <w:rPr>
          <w:rFonts w:ascii="Times New Roman" w:hAnsi="Times New Roman" w:cs="Times New Roman"/>
        </w:rPr>
      </w:pPr>
    </w:p>
    <w:p w:rsidR="009C240B" w:rsidRDefault="009C240B" w:rsidP="009C240B">
      <w:pPr>
        <w:jc w:val="both"/>
        <w:rPr>
          <w:rFonts w:ascii="Times New Roman" w:hAnsi="Times New Roman" w:cs="Times New Roman"/>
          <w:bCs/>
          <w:lang w:bidi="en-US"/>
        </w:rPr>
      </w:pPr>
      <w:r w:rsidRPr="00DB0064">
        <w:rPr>
          <w:rFonts w:ascii="Times New Roman" w:hAnsi="Times New Roman" w:cs="Times New Roman"/>
          <w:b/>
          <w:bCs/>
          <w:lang w:bidi="en-US"/>
        </w:rPr>
        <w:t xml:space="preserve">IN WITNESS WHEREOF </w:t>
      </w:r>
      <w:r w:rsidRPr="00DB0064">
        <w:rPr>
          <w:rFonts w:ascii="Times New Roman" w:hAnsi="Times New Roman" w:cs="Times New Roman"/>
          <w:bCs/>
          <w:lang w:bidi="en-US"/>
        </w:rPr>
        <w:t>the parties hereto have set and subscribed their respective hands the day, month and year hereinabove written</w:t>
      </w:r>
    </w:p>
    <w:p w:rsidR="009C240B" w:rsidRDefault="009C240B" w:rsidP="009C240B">
      <w:pPr>
        <w:jc w:val="both"/>
        <w:rPr>
          <w:rFonts w:ascii="Times New Roman" w:hAnsi="Times New Roman" w:cs="Times New Roman"/>
          <w:b/>
          <w:bCs/>
          <w:lang w:bidi="en-US"/>
        </w:rPr>
      </w:pPr>
    </w:p>
    <w:p w:rsidR="009C240B" w:rsidRPr="00DB0064" w:rsidRDefault="009C240B" w:rsidP="009C240B">
      <w:pPr>
        <w:jc w:val="both"/>
        <w:rPr>
          <w:rFonts w:ascii="Times New Roman" w:hAnsi="Times New Roman" w:cs="Times New Roman"/>
          <w:b/>
          <w:bCs/>
          <w:lang w:bidi="en-US"/>
        </w:rPr>
      </w:pPr>
    </w:p>
    <w:p w:rsidR="009C240B" w:rsidRDefault="009C240B" w:rsidP="009C240B">
      <w:pPr>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Pr="00746D81">
        <w:t>[●]</w:t>
      </w:r>
    </w:p>
    <w:p w:rsidR="009C240B" w:rsidRDefault="009C240B" w:rsidP="009C240B">
      <w:pPr>
        <w:spacing w:after="0"/>
      </w:pPr>
      <w:r>
        <w:rPr>
          <w:rFonts w:ascii="Times New Roman" w:hAnsi="Times New Roman" w:cs="Times New Roman"/>
        </w:rPr>
        <w:lastRenderedPageBreak/>
        <w:t xml:space="preserve">Designation: </w:t>
      </w:r>
      <w:r w:rsidRPr="00746D81">
        <w:t>[●]</w:t>
      </w:r>
    </w:p>
    <w:p w:rsidR="009C240B" w:rsidRDefault="009C240B" w:rsidP="009C240B">
      <w:pPr>
        <w:rPr>
          <w:rFonts w:ascii="Times New Roman" w:hAnsi="Times New Roman" w:cs="Times New Roman"/>
        </w:rPr>
      </w:pPr>
      <w:r>
        <w:rPr>
          <w:b/>
          <w:i/>
        </w:rPr>
        <w:t>(</w:t>
      </w:r>
      <w:r w:rsidRPr="000C3647">
        <w:rPr>
          <w:b/>
          <w:i/>
        </w:rPr>
        <w:t>for</w:t>
      </w:r>
      <w:r>
        <w:rPr>
          <w:b/>
        </w:rPr>
        <w:t xml:space="preserve"> the Company</w:t>
      </w:r>
      <w:r>
        <w:rPr>
          <w:rFonts w:ascii="Times New Roman" w:hAnsi="Times New Roman" w:cs="Times New Roman"/>
        </w:rPr>
        <w:t>)</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AS</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JS</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 xml:space="preserve">Name: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br/>
      </w: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Developers 1</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Developers 2</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Developers 3</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Developers 4</w:t>
      </w: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p>
    <w:p w:rsidR="009C240B" w:rsidRDefault="009C240B" w:rsidP="009C240B">
      <w:pPr>
        <w:spacing w:after="0"/>
        <w:rPr>
          <w:rFonts w:ascii="Times New Roman" w:hAnsi="Times New Roman" w:cs="Times New Roman"/>
        </w:rPr>
      </w:pPr>
      <w:r>
        <w:rPr>
          <w:rFonts w:ascii="Times New Roman" w:hAnsi="Times New Roman" w:cs="Times New Roman"/>
        </w:rPr>
        <w:t xml:space="preserve">Signature: </w:t>
      </w:r>
      <w:r w:rsidRPr="00746D81">
        <w:t>[●]</w:t>
      </w:r>
    </w:p>
    <w:p w:rsidR="009C240B" w:rsidRDefault="009C240B" w:rsidP="009C240B">
      <w:pPr>
        <w:spacing w:after="0"/>
        <w:rPr>
          <w:rFonts w:ascii="Times New Roman" w:hAnsi="Times New Roman" w:cs="Times New Roman"/>
        </w:rPr>
      </w:pPr>
      <w:r>
        <w:rPr>
          <w:rFonts w:ascii="Times New Roman" w:hAnsi="Times New Roman" w:cs="Times New Roman"/>
        </w:rPr>
        <w:t>Name: Developers 5</w:t>
      </w:r>
    </w:p>
    <w:p w:rsidR="009C240B" w:rsidRDefault="009C240B">
      <w:pPr>
        <w:rPr>
          <w:rFonts w:ascii="Times New Roman" w:hAnsi="Times New Roman" w:cs="Times New Roman"/>
        </w:rPr>
      </w:pPr>
      <w:r>
        <w:rPr>
          <w:rFonts w:ascii="Times New Roman" w:hAnsi="Times New Roman" w:cs="Times New Roman"/>
        </w:rPr>
        <w:br w:type="page"/>
      </w:r>
    </w:p>
    <w:p w:rsidR="00D75DF1" w:rsidRPr="00885AFD" w:rsidRDefault="00D75DF1" w:rsidP="00D75DF1">
      <w:pPr>
        <w:pStyle w:val="Heading1"/>
        <w:spacing w:before="96"/>
        <w:ind w:left="323" w:right="319"/>
        <w:jc w:val="center"/>
        <w:rPr>
          <w:sz w:val="22"/>
          <w:szCs w:val="22"/>
        </w:rPr>
      </w:pPr>
      <w:r w:rsidRPr="00885AFD">
        <w:rPr>
          <w:sz w:val="22"/>
          <w:szCs w:val="22"/>
        </w:rPr>
        <w:lastRenderedPageBreak/>
        <w:t>SCHEDULE I</w:t>
      </w:r>
    </w:p>
    <w:p w:rsidR="00D75DF1" w:rsidRPr="00885AFD" w:rsidRDefault="00D75DF1" w:rsidP="00D75DF1">
      <w:pPr>
        <w:pStyle w:val="BodyText"/>
        <w:spacing w:before="10"/>
        <w:rPr>
          <w:b/>
          <w:sz w:val="22"/>
          <w:szCs w:val="22"/>
        </w:rPr>
      </w:pPr>
    </w:p>
    <w:p w:rsidR="00D75DF1" w:rsidRPr="00885AFD" w:rsidRDefault="00D75DF1" w:rsidP="00D75DF1">
      <w:pPr>
        <w:pStyle w:val="ListParagraph"/>
        <w:widowControl w:val="0"/>
        <w:numPr>
          <w:ilvl w:val="0"/>
          <w:numId w:val="21"/>
        </w:numPr>
        <w:tabs>
          <w:tab w:val="left" w:pos="780"/>
          <w:tab w:val="left" w:pos="781"/>
        </w:tabs>
        <w:autoSpaceDE w:val="0"/>
        <w:autoSpaceDN w:val="0"/>
        <w:spacing w:after="0" w:line="240" w:lineRule="auto"/>
        <w:ind w:hanging="549"/>
        <w:contextualSpacing w:val="0"/>
        <w:rPr>
          <w:rFonts w:ascii="Times New Roman" w:hAnsi="Times New Roman" w:cs="Times New Roman"/>
          <w:b/>
        </w:rPr>
      </w:pPr>
      <w:r w:rsidRPr="00885AFD">
        <w:rPr>
          <w:rFonts w:ascii="Times New Roman" w:hAnsi="Times New Roman" w:cs="Times New Roman"/>
          <w:b/>
        </w:rPr>
        <w:t>Shareholding Pattern of the Company as on the AgreementDate</w:t>
      </w:r>
    </w:p>
    <w:p w:rsidR="00D75DF1" w:rsidRPr="00885AFD" w:rsidRDefault="00D75DF1" w:rsidP="00D75DF1">
      <w:pPr>
        <w:pStyle w:val="BodyText"/>
        <w:rPr>
          <w:b/>
          <w:sz w:val="22"/>
          <w:szCs w:val="22"/>
        </w:rPr>
      </w:pPr>
    </w:p>
    <w:tbl>
      <w:tblPr>
        <w:tblW w:w="0" w:type="auto"/>
        <w:tblInd w:w="79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691"/>
        <w:gridCol w:w="4002"/>
        <w:gridCol w:w="2028"/>
        <w:gridCol w:w="1943"/>
      </w:tblGrid>
      <w:tr w:rsidR="00D75DF1" w:rsidRPr="00885AFD" w:rsidTr="009F607F">
        <w:trPr>
          <w:trHeight w:val="624"/>
        </w:trPr>
        <w:tc>
          <w:tcPr>
            <w:tcW w:w="691" w:type="dxa"/>
            <w:tcBorders>
              <w:right w:val="thinThickMediumGap" w:sz="2" w:space="0" w:color="000000"/>
            </w:tcBorders>
            <w:vAlign w:val="bottom"/>
          </w:tcPr>
          <w:p w:rsidR="00D75DF1" w:rsidRPr="00885AFD" w:rsidRDefault="00D75DF1" w:rsidP="00EC4410">
            <w:pPr>
              <w:pStyle w:val="TableParagraph"/>
              <w:spacing w:line="232" w:lineRule="exact"/>
              <w:ind w:left="159" w:right="159"/>
              <w:rPr>
                <w:b/>
              </w:rPr>
            </w:pPr>
            <w:r w:rsidRPr="00885AFD">
              <w:rPr>
                <w:b/>
              </w:rPr>
              <w:t>S.</w:t>
            </w:r>
          </w:p>
          <w:p w:rsidR="00D75DF1" w:rsidRPr="00885AFD" w:rsidRDefault="00D75DF1" w:rsidP="00EC4410">
            <w:pPr>
              <w:pStyle w:val="TableParagraph"/>
              <w:spacing w:before="5"/>
              <w:ind w:left="159" w:right="160"/>
              <w:rPr>
                <w:b/>
              </w:rPr>
            </w:pPr>
            <w:r w:rsidRPr="00885AFD">
              <w:rPr>
                <w:b/>
              </w:rPr>
              <w:t>No.</w:t>
            </w:r>
          </w:p>
        </w:tc>
        <w:tc>
          <w:tcPr>
            <w:tcW w:w="4002" w:type="dxa"/>
            <w:tcBorders>
              <w:left w:val="thickThinMediumGap" w:sz="2" w:space="0" w:color="000000"/>
            </w:tcBorders>
            <w:vAlign w:val="center"/>
          </w:tcPr>
          <w:p w:rsidR="00D75DF1" w:rsidRPr="00885AFD" w:rsidRDefault="00D75DF1" w:rsidP="00EC4410">
            <w:pPr>
              <w:pStyle w:val="TableParagraph"/>
              <w:spacing w:line="232" w:lineRule="exact"/>
              <w:ind w:left="1023"/>
              <w:jc w:val="left"/>
              <w:rPr>
                <w:b/>
              </w:rPr>
            </w:pPr>
            <w:r w:rsidRPr="00885AFD">
              <w:rPr>
                <w:b/>
              </w:rPr>
              <w:t>Name of Shareholder</w:t>
            </w:r>
          </w:p>
        </w:tc>
        <w:tc>
          <w:tcPr>
            <w:tcW w:w="2028" w:type="dxa"/>
            <w:vAlign w:val="bottom"/>
          </w:tcPr>
          <w:p w:rsidR="00D75DF1" w:rsidRPr="00885AFD" w:rsidRDefault="00D75DF1" w:rsidP="00EC4410">
            <w:pPr>
              <w:pStyle w:val="TableParagraph"/>
              <w:spacing w:line="244" w:lineRule="auto"/>
              <w:ind w:left="693" w:hanging="524"/>
              <w:jc w:val="left"/>
              <w:rPr>
                <w:b/>
              </w:rPr>
            </w:pPr>
            <w:r w:rsidRPr="00885AFD">
              <w:rPr>
                <w:b/>
              </w:rPr>
              <w:t>Number of Equity Shares</w:t>
            </w:r>
          </w:p>
        </w:tc>
        <w:tc>
          <w:tcPr>
            <w:tcW w:w="1943" w:type="dxa"/>
            <w:tcBorders>
              <w:right w:val="thinThickMediumGap" w:sz="2" w:space="0" w:color="000000"/>
            </w:tcBorders>
            <w:vAlign w:val="bottom"/>
          </w:tcPr>
          <w:p w:rsidR="00D75DF1" w:rsidRPr="00885AFD" w:rsidRDefault="00D75DF1" w:rsidP="00EC4410">
            <w:pPr>
              <w:pStyle w:val="TableParagraph"/>
              <w:spacing w:line="244" w:lineRule="auto"/>
              <w:ind w:left="453" w:hanging="106"/>
              <w:jc w:val="left"/>
              <w:rPr>
                <w:b/>
              </w:rPr>
            </w:pPr>
            <w:r w:rsidRPr="00885AFD">
              <w:rPr>
                <w:b/>
              </w:rPr>
              <w:t>Shareholding Percentage</w:t>
            </w:r>
            <w:r w:rsidR="009F607F" w:rsidRPr="00885AFD">
              <w:rPr>
                <w:b/>
              </w:rPr>
              <w:t xml:space="preserve"> (%)</w:t>
            </w:r>
          </w:p>
        </w:tc>
      </w:tr>
      <w:tr w:rsidR="00D75DF1" w:rsidRPr="00885AFD" w:rsidTr="009F607F">
        <w:trPr>
          <w:trHeight w:val="354"/>
        </w:trPr>
        <w:tc>
          <w:tcPr>
            <w:tcW w:w="691" w:type="dxa"/>
            <w:tcBorders>
              <w:right w:val="thinThickMediumGap" w:sz="2" w:space="0" w:color="000000"/>
            </w:tcBorders>
            <w:vAlign w:val="bottom"/>
          </w:tcPr>
          <w:p w:rsidR="00D75DF1" w:rsidRPr="00885AFD" w:rsidRDefault="00D75DF1" w:rsidP="009F607F">
            <w:pPr>
              <w:pStyle w:val="TableParagraph"/>
              <w:numPr>
                <w:ilvl w:val="0"/>
                <w:numId w:val="22"/>
              </w:numPr>
              <w:spacing w:line="227" w:lineRule="exact"/>
              <w:ind w:right="160"/>
            </w:pPr>
          </w:p>
        </w:tc>
        <w:tc>
          <w:tcPr>
            <w:tcW w:w="4002" w:type="dxa"/>
            <w:tcBorders>
              <w:left w:val="thickThinMediumGap" w:sz="2" w:space="0" w:color="000000"/>
            </w:tcBorders>
            <w:vAlign w:val="bottom"/>
          </w:tcPr>
          <w:p w:rsidR="00D75DF1" w:rsidRPr="00885AFD" w:rsidRDefault="00D75DF1" w:rsidP="00EC4410">
            <w:pPr>
              <w:pStyle w:val="TableParagraph"/>
              <w:spacing w:before="5"/>
              <w:ind w:left="101"/>
              <w:jc w:val="left"/>
            </w:pPr>
            <w:r w:rsidRPr="00885AFD">
              <w:t>Mr. Arvind Suri</w:t>
            </w:r>
          </w:p>
        </w:tc>
        <w:tc>
          <w:tcPr>
            <w:tcW w:w="2028" w:type="dxa"/>
            <w:vAlign w:val="bottom"/>
          </w:tcPr>
          <w:p w:rsidR="00D75DF1" w:rsidRPr="00885AFD" w:rsidRDefault="009F607F" w:rsidP="00EC4410">
            <w:pPr>
              <w:pStyle w:val="TableParagraph"/>
              <w:spacing w:line="227" w:lineRule="exact"/>
              <w:ind w:left="511" w:right="502"/>
            </w:pPr>
            <w:r w:rsidRPr="00885AFD">
              <w:t>[●]</w:t>
            </w:r>
          </w:p>
        </w:tc>
        <w:tc>
          <w:tcPr>
            <w:tcW w:w="1943" w:type="dxa"/>
            <w:tcBorders>
              <w:right w:val="thinThickMediumGap" w:sz="2" w:space="0" w:color="000000"/>
            </w:tcBorders>
            <w:vAlign w:val="bottom"/>
          </w:tcPr>
          <w:p w:rsidR="00D75DF1" w:rsidRPr="00885AFD" w:rsidRDefault="009F607F" w:rsidP="009F607F">
            <w:pPr>
              <w:pStyle w:val="TableParagraph"/>
              <w:spacing w:line="227" w:lineRule="exact"/>
              <w:ind w:left="751"/>
              <w:jc w:val="left"/>
            </w:pPr>
            <w:r w:rsidRPr="00885AFD">
              <w:t>75</w:t>
            </w:r>
          </w:p>
        </w:tc>
      </w:tr>
      <w:tr w:rsidR="00D75DF1" w:rsidRPr="00885AFD" w:rsidTr="009F607F">
        <w:trPr>
          <w:trHeight w:val="354"/>
        </w:trPr>
        <w:tc>
          <w:tcPr>
            <w:tcW w:w="691" w:type="dxa"/>
            <w:tcBorders>
              <w:bottom w:val="thickThinMediumGap" w:sz="2" w:space="0" w:color="000000"/>
              <w:right w:val="thinThickMediumGap" w:sz="2" w:space="0" w:color="000000"/>
            </w:tcBorders>
            <w:vAlign w:val="bottom"/>
          </w:tcPr>
          <w:p w:rsidR="00D75DF1" w:rsidRPr="00885AFD" w:rsidRDefault="00D75DF1" w:rsidP="009F607F">
            <w:pPr>
              <w:pStyle w:val="TableParagraph"/>
              <w:numPr>
                <w:ilvl w:val="0"/>
                <w:numId w:val="22"/>
              </w:numPr>
              <w:spacing w:line="227" w:lineRule="exact"/>
              <w:ind w:right="160"/>
            </w:pPr>
          </w:p>
        </w:tc>
        <w:tc>
          <w:tcPr>
            <w:tcW w:w="4002" w:type="dxa"/>
            <w:tcBorders>
              <w:left w:val="thickThinMediumGap" w:sz="2" w:space="0" w:color="000000"/>
              <w:bottom w:val="thickThinMediumGap" w:sz="2" w:space="0" w:color="000000"/>
            </w:tcBorders>
            <w:vAlign w:val="bottom"/>
          </w:tcPr>
          <w:p w:rsidR="00D75DF1" w:rsidRPr="00885AFD" w:rsidRDefault="00D75DF1" w:rsidP="00EC4410">
            <w:pPr>
              <w:pStyle w:val="TableParagraph"/>
              <w:spacing w:line="227" w:lineRule="exact"/>
              <w:ind w:left="101"/>
              <w:jc w:val="left"/>
            </w:pPr>
            <w:r w:rsidRPr="00885AFD">
              <w:t xml:space="preserve">Mr. </w:t>
            </w:r>
            <w:proofErr w:type="spellStart"/>
            <w:r w:rsidRPr="00885AFD">
              <w:t>JagjitSoni</w:t>
            </w:r>
            <w:proofErr w:type="spellEnd"/>
          </w:p>
        </w:tc>
        <w:tc>
          <w:tcPr>
            <w:tcW w:w="2028" w:type="dxa"/>
            <w:tcBorders>
              <w:bottom w:val="thickThinMediumGap" w:sz="2" w:space="0" w:color="000000"/>
            </w:tcBorders>
            <w:vAlign w:val="bottom"/>
          </w:tcPr>
          <w:p w:rsidR="00D75DF1" w:rsidRPr="00885AFD" w:rsidRDefault="009F607F" w:rsidP="00EC4410">
            <w:pPr>
              <w:pStyle w:val="TableParagraph"/>
              <w:spacing w:line="227" w:lineRule="exact"/>
              <w:ind w:left="9"/>
            </w:pPr>
            <w:r w:rsidRPr="00885AFD">
              <w:t>[●]</w:t>
            </w:r>
          </w:p>
        </w:tc>
        <w:tc>
          <w:tcPr>
            <w:tcW w:w="1943" w:type="dxa"/>
            <w:tcBorders>
              <w:bottom w:val="thickThinMediumGap" w:sz="2" w:space="0" w:color="000000"/>
              <w:right w:val="thinThickMediumGap" w:sz="2" w:space="0" w:color="000000"/>
            </w:tcBorders>
            <w:vAlign w:val="bottom"/>
          </w:tcPr>
          <w:p w:rsidR="00D75DF1" w:rsidRPr="00885AFD" w:rsidRDefault="009F607F" w:rsidP="00EC4410">
            <w:pPr>
              <w:pStyle w:val="TableParagraph"/>
              <w:spacing w:line="227" w:lineRule="exact"/>
              <w:ind w:left="772"/>
              <w:jc w:val="left"/>
            </w:pPr>
            <w:r w:rsidRPr="00885AFD">
              <w:t>10</w:t>
            </w:r>
          </w:p>
        </w:tc>
      </w:tr>
      <w:tr w:rsidR="009F607F" w:rsidRPr="00885AFD" w:rsidTr="009F607F">
        <w:trPr>
          <w:trHeight w:val="354"/>
        </w:trPr>
        <w:tc>
          <w:tcPr>
            <w:tcW w:w="691" w:type="dxa"/>
            <w:tcBorders>
              <w:bottom w:val="thickThinMediumGap" w:sz="2" w:space="0" w:color="000000"/>
              <w:right w:val="thinThickMediumGap" w:sz="2" w:space="0" w:color="000000"/>
            </w:tcBorders>
            <w:vAlign w:val="bottom"/>
          </w:tcPr>
          <w:p w:rsidR="009F607F" w:rsidRPr="00885AFD" w:rsidRDefault="009F607F" w:rsidP="009F607F">
            <w:pPr>
              <w:pStyle w:val="TableParagraph"/>
              <w:numPr>
                <w:ilvl w:val="0"/>
                <w:numId w:val="22"/>
              </w:numPr>
              <w:spacing w:line="227" w:lineRule="exact"/>
              <w:ind w:right="160"/>
            </w:pPr>
          </w:p>
        </w:tc>
        <w:tc>
          <w:tcPr>
            <w:tcW w:w="4002" w:type="dxa"/>
            <w:tcBorders>
              <w:left w:val="thickThinMediumGap" w:sz="2" w:space="0" w:color="000000"/>
              <w:bottom w:val="thickThinMediumGap" w:sz="2" w:space="0" w:color="000000"/>
            </w:tcBorders>
            <w:vAlign w:val="bottom"/>
          </w:tcPr>
          <w:p w:rsidR="009F607F" w:rsidRPr="00885AFD" w:rsidRDefault="009F607F" w:rsidP="00EC4410">
            <w:pPr>
              <w:pStyle w:val="TableParagraph"/>
              <w:spacing w:line="227" w:lineRule="exact"/>
              <w:ind w:left="101"/>
              <w:jc w:val="left"/>
            </w:pPr>
            <w:r w:rsidRPr="00885AFD">
              <w:t>Mr. [●]</w:t>
            </w:r>
          </w:p>
        </w:tc>
        <w:tc>
          <w:tcPr>
            <w:tcW w:w="2028" w:type="dxa"/>
            <w:tcBorders>
              <w:bottom w:val="thickThinMediumGap" w:sz="2" w:space="0" w:color="000000"/>
            </w:tcBorders>
            <w:vAlign w:val="bottom"/>
          </w:tcPr>
          <w:p w:rsidR="009F607F" w:rsidRPr="00885AFD" w:rsidRDefault="009F607F" w:rsidP="00EC4410">
            <w:pPr>
              <w:pStyle w:val="TableParagraph"/>
              <w:spacing w:line="227" w:lineRule="exact"/>
              <w:ind w:left="9"/>
            </w:pPr>
            <w:r w:rsidRPr="00885AFD">
              <w:t>[●]</w:t>
            </w:r>
          </w:p>
        </w:tc>
        <w:tc>
          <w:tcPr>
            <w:tcW w:w="1943" w:type="dxa"/>
            <w:tcBorders>
              <w:bottom w:val="thickThinMediumGap" w:sz="2" w:space="0" w:color="000000"/>
              <w:right w:val="thinThickMediumGap" w:sz="2" w:space="0" w:color="000000"/>
            </w:tcBorders>
            <w:vAlign w:val="bottom"/>
          </w:tcPr>
          <w:p w:rsidR="009F607F" w:rsidRPr="00885AFD" w:rsidRDefault="009F607F" w:rsidP="00EC4410">
            <w:pPr>
              <w:pStyle w:val="TableParagraph"/>
              <w:spacing w:line="227" w:lineRule="exact"/>
              <w:ind w:left="772"/>
              <w:jc w:val="left"/>
            </w:pPr>
            <w:r w:rsidRPr="00885AFD">
              <w:t>10</w:t>
            </w:r>
          </w:p>
        </w:tc>
      </w:tr>
      <w:tr w:rsidR="009F607F" w:rsidRPr="00885AFD" w:rsidTr="009F607F">
        <w:trPr>
          <w:trHeight w:val="354"/>
        </w:trPr>
        <w:tc>
          <w:tcPr>
            <w:tcW w:w="691" w:type="dxa"/>
            <w:tcBorders>
              <w:bottom w:val="thickThinMediumGap" w:sz="2" w:space="0" w:color="000000"/>
              <w:right w:val="thinThickMediumGap" w:sz="2" w:space="0" w:color="000000"/>
            </w:tcBorders>
            <w:vAlign w:val="bottom"/>
          </w:tcPr>
          <w:p w:rsidR="009F607F" w:rsidRPr="00885AFD" w:rsidRDefault="009F607F" w:rsidP="009F607F">
            <w:pPr>
              <w:pStyle w:val="TableParagraph"/>
              <w:numPr>
                <w:ilvl w:val="0"/>
                <w:numId w:val="22"/>
              </w:numPr>
              <w:spacing w:line="227" w:lineRule="exact"/>
              <w:ind w:right="160"/>
            </w:pPr>
          </w:p>
        </w:tc>
        <w:tc>
          <w:tcPr>
            <w:tcW w:w="4002" w:type="dxa"/>
            <w:tcBorders>
              <w:left w:val="thickThinMediumGap" w:sz="2" w:space="0" w:color="000000"/>
              <w:bottom w:val="thickThinMediumGap" w:sz="2" w:space="0" w:color="000000"/>
            </w:tcBorders>
            <w:vAlign w:val="bottom"/>
          </w:tcPr>
          <w:p w:rsidR="009F607F" w:rsidRPr="00885AFD" w:rsidRDefault="009F607F" w:rsidP="00EC4410">
            <w:pPr>
              <w:pStyle w:val="TableParagraph"/>
              <w:spacing w:line="227" w:lineRule="exact"/>
              <w:ind w:left="101"/>
              <w:jc w:val="left"/>
            </w:pPr>
            <w:r w:rsidRPr="00885AFD">
              <w:t>Developers</w:t>
            </w:r>
          </w:p>
        </w:tc>
        <w:tc>
          <w:tcPr>
            <w:tcW w:w="2028" w:type="dxa"/>
            <w:tcBorders>
              <w:bottom w:val="thickThinMediumGap" w:sz="2" w:space="0" w:color="000000"/>
            </w:tcBorders>
            <w:vAlign w:val="bottom"/>
          </w:tcPr>
          <w:p w:rsidR="009F607F" w:rsidRPr="00885AFD" w:rsidRDefault="009F607F" w:rsidP="00EC4410">
            <w:pPr>
              <w:pStyle w:val="TableParagraph"/>
              <w:spacing w:line="227" w:lineRule="exact"/>
              <w:ind w:left="9"/>
            </w:pPr>
            <w:r w:rsidRPr="00885AFD">
              <w:t>[●]</w:t>
            </w:r>
          </w:p>
        </w:tc>
        <w:tc>
          <w:tcPr>
            <w:tcW w:w="1943" w:type="dxa"/>
            <w:tcBorders>
              <w:bottom w:val="thickThinMediumGap" w:sz="2" w:space="0" w:color="000000"/>
              <w:right w:val="thinThickMediumGap" w:sz="2" w:space="0" w:color="000000"/>
            </w:tcBorders>
            <w:vAlign w:val="bottom"/>
          </w:tcPr>
          <w:p w:rsidR="009F607F" w:rsidRPr="00885AFD" w:rsidRDefault="009F607F" w:rsidP="009F607F">
            <w:pPr>
              <w:pStyle w:val="TableParagraph"/>
              <w:spacing w:line="227" w:lineRule="exact"/>
              <w:ind w:left="841"/>
              <w:jc w:val="left"/>
            </w:pPr>
            <w:r w:rsidRPr="00885AFD">
              <w:t>5</w:t>
            </w:r>
          </w:p>
        </w:tc>
      </w:tr>
      <w:tr w:rsidR="00D75DF1" w:rsidRPr="00885AFD" w:rsidTr="009F607F">
        <w:trPr>
          <w:trHeight w:val="508"/>
        </w:trPr>
        <w:tc>
          <w:tcPr>
            <w:tcW w:w="4693" w:type="dxa"/>
            <w:gridSpan w:val="2"/>
            <w:tcBorders>
              <w:top w:val="thinThickMediumGap" w:sz="2" w:space="0" w:color="000000"/>
              <w:bottom w:val="thickThinMediumGap" w:sz="2" w:space="0" w:color="000000"/>
            </w:tcBorders>
            <w:vAlign w:val="center"/>
          </w:tcPr>
          <w:p w:rsidR="00D75DF1" w:rsidRPr="00885AFD" w:rsidRDefault="00D75DF1" w:rsidP="00EC4410">
            <w:pPr>
              <w:pStyle w:val="TableParagraph"/>
              <w:ind w:left="2076" w:right="2068"/>
              <w:rPr>
                <w:b/>
              </w:rPr>
            </w:pPr>
            <w:r w:rsidRPr="00885AFD">
              <w:rPr>
                <w:b/>
              </w:rPr>
              <w:t>Total</w:t>
            </w:r>
          </w:p>
        </w:tc>
        <w:tc>
          <w:tcPr>
            <w:tcW w:w="2028" w:type="dxa"/>
            <w:tcBorders>
              <w:top w:val="thinThickMediumGap" w:sz="2" w:space="0" w:color="000000"/>
              <w:bottom w:val="thickThinMediumGap" w:sz="2" w:space="0" w:color="000000"/>
            </w:tcBorders>
            <w:vAlign w:val="center"/>
          </w:tcPr>
          <w:p w:rsidR="00D75DF1" w:rsidRPr="00885AFD" w:rsidRDefault="009F607F" w:rsidP="00EC4410">
            <w:pPr>
              <w:pStyle w:val="TableParagraph"/>
              <w:ind w:left="511" w:right="502"/>
              <w:rPr>
                <w:b/>
              </w:rPr>
            </w:pPr>
            <w:r w:rsidRPr="00885AFD">
              <w:t>[●]</w:t>
            </w:r>
          </w:p>
        </w:tc>
        <w:tc>
          <w:tcPr>
            <w:tcW w:w="1943" w:type="dxa"/>
            <w:tcBorders>
              <w:top w:val="thinThickMediumGap" w:sz="2" w:space="0" w:color="000000"/>
              <w:bottom w:val="thickThinMediumGap" w:sz="2" w:space="0" w:color="000000"/>
              <w:right w:val="thinThickMediumGap" w:sz="2" w:space="0" w:color="000000"/>
            </w:tcBorders>
            <w:vAlign w:val="center"/>
          </w:tcPr>
          <w:p w:rsidR="00D75DF1" w:rsidRPr="00885AFD" w:rsidRDefault="00D75DF1" w:rsidP="003B6B9A">
            <w:pPr>
              <w:pStyle w:val="TableParagraph"/>
              <w:ind w:left="751"/>
              <w:jc w:val="left"/>
              <w:rPr>
                <w:b/>
              </w:rPr>
            </w:pPr>
            <w:r w:rsidRPr="00885AFD">
              <w:rPr>
                <w:b/>
              </w:rPr>
              <w:t>100</w:t>
            </w:r>
          </w:p>
        </w:tc>
      </w:tr>
    </w:tbl>
    <w:p w:rsidR="00D75DF1" w:rsidRPr="00885AFD" w:rsidRDefault="00D75DF1" w:rsidP="00D75DF1">
      <w:pPr>
        <w:pStyle w:val="BodyText"/>
        <w:spacing w:before="10"/>
        <w:rPr>
          <w:b/>
          <w:sz w:val="22"/>
          <w:szCs w:val="22"/>
        </w:rPr>
      </w:pPr>
    </w:p>
    <w:p w:rsidR="00D75DF1" w:rsidRPr="00885AFD" w:rsidRDefault="00D75DF1" w:rsidP="00F45F96">
      <w:pPr>
        <w:pStyle w:val="ListParagraph"/>
        <w:jc w:val="both"/>
        <w:rPr>
          <w:rFonts w:ascii="Times New Roman" w:hAnsi="Times New Roman" w:cs="Times New Roman"/>
        </w:rPr>
      </w:pPr>
    </w:p>
    <w:sectPr w:rsidR="00D75DF1" w:rsidRPr="00885AFD" w:rsidSect="00A82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CCE" w:rsidRDefault="00177CCE" w:rsidP="00517264">
      <w:pPr>
        <w:spacing w:after="0" w:line="240" w:lineRule="auto"/>
      </w:pPr>
      <w:r>
        <w:separator/>
      </w:r>
    </w:p>
  </w:endnote>
  <w:endnote w:type="continuationSeparator" w:id="0">
    <w:p w:rsidR="00177CCE" w:rsidRDefault="00177CCE" w:rsidP="0051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CCE" w:rsidRDefault="00177CCE" w:rsidP="00517264">
      <w:pPr>
        <w:spacing w:after="0" w:line="240" w:lineRule="auto"/>
      </w:pPr>
      <w:r>
        <w:separator/>
      </w:r>
    </w:p>
  </w:footnote>
  <w:footnote w:type="continuationSeparator" w:id="0">
    <w:p w:rsidR="00177CCE" w:rsidRDefault="00177CCE" w:rsidP="00517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C31"/>
    <w:multiLevelType w:val="hybridMultilevel"/>
    <w:tmpl w:val="52F63A26"/>
    <w:lvl w:ilvl="0" w:tplc="14B0028A">
      <w:start w:val="1"/>
      <w:numFmt w:val="upperLetter"/>
      <w:lvlText w:val="(%1)"/>
      <w:lvlJc w:val="left"/>
      <w:pPr>
        <w:ind w:left="932" w:hanging="701"/>
      </w:pPr>
      <w:rPr>
        <w:rFonts w:ascii="Times New Roman" w:eastAsia="Times New Roman" w:hAnsi="Times New Roman" w:cs="Times New Roman" w:hint="default"/>
        <w:spacing w:val="-1"/>
        <w:w w:val="102"/>
        <w:sz w:val="21"/>
        <w:szCs w:val="21"/>
        <w:lang w:val="en-US" w:eastAsia="en-US" w:bidi="en-US"/>
      </w:rPr>
    </w:lvl>
    <w:lvl w:ilvl="1" w:tplc="CD643116">
      <w:numFmt w:val="bullet"/>
      <w:lvlText w:val="•"/>
      <w:lvlJc w:val="left"/>
      <w:pPr>
        <w:ind w:left="1802" w:hanging="701"/>
      </w:pPr>
      <w:rPr>
        <w:rFonts w:hint="default"/>
        <w:lang w:val="en-US" w:eastAsia="en-US" w:bidi="en-US"/>
      </w:rPr>
    </w:lvl>
    <w:lvl w:ilvl="2" w:tplc="92183E46">
      <w:numFmt w:val="bullet"/>
      <w:lvlText w:val="•"/>
      <w:lvlJc w:val="left"/>
      <w:pPr>
        <w:ind w:left="2665" w:hanging="701"/>
      </w:pPr>
      <w:rPr>
        <w:rFonts w:hint="default"/>
        <w:lang w:val="en-US" w:eastAsia="en-US" w:bidi="en-US"/>
      </w:rPr>
    </w:lvl>
    <w:lvl w:ilvl="3" w:tplc="952EA748">
      <w:numFmt w:val="bullet"/>
      <w:lvlText w:val="•"/>
      <w:lvlJc w:val="left"/>
      <w:pPr>
        <w:ind w:left="3527" w:hanging="701"/>
      </w:pPr>
      <w:rPr>
        <w:rFonts w:hint="default"/>
        <w:lang w:val="en-US" w:eastAsia="en-US" w:bidi="en-US"/>
      </w:rPr>
    </w:lvl>
    <w:lvl w:ilvl="4" w:tplc="0E8A441A">
      <w:numFmt w:val="bullet"/>
      <w:lvlText w:val="•"/>
      <w:lvlJc w:val="left"/>
      <w:pPr>
        <w:ind w:left="4390" w:hanging="701"/>
      </w:pPr>
      <w:rPr>
        <w:rFonts w:hint="default"/>
        <w:lang w:val="en-US" w:eastAsia="en-US" w:bidi="en-US"/>
      </w:rPr>
    </w:lvl>
    <w:lvl w:ilvl="5" w:tplc="F61AF31E">
      <w:numFmt w:val="bullet"/>
      <w:lvlText w:val="•"/>
      <w:lvlJc w:val="left"/>
      <w:pPr>
        <w:ind w:left="5252" w:hanging="701"/>
      </w:pPr>
      <w:rPr>
        <w:rFonts w:hint="default"/>
        <w:lang w:val="en-US" w:eastAsia="en-US" w:bidi="en-US"/>
      </w:rPr>
    </w:lvl>
    <w:lvl w:ilvl="6" w:tplc="62E2F7DE">
      <w:numFmt w:val="bullet"/>
      <w:lvlText w:val="•"/>
      <w:lvlJc w:val="left"/>
      <w:pPr>
        <w:ind w:left="6115" w:hanging="701"/>
      </w:pPr>
      <w:rPr>
        <w:rFonts w:hint="default"/>
        <w:lang w:val="en-US" w:eastAsia="en-US" w:bidi="en-US"/>
      </w:rPr>
    </w:lvl>
    <w:lvl w:ilvl="7" w:tplc="9B4A08D4">
      <w:numFmt w:val="bullet"/>
      <w:lvlText w:val="•"/>
      <w:lvlJc w:val="left"/>
      <w:pPr>
        <w:ind w:left="6977" w:hanging="701"/>
      </w:pPr>
      <w:rPr>
        <w:rFonts w:hint="default"/>
        <w:lang w:val="en-US" w:eastAsia="en-US" w:bidi="en-US"/>
      </w:rPr>
    </w:lvl>
    <w:lvl w:ilvl="8" w:tplc="0BB09F46">
      <w:numFmt w:val="bullet"/>
      <w:lvlText w:val="•"/>
      <w:lvlJc w:val="left"/>
      <w:pPr>
        <w:ind w:left="7840" w:hanging="701"/>
      </w:pPr>
      <w:rPr>
        <w:rFonts w:hint="default"/>
        <w:lang w:val="en-US" w:eastAsia="en-US" w:bidi="en-US"/>
      </w:rPr>
    </w:lvl>
  </w:abstractNum>
  <w:abstractNum w:abstractNumId="1" w15:restartNumberingAfterBreak="0">
    <w:nsid w:val="02D14CEC"/>
    <w:multiLevelType w:val="multilevel"/>
    <w:tmpl w:val="EA242B7E"/>
    <w:lvl w:ilvl="0">
      <w:start w:val="3"/>
      <w:numFmt w:val="decimal"/>
      <w:lvlText w:val="%1."/>
      <w:lvlJc w:val="left"/>
      <w:pPr>
        <w:ind w:left="540" w:hanging="540"/>
      </w:pPr>
      <w:rPr>
        <w:rFonts w:hint="default"/>
      </w:rPr>
    </w:lvl>
    <w:lvl w:ilvl="1">
      <w:start w:val="1"/>
      <w:numFmt w:val="decimal"/>
      <w:lvlText w:val="%1.%2."/>
      <w:lvlJc w:val="left"/>
      <w:pPr>
        <w:ind w:left="1305" w:hanging="540"/>
      </w:pPr>
      <w:rPr>
        <w:rFonts w:hint="default"/>
        <w:b w:val="0"/>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0D7453BD"/>
    <w:multiLevelType w:val="hybridMultilevel"/>
    <w:tmpl w:val="7D2697EC"/>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46A5522"/>
    <w:multiLevelType w:val="multilevel"/>
    <w:tmpl w:val="56021A32"/>
    <w:lvl w:ilvl="0">
      <w:start w:val="3"/>
      <w:numFmt w:val="decimal"/>
      <w:lvlText w:val="%1."/>
      <w:lvlJc w:val="left"/>
      <w:pPr>
        <w:ind w:left="540" w:hanging="540"/>
      </w:pPr>
      <w:rPr>
        <w:rFonts w:hint="default"/>
      </w:rPr>
    </w:lvl>
    <w:lvl w:ilvl="1">
      <w:start w:val="1"/>
      <w:numFmt w:val="decimal"/>
      <w:lvlText w:val="%1.%2."/>
      <w:lvlJc w:val="left"/>
      <w:pPr>
        <w:ind w:left="1305" w:hanging="540"/>
      </w:pPr>
      <w:rPr>
        <w:rFonts w:hint="default"/>
        <w:b w:val="0"/>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15713A33"/>
    <w:multiLevelType w:val="hybridMultilevel"/>
    <w:tmpl w:val="06B0F60C"/>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18343B74"/>
    <w:multiLevelType w:val="hybridMultilevel"/>
    <w:tmpl w:val="07686CC6"/>
    <w:lvl w:ilvl="0" w:tplc="72C43FF6">
      <w:start w:val="1"/>
      <w:numFmt w:val="upperLetter"/>
      <w:lvlText w:val="%1."/>
      <w:lvlJc w:val="left"/>
      <w:pPr>
        <w:ind w:left="780" w:hanging="550"/>
      </w:pPr>
      <w:rPr>
        <w:rFonts w:ascii="Times New Roman" w:eastAsia="Times New Roman" w:hAnsi="Times New Roman" w:cs="Times New Roman" w:hint="default"/>
        <w:spacing w:val="-2"/>
        <w:w w:val="102"/>
        <w:sz w:val="21"/>
        <w:szCs w:val="21"/>
        <w:lang w:val="en-US" w:eastAsia="en-US" w:bidi="en-US"/>
      </w:rPr>
    </w:lvl>
    <w:lvl w:ilvl="1" w:tplc="1DD6F858">
      <w:numFmt w:val="bullet"/>
      <w:lvlText w:val="•"/>
      <w:lvlJc w:val="left"/>
      <w:pPr>
        <w:ind w:left="1658" w:hanging="550"/>
      </w:pPr>
      <w:rPr>
        <w:rFonts w:hint="default"/>
        <w:lang w:val="en-US" w:eastAsia="en-US" w:bidi="en-US"/>
      </w:rPr>
    </w:lvl>
    <w:lvl w:ilvl="2" w:tplc="FF3C6C7A">
      <w:numFmt w:val="bullet"/>
      <w:lvlText w:val="•"/>
      <w:lvlJc w:val="left"/>
      <w:pPr>
        <w:ind w:left="2537" w:hanging="550"/>
      </w:pPr>
      <w:rPr>
        <w:rFonts w:hint="default"/>
        <w:lang w:val="en-US" w:eastAsia="en-US" w:bidi="en-US"/>
      </w:rPr>
    </w:lvl>
    <w:lvl w:ilvl="3" w:tplc="23585E02">
      <w:numFmt w:val="bullet"/>
      <w:lvlText w:val="•"/>
      <w:lvlJc w:val="left"/>
      <w:pPr>
        <w:ind w:left="3415" w:hanging="550"/>
      </w:pPr>
      <w:rPr>
        <w:rFonts w:hint="default"/>
        <w:lang w:val="en-US" w:eastAsia="en-US" w:bidi="en-US"/>
      </w:rPr>
    </w:lvl>
    <w:lvl w:ilvl="4" w:tplc="F838FD88">
      <w:numFmt w:val="bullet"/>
      <w:lvlText w:val="•"/>
      <w:lvlJc w:val="left"/>
      <w:pPr>
        <w:ind w:left="4294" w:hanging="550"/>
      </w:pPr>
      <w:rPr>
        <w:rFonts w:hint="default"/>
        <w:lang w:val="en-US" w:eastAsia="en-US" w:bidi="en-US"/>
      </w:rPr>
    </w:lvl>
    <w:lvl w:ilvl="5" w:tplc="D59A209E">
      <w:numFmt w:val="bullet"/>
      <w:lvlText w:val="•"/>
      <w:lvlJc w:val="left"/>
      <w:pPr>
        <w:ind w:left="5172" w:hanging="550"/>
      </w:pPr>
      <w:rPr>
        <w:rFonts w:hint="default"/>
        <w:lang w:val="en-US" w:eastAsia="en-US" w:bidi="en-US"/>
      </w:rPr>
    </w:lvl>
    <w:lvl w:ilvl="6" w:tplc="CAA252BE">
      <w:numFmt w:val="bullet"/>
      <w:lvlText w:val="•"/>
      <w:lvlJc w:val="left"/>
      <w:pPr>
        <w:ind w:left="6051" w:hanging="550"/>
      </w:pPr>
      <w:rPr>
        <w:rFonts w:hint="default"/>
        <w:lang w:val="en-US" w:eastAsia="en-US" w:bidi="en-US"/>
      </w:rPr>
    </w:lvl>
    <w:lvl w:ilvl="7" w:tplc="DE70167E">
      <w:numFmt w:val="bullet"/>
      <w:lvlText w:val="•"/>
      <w:lvlJc w:val="left"/>
      <w:pPr>
        <w:ind w:left="6929" w:hanging="550"/>
      </w:pPr>
      <w:rPr>
        <w:rFonts w:hint="default"/>
        <w:lang w:val="en-US" w:eastAsia="en-US" w:bidi="en-US"/>
      </w:rPr>
    </w:lvl>
    <w:lvl w:ilvl="8" w:tplc="43BCD1F8">
      <w:numFmt w:val="bullet"/>
      <w:lvlText w:val="•"/>
      <w:lvlJc w:val="left"/>
      <w:pPr>
        <w:ind w:left="7808" w:hanging="550"/>
      </w:pPr>
      <w:rPr>
        <w:rFonts w:hint="default"/>
        <w:lang w:val="en-US" w:eastAsia="en-US" w:bidi="en-US"/>
      </w:rPr>
    </w:lvl>
  </w:abstractNum>
  <w:abstractNum w:abstractNumId="6" w15:restartNumberingAfterBreak="0">
    <w:nsid w:val="19494058"/>
    <w:multiLevelType w:val="hybridMultilevel"/>
    <w:tmpl w:val="4894B7C0"/>
    <w:lvl w:ilvl="0" w:tplc="F18C30D8">
      <w:start w:val="1"/>
      <w:numFmt w:val="decimal"/>
      <w:lvlText w:val="%1."/>
      <w:lvlJc w:val="left"/>
      <w:pPr>
        <w:ind w:left="519" w:hanging="360"/>
      </w:pPr>
      <w:rPr>
        <w:rFonts w:hint="default"/>
      </w:rPr>
    </w:lvl>
    <w:lvl w:ilvl="1" w:tplc="04090019" w:tentative="1">
      <w:start w:val="1"/>
      <w:numFmt w:val="lowerLetter"/>
      <w:lvlText w:val="%2."/>
      <w:lvlJc w:val="left"/>
      <w:pPr>
        <w:ind w:left="1239" w:hanging="360"/>
      </w:pPr>
    </w:lvl>
    <w:lvl w:ilvl="2" w:tplc="0409001B" w:tentative="1">
      <w:start w:val="1"/>
      <w:numFmt w:val="lowerRoman"/>
      <w:lvlText w:val="%3."/>
      <w:lvlJc w:val="right"/>
      <w:pPr>
        <w:ind w:left="1959" w:hanging="180"/>
      </w:pPr>
    </w:lvl>
    <w:lvl w:ilvl="3" w:tplc="0409000F" w:tentative="1">
      <w:start w:val="1"/>
      <w:numFmt w:val="decimal"/>
      <w:lvlText w:val="%4."/>
      <w:lvlJc w:val="left"/>
      <w:pPr>
        <w:ind w:left="2679" w:hanging="360"/>
      </w:pPr>
    </w:lvl>
    <w:lvl w:ilvl="4" w:tplc="04090019" w:tentative="1">
      <w:start w:val="1"/>
      <w:numFmt w:val="lowerLetter"/>
      <w:lvlText w:val="%5."/>
      <w:lvlJc w:val="left"/>
      <w:pPr>
        <w:ind w:left="3399" w:hanging="360"/>
      </w:pPr>
    </w:lvl>
    <w:lvl w:ilvl="5" w:tplc="0409001B" w:tentative="1">
      <w:start w:val="1"/>
      <w:numFmt w:val="lowerRoman"/>
      <w:lvlText w:val="%6."/>
      <w:lvlJc w:val="right"/>
      <w:pPr>
        <w:ind w:left="4119" w:hanging="180"/>
      </w:pPr>
    </w:lvl>
    <w:lvl w:ilvl="6" w:tplc="0409000F" w:tentative="1">
      <w:start w:val="1"/>
      <w:numFmt w:val="decimal"/>
      <w:lvlText w:val="%7."/>
      <w:lvlJc w:val="left"/>
      <w:pPr>
        <w:ind w:left="4839" w:hanging="360"/>
      </w:pPr>
    </w:lvl>
    <w:lvl w:ilvl="7" w:tplc="04090019" w:tentative="1">
      <w:start w:val="1"/>
      <w:numFmt w:val="lowerLetter"/>
      <w:lvlText w:val="%8."/>
      <w:lvlJc w:val="left"/>
      <w:pPr>
        <w:ind w:left="5559" w:hanging="360"/>
      </w:pPr>
    </w:lvl>
    <w:lvl w:ilvl="8" w:tplc="0409001B" w:tentative="1">
      <w:start w:val="1"/>
      <w:numFmt w:val="lowerRoman"/>
      <w:lvlText w:val="%9."/>
      <w:lvlJc w:val="right"/>
      <w:pPr>
        <w:ind w:left="6279" w:hanging="180"/>
      </w:pPr>
    </w:lvl>
  </w:abstractNum>
  <w:abstractNum w:abstractNumId="7" w15:restartNumberingAfterBreak="0">
    <w:nsid w:val="1B00117D"/>
    <w:multiLevelType w:val="hybridMultilevel"/>
    <w:tmpl w:val="3B86EC16"/>
    <w:lvl w:ilvl="0" w:tplc="DD4E8C94">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8" w15:restartNumberingAfterBreak="0">
    <w:nsid w:val="1E706251"/>
    <w:multiLevelType w:val="hybridMultilevel"/>
    <w:tmpl w:val="AAE8F958"/>
    <w:lvl w:ilvl="0" w:tplc="04090017">
      <w:start w:val="1"/>
      <w:numFmt w:val="lowerLetter"/>
      <w:lvlText w:val="%1)"/>
      <w:lvlJc w:val="left"/>
      <w:pPr>
        <w:ind w:left="2610" w:hanging="360"/>
      </w:pPr>
      <w:rPr>
        <w:rFonts w:hint="default"/>
        <w:w w:val="102"/>
        <w:sz w:val="21"/>
        <w:szCs w:val="21"/>
        <w:lang w:val="en-US" w:eastAsia="en-US" w:bidi="en-US"/>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9" w15:restartNumberingAfterBreak="0">
    <w:nsid w:val="22E57543"/>
    <w:multiLevelType w:val="hybridMultilevel"/>
    <w:tmpl w:val="AEC43B2A"/>
    <w:lvl w:ilvl="0" w:tplc="28303470">
      <w:start w:val="1"/>
      <w:numFmt w:val="lowerLetter"/>
      <w:lvlText w:val="(%1)"/>
      <w:lvlJc w:val="left"/>
      <w:pPr>
        <w:ind w:left="2850" w:hanging="360"/>
      </w:pPr>
      <w:rPr>
        <w:rFonts w:ascii="Times New Roman" w:eastAsia="Times New Roman" w:hAnsi="Times New Roman" w:cs="Times New Roman" w:hint="default"/>
        <w:w w:val="102"/>
        <w:sz w:val="21"/>
        <w:szCs w:val="21"/>
        <w:lang w:val="en-US" w:eastAsia="en-US" w:bidi="en-US"/>
      </w:r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10" w15:restartNumberingAfterBreak="0">
    <w:nsid w:val="25893657"/>
    <w:multiLevelType w:val="hybridMultilevel"/>
    <w:tmpl w:val="EDFC69EA"/>
    <w:lvl w:ilvl="0" w:tplc="B0589FC0">
      <w:start w:val="1"/>
      <w:numFmt w:val="lowerLetter"/>
      <w:lvlText w:val="(%1)"/>
      <w:lvlJc w:val="left"/>
      <w:pPr>
        <w:ind w:left="2422" w:hanging="790"/>
      </w:pPr>
      <w:rPr>
        <w:rFonts w:ascii="Times New Roman" w:eastAsia="Times New Roman" w:hAnsi="Times New Roman" w:cs="Times New Roman" w:hint="default"/>
        <w:w w:val="102"/>
        <w:sz w:val="21"/>
        <w:szCs w:val="21"/>
        <w:lang w:val="en-US" w:eastAsia="en-US" w:bidi="en-US"/>
      </w:rPr>
    </w:lvl>
    <w:lvl w:ilvl="1" w:tplc="0100C40A">
      <w:numFmt w:val="bullet"/>
      <w:lvlText w:val="•"/>
      <w:lvlJc w:val="left"/>
      <w:pPr>
        <w:ind w:left="3134" w:hanging="790"/>
      </w:pPr>
      <w:rPr>
        <w:rFonts w:hint="default"/>
        <w:lang w:val="en-US" w:eastAsia="en-US" w:bidi="en-US"/>
      </w:rPr>
    </w:lvl>
    <w:lvl w:ilvl="2" w:tplc="37307E38">
      <w:numFmt w:val="bullet"/>
      <w:lvlText w:val="•"/>
      <w:lvlJc w:val="left"/>
      <w:pPr>
        <w:ind w:left="3849" w:hanging="790"/>
      </w:pPr>
      <w:rPr>
        <w:rFonts w:hint="default"/>
        <w:lang w:val="en-US" w:eastAsia="en-US" w:bidi="en-US"/>
      </w:rPr>
    </w:lvl>
    <w:lvl w:ilvl="3" w:tplc="9B50C262">
      <w:numFmt w:val="bullet"/>
      <w:lvlText w:val="•"/>
      <w:lvlJc w:val="left"/>
      <w:pPr>
        <w:ind w:left="4563" w:hanging="790"/>
      </w:pPr>
      <w:rPr>
        <w:rFonts w:hint="default"/>
        <w:lang w:val="en-US" w:eastAsia="en-US" w:bidi="en-US"/>
      </w:rPr>
    </w:lvl>
    <w:lvl w:ilvl="4" w:tplc="B956BAE4">
      <w:numFmt w:val="bullet"/>
      <w:lvlText w:val="•"/>
      <w:lvlJc w:val="left"/>
      <w:pPr>
        <w:ind w:left="5278" w:hanging="790"/>
      </w:pPr>
      <w:rPr>
        <w:rFonts w:hint="default"/>
        <w:lang w:val="en-US" w:eastAsia="en-US" w:bidi="en-US"/>
      </w:rPr>
    </w:lvl>
    <w:lvl w:ilvl="5" w:tplc="3BF2FB86">
      <w:numFmt w:val="bullet"/>
      <w:lvlText w:val="•"/>
      <w:lvlJc w:val="left"/>
      <w:pPr>
        <w:ind w:left="5992" w:hanging="790"/>
      </w:pPr>
      <w:rPr>
        <w:rFonts w:hint="default"/>
        <w:lang w:val="en-US" w:eastAsia="en-US" w:bidi="en-US"/>
      </w:rPr>
    </w:lvl>
    <w:lvl w:ilvl="6" w:tplc="0D04A89A">
      <w:numFmt w:val="bullet"/>
      <w:lvlText w:val="•"/>
      <w:lvlJc w:val="left"/>
      <w:pPr>
        <w:ind w:left="6707" w:hanging="790"/>
      </w:pPr>
      <w:rPr>
        <w:rFonts w:hint="default"/>
        <w:lang w:val="en-US" w:eastAsia="en-US" w:bidi="en-US"/>
      </w:rPr>
    </w:lvl>
    <w:lvl w:ilvl="7" w:tplc="BE30EBE8">
      <w:numFmt w:val="bullet"/>
      <w:lvlText w:val="•"/>
      <w:lvlJc w:val="left"/>
      <w:pPr>
        <w:ind w:left="7421" w:hanging="790"/>
      </w:pPr>
      <w:rPr>
        <w:rFonts w:hint="default"/>
        <w:lang w:val="en-US" w:eastAsia="en-US" w:bidi="en-US"/>
      </w:rPr>
    </w:lvl>
    <w:lvl w:ilvl="8" w:tplc="D9563BD8">
      <w:numFmt w:val="bullet"/>
      <w:lvlText w:val="•"/>
      <w:lvlJc w:val="left"/>
      <w:pPr>
        <w:ind w:left="8136" w:hanging="790"/>
      </w:pPr>
      <w:rPr>
        <w:rFonts w:hint="default"/>
        <w:lang w:val="en-US" w:eastAsia="en-US" w:bidi="en-US"/>
      </w:rPr>
    </w:lvl>
  </w:abstractNum>
  <w:abstractNum w:abstractNumId="11" w15:restartNumberingAfterBreak="0">
    <w:nsid w:val="28673F3F"/>
    <w:multiLevelType w:val="multilevel"/>
    <w:tmpl w:val="CA0606DE"/>
    <w:lvl w:ilvl="0">
      <w:start w:val="1"/>
      <w:numFmt w:val="decimal"/>
      <w:lvlText w:val="%1."/>
      <w:lvlJc w:val="left"/>
      <w:pPr>
        <w:ind w:left="932" w:hanging="701"/>
      </w:pPr>
      <w:rPr>
        <w:rFonts w:ascii="Times New Roman" w:eastAsia="Times New Roman" w:hAnsi="Times New Roman" w:cs="Times New Roman" w:hint="default"/>
        <w:b/>
        <w:bCs/>
        <w:w w:val="102"/>
        <w:sz w:val="21"/>
        <w:szCs w:val="21"/>
        <w:lang w:val="en-US" w:eastAsia="en-US" w:bidi="en-US"/>
      </w:rPr>
    </w:lvl>
    <w:lvl w:ilvl="1">
      <w:start w:val="1"/>
      <w:numFmt w:val="decimal"/>
      <w:lvlText w:val="%1.%2"/>
      <w:lvlJc w:val="left"/>
      <w:pPr>
        <w:ind w:left="932" w:hanging="776"/>
      </w:pPr>
      <w:rPr>
        <w:rFonts w:ascii="Times New Roman" w:eastAsia="Times New Roman" w:hAnsi="Times New Roman" w:cs="Times New Roman" w:hint="default"/>
        <w:spacing w:val="-2"/>
        <w:w w:val="102"/>
        <w:sz w:val="21"/>
        <w:szCs w:val="21"/>
        <w:lang w:val="en-US" w:eastAsia="en-US" w:bidi="en-US"/>
      </w:rPr>
    </w:lvl>
    <w:lvl w:ilvl="2">
      <w:start w:val="1"/>
      <w:numFmt w:val="decimal"/>
      <w:lvlText w:val="%1.%2.%3"/>
      <w:lvlJc w:val="left"/>
      <w:pPr>
        <w:ind w:left="1632" w:hanging="701"/>
      </w:pPr>
      <w:rPr>
        <w:rFonts w:ascii="Times New Roman" w:eastAsia="Times New Roman" w:hAnsi="Times New Roman" w:cs="Times New Roman" w:hint="default"/>
        <w:spacing w:val="-1"/>
        <w:w w:val="102"/>
        <w:sz w:val="21"/>
        <w:szCs w:val="21"/>
        <w:lang w:val="en-US" w:eastAsia="en-US" w:bidi="en-US"/>
      </w:rPr>
    </w:lvl>
    <w:lvl w:ilvl="3">
      <w:start w:val="1"/>
      <w:numFmt w:val="lowerRoman"/>
      <w:lvlText w:val="(%4)"/>
      <w:lvlJc w:val="left"/>
      <w:pPr>
        <w:ind w:left="2163" w:hanging="552"/>
      </w:pPr>
      <w:rPr>
        <w:rFonts w:ascii="Times New Roman" w:eastAsia="Times New Roman" w:hAnsi="Times New Roman" w:cs="Times New Roman" w:hint="default"/>
        <w:spacing w:val="0"/>
        <w:w w:val="102"/>
        <w:sz w:val="21"/>
        <w:szCs w:val="21"/>
        <w:lang w:val="en-US" w:eastAsia="en-US" w:bidi="en-US"/>
      </w:rPr>
    </w:lvl>
    <w:lvl w:ilvl="4">
      <w:numFmt w:val="bullet"/>
      <w:lvlText w:val="•"/>
      <w:lvlJc w:val="left"/>
      <w:pPr>
        <w:ind w:left="1980" w:hanging="552"/>
      </w:pPr>
      <w:rPr>
        <w:rFonts w:hint="default"/>
        <w:lang w:val="en-US" w:eastAsia="en-US" w:bidi="en-US"/>
      </w:rPr>
    </w:lvl>
    <w:lvl w:ilvl="5">
      <w:numFmt w:val="bullet"/>
      <w:lvlText w:val="•"/>
      <w:lvlJc w:val="left"/>
      <w:pPr>
        <w:ind w:left="2160" w:hanging="552"/>
      </w:pPr>
      <w:rPr>
        <w:rFonts w:hint="default"/>
        <w:lang w:val="en-US" w:eastAsia="en-US" w:bidi="en-US"/>
      </w:rPr>
    </w:lvl>
    <w:lvl w:ilvl="6">
      <w:numFmt w:val="bullet"/>
      <w:lvlText w:val="•"/>
      <w:lvlJc w:val="left"/>
      <w:pPr>
        <w:ind w:left="3860" w:hanging="552"/>
      </w:pPr>
      <w:rPr>
        <w:rFonts w:hint="default"/>
        <w:lang w:val="en-US" w:eastAsia="en-US" w:bidi="en-US"/>
      </w:rPr>
    </w:lvl>
    <w:lvl w:ilvl="7">
      <w:numFmt w:val="bullet"/>
      <w:lvlText w:val="•"/>
      <w:lvlJc w:val="left"/>
      <w:pPr>
        <w:ind w:left="5286" w:hanging="552"/>
      </w:pPr>
      <w:rPr>
        <w:rFonts w:hint="default"/>
        <w:lang w:val="en-US" w:eastAsia="en-US" w:bidi="en-US"/>
      </w:rPr>
    </w:lvl>
    <w:lvl w:ilvl="8">
      <w:numFmt w:val="bullet"/>
      <w:lvlText w:val="•"/>
      <w:lvlJc w:val="left"/>
      <w:pPr>
        <w:ind w:left="6712" w:hanging="552"/>
      </w:pPr>
      <w:rPr>
        <w:rFonts w:hint="default"/>
        <w:lang w:val="en-US" w:eastAsia="en-US" w:bidi="en-US"/>
      </w:rPr>
    </w:lvl>
  </w:abstractNum>
  <w:abstractNum w:abstractNumId="12" w15:restartNumberingAfterBreak="0">
    <w:nsid w:val="28E04C84"/>
    <w:multiLevelType w:val="hybridMultilevel"/>
    <w:tmpl w:val="C386667E"/>
    <w:lvl w:ilvl="0" w:tplc="C646F364">
      <w:start w:val="1"/>
      <w:numFmt w:val="decimal"/>
      <w:lvlText w:val="4.%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3C1311"/>
    <w:multiLevelType w:val="hybridMultilevel"/>
    <w:tmpl w:val="61F6ABF6"/>
    <w:lvl w:ilvl="0" w:tplc="6BF4DA8E">
      <w:start w:val="1"/>
      <w:numFmt w:val="lowerLetter"/>
      <w:lvlText w:val="(%1)"/>
      <w:lvlJc w:val="left"/>
      <w:pPr>
        <w:ind w:left="4121" w:hanging="545"/>
      </w:pPr>
      <w:rPr>
        <w:rFonts w:ascii="Times New Roman" w:eastAsia="Times New Roman" w:hAnsi="Times New Roman" w:cs="Times New Roman" w:hint="default"/>
        <w:w w:val="102"/>
        <w:sz w:val="21"/>
        <w:szCs w:val="21"/>
        <w:lang w:val="en-US" w:eastAsia="en-US" w:bidi="en-US"/>
      </w:rPr>
    </w:lvl>
    <w:lvl w:ilvl="1" w:tplc="304882CC">
      <w:numFmt w:val="bullet"/>
      <w:lvlText w:val="•"/>
      <w:lvlJc w:val="left"/>
      <w:pPr>
        <w:ind w:left="4664" w:hanging="545"/>
      </w:pPr>
      <w:rPr>
        <w:rFonts w:hint="default"/>
        <w:lang w:val="en-US" w:eastAsia="en-US" w:bidi="en-US"/>
      </w:rPr>
    </w:lvl>
    <w:lvl w:ilvl="2" w:tplc="5D561DE0">
      <w:numFmt w:val="bullet"/>
      <w:lvlText w:val="•"/>
      <w:lvlJc w:val="left"/>
      <w:pPr>
        <w:ind w:left="5209" w:hanging="545"/>
      </w:pPr>
      <w:rPr>
        <w:rFonts w:hint="default"/>
        <w:lang w:val="en-US" w:eastAsia="en-US" w:bidi="en-US"/>
      </w:rPr>
    </w:lvl>
    <w:lvl w:ilvl="3" w:tplc="94B2DFD4">
      <w:numFmt w:val="bullet"/>
      <w:lvlText w:val="•"/>
      <w:lvlJc w:val="left"/>
      <w:pPr>
        <w:ind w:left="5753" w:hanging="545"/>
      </w:pPr>
      <w:rPr>
        <w:rFonts w:hint="default"/>
        <w:lang w:val="en-US" w:eastAsia="en-US" w:bidi="en-US"/>
      </w:rPr>
    </w:lvl>
    <w:lvl w:ilvl="4" w:tplc="62D888DE">
      <w:numFmt w:val="bullet"/>
      <w:lvlText w:val="•"/>
      <w:lvlJc w:val="left"/>
      <w:pPr>
        <w:ind w:left="6298" w:hanging="545"/>
      </w:pPr>
      <w:rPr>
        <w:rFonts w:hint="default"/>
        <w:lang w:val="en-US" w:eastAsia="en-US" w:bidi="en-US"/>
      </w:rPr>
    </w:lvl>
    <w:lvl w:ilvl="5" w:tplc="51F23826">
      <w:numFmt w:val="bullet"/>
      <w:lvlText w:val="•"/>
      <w:lvlJc w:val="left"/>
      <w:pPr>
        <w:ind w:left="6842" w:hanging="545"/>
      </w:pPr>
      <w:rPr>
        <w:rFonts w:hint="default"/>
        <w:lang w:val="en-US" w:eastAsia="en-US" w:bidi="en-US"/>
      </w:rPr>
    </w:lvl>
    <w:lvl w:ilvl="6" w:tplc="5890DD04">
      <w:numFmt w:val="bullet"/>
      <w:lvlText w:val="•"/>
      <w:lvlJc w:val="left"/>
      <w:pPr>
        <w:ind w:left="7387" w:hanging="545"/>
      </w:pPr>
      <w:rPr>
        <w:rFonts w:hint="default"/>
        <w:lang w:val="en-US" w:eastAsia="en-US" w:bidi="en-US"/>
      </w:rPr>
    </w:lvl>
    <w:lvl w:ilvl="7" w:tplc="70A282AC">
      <w:numFmt w:val="bullet"/>
      <w:lvlText w:val="•"/>
      <w:lvlJc w:val="left"/>
      <w:pPr>
        <w:ind w:left="7931" w:hanging="545"/>
      </w:pPr>
      <w:rPr>
        <w:rFonts w:hint="default"/>
        <w:lang w:val="en-US" w:eastAsia="en-US" w:bidi="en-US"/>
      </w:rPr>
    </w:lvl>
    <w:lvl w:ilvl="8" w:tplc="7E9CC606">
      <w:numFmt w:val="bullet"/>
      <w:lvlText w:val="•"/>
      <w:lvlJc w:val="left"/>
      <w:pPr>
        <w:ind w:left="8476" w:hanging="545"/>
      </w:pPr>
      <w:rPr>
        <w:rFonts w:hint="default"/>
        <w:lang w:val="en-US" w:eastAsia="en-US" w:bidi="en-US"/>
      </w:rPr>
    </w:lvl>
  </w:abstractNum>
  <w:abstractNum w:abstractNumId="14" w15:restartNumberingAfterBreak="0">
    <w:nsid w:val="390C3DE6"/>
    <w:multiLevelType w:val="multilevel"/>
    <w:tmpl w:val="2140E3C0"/>
    <w:lvl w:ilvl="0">
      <w:start w:val="3"/>
      <w:numFmt w:val="decimal"/>
      <w:lvlText w:val="%1."/>
      <w:lvlJc w:val="left"/>
      <w:pPr>
        <w:ind w:left="540" w:hanging="540"/>
      </w:pPr>
      <w:rPr>
        <w:rFonts w:hint="default"/>
      </w:rPr>
    </w:lvl>
    <w:lvl w:ilvl="1">
      <w:start w:val="2"/>
      <w:numFmt w:val="decimal"/>
      <w:lvlText w:val="%1.%2."/>
      <w:lvlJc w:val="left"/>
      <w:pPr>
        <w:ind w:left="1305" w:hanging="540"/>
      </w:pPr>
      <w:rPr>
        <w:rFonts w:hint="default"/>
      </w:rPr>
    </w:lvl>
    <w:lvl w:ilvl="2">
      <w:start w:val="1"/>
      <w:numFmt w:val="decimal"/>
      <w:lvlText w:val="%1.%2.%3."/>
      <w:lvlJc w:val="left"/>
      <w:pPr>
        <w:ind w:left="2250" w:hanging="720"/>
      </w:pPr>
      <w:rPr>
        <w:rFonts w:hint="default"/>
        <w:b/>
      </w:rPr>
    </w:lvl>
    <w:lvl w:ilvl="3">
      <w:start w:val="1"/>
      <w:numFmt w:val="decimal"/>
      <w:lvlText w:val="%1.%2.%3.%4."/>
      <w:lvlJc w:val="left"/>
      <w:pPr>
        <w:ind w:left="261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3B7B2511"/>
    <w:multiLevelType w:val="multilevel"/>
    <w:tmpl w:val="806C3184"/>
    <w:lvl w:ilvl="0">
      <w:start w:val="3"/>
      <w:numFmt w:val="decimal"/>
      <w:lvlText w:val="%1."/>
      <w:lvlJc w:val="left"/>
      <w:pPr>
        <w:ind w:left="540" w:hanging="540"/>
      </w:pPr>
      <w:rPr>
        <w:rFonts w:hint="default"/>
      </w:rPr>
    </w:lvl>
    <w:lvl w:ilvl="1">
      <w:start w:val="9"/>
      <w:numFmt w:val="decimal"/>
      <w:lvlText w:val="%1.%2."/>
      <w:lvlJc w:val="left"/>
      <w:pPr>
        <w:ind w:left="1305" w:hanging="54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6" w15:restartNumberingAfterBreak="0">
    <w:nsid w:val="3F6B38F3"/>
    <w:multiLevelType w:val="multilevel"/>
    <w:tmpl w:val="994EE15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4095C0A"/>
    <w:multiLevelType w:val="hybridMultilevel"/>
    <w:tmpl w:val="EF067448"/>
    <w:lvl w:ilvl="0" w:tplc="696EFA90">
      <w:start w:val="1"/>
      <w:numFmt w:val="decimal"/>
      <w:lvlText w:val="3.%1"/>
      <w:lvlJc w:val="left"/>
      <w:pPr>
        <w:ind w:left="36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440B5B"/>
    <w:multiLevelType w:val="multilevel"/>
    <w:tmpl w:val="02722032"/>
    <w:lvl w:ilvl="0">
      <w:start w:val="3"/>
      <w:numFmt w:val="decimal"/>
      <w:lvlText w:val="%1."/>
      <w:lvlJc w:val="left"/>
      <w:pPr>
        <w:ind w:left="540" w:hanging="540"/>
      </w:pPr>
      <w:rPr>
        <w:rFonts w:hint="default"/>
        <w:b/>
      </w:rPr>
    </w:lvl>
    <w:lvl w:ilvl="1">
      <w:start w:val="7"/>
      <w:numFmt w:val="decimal"/>
      <w:lvlText w:val="%1.%2."/>
      <w:lvlJc w:val="left"/>
      <w:pPr>
        <w:ind w:left="1305" w:hanging="540"/>
      </w:pPr>
      <w:rPr>
        <w:rFonts w:hint="default"/>
        <w:b/>
      </w:rPr>
    </w:lvl>
    <w:lvl w:ilvl="2">
      <w:start w:val="1"/>
      <w:numFmt w:val="decimal"/>
      <w:lvlText w:val="%1.%2.%3."/>
      <w:lvlJc w:val="left"/>
      <w:pPr>
        <w:ind w:left="2250" w:hanging="720"/>
      </w:pPr>
      <w:rPr>
        <w:rFonts w:hint="default"/>
        <w:b/>
      </w:rPr>
    </w:lvl>
    <w:lvl w:ilvl="3">
      <w:start w:val="1"/>
      <w:numFmt w:val="decimal"/>
      <w:lvlText w:val="%1.%2.%3.%4."/>
      <w:lvlJc w:val="left"/>
      <w:pPr>
        <w:ind w:left="3015" w:hanging="720"/>
      </w:pPr>
      <w:rPr>
        <w:rFonts w:hint="default"/>
        <w:b/>
      </w:rPr>
    </w:lvl>
    <w:lvl w:ilvl="4">
      <w:start w:val="1"/>
      <w:numFmt w:val="decimal"/>
      <w:lvlText w:val="%1.%2.%3.%4.%5."/>
      <w:lvlJc w:val="left"/>
      <w:pPr>
        <w:ind w:left="4140" w:hanging="1080"/>
      </w:pPr>
      <w:rPr>
        <w:rFonts w:hint="default"/>
        <w:b/>
      </w:rPr>
    </w:lvl>
    <w:lvl w:ilvl="5">
      <w:start w:val="1"/>
      <w:numFmt w:val="decimal"/>
      <w:lvlText w:val="%1.%2.%3.%4.%5.%6."/>
      <w:lvlJc w:val="left"/>
      <w:pPr>
        <w:ind w:left="4905" w:hanging="1080"/>
      </w:pPr>
      <w:rPr>
        <w:rFonts w:hint="default"/>
        <w:b/>
      </w:rPr>
    </w:lvl>
    <w:lvl w:ilvl="6">
      <w:start w:val="1"/>
      <w:numFmt w:val="decimal"/>
      <w:lvlText w:val="%1.%2.%3.%4.%5.%6.%7."/>
      <w:lvlJc w:val="left"/>
      <w:pPr>
        <w:ind w:left="6030" w:hanging="1440"/>
      </w:pPr>
      <w:rPr>
        <w:rFonts w:hint="default"/>
        <w:b/>
      </w:rPr>
    </w:lvl>
    <w:lvl w:ilvl="7">
      <w:start w:val="1"/>
      <w:numFmt w:val="decimal"/>
      <w:lvlText w:val="%1.%2.%3.%4.%5.%6.%7.%8."/>
      <w:lvlJc w:val="left"/>
      <w:pPr>
        <w:ind w:left="6795" w:hanging="1440"/>
      </w:pPr>
      <w:rPr>
        <w:rFonts w:hint="default"/>
        <w:b/>
      </w:rPr>
    </w:lvl>
    <w:lvl w:ilvl="8">
      <w:start w:val="1"/>
      <w:numFmt w:val="decimal"/>
      <w:lvlText w:val="%1.%2.%3.%4.%5.%6.%7.%8.%9."/>
      <w:lvlJc w:val="left"/>
      <w:pPr>
        <w:ind w:left="7920" w:hanging="1800"/>
      </w:pPr>
      <w:rPr>
        <w:rFonts w:hint="default"/>
        <w:b/>
      </w:rPr>
    </w:lvl>
  </w:abstractNum>
  <w:abstractNum w:abstractNumId="19" w15:restartNumberingAfterBreak="0">
    <w:nsid w:val="4B6C42DD"/>
    <w:multiLevelType w:val="hybridMultilevel"/>
    <w:tmpl w:val="94C83828"/>
    <w:lvl w:ilvl="0" w:tplc="DD4E8C94">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0" w15:restartNumberingAfterBreak="0">
    <w:nsid w:val="4D724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A06044"/>
    <w:multiLevelType w:val="multilevel"/>
    <w:tmpl w:val="B0C62006"/>
    <w:lvl w:ilvl="0">
      <w:start w:val="3"/>
      <w:numFmt w:val="decimal"/>
      <w:lvlText w:val="%1."/>
      <w:lvlJc w:val="left"/>
      <w:pPr>
        <w:ind w:left="645" w:hanging="645"/>
      </w:pPr>
      <w:rPr>
        <w:rFonts w:hint="default"/>
      </w:rPr>
    </w:lvl>
    <w:lvl w:ilvl="1">
      <w:start w:val="10"/>
      <w:numFmt w:val="decimal"/>
      <w:lvlText w:val="%1.%2."/>
      <w:lvlJc w:val="left"/>
      <w:pPr>
        <w:ind w:left="1410" w:hanging="64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2" w15:restartNumberingAfterBreak="0">
    <w:nsid w:val="53AD4BF6"/>
    <w:multiLevelType w:val="multilevel"/>
    <w:tmpl w:val="81EA6BE0"/>
    <w:lvl w:ilvl="0">
      <w:start w:val="9"/>
      <w:numFmt w:val="decimal"/>
      <w:lvlText w:val="%1."/>
      <w:lvlJc w:val="left"/>
      <w:pPr>
        <w:ind w:left="360" w:hanging="360"/>
      </w:pPr>
      <w:rPr>
        <w:rFonts w:hint="default"/>
      </w:rPr>
    </w:lvl>
    <w:lvl w:ilvl="1">
      <w:start w:val="1"/>
      <w:numFmt w:val="decimal"/>
      <w:lvlText w:val="%1.%2."/>
      <w:lvlJc w:val="left"/>
      <w:pPr>
        <w:ind w:left="1125" w:hanging="360"/>
      </w:pPr>
      <w:rPr>
        <w:rFonts w:hint="default"/>
        <w:b w:val="0"/>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3" w15:restartNumberingAfterBreak="0">
    <w:nsid w:val="5661148C"/>
    <w:multiLevelType w:val="multilevel"/>
    <w:tmpl w:val="D0D04DA2"/>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20272B"/>
    <w:multiLevelType w:val="multilevel"/>
    <w:tmpl w:val="414C78F6"/>
    <w:lvl w:ilvl="0">
      <w:start w:val="1"/>
      <w:numFmt w:val="decimal"/>
      <w:lvlText w:val="%1."/>
      <w:lvlJc w:val="left"/>
      <w:pPr>
        <w:ind w:left="932" w:hanging="701"/>
      </w:pPr>
      <w:rPr>
        <w:rFonts w:ascii="Times New Roman" w:eastAsia="Times New Roman" w:hAnsi="Times New Roman" w:cs="Times New Roman" w:hint="default"/>
        <w:b/>
        <w:bCs/>
        <w:w w:val="102"/>
        <w:sz w:val="21"/>
        <w:szCs w:val="21"/>
        <w:lang w:val="en-US" w:eastAsia="en-US" w:bidi="en-US"/>
      </w:rPr>
    </w:lvl>
    <w:lvl w:ilvl="1">
      <w:start w:val="1"/>
      <w:numFmt w:val="decimal"/>
      <w:lvlText w:val="%1.%2"/>
      <w:lvlJc w:val="left"/>
      <w:pPr>
        <w:ind w:left="932" w:hanging="776"/>
      </w:pPr>
      <w:rPr>
        <w:rFonts w:ascii="Times New Roman" w:eastAsia="Times New Roman" w:hAnsi="Times New Roman" w:cs="Times New Roman" w:hint="default"/>
        <w:spacing w:val="-2"/>
        <w:w w:val="102"/>
        <w:sz w:val="21"/>
        <w:szCs w:val="21"/>
        <w:lang w:val="en-US" w:eastAsia="en-US" w:bidi="en-US"/>
      </w:rPr>
    </w:lvl>
    <w:lvl w:ilvl="2">
      <w:start w:val="1"/>
      <w:numFmt w:val="decimal"/>
      <w:lvlText w:val="%1.%2.%3"/>
      <w:lvlJc w:val="left"/>
      <w:pPr>
        <w:ind w:left="1632" w:hanging="701"/>
      </w:pPr>
      <w:rPr>
        <w:rFonts w:ascii="Times New Roman" w:eastAsia="Times New Roman" w:hAnsi="Times New Roman" w:cs="Times New Roman" w:hint="default"/>
        <w:spacing w:val="-1"/>
        <w:w w:val="102"/>
        <w:sz w:val="21"/>
        <w:szCs w:val="21"/>
        <w:lang w:val="en-US" w:eastAsia="en-US" w:bidi="en-US"/>
      </w:rPr>
    </w:lvl>
    <w:lvl w:ilvl="3">
      <w:start w:val="1"/>
      <w:numFmt w:val="lowerRoman"/>
      <w:lvlText w:val="(%4)"/>
      <w:lvlJc w:val="left"/>
      <w:pPr>
        <w:ind w:left="2163" w:hanging="552"/>
      </w:pPr>
      <w:rPr>
        <w:rFonts w:ascii="Times New Roman" w:eastAsia="Times New Roman" w:hAnsi="Times New Roman" w:cs="Times New Roman" w:hint="default"/>
        <w:spacing w:val="0"/>
        <w:w w:val="102"/>
        <w:sz w:val="21"/>
        <w:szCs w:val="21"/>
        <w:lang w:val="en-US" w:eastAsia="en-US" w:bidi="en-US"/>
      </w:rPr>
    </w:lvl>
    <w:lvl w:ilvl="4">
      <w:numFmt w:val="bullet"/>
      <w:lvlText w:val="•"/>
      <w:lvlJc w:val="left"/>
      <w:pPr>
        <w:ind w:left="1980" w:hanging="552"/>
      </w:pPr>
      <w:rPr>
        <w:rFonts w:hint="default"/>
        <w:lang w:val="en-US" w:eastAsia="en-US" w:bidi="en-US"/>
      </w:rPr>
    </w:lvl>
    <w:lvl w:ilvl="5">
      <w:numFmt w:val="bullet"/>
      <w:lvlText w:val="•"/>
      <w:lvlJc w:val="left"/>
      <w:pPr>
        <w:ind w:left="2160" w:hanging="552"/>
      </w:pPr>
      <w:rPr>
        <w:rFonts w:hint="default"/>
        <w:lang w:val="en-US" w:eastAsia="en-US" w:bidi="en-US"/>
      </w:rPr>
    </w:lvl>
    <w:lvl w:ilvl="6">
      <w:numFmt w:val="bullet"/>
      <w:lvlText w:val="•"/>
      <w:lvlJc w:val="left"/>
      <w:pPr>
        <w:ind w:left="3860" w:hanging="552"/>
      </w:pPr>
      <w:rPr>
        <w:rFonts w:hint="default"/>
        <w:lang w:val="en-US" w:eastAsia="en-US" w:bidi="en-US"/>
      </w:rPr>
    </w:lvl>
    <w:lvl w:ilvl="7">
      <w:numFmt w:val="bullet"/>
      <w:lvlText w:val="•"/>
      <w:lvlJc w:val="left"/>
      <w:pPr>
        <w:ind w:left="5286" w:hanging="552"/>
      </w:pPr>
      <w:rPr>
        <w:rFonts w:hint="default"/>
        <w:lang w:val="en-US" w:eastAsia="en-US" w:bidi="en-US"/>
      </w:rPr>
    </w:lvl>
    <w:lvl w:ilvl="8">
      <w:numFmt w:val="bullet"/>
      <w:lvlText w:val="•"/>
      <w:lvlJc w:val="left"/>
      <w:pPr>
        <w:ind w:left="6712" w:hanging="552"/>
      </w:pPr>
      <w:rPr>
        <w:rFonts w:hint="default"/>
        <w:lang w:val="en-US" w:eastAsia="en-US" w:bidi="en-US"/>
      </w:rPr>
    </w:lvl>
  </w:abstractNum>
  <w:abstractNum w:abstractNumId="25" w15:restartNumberingAfterBreak="0">
    <w:nsid w:val="6E700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F5207C"/>
    <w:multiLevelType w:val="multilevel"/>
    <w:tmpl w:val="D166CB16"/>
    <w:lvl w:ilvl="0">
      <w:start w:val="5"/>
      <w:numFmt w:val="decimal"/>
      <w:lvlText w:val="%1."/>
      <w:lvlJc w:val="left"/>
      <w:pPr>
        <w:ind w:left="360" w:hanging="360"/>
      </w:pPr>
      <w:rPr>
        <w:rFonts w:asciiTheme="minorHAnsi" w:hAnsiTheme="minorHAnsi" w:cstheme="minorBidi" w:hint="default"/>
        <w:b w:val="0"/>
      </w:rPr>
    </w:lvl>
    <w:lvl w:ilvl="1">
      <w:start w:val="2"/>
      <w:numFmt w:val="decimal"/>
      <w:lvlText w:val="%1.%2."/>
      <w:lvlJc w:val="left"/>
      <w:pPr>
        <w:ind w:left="720" w:hanging="360"/>
      </w:pPr>
      <w:rPr>
        <w:rFonts w:asciiTheme="minorHAnsi" w:hAnsiTheme="minorHAnsi" w:cstheme="minorBidi" w:hint="default"/>
        <w:b w:val="0"/>
      </w:rPr>
    </w:lvl>
    <w:lvl w:ilvl="2">
      <w:start w:val="1"/>
      <w:numFmt w:val="decimal"/>
      <w:lvlText w:val="%1.%2.%3."/>
      <w:lvlJc w:val="left"/>
      <w:pPr>
        <w:ind w:left="1440" w:hanging="720"/>
      </w:pPr>
      <w:rPr>
        <w:rFonts w:asciiTheme="minorHAnsi" w:hAnsiTheme="minorHAnsi" w:cstheme="minorBidi" w:hint="default"/>
        <w:b w:val="0"/>
      </w:rPr>
    </w:lvl>
    <w:lvl w:ilvl="3">
      <w:start w:val="1"/>
      <w:numFmt w:val="decimal"/>
      <w:lvlText w:val="%1.%2.%3.%4."/>
      <w:lvlJc w:val="left"/>
      <w:pPr>
        <w:ind w:left="1800" w:hanging="720"/>
      </w:pPr>
      <w:rPr>
        <w:rFonts w:asciiTheme="minorHAnsi" w:hAnsiTheme="minorHAnsi" w:cstheme="minorBidi" w:hint="default"/>
        <w:b w:val="0"/>
      </w:rPr>
    </w:lvl>
    <w:lvl w:ilvl="4">
      <w:start w:val="1"/>
      <w:numFmt w:val="decimal"/>
      <w:lvlText w:val="%1.%2.%3.%4.%5."/>
      <w:lvlJc w:val="left"/>
      <w:pPr>
        <w:ind w:left="2520" w:hanging="1080"/>
      </w:pPr>
      <w:rPr>
        <w:rFonts w:asciiTheme="minorHAnsi" w:hAnsiTheme="minorHAnsi" w:cstheme="minorBidi" w:hint="default"/>
        <w:b w:val="0"/>
      </w:rPr>
    </w:lvl>
    <w:lvl w:ilvl="5">
      <w:start w:val="1"/>
      <w:numFmt w:val="decimal"/>
      <w:lvlText w:val="%1.%2.%3.%4.%5.%6."/>
      <w:lvlJc w:val="left"/>
      <w:pPr>
        <w:ind w:left="2880" w:hanging="1080"/>
      </w:pPr>
      <w:rPr>
        <w:rFonts w:asciiTheme="minorHAnsi" w:hAnsiTheme="minorHAnsi" w:cstheme="minorBidi" w:hint="default"/>
        <w:b w:val="0"/>
      </w:rPr>
    </w:lvl>
    <w:lvl w:ilvl="6">
      <w:start w:val="1"/>
      <w:numFmt w:val="decimal"/>
      <w:lvlText w:val="%1.%2.%3.%4.%5.%6.%7."/>
      <w:lvlJc w:val="left"/>
      <w:pPr>
        <w:ind w:left="3600" w:hanging="1440"/>
      </w:pPr>
      <w:rPr>
        <w:rFonts w:asciiTheme="minorHAnsi" w:hAnsiTheme="minorHAnsi" w:cstheme="minorBidi" w:hint="default"/>
        <w:b w:val="0"/>
      </w:rPr>
    </w:lvl>
    <w:lvl w:ilvl="7">
      <w:start w:val="1"/>
      <w:numFmt w:val="decimal"/>
      <w:lvlText w:val="%1.%2.%3.%4.%5.%6.%7.%8."/>
      <w:lvlJc w:val="left"/>
      <w:pPr>
        <w:ind w:left="3960" w:hanging="1440"/>
      </w:pPr>
      <w:rPr>
        <w:rFonts w:asciiTheme="minorHAnsi" w:hAnsiTheme="minorHAnsi" w:cstheme="minorBidi" w:hint="default"/>
        <w:b w:val="0"/>
      </w:rPr>
    </w:lvl>
    <w:lvl w:ilvl="8">
      <w:start w:val="1"/>
      <w:numFmt w:val="decimal"/>
      <w:lvlText w:val="%1.%2.%3.%4.%5.%6.%7.%8.%9."/>
      <w:lvlJc w:val="left"/>
      <w:pPr>
        <w:ind w:left="4680" w:hanging="1800"/>
      </w:pPr>
      <w:rPr>
        <w:rFonts w:asciiTheme="minorHAnsi" w:hAnsiTheme="minorHAnsi" w:cstheme="minorBidi" w:hint="default"/>
        <w:b w:val="0"/>
      </w:rPr>
    </w:lvl>
  </w:abstractNum>
  <w:abstractNum w:abstractNumId="27" w15:restartNumberingAfterBreak="0">
    <w:nsid w:val="7FF657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7"/>
  </w:num>
  <w:num w:numId="3">
    <w:abstractNumId w:val="4"/>
  </w:num>
  <w:num w:numId="4">
    <w:abstractNumId w:val="7"/>
  </w:num>
  <w:num w:numId="5">
    <w:abstractNumId w:val="19"/>
  </w:num>
  <w:num w:numId="6">
    <w:abstractNumId w:val="8"/>
  </w:num>
  <w:num w:numId="7">
    <w:abstractNumId w:val="12"/>
  </w:num>
  <w:num w:numId="8">
    <w:abstractNumId w:val="20"/>
  </w:num>
  <w:num w:numId="9">
    <w:abstractNumId w:val="9"/>
  </w:num>
  <w:num w:numId="10">
    <w:abstractNumId w:val="25"/>
  </w:num>
  <w:num w:numId="11">
    <w:abstractNumId w:val="27"/>
  </w:num>
  <w:num w:numId="12">
    <w:abstractNumId w:val="10"/>
  </w:num>
  <w:num w:numId="13">
    <w:abstractNumId w:val="24"/>
  </w:num>
  <w:num w:numId="14">
    <w:abstractNumId w:val="26"/>
  </w:num>
  <w:num w:numId="15">
    <w:abstractNumId w:val="3"/>
  </w:num>
  <w:num w:numId="16">
    <w:abstractNumId w:val="0"/>
  </w:num>
  <w:num w:numId="17">
    <w:abstractNumId w:val="1"/>
  </w:num>
  <w:num w:numId="18">
    <w:abstractNumId w:val="22"/>
  </w:num>
  <w:num w:numId="19">
    <w:abstractNumId w:val="14"/>
  </w:num>
  <w:num w:numId="20">
    <w:abstractNumId w:val="16"/>
  </w:num>
  <w:num w:numId="21">
    <w:abstractNumId w:val="5"/>
  </w:num>
  <w:num w:numId="22">
    <w:abstractNumId w:val="6"/>
  </w:num>
  <w:num w:numId="23">
    <w:abstractNumId w:val="2"/>
  </w:num>
  <w:num w:numId="24">
    <w:abstractNumId w:val="13"/>
  </w:num>
  <w:num w:numId="25">
    <w:abstractNumId w:val="11"/>
  </w:num>
  <w:num w:numId="26">
    <w:abstractNumId w:val="18"/>
  </w:num>
  <w:num w:numId="27">
    <w:abstractNumId w:val="15"/>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nav kanchan">
    <w15:presenceInfo w15:providerId="None" w15:userId="pranav kan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0A"/>
    <w:rsid w:val="00003BF2"/>
    <w:rsid w:val="0002300A"/>
    <w:rsid w:val="00026DE7"/>
    <w:rsid w:val="00041E1A"/>
    <w:rsid w:val="00054670"/>
    <w:rsid w:val="000569CC"/>
    <w:rsid w:val="00062819"/>
    <w:rsid w:val="000671BA"/>
    <w:rsid w:val="000915EB"/>
    <w:rsid w:val="000A1696"/>
    <w:rsid w:val="000B5F82"/>
    <w:rsid w:val="000C5D9A"/>
    <w:rsid w:val="000C6160"/>
    <w:rsid w:val="000D3472"/>
    <w:rsid w:val="000D38D5"/>
    <w:rsid w:val="000E48E2"/>
    <w:rsid w:val="000F2079"/>
    <w:rsid w:val="0010553A"/>
    <w:rsid w:val="001122D9"/>
    <w:rsid w:val="0011264E"/>
    <w:rsid w:val="00151FB6"/>
    <w:rsid w:val="00167ECE"/>
    <w:rsid w:val="00170696"/>
    <w:rsid w:val="0017124B"/>
    <w:rsid w:val="00177CCE"/>
    <w:rsid w:val="001805D0"/>
    <w:rsid w:val="001862C6"/>
    <w:rsid w:val="001B278F"/>
    <w:rsid w:val="001B49A0"/>
    <w:rsid w:val="001B52ED"/>
    <w:rsid w:val="001C6A2A"/>
    <w:rsid w:val="001D55BE"/>
    <w:rsid w:val="001E032B"/>
    <w:rsid w:val="00201E36"/>
    <w:rsid w:val="00207E00"/>
    <w:rsid w:val="002363B4"/>
    <w:rsid w:val="0024267B"/>
    <w:rsid w:val="00244D1B"/>
    <w:rsid w:val="00250D3D"/>
    <w:rsid w:val="00260D11"/>
    <w:rsid w:val="002711BA"/>
    <w:rsid w:val="002A77A8"/>
    <w:rsid w:val="002B6A5B"/>
    <w:rsid w:val="002C2BBB"/>
    <w:rsid w:val="002C7DFE"/>
    <w:rsid w:val="002D35A1"/>
    <w:rsid w:val="002E6F36"/>
    <w:rsid w:val="002E6F45"/>
    <w:rsid w:val="002F0926"/>
    <w:rsid w:val="003017DC"/>
    <w:rsid w:val="00320D11"/>
    <w:rsid w:val="0032664E"/>
    <w:rsid w:val="003405B4"/>
    <w:rsid w:val="00351EE7"/>
    <w:rsid w:val="00384127"/>
    <w:rsid w:val="00394FBE"/>
    <w:rsid w:val="003B6B9A"/>
    <w:rsid w:val="003C301A"/>
    <w:rsid w:val="003C3DEF"/>
    <w:rsid w:val="003E0498"/>
    <w:rsid w:val="00420D8E"/>
    <w:rsid w:val="00423ABE"/>
    <w:rsid w:val="004348C3"/>
    <w:rsid w:val="004349EB"/>
    <w:rsid w:val="004416D9"/>
    <w:rsid w:val="004469F7"/>
    <w:rsid w:val="0047546C"/>
    <w:rsid w:val="0047628B"/>
    <w:rsid w:val="00476D0A"/>
    <w:rsid w:val="004878C3"/>
    <w:rsid w:val="004A477C"/>
    <w:rsid w:val="004A6C57"/>
    <w:rsid w:val="004D048F"/>
    <w:rsid w:val="004F3D05"/>
    <w:rsid w:val="004F4C09"/>
    <w:rsid w:val="00501494"/>
    <w:rsid w:val="0050653C"/>
    <w:rsid w:val="005103C6"/>
    <w:rsid w:val="005150EB"/>
    <w:rsid w:val="00517264"/>
    <w:rsid w:val="005271B1"/>
    <w:rsid w:val="00536A92"/>
    <w:rsid w:val="00557964"/>
    <w:rsid w:val="005605E1"/>
    <w:rsid w:val="005676B8"/>
    <w:rsid w:val="00570291"/>
    <w:rsid w:val="005908F1"/>
    <w:rsid w:val="005B3565"/>
    <w:rsid w:val="005E146D"/>
    <w:rsid w:val="005F16A9"/>
    <w:rsid w:val="00604989"/>
    <w:rsid w:val="00610218"/>
    <w:rsid w:val="00664A24"/>
    <w:rsid w:val="00670617"/>
    <w:rsid w:val="006828E1"/>
    <w:rsid w:val="006904D8"/>
    <w:rsid w:val="006D5F7C"/>
    <w:rsid w:val="006F4CA1"/>
    <w:rsid w:val="00700847"/>
    <w:rsid w:val="00701455"/>
    <w:rsid w:val="00727D5B"/>
    <w:rsid w:val="00734CCD"/>
    <w:rsid w:val="00746D81"/>
    <w:rsid w:val="00746E91"/>
    <w:rsid w:val="0075451E"/>
    <w:rsid w:val="007566A2"/>
    <w:rsid w:val="00761296"/>
    <w:rsid w:val="007621BF"/>
    <w:rsid w:val="00765F19"/>
    <w:rsid w:val="007749C1"/>
    <w:rsid w:val="00786C19"/>
    <w:rsid w:val="00794EB2"/>
    <w:rsid w:val="007A71C9"/>
    <w:rsid w:val="007C2E39"/>
    <w:rsid w:val="007E40AB"/>
    <w:rsid w:val="007F4FD3"/>
    <w:rsid w:val="00821E14"/>
    <w:rsid w:val="008546FC"/>
    <w:rsid w:val="00860421"/>
    <w:rsid w:val="0087785A"/>
    <w:rsid w:val="0088183D"/>
    <w:rsid w:val="008848D5"/>
    <w:rsid w:val="00885AFD"/>
    <w:rsid w:val="0089311E"/>
    <w:rsid w:val="008965A9"/>
    <w:rsid w:val="008A0BD2"/>
    <w:rsid w:val="008A79FA"/>
    <w:rsid w:val="008B6154"/>
    <w:rsid w:val="008D0178"/>
    <w:rsid w:val="008F3DAB"/>
    <w:rsid w:val="00912AED"/>
    <w:rsid w:val="00915F6D"/>
    <w:rsid w:val="0097343B"/>
    <w:rsid w:val="009C240B"/>
    <w:rsid w:val="009D41CF"/>
    <w:rsid w:val="009D513E"/>
    <w:rsid w:val="009E33C6"/>
    <w:rsid w:val="009F607F"/>
    <w:rsid w:val="00A13F9E"/>
    <w:rsid w:val="00A148A1"/>
    <w:rsid w:val="00A20417"/>
    <w:rsid w:val="00A27DF3"/>
    <w:rsid w:val="00A47DA2"/>
    <w:rsid w:val="00A506E2"/>
    <w:rsid w:val="00A5402A"/>
    <w:rsid w:val="00A65240"/>
    <w:rsid w:val="00A8267B"/>
    <w:rsid w:val="00A9008E"/>
    <w:rsid w:val="00A90C50"/>
    <w:rsid w:val="00A950C2"/>
    <w:rsid w:val="00AC47E5"/>
    <w:rsid w:val="00AC68CE"/>
    <w:rsid w:val="00AF517A"/>
    <w:rsid w:val="00B06766"/>
    <w:rsid w:val="00B10957"/>
    <w:rsid w:val="00B1274B"/>
    <w:rsid w:val="00B15487"/>
    <w:rsid w:val="00B2007C"/>
    <w:rsid w:val="00B22A8A"/>
    <w:rsid w:val="00B2401F"/>
    <w:rsid w:val="00B24B5E"/>
    <w:rsid w:val="00B36E19"/>
    <w:rsid w:val="00B538BC"/>
    <w:rsid w:val="00B54F9F"/>
    <w:rsid w:val="00B662DA"/>
    <w:rsid w:val="00B826DE"/>
    <w:rsid w:val="00B82A08"/>
    <w:rsid w:val="00B97BB6"/>
    <w:rsid w:val="00BA12CB"/>
    <w:rsid w:val="00BA659D"/>
    <w:rsid w:val="00BE4A87"/>
    <w:rsid w:val="00BE694B"/>
    <w:rsid w:val="00C0470B"/>
    <w:rsid w:val="00C22788"/>
    <w:rsid w:val="00C26F83"/>
    <w:rsid w:val="00C320AE"/>
    <w:rsid w:val="00C34642"/>
    <w:rsid w:val="00C34A85"/>
    <w:rsid w:val="00C412A4"/>
    <w:rsid w:val="00C64D06"/>
    <w:rsid w:val="00C758C2"/>
    <w:rsid w:val="00C8019F"/>
    <w:rsid w:val="00C9559B"/>
    <w:rsid w:val="00C971B7"/>
    <w:rsid w:val="00CA35C0"/>
    <w:rsid w:val="00CC18AC"/>
    <w:rsid w:val="00CD1217"/>
    <w:rsid w:val="00CD3DF9"/>
    <w:rsid w:val="00CE5988"/>
    <w:rsid w:val="00D17738"/>
    <w:rsid w:val="00D2061B"/>
    <w:rsid w:val="00D21B98"/>
    <w:rsid w:val="00D24C62"/>
    <w:rsid w:val="00D269F5"/>
    <w:rsid w:val="00D43692"/>
    <w:rsid w:val="00D525E4"/>
    <w:rsid w:val="00D6132F"/>
    <w:rsid w:val="00D73162"/>
    <w:rsid w:val="00D74EC5"/>
    <w:rsid w:val="00D75DF1"/>
    <w:rsid w:val="00D8454C"/>
    <w:rsid w:val="00D85544"/>
    <w:rsid w:val="00D95842"/>
    <w:rsid w:val="00DE06AA"/>
    <w:rsid w:val="00E04001"/>
    <w:rsid w:val="00E05412"/>
    <w:rsid w:val="00E17B88"/>
    <w:rsid w:val="00E427AD"/>
    <w:rsid w:val="00E544B4"/>
    <w:rsid w:val="00E62657"/>
    <w:rsid w:val="00E76C6C"/>
    <w:rsid w:val="00E812E3"/>
    <w:rsid w:val="00E85DC5"/>
    <w:rsid w:val="00E91848"/>
    <w:rsid w:val="00EC1F0A"/>
    <w:rsid w:val="00ED2EA2"/>
    <w:rsid w:val="00EE2692"/>
    <w:rsid w:val="00F03ED9"/>
    <w:rsid w:val="00F31737"/>
    <w:rsid w:val="00F42E55"/>
    <w:rsid w:val="00F45F96"/>
    <w:rsid w:val="00F477C5"/>
    <w:rsid w:val="00F53CC3"/>
    <w:rsid w:val="00F554EF"/>
    <w:rsid w:val="00F6706B"/>
    <w:rsid w:val="00F87E40"/>
    <w:rsid w:val="00F961F2"/>
    <w:rsid w:val="00F96BC5"/>
    <w:rsid w:val="00FA0A97"/>
    <w:rsid w:val="00FB2884"/>
    <w:rsid w:val="00FB6535"/>
    <w:rsid w:val="00FB7DDE"/>
    <w:rsid w:val="00FD2E47"/>
    <w:rsid w:val="00FE3602"/>
    <w:rsid w:val="00FF39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05FC9"/>
  <w15:docId w15:val="{DF5D13D6-0A03-49CB-B9CB-FDCA43B9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67B"/>
  </w:style>
  <w:style w:type="paragraph" w:styleId="Heading1">
    <w:name w:val="heading 1"/>
    <w:basedOn w:val="Normal"/>
    <w:link w:val="Heading1Char"/>
    <w:uiPriority w:val="1"/>
    <w:qFormat/>
    <w:rsid w:val="00501494"/>
    <w:pPr>
      <w:widowControl w:val="0"/>
      <w:autoSpaceDE w:val="0"/>
      <w:autoSpaceDN w:val="0"/>
      <w:spacing w:after="0" w:line="240" w:lineRule="auto"/>
      <w:ind w:left="932"/>
      <w:outlineLvl w:val="0"/>
    </w:pPr>
    <w:rPr>
      <w:rFonts w:ascii="Times New Roman" w:eastAsia="Times New Roman" w:hAnsi="Times New Roman" w:cs="Times New Roman"/>
      <w:b/>
      <w:bCs/>
      <w:sz w:val="21"/>
      <w:szCs w:val="21"/>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6D0A"/>
    <w:pPr>
      <w:ind w:left="720"/>
      <w:contextualSpacing/>
    </w:pPr>
  </w:style>
  <w:style w:type="character" w:customStyle="1" w:styleId="Heading1Char">
    <w:name w:val="Heading 1 Char"/>
    <w:basedOn w:val="DefaultParagraphFont"/>
    <w:link w:val="Heading1"/>
    <w:uiPriority w:val="1"/>
    <w:rsid w:val="00501494"/>
    <w:rPr>
      <w:rFonts w:ascii="Times New Roman" w:eastAsia="Times New Roman" w:hAnsi="Times New Roman" w:cs="Times New Roman"/>
      <w:b/>
      <w:bCs/>
      <w:sz w:val="21"/>
      <w:szCs w:val="21"/>
      <w:lang w:bidi="en-US"/>
    </w:rPr>
  </w:style>
  <w:style w:type="paragraph" w:styleId="BodyText">
    <w:name w:val="Body Text"/>
    <w:basedOn w:val="Normal"/>
    <w:link w:val="BodyTextChar"/>
    <w:uiPriority w:val="1"/>
    <w:qFormat/>
    <w:rsid w:val="00DE06AA"/>
    <w:pPr>
      <w:widowControl w:val="0"/>
      <w:autoSpaceDE w:val="0"/>
      <w:autoSpaceDN w:val="0"/>
      <w:spacing w:after="0" w:line="240" w:lineRule="auto"/>
    </w:pPr>
    <w:rPr>
      <w:rFonts w:ascii="Times New Roman" w:eastAsia="Times New Roman" w:hAnsi="Times New Roman" w:cs="Times New Roman"/>
      <w:sz w:val="21"/>
      <w:szCs w:val="21"/>
      <w:lang w:bidi="en-US"/>
    </w:rPr>
  </w:style>
  <w:style w:type="character" w:customStyle="1" w:styleId="BodyTextChar">
    <w:name w:val="Body Text Char"/>
    <w:basedOn w:val="DefaultParagraphFont"/>
    <w:link w:val="BodyText"/>
    <w:uiPriority w:val="1"/>
    <w:rsid w:val="00DE06AA"/>
    <w:rPr>
      <w:rFonts w:ascii="Times New Roman" w:eastAsia="Times New Roman" w:hAnsi="Times New Roman" w:cs="Times New Roman"/>
      <w:sz w:val="21"/>
      <w:szCs w:val="21"/>
      <w:lang w:bidi="en-US"/>
    </w:rPr>
  </w:style>
  <w:style w:type="paragraph" w:styleId="TOC1">
    <w:name w:val="toc 1"/>
    <w:basedOn w:val="Normal"/>
    <w:uiPriority w:val="1"/>
    <w:qFormat/>
    <w:rsid w:val="005676B8"/>
    <w:pPr>
      <w:widowControl w:val="0"/>
      <w:autoSpaceDE w:val="0"/>
      <w:autoSpaceDN w:val="0"/>
      <w:spacing w:before="121" w:after="0" w:line="240" w:lineRule="auto"/>
      <w:ind w:left="932" w:hanging="701"/>
    </w:pPr>
    <w:rPr>
      <w:rFonts w:ascii="Times New Roman" w:eastAsia="Times New Roman" w:hAnsi="Times New Roman" w:cs="Times New Roman"/>
      <w:b/>
      <w:bCs/>
      <w:sz w:val="21"/>
      <w:szCs w:val="21"/>
      <w:lang w:bidi="en-US"/>
    </w:rPr>
  </w:style>
  <w:style w:type="character" w:customStyle="1" w:styleId="fontstyle01">
    <w:name w:val="fontstyle01"/>
    <w:basedOn w:val="DefaultParagraphFont"/>
    <w:rsid w:val="00FB6535"/>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5E146D"/>
    <w:rPr>
      <w:rFonts w:ascii="TimesNewRoman" w:hAnsi="TimesNewRoman" w:hint="default"/>
      <w:b/>
      <w:bCs/>
      <w:i w:val="0"/>
      <w:iCs w:val="0"/>
      <w:color w:val="000000"/>
      <w:sz w:val="22"/>
      <w:szCs w:val="22"/>
    </w:rPr>
  </w:style>
  <w:style w:type="paragraph" w:customStyle="1" w:styleId="TableParagraph">
    <w:name w:val="Table Paragraph"/>
    <w:basedOn w:val="Normal"/>
    <w:uiPriority w:val="1"/>
    <w:qFormat/>
    <w:rsid w:val="003C3DEF"/>
    <w:pPr>
      <w:widowControl w:val="0"/>
      <w:autoSpaceDE w:val="0"/>
      <w:autoSpaceDN w:val="0"/>
      <w:spacing w:after="0" w:line="240" w:lineRule="auto"/>
      <w:jc w:val="center"/>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3C3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01A"/>
    <w:rPr>
      <w:rFonts w:ascii="Segoe UI" w:hAnsi="Segoe UI" w:cs="Segoe UI"/>
      <w:sz w:val="18"/>
      <w:szCs w:val="18"/>
    </w:rPr>
  </w:style>
  <w:style w:type="paragraph" w:styleId="Header">
    <w:name w:val="header"/>
    <w:basedOn w:val="Normal"/>
    <w:link w:val="HeaderChar"/>
    <w:uiPriority w:val="99"/>
    <w:unhideWhenUsed/>
    <w:rsid w:val="00517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264"/>
  </w:style>
  <w:style w:type="paragraph" w:styleId="Footer">
    <w:name w:val="footer"/>
    <w:basedOn w:val="Normal"/>
    <w:link w:val="FooterChar"/>
    <w:uiPriority w:val="99"/>
    <w:unhideWhenUsed/>
    <w:rsid w:val="00517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264"/>
  </w:style>
  <w:style w:type="table" w:styleId="TableGrid">
    <w:name w:val="Table Grid"/>
    <w:basedOn w:val="TableNormal"/>
    <w:uiPriority w:val="59"/>
    <w:unhideWhenUsed/>
    <w:rsid w:val="0047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76312">
      <w:bodyDiv w:val="1"/>
      <w:marLeft w:val="0"/>
      <w:marRight w:val="0"/>
      <w:marTop w:val="0"/>
      <w:marBottom w:val="0"/>
      <w:divBdr>
        <w:top w:val="none" w:sz="0" w:space="0" w:color="auto"/>
        <w:left w:val="none" w:sz="0" w:space="0" w:color="auto"/>
        <w:bottom w:val="none" w:sz="0" w:space="0" w:color="auto"/>
        <w:right w:val="none" w:sz="0" w:space="0" w:color="auto"/>
      </w:divBdr>
      <w:divsChild>
        <w:div w:id="1084259677">
          <w:marLeft w:val="0"/>
          <w:marRight w:val="0"/>
          <w:marTop w:val="0"/>
          <w:marBottom w:val="0"/>
          <w:divBdr>
            <w:top w:val="none" w:sz="0" w:space="0" w:color="auto"/>
            <w:left w:val="none" w:sz="0" w:space="0" w:color="auto"/>
            <w:bottom w:val="none" w:sz="0" w:space="0" w:color="auto"/>
            <w:right w:val="none" w:sz="0" w:space="0" w:color="auto"/>
          </w:divBdr>
        </w:div>
        <w:div w:id="2074084929">
          <w:marLeft w:val="0"/>
          <w:marRight w:val="0"/>
          <w:marTop w:val="0"/>
          <w:marBottom w:val="0"/>
          <w:divBdr>
            <w:top w:val="none" w:sz="0" w:space="0" w:color="auto"/>
            <w:left w:val="none" w:sz="0" w:space="0" w:color="auto"/>
            <w:bottom w:val="none" w:sz="0" w:space="0" w:color="auto"/>
            <w:right w:val="none" w:sz="0" w:space="0" w:color="auto"/>
          </w:divBdr>
        </w:div>
        <w:div w:id="1699965267">
          <w:marLeft w:val="0"/>
          <w:marRight w:val="0"/>
          <w:marTop w:val="0"/>
          <w:marBottom w:val="0"/>
          <w:divBdr>
            <w:top w:val="none" w:sz="0" w:space="0" w:color="auto"/>
            <w:left w:val="none" w:sz="0" w:space="0" w:color="auto"/>
            <w:bottom w:val="none" w:sz="0" w:space="0" w:color="auto"/>
            <w:right w:val="none" w:sz="0" w:space="0" w:color="auto"/>
          </w:divBdr>
        </w:div>
        <w:div w:id="1100103387">
          <w:marLeft w:val="0"/>
          <w:marRight w:val="0"/>
          <w:marTop w:val="0"/>
          <w:marBottom w:val="0"/>
          <w:divBdr>
            <w:top w:val="none" w:sz="0" w:space="0" w:color="auto"/>
            <w:left w:val="none" w:sz="0" w:space="0" w:color="auto"/>
            <w:bottom w:val="none" w:sz="0" w:space="0" w:color="auto"/>
            <w:right w:val="none" w:sz="0" w:space="0" w:color="auto"/>
          </w:divBdr>
        </w:div>
        <w:div w:id="25377781">
          <w:marLeft w:val="0"/>
          <w:marRight w:val="0"/>
          <w:marTop w:val="0"/>
          <w:marBottom w:val="0"/>
          <w:divBdr>
            <w:top w:val="none" w:sz="0" w:space="0" w:color="auto"/>
            <w:left w:val="none" w:sz="0" w:space="0" w:color="auto"/>
            <w:bottom w:val="none" w:sz="0" w:space="0" w:color="auto"/>
            <w:right w:val="none" w:sz="0" w:space="0" w:color="auto"/>
          </w:divBdr>
        </w:div>
        <w:div w:id="1346781883">
          <w:marLeft w:val="0"/>
          <w:marRight w:val="0"/>
          <w:marTop w:val="0"/>
          <w:marBottom w:val="0"/>
          <w:divBdr>
            <w:top w:val="none" w:sz="0" w:space="0" w:color="auto"/>
            <w:left w:val="none" w:sz="0" w:space="0" w:color="auto"/>
            <w:bottom w:val="none" w:sz="0" w:space="0" w:color="auto"/>
            <w:right w:val="none" w:sz="0" w:space="0" w:color="auto"/>
          </w:divBdr>
        </w:div>
        <w:div w:id="291134479">
          <w:marLeft w:val="0"/>
          <w:marRight w:val="0"/>
          <w:marTop w:val="0"/>
          <w:marBottom w:val="0"/>
          <w:divBdr>
            <w:top w:val="none" w:sz="0" w:space="0" w:color="auto"/>
            <w:left w:val="none" w:sz="0" w:space="0" w:color="auto"/>
            <w:bottom w:val="none" w:sz="0" w:space="0" w:color="auto"/>
            <w:right w:val="none" w:sz="0" w:space="0" w:color="auto"/>
          </w:divBdr>
        </w:div>
        <w:div w:id="1017661068">
          <w:marLeft w:val="0"/>
          <w:marRight w:val="0"/>
          <w:marTop w:val="0"/>
          <w:marBottom w:val="0"/>
          <w:divBdr>
            <w:top w:val="none" w:sz="0" w:space="0" w:color="auto"/>
            <w:left w:val="none" w:sz="0" w:space="0" w:color="auto"/>
            <w:bottom w:val="none" w:sz="0" w:space="0" w:color="auto"/>
            <w:right w:val="none" w:sz="0" w:space="0" w:color="auto"/>
          </w:divBdr>
        </w:div>
        <w:div w:id="371654885">
          <w:marLeft w:val="0"/>
          <w:marRight w:val="0"/>
          <w:marTop w:val="0"/>
          <w:marBottom w:val="0"/>
          <w:divBdr>
            <w:top w:val="none" w:sz="0" w:space="0" w:color="auto"/>
            <w:left w:val="none" w:sz="0" w:space="0" w:color="auto"/>
            <w:bottom w:val="none" w:sz="0" w:space="0" w:color="auto"/>
            <w:right w:val="none" w:sz="0" w:space="0" w:color="auto"/>
          </w:divBdr>
        </w:div>
        <w:div w:id="1741630850">
          <w:marLeft w:val="0"/>
          <w:marRight w:val="0"/>
          <w:marTop w:val="0"/>
          <w:marBottom w:val="0"/>
          <w:divBdr>
            <w:top w:val="none" w:sz="0" w:space="0" w:color="auto"/>
            <w:left w:val="none" w:sz="0" w:space="0" w:color="auto"/>
            <w:bottom w:val="none" w:sz="0" w:space="0" w:color="auto"/>
            <w:right w:val="none" w:sz="0" w:space="0" w:color="auto"/>
          </w:divBdr>
        </w:div>
        <w:div w:id="1996375550">
          <w:marLeft w:val="0"/>
          <w:marRight w:val="0"/>
          <w:marTop w:val="0"/>
          <w:marBottom w:val="0"/>
          <w:divBdr>
            <w:top w:val="none" w:sz="0" w:space="0" w:color="auto"/>
            <w:left w:val="none" w:sz="0" w:space="0" w:color="auto"/>
            <w:bottom w:val="none" w:sz="0" w:space="0" w:color="auto"/>
            <w:right w:val="none" w:sz="0" w:space="0" w:color="auto"/>
          </w:divBdr>
        </w:div>
        <w:div w:id="878590004">
          <w:marLeft w:val="0"/>
          <w:marRight w:val="0"/>
          <w:marTop w:val="0"/>
          <w:marBottom w:val="0"/>
          <w:divBdr>
            <w:top w:val="none" w:sz="0" w:space="0" w:color="auto"/>
            <w:left w:val="none" w:sz="0" w:space="0" w:color="auto"/>
            <w:bottom w:val="none" w:sz="0" w:space="0" w:color="auto"/>
            <w:right w:val="none" w:sz="0" w:space="0" w:color="auto"/>
          </w:divBdr>
        </w:div>
        <w:div w:id="1290436232">
          <w:marLeft w:val="0"/>
          <w:marRight w:val="0"/>
          <w:marTop w:val="0"/>
          <w:marBottom w:val="0"/>
          <w:divBdr>
            <w:top w:val="none" w:sz="0" w:space="0" w:color="auto"/>
            <w:left w:val="none" w:sz="0" w:space="0" w:color="auto"/>
            <w:bottom w:val="none" w:sz="0" w:space="0" w:color="auto"/>
            <w:right w:val="none" w:sz="0" w:space="0" w:color="auto"/>
          </w:divBdr>
        </w:div>
        <w:div w:id="1547374914">
          <w:marLeft w:val="0"/>
          <w:marRight w:val="0"/>
          <w:marTop w:val="0"/>
          <w:marBottom w:val="0"/>
          <w:divBdr>
            <w:top w:val="none" w:sz="0" w:space="0" w:color="auto"/>
            <w:left w:val="none" w:sz="0" w:space="0" w:color="auto"/>
            <w:bottom w:val="none" w:sz="0" w:space="0" w:color="auto"/>
            <w:right w:val="none" w:sz="0" w:space="0" w:color="auto"/>
          </w:divBdr>
        </w:div>
        <w:div w:id="231358275">
          <w:marLeft w:val="0"/>
          <w:marRight w:val="0"/>
          <w:marTop w:val="0"/>
          <w:marBottom w:val="0"/>
          <w:divBdr>
            <w:top w:val="none" w:sz="0" w:space="0" w:color="auto"/>
            <w:left w:val="none" w:sz="0" w:space="0" w:color="auto"/>
            <w:bottom w:val="none" w:sz="0" w:space="0" w:color="auto"/>
            <w:right w:val="none" w:sz="0" w:space="0" w:color="auto"/>
          </w:divBdr>
        </w:div>
        <w:div w:id="118689194">
          <w:marLeft w:val="0"/>
          <w:marRight w:val="0"/>
          <w:marTop w:val="0"/>
          <w:marBottom w:val="0"/>
          <w:divBdr>
            <w:top w:val="none" w:sz="0" w:space="0" w:color="auto"/>
            <w:left w:val="none" w:sz="0" w:space="0" w:color="auto"/>
            <w:bottom w:val="none" w:sz="0" w:space="0" w:color="auto"/>
            <w:right w:val="none" w:sz="0" w:space="0" w:color="auto"/>
          </w:divBdr>
        </w:div>
      </w:divsChild>
    </w:div>
    <w:div w:id="1378705563">
      <w:bodyDiv w:val="1"/>
      <w:marLeft w:val="0"/>
      <w:marRight w:val="0"/>
      <w:marTop w:val="0"/>
      <w:marBottom w:val="0"/>
      <w:divBdr>
        <w:top w:val="none" w:sz="0" w:space="0" w:color="auto"/>
        <w:left w:val="none" w:sz="0" w:space="0" w:color="auto"/>
        <w:bottom w:val="none" w:sz="0" w:space="0" w:color="auto"/>
        <w:right w:val="none" w:sz="0" w:space="0" w:color="auto"/>
      </w:divBdr>
      <w:divsChild>
        <w:div w:id="1168131336">
          <w:marLeft w:val="0"/>
          <w:marRight w:val="0"/>
          <w:marTop w:val="0"/>
          <w:marBottom w:val="0"/>
          <w:divBdr>
            <w:top w:val="none" w:sz="0" w:space="0" w:color="auto"/>
            <w:left w:val="none" w:sz="0" w:space="0" w:color="auto"/>
            <w:bottom w:val="none" w:sz="0" w:space="0" w:color="auto"/>
            <w:right w:val="none" w:sz="0" w:space="0" w:color="auto"/>
          </w:divBdr>
        </w:div>
        <w:div w:id="1489712041">
          <w:marLeft w:val="0"/>
          <w:marRight w:val="0"/>
          <w:marTop w:val="0"/>
          <w:marBottom w:val="0"/>
          <w:divBdr>
            <w:top w:val="none" w:sz="0" w:space="0" w:color="auto"/>
            <w:left w:val="none" w:sz="0" w:space="0" w:color="auto"/>
            <w:bottom w:val="none" w:sz="0" w:space="0" w:color="auto"/>
            <w:right w:val="none" w:sz="0" w:space="0" w:color="auto"/>
          </w:divBdr>
        </w:div>
        <w:div w:id="2037999659">
          <w:marLeft w:val="0"/>
          <w:marRight w:val="0"/>
          <w:marTop w:val="0"/>
          <w:marBottom w:val="0"/>
          <w:divBdr>
            <w:top w:val="none" w:sz="0" w:space="0" w:color="auto"/>
            <w:left w:val="none" w:sz="0" w:space="0" w:color="auto"/>
            <w:bottom w:val="none" w:sz="0" w:space="0" w:color="auto"/>
            <w:right w:val="none" w:sz="0" w:space="0" w:color="auto"/>
          </w:divBdr>
        </w:div>
        <w:div w:id="1854876432">
          <w:marLeft w:val="0"/>
          <w:marRight w:val="0"/>
          <w:marTop w:val="0"/>
          <w:marBottom w:val="0"/>
          <w:divBdr>
            <w:top w:val="none" w:sz="0" w:space="0" w:color="auto"/>
            <w:left w:val="none" w:sz="0" w:space="0" w:color="auto"/>
            <w:bottom w:val="none" w:sz="0" w:space="0" w:color="auto"/>
            <w:right w:val="none" w:sz="0" w:space="0" w:color="auto"/>
          </w:divBdr>
        </w:div>
        <w:div w:id="508521995">
          <w:marLeft w:val="0"/>
          <w:marRight w:val="0"/>
          <w:marTop w:val="0"/>
          <w:marBottom w:val="0"/>
          <w:divBdr>
            <w:top w:val="none" w:sz="0" w:space="0" w:color="auto"/>
            <w:left w:val="none" w:sz="0" w:space="0" w:color="auto"/>
            <w:bottom w:val="none" w:sz="0" w:space="0" w:color="auto"/>
            <w:right w:val="none" w:sz="0" w:space="0" w:color="auto"/>
          </w:divBdr>
        </w:div>
        <w:div w:id="1281301200">
          <w:marLeft w:val="0"/>
          <w:marRight w:val="0"/>
          <w:marTop w:val="0"/>
          <w:marBottom w:val="0"/>
          <w:divBdr>
            <w:top w:val="none" w:sz="0" w:space="0" w:color="auto"/>
            <w:left w:val="none" w:sz="0" w:space="0" w:color="auto"/>
            <w:bottom w:val="none" w:sz="0" w:space="0" w:color="auto"/>
            <w:right w:val="none" w:sz="0" w:space="0" w:color="auto"/>
          </w:divBdr>
        </w:div>
        <w:div w:id="556479618">
          <w:marLeft w:val="0"/>
          <w:marRight w:val="0"/>
          <w:marTop w:val="0"/>
          <w:marBottom w:val="0"/>
          <w:divBdr>
            <w:top w:val="none" w:sz="0" w:space="0" w:color="auto"/>
            <w:left w:val="none" w:sz="0" w:space="0" w:color="auto"/>
            <w:bottom w:val="none" w:sz="0" w:space="0" w:color="auto"/>
            <w:right w:val="none" w:sz="0" w:space="0" w:color="auto"/>
          </w:divBdr>
        </w:div>
        <w:div w:id="2041468930">
          <w:marLeft w:val="0"/>
          <w:marRight w:val="0"/>
          <w:marTop w:val="0"/>
          <w:marBottom w:val="0"/>
          <w:divBdr>
            <w:top w:val="none" w:sz="0" w:space="0" w:color="auto"/>
            <w:left w:val="none" w:sz="0" w:space="0" w:color="auto"/>
            <w:bottom w:val="none" w:sz="0" w:space="0" w:color="auto"/>
            <w:right w:val="none" w:sz="0" w:space="0" w:color="auto"/>
          </w:divBdr>
        </w:div>
        <w:div w:id="1569536256">
          <w:marLeft w:val="0"/>
          <w:marRight w:val="0"/>
          <w:marTop w:val="0"/>
          <w:marBottom w:val="0"/>
          <w:divBdr>
            <w:top w:val="none" w:sz="0" w:space="0" w:color="auto"/>
            <w:left w:val="none" w:sz="0" w:space="0" w:color="auto"/>
            <w:bottom w:val="none" w:sz="0" w:space="0" w:color="auto"/>
            <w:right w:val="none" w:sz="0" w:space="0" w:color="auto"/>
          </w:divBdr>
        </w:div>
        <w:div w:id="1570115187">
          <w:marLeft w:val="0"/>
          <w:marRight w:val="0"/>
          <w:marTop w:val="0"/>
          <w:marBottom w:val="0"/>
          <w:divBdr>
            <w:top w:val="none" w:sz="0" w:space="0" w:color="auto"/>
            <w:left w:val="none" w:sz="0" w:space="0" w:color="auto"/>
            <w:bottom w:val="none" w:sz="0" w:space="0" w:color="auto"/>
            <w:right w:val="none" w:sz="0" w:space="0" w:color="auto"/>
          </w:divBdr>
        </w:div>
        <w:div w:id="1750997277">
          <w:marLeft w:val="0"/>
          <w:marRight w:val="0"/>
          <w:marTop w:val="0"/>
          <w:marBottom w:val="0"/>
          <w:divBdr>
            <w:top w:val="none" w:sz="0" w:space="0" w:color="auto"/>
            <w:left w:val="none" w:sz="0" w:space="0" w:color="auto"/>
            <w:bottom w:val="none" w:sz="0" w:space="0" w:color="auto"/>
            <w:right w:val="none" w:sz="0" w:space="0" w:color="auto"/>
          </w:divBdr>
        </w:div>
        <w:div w:id="152840338">
          <w:marLeft w:val="0"/>
          <w:marRight w:val="0"/>
          <w:marTop w:val="0"/>
          <w:marBottom w:val="0"/>
          <w:divBdr>
            <w:top w:val="none" w:sz="0" w:space="0" w:color="auto"/>
            <w:left w:val="none" w:sz="0" w:space="0" w:color="auto"/>
            <w:bottom w:val="none" w:sz="0" w:space="0" w:color="auto"/>
            <w:right w:val="none" w:sz="0" w:space="0" w:color="auto"/>
          </w:divBdr>
        </w:div>
        <w:div w:id="2102797704">
          <w:marLeft w:val="0"/>
          <w:marRight w:val="0"/>
          <w:marTop w:val="0"/>
          <w:marBottom w:val="0"/>
          <w:divBdr>
            <w:top w:val="none" w:sz="0" w:space="0" w:color="auto"/>
            <w:left w:val="none" w:sz="0" w:space="0" w:color="auto"/>
            <w:bottom w:val="none" w:sz="0" w:space="0" w:color="auto"/>
            <w:right w:val="none" w:sz="0" w:space="0" w:color="auto"/>
          </w:divBdr>
        </w:div>
        <w:div w:id="1391422333">
          <w:marLeft w:val="0"/>
          <w:marRight w:val="0"/>
          <w:marTop w:val="0"/>
          <w:marBottom w:val="0"/>
          <w:divBdr>
            <w:top w:val="none" w:sz="0" w:space="0" w:color="auto"/>
            <w:left w:val="none" w:sz="0" w:space="0" w:color="auto"/>
            <w:bottom w:val="none" w:sz="0" w:space="0" w:color="auto"/>
            <w:right w:val="none" w:sz="0" w:space="0" w:color="auto"/>
          </w:divBdr>
        </w:div>
        <w:div w:id="1353141676">
          <w:marLeft w:val="0"/>
          <w:marRight w:val="0"/>
          <w:marTop w:val="0"/>
          <w:marBottom w:val="0"/>
          <w:divBdr>
            <w:top w:val="none" w:sz="0" w:space="0" w:color="auto"/>
            <w:left w:val="none" w:sz="0" w:space="0" w:color="auto"/>
            <w:bottom w:val="none" w:sz="0" w:space="0" w:color="auto"/>
            <w:right w:val="none" w:sz="0" w:space="0" w:color="auto"/>
          </w:divBdr>
        </w:div>
        <w:div w:id="180985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17</Pages>
  <Words>5107</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DSNR</dc:creator>
  <cp:lastModifiedBy>kushank garg</cp:lastModifiedBy>
  <cp:revision>37</cp:revision>
  <dcterms:created xsi:type="dcterms:W3CDTF">2018-08-01T11:43:00Z</dcterms:created>
  <dcterms:modified xsi:type="dcterms:W3CDTF">2018-08-02T08:06:00Z</dcterms:modified>
</cp:coreProperties>
</file>