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30F" w:rsidRDefault="0045630F" w:rsidP="00205812">
      <w:pPr>
        <w:autoSpaceDE w:val="0"/>
        <w:autoSpaceDN w:val="0"/>
        <w:adjustRightInd w:val="0"/>
        <w:spacing w:line="276" w:lineRule="auto"/>
        <w:ind w:left="2160" w:firstLine="720"/>
        <w:jc w:val="center"/>
        <w:rPr>
          <w:rFonts w:ascii="Bookman Old Style" w:eastAsiaTheme="minorHAnsi" w:hAnsi="Bookman Old Style" w:cs="Bookman Old Style"/>
          <w:color w:val="000000"/>
          <w:sz w:val="22"/>
          <w:szCs w:val="22"/>
        </w:rPr>
      </w:pPr>
      <w:bookmarkStart w:id="0" w:name="_GoBack"/>
      <w:bookmarkEnd w:id="0"/>
    </w:p>
    <w:p w:rsidR="00D05235" w:rsidRPr="00E45FE6" w:rsidRDefault="00C71169" w:rsidP="00205812">
      <w:pPr>
        <w:autoSpaceDE w:val="0"/>
        <w:autoSpaceDN w:val="0"/>
        <w:adjustRightInd w:val="0"/>
        <w:spacing w:line="276" w:lineRule="auto"/>
        <w:ind w:left="2160" w:firstLine="720"/>
        <w:jc w:val="center"/>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November</w:t>
      </w:r>
      <w:r w:rsidR="00D8767F" w:rsidRPr="00E45FE6">
        <w:rPr>
          <w:rFonts w:ascii="Bookman Old Style" w:eastAsiaTheme="minorHAnsi" w:hAnsi="Bookman Old Style" w:cs="Bookman Old Style"/>
          <w:color w:val="000000"/>
          <w:sz w:val="22"/>
          <w:szCs w:val="22"/>
        </w:rPr>
        <w:t xml:space="preserve"> </w:t>
      </w:r>
      <w:r w:rsidR="00863F13">
        <w:rPr>
          <w:rFonts w:ascii="Bookman Old Style" w:eastAsiaTheme="minorHAnsi" w:hAnsi="Bookman Old Style" w:cs="Bookman Old Style"/>
          <w:color w:val="000000"/>
          <w:sz w:val="22"/>
          <w:szCs w:val="22"/>
        </w:rPr>
        <w:t>23</w:t>
      </w:r>
      <w:r w:rsidR="00D8767F" w:rsidRPr="00E45FE6">
        <w:rPr>
          <w:rFonts w:ascii="Bookman Old Style" w:eastAsiaTheme="minorHAnsi" w:hAnsi="Bookman Old Style" w:cs="Bookman Old Style"/>
          <w:color w:val="000000"/>
          <w:sz w:val="22"/>
          <w:szCs w:val="22"/>
        </w:rPr>
        <w:t>, 2016</w:t>
      </w:r>
    </w:p>
    <w:p w:rsidR="00D05235" w:rsidRPr="00E45FE6" w:rsidRDefault="00B3260A" w:rsidP="006B43BB">
      <w:pPr>
        <w:autoSpaceDE w:val="0"/>
        <w:autoSpaceDN w:val="0"/>
        <w:adjustRightInd w:val="0"/>
        <w:spacing w:line="276" w:lineRule="auto"/>
        <w:rPr>
          <w:rFonts w:ascii="Bookman Old Style" w:eastAsiaTheme="minorHAnsi" w:hAnsi="Bookman Old Style" w:cs="Bookman Old Style"/>
          <w:color w:val="000000"/>
          <w:sz w:val="22"/>
          <w:szCs w:val="22"/>
        </w:rPr>
      </w:pPr>
      <w:r>
        <w:rPr>
          <w:rFonts w:ascii="Bookman Old Style" w:eastAsiaTheme="minorHAnsi" w:hAnsi="Bookman Old Style" w:cs="Bookman Old Style"/>
          <w:color w:val="000000"/>
          <w:sz w:val="22"/>
          <w:szCs w:val="22"/>
        </w:rPr>
        <w:t xml:space="preserve"> </w:t>
      </w:r>
    </w:p>
    <w:p w:rsidR="00D05235" w:rsidRPr="00E45FE6" w:rsidRDefault="00D05235" w:rsidP="006B43BB">
      <w:pPr>
        <w:autoSpaceDE w:val="0"/>
        <w:autoSpaceDN w:val="0"/>
        <w:adjustRightInd w:val="0"/>
        <w:spacing w:line="276" w:lineRule="auto"/>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MR. R. A. SHAH</w:t>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t xml:space="preserve">MR. </w:t>
      </w:r>
      <w:r w:rsidR="001A5E34" w:rsidRPr="00E45FE6">
        <w:rPr>
          <w:rFonts w:ascii="Bookman Old Style" w:eastAsiaTheme="minorHAnsi" w:hAnsi="Bookman Old Style" w:cs="Bookman Old Style"/>
          <w:color w:val="000000"/>
          <w:sz w:val="22"/>
          <w:szCs w:val="22"/>
        </w:rPr>
        <w:t>V. NAMBIAR</w:t>
      </w:r>
    </w:p>
    <w:p w:rsidR="00D05235" w:rsidRPr="00E45FE6" w:rsidRDefault="00D05235" w:rsidP="006B43BB">
      <w:pPr>
        <w:autoSpaceDE w:val="0"/>
        <w:autoSpaceDN w:val="0"/>
        <w:adjustRightInd w:val="0"/>
        <w:spacing w:line="276" w:lineRule="auto"/>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MR. P. K. GHOSH</w:t>
      </w:r>
      <w:r w:rsidRPr="00E45FE6">
        <w:rPr>
          <w:rFonts w:ascii="Bookman Old Style" w:eastAsiaTheme="minorHAnsi" w:hAnsi="Bookman Old Style" w:cs="Bookman Old Style"/>
          <w:color w:val="000000"/>
          <w:sz w:val="22"/>
          <w:szCs w:val="22"/>
        </w:rPr>
        <w:tab/>
        <w:t xml:space="preserve"> </w:t>
      </w:r>
      <w:r w:rsidRPr="00E45FE6">
        <w:rPr>
          <w:rFonts w:ascii="Bookman Old Style" w:eastAsiaTheme="minorHAnsi" w:hAnsi="Bookman Old Style" w:cs="Bookman Old Style"/>
          <w:color w:val="000000"/>
          <w:sz w:val="22"/>
          <w:szCs w:val="22"/>
        </w:rPr>
        <w:tab/>
        <w:t xml:space="preserve"> </w:t>
      </w:r>
      <w:r w:rsidRPr="00E45FE6">
        <w:rPr>
          <w:rFonts w:ascii="Bookman Old Style" w:eastAsiaTheme="minorHAnsi" w:hAnsi="Bookman Old Style" w:cs="Bookman Old Style"/>
          <w:color w:val="000000"/>
          <w:sz w:val="22"/>
          <w:szCs w:val="22"/>
        </w:rPr>
        <w:tab/>
        <w:t xml:space="preserve"> </w:t>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t>M</w:t>
      </w:r>
      <w:r w:rsidR="001A5E34" w:rsidRPr="00E45FE6">
        <w:rPr>
          <w:rFonts w:ascii="Bookman Old Style" w:eastAsiaTheme="minorHAnsi" w:hAnsi="Bookman Old Style" w:cs="Bookman Old Style"/>
          <w:color w:val="000000"/>
          <w:sz w:val="22"/>
          <w:szCs w:val="22"/>
        </w:rPr>
        <w:t>R. I. BACHAALANI</w:t>
      </w:r>
    </w:p>
    <w:p w:rsidR="00D05235" w:rsidRPr="00E45FE6" w:rsidRDefault="00D05235" w:rsidP="006B43BB">
      <w:pPr>
        <w:autoSpaceDE w:val="0"/>
        <w:autoSpaceDN w:val="0"/>
        <w:adjustRightInd w:val="0"/>
        <w:spacing w:line="276" w:lineRule="auto"/>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MR. J. K. SETNA</w:t>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t xml:space="preserve">MR. </w:t>
      </w:r>
      <w:r w:rsidR="00EC5EA5" w:rsidRPr="00E45FE6">
        <w:rPr>
          <w:rFonts w:ascii="Bookman Old Style" w:eastAsiaTheme="minorHAnsi" w:hAnsi="Bookman Old Style" w:cs="Bookman Old Style"/>
          <w:color w:val="000000"/>
          <w:sz w:val="22"/>
          <w:szCs w:val="22"/>
        </w:rPr>
        <w:t xml:space="preserve">M. S. JACOB </w:t>
      </w:r>
    </w:p>
    <w:p w:rsidR="00D05235" w:rsidRPr="00E45FE6" w:rsidRDefault="00D05235" w:rsidP="006B43BB">
      <w:pPr>
        <w:autoSpaceDE w:val="0"/>
        <w:autoSpaceDN w:val="0"/>
        <w:adjustRightInd w:val="0"/>
        <w:spacing w:line="276" w:lineRule="auto"/>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MR. V. S. MEHTA</w:t>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t>MR. N. GHATE</w:t>
      </w:r>
    </w:p>
    <w:p w:rsidR="001815D9" w:rsidRPr="00E45FE6" w:rsidRDefault="00D05235" w:rsidP="006B43BB">
      <w:pPr>
        <w:autoSpaceDE w:val="0"/>
        <w:autoSpaceDN w:val="0"/>
        <w:adjustRightInd w:val="0"/>
        <w:spacing w:line="276" w:lineRule="auto"/>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Dr.</w:t>
      </w:r>
      <w:r w:rsidR="00E75429" w:rsidRPr="00E45FE6">
        <w:rPr>
          <w:rFonts w:ascii="Bookman Old Style" w:eastAsiaTheme="minorHAnsi" w:hAnsi="Bookman Old Style" w:cs="Bookman Old Style"/>
          <w:color w:val="000000"/>
          <w:sz w:val="22"/>
          <w:szCs w:val="22"/>
        </w:rPr>
        <w:t xml:space="preserve"> </w:t>
      </w:r>
      <w:r w:rsidRPr="00E45FE6">
        <w:rPr>
          <w:rFonts w:ascii="Bookman Old Style" w:eastAsiaTheme="minorHAnsi" w:hAnsi="Bookman Old Style" w:cs="Bookman Old Style"/>
          <w:color w:val="000000"/>
          <w:sz w:val="22"/>
          <w:szCs w:val="22"/>
        </w:rPr>
        <w:t>(Ms.) I. SHAHANI</w:t>
      </w:r>
    </w:p>
    <w:p w:rsidR="00D05235" w:rsidRPr="00E45FE6" w:rsidRDefault="001815D9" w:rsidP="006B43BB">
      <w:pPr>
        <w:autoSpaceDE w:val="0"/>
        <w:autoSpaceDN w:val="0"/>
        <w:adjustRightInd w:val="0"/>
        <w:spacing w:line="276" w:lineRule="auto"/>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 xml:space="preserve">Ms. S. </w:t>
      </w:r>
      <w:r w:rsidR="004C397D" w:rsidRPr="00E45FE6">
        <w:rPr>
          <w:rFonts w:ascii="Bookman Old Style" w:eastAsiaTheme="minorHAnsi" w:hAnsi="Bookman Old Style" w:cs="Bookman Old Style"/>
          <w:color w:val="000000"/>
          <w:sz w:val="22"/>
          <w:szCs w:val="22"/>
        </w:rPr>
        <w:t>GOPINATH</w:t>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p>
    <w:p w:rsidR="00D501D1" w:rsidRPr="00E45FE6" w:rsidRDefault="00D501D1" w:rsidP="006B43BB">
      <w:pPr>
        <w:autoSpaceDE w:val="0"/>
        <w:autoSpaceDN w:val="0"/>
        <w:adjustRightInd w:val="0"/>
        <w:spacing w:line="276" w:lineRule="auto"/>
        <w:jc w:val="both"/>
        <w:rPr>
          <w:rFonts w:ascii="Bookman Old Style" w:eastAsiaTheme="minorHAnsi" w:hAnsi="Bookman Old Style" w:cs="Bookman Old Style"/>
          <w:color w:val="000000"/>
          <w:sz w:val="22"/>
          <w:szCs w:val="22"/>
        </w:rPr>
      </w:pPr>
    </w:p>
    <w:p w:rsidR="00D05235" w:rsidRPr="00E45FE6" w:rsidRDefault="00D05235" w:rsidP="006B43BB">
      <w:pPr>
        <w:autoSpaceDE w:val="0"/>
        <w:autoSpaceDN w:val="0"/>
        <w:adjustRightInd w:val="0"/>
        <w:spacing w:line="276" w:lineRule="auto"/>
        <w:jc w:val="both"/>
        <w:rPr>
          <w:rFonts w:ascii="Bookman Old Style" w:eastAsiaTheme="minorHAnsi" w:hAnsi="Bookman Old Style" w:cs="Bookman Old Style"/>
          <w:color w:val="000000"/>
          <w:sz w:val="22"/>
          <w:szCs w:val="22"/>
          <w:u w:val="single"/>
        </w:rPr>
      </w:pP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rPr>
        <w:tab/>
      </w:r>
      <w:r w:rsidRPr="00E45FE6">
        <w:rPr>
          <w:rFonts w:ascii="Bookman Old Style" w:eastAsiaTheme="minorHAnsi" w:hAnsi="Bookman Old Style" w:cs="Bookman Old Style"/>
          <w:color w:val="000000"/>
          <w:sz w:val="22"/>
          <w:szCs w:val="22"/>
          <w:u w:val="single"/>
        </w:rPr>
        <w:t>NOTICE OF MEETING</w:t>
      </w:r>
    </w:p>
    <w:p w:rsidR="00D05235" w:rsidRPr="00E45FE6" w:rsidRDefault="00D05235" w:rsidP="006B43BB">
      <w:pPr>
        <w:autoSpaceDE w:val="0"/>
        <w:autoSpaceDN w:val="0"/>
        <w:adjustRightInd w:val="0"/>
        <w:spacing w:line="276" w:lineRule="auto"/>
        <w:jc w:val="center"/>
        <w:rPr>
          <w:rFonts w:ascii="Bookman Old Style" w:eastAsiaTheme="minorHAnsi" w:hAnsi="Bookman Old Style" w:cs="Bookman Old Style"/>
          <w:color w:val="000000"/>
          <w:sz w:val="22"/>
          <w:szCs w:val="22"/>
          <w:u w:val="single"/>
        </w:rPr>
      </w:pPr>
    </w:p>
    <w:p w:rsidR="00C92623" w:rsidRPr="00E45FE6" w:rsidRDefault="00D05235" w:rsidP="006B43BB">
      <w:pPr>
        <w:spacing w:line="276" w:lineRule="auto"/>
        <w:jc w:val="both"/>
        <w:rPr>
          <w:rFonts w:ascii="Bookman Old Style" w:eastAsiaTheme="minorHAnsi" w:hAnsi="Bookman Old Style" w:cs="Bookman Old Style"/>
          <w:color w:val="000000"/>
          <w:sz w:val="22"/>
          <w:szCs w:val="22"/>
        </w:rPr>
      </w:pPr>
      <w:r w:rsidRPr="00E45FE6">
        <w:rPr>
          <w:rFonts w:ascii="Bookman Old Style" w:eastAsiaTheme="minorHAnsi" w:hAnsi="Bookman Old Style" w:cs="Bookman Old Style"/>
          <w:color w:val="000000"/>
          <w:sz w:val="22"/>
          <w:szCs w:val="22"/>
        </w:rPr>
        <w:t xml:space="preserve">A Meeting of the Board of Directors of the Company will be held on </w:t>
      </w:r>
      <w:r w:rsidR="00C71169" w:rsidRPr="00E45FE6">
        <w:rPr>
          <w:rFonts w:ascii="Bookman Old Style" w:eastAsiaTheme="minorHAnsi" w:hAnsi="Bookman Old Style" w:cs="Bookman Old Style"/>
          <w:color w:val="000000"/>
          <w:sz w:val="22"/>
          <w:szCs w:val="22"/>
        </w:rPr>
        <w:t>Monday</w:t>
      </w:r>
      <w:r w:rsidRPr="00E45FE6">
        <w:rPr>
          <w:rFonts w:ascii="Bookman Old Style" w:eastAsiaTheme="minorHAnsi" w:hAnsi="Bookman Old Style" w:cs="Bookman Old Style"/>
          <w:color w:val="000000"/>
          <w:sz w:val="22"/>
          <w:szCs w:val="22"/>
        </w:rPr>
        <w:t xml:space="preserve">, </w:t>
      </w:r>
      <w:r w:rsidR="00DE3E8D" w:rsidRPr="00E45FE6">
        <w:rPr>
          <w:rFonts w:ascii="Bookman Old Style" w:eastAsiaTheme="minorHAnsi" w:hAnsi="Bookman Old Style" w:cs="Bookman Old Style"/>
          <w:color w:val="000000"/>
          <w:sz w:val="22"/>
          <w:szCs w:val="22"/>
        </w:rPr>
        <w:t xml:space="preserve">   </w:t>
      </w:r>
      <w:r w:rsidR="00C71169" w:rsidRPr="00E45FE6">
        <w:rPr>
          <w:rFonts w:ascii="Bookman Old Style" w:eastAsiaTheme="minorHAnsi" w:hAnsi="Bookman Old Style" w:cs="Bookman Old Style"/>
          <w:color w:val="000000"/>
          <w:sz w:val="22"/>
          <w:szCs w:val="22"/>
        </w:rPr>
        <w:t>December 5</w:t>
      </w:r>
      <w:r w:rsidR="00E16B38" w:rsidRPr="00E45FE6">
        <w:rPr>
          <w:rFonts w:ascii="Bookman Old Style" w:eastAsiaTheme="minorHAnsi" w:hAnsi="Bookman Old Style" w:cs="Bookman Old Style"/>
          <w:color w:val="000000"/>
          <w:sz w:val="22"/>
          <w:szCs w:val="22"/>
        </w:rPr>
        <w:t>, 2016</w:t>
      </w:r>
      <w:r w:rsidRPr="00E45FE6">
        <w:rPr>
          <w:rFonts w:ascii="Bookman Old Style" w:eastAsiaTheme="minorHAnsi" w:hAnsi="Bookman Old Style" w:cs="Bookman Old Style"/>
          <w:color w:val="000000"/>
          <w:sz w:val="22"/>
          <w:szCs w:val="22"/>
        </w:rPr>
        <w:t xml:space="preserve"> at </w:t>
      </w:r>
      <w:r w:rsidR="00DE3E8D" w:rsidRPr="00E45FE6">
        <w:rPr>
          <w:rFonts w:ascii="Bookman Old Style" w:eastAsiaTheme="minorHAnsi" w:hAnsi="Bookman Old Style" w:cs="Bookman Old Style"/>
          <w:color w:val="000000"/>
          <w:sz w:val="22"/>
          <w:szCs w:val="22"/>
        </w:rPr>
        <w:t>10.0</w:t>
      </w:r>
      <w:r w:rsidR="00E16B38" w:rsidRPr="00E45FE6">
        <w:rPr>
          <w:rFonts w:ascii="Bookman Old Style" w:eastAsiaTheme="minorHAnsi" w:hAnsi="Bookman Old Style" w:cs="Bookman Old Style"/>
          <w:color w:val="000000"/>
          <w:sz w:val="22"/>
          <w:szCs w:val="22"/>
        </w:rPr>
        <w:t>0 a.m.</w:t>
      </w:r>
      <w:r w:rsidRPr="00E45FE6">
        <w:rPr>
          <w:rFonts w:ascii="Bookman Old Style" w:eastAsiaTheme="minorHAnsi" w:hAnsi="Bookman Old Style" w:cs="Bookman Old Style"/>
          <w:color w:val="000000"/>
          <w:sz w:val="22"/>
          <w:szCs w:val="22"/>
        </w:rPr>
        <w:t xml:space="preserve"> </w:t>
      </w:r>
      <w:r w:rsidR="00E16B38" w:rsidRPr="00E45FE6">
        <w:rPr>
          <w:rFonts w:ascii="Bookman Old Style" w:eastAsiaTheme="minorHAnsi" w:hAnsi="Bookman Old Style" w:cs="Bookman Old Style"/>
          <w:color w:val="000000"/>
          <w:sz w:val="22"/>
          <w:szCs w:val="22"/>
        </w:rPr>
        <w:t>at</w:t>
      </w:r>
      <w:r w:rsidR="002D0E05" w:rsidRPr="00E45FE6">
        <w:rPr>
          <w:rFonts w:ascii="Bookman Old Style" w:eastAsiaTheme="minorHAnsi" w:hAnsi="Bookman Old Style" w:cs="Bookman Old Style"/>
          <w:color w:val="000000"/>
          <w:sz w:val="22"/>
          <w:szCs w:val="22"/>
        </w:rPr>
        <w:t xml:space="preserve"> </w:t>
      </w:r>
      <w:r w:rsidR="00E16B38" w:rsidRPr="00E45FE6">
        <w:rPr>
          <w:rFonts w:ascii="Bookman Old Style" w:eastAsiaTheme="minorHAnsi" w:hAnsi="Bookman Old Style" w:cs="Bookman Old Style"/>
          <w:color w:val="000000"/>
          <w:sz w:val="22"/>
          <w:szCs w:val="22"/>
        </w:rPr>
        <w:t xml:space="preserve">The </w:t>
      </w:r>
      <w:proofErr w:type="spellStart"/>
      <w:r w:rsidR="00E16B38" w:rsidRPr="00E45FE6">
        <w:rPr>
          <w:rFonts w:ascii="Bookman Old Style" w:eastAsiaTheme="minorHAnsi" w:hAnsi="Bookman Old Style" w:cs="Bookman Old Style"/>
          <w:color w:val="000000"/>
          <w:sz w:val="22"/>
          <w:szCs w:val="22"/>
        </w:rPr>
        <w:t>Oberoi</w:t>
      </w:r>
      <w:proofErr w:type="spellEnd"/>
      <w:r w:rsidR="00E16B38" w:rsidRPr="00E45FE6">
        <w:rPr>
          <w:rFonts w:ascii="Bookman Old Style" w:eastAsiaTheme="minorHAnsi" w:hAnsi="Bookman Old Style" w:cs="Bookman Old Style"/>
          <w:color w:val="000000"/>
          <w:sz w:val="22"/>
          <w:szCs w:val="22"/>
        </w:rPr>
        <w:t xml:space="preserve">, Belvedere, Corbett Room, </w:t>
      </w:r>
      <w:proofErr w:type="spellStart"/>
      <w:r w:rsidR="00524DF5" w:rsidRPr="00E45FE6">
        <w:rPr>
          <w:rFonts w:ascii="Bookman Old Style" w:eastAsiaTheme="minorHAnsi" w:hAnsi="Bookman Old Style" w:cs="Bookman Old Style"/>
          <w:color w:val="000000"/>
          <w:sz w:val="22"/>
          <w:szCs w:val="22"/>
        </w:rPr>
        <w:t>Nariman</w:t>
      </w:r>
      <w:proofErr w:type="spellEnd"/>
      <w:r w:rsidR="00524DF5" w:rsidRPr="00E45FE6">
        <w:rPr>
          <w:rFonts w:ascii="Bookman Old Style" w:eastAsiaTheme="minorHAnsi" w:hAnsi="Bookman Old Style" w:cs="Bookman Old Style"/>
          <w:color w:val="000000"/>
          <w:sz w:val="22"/>
          <w:szCs w:val="22"/>
        </w:rPr>
        <w:t xml:space="preserve"> Point, Mumbai – 400 021 t</w:t>
      </w:r>
      <w:r w:rsidRPr="00E45FE6">
        <w:rPr>
          <w:rFonts w:ascii="Bookman Old Style" w:eastAsiaTheme="minorHAnsi" w:hAnsi="Bookman Old Style" w:cs="Bookman Old Style"/>
          <w:color w:val="000000"/>
          <w:sz w:val="22"/>
          <w:szCs w:val="22"/>
        </w:rPr>
        <w:t>o t</w:t>
      </w:r>
      <w:r w:rsidR="002D0E05" w:rsidRPr="00E45FE6">
        <w:rPr>
          <w:rFonts w:ascii="Bookman Old Style" w:eastAsiaTheme="minorHAnsi" w:hAnsi="Bookman Old Style" w:cs="Bookman Old Style"/>
          <w:color w:val="000000"/>
          <w:sz w:val="22"/>
          <w:szCs w:val="22"/>
        </w:rPr>
        <w:t>ransact the following business:</w:t>
      </w:r>
    </w:p>
    <w:p w:rsidR="00511A1F" w:rsidRPr="00E45FE6" w:rsidRDefault="00511A1F" w:rsidP="006B43BB">
      <w:pPr>
        <w:spacing w:line="276" w:lineRule="auto"/>
        <w:jc w:val="both"/>
        <w:rPr>
          <w:rFonts w:ascii="Bookman Old Style" w:eastAsiaTheme="minorHAnsi" w:hAnsi="Bookman Old Style" w:cs="Bookman Old Style"/>
          <w:color w:val="000000"/>
          <w:sz w:val="22"/>
          <w:szCs w:val="22"/>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7290"/>
        <w:gridCol w:w="1350"/>
        <w:gridCol w:w="900"/>
      </w:tblGrid>
      <w:tr w:rsidR="00090413" w:rsidRPr="00E45FE6" w:rsidTr="00A11EF2">
        <w:tc>
          <w:tcPr>
            <w:tcW w:w="720" w:type="dxa"/>
            <w:shd w:val="clear" w:color="auto" w:fill="auto"/>
            <w:vAlign w:val="center"/>
          </w:tcPr>
          <w:p w:rsidR="00090413" w:rsidRPr="00E45FE6" w:rsidRDefault="00090413" w:rsidP="006B43BB">
            <w:pPr>
              <w:spacing w:line="360" w:lineRule="auto"/>
              <w:rPr>
                <w:rFonts w:ascii="Bookman Old Style" w:hAnsi="Bookman Old Style"/>
                <w:b/>
                <w:sz w:val="22"/>
                <w:szCs w:val="22"/>
                <w:lang w:val="en-GB"/>
              </w:rPr>
            </w:pPr>
            <w:r w:rsidRPr="00E45FE6">
              <w:rPr>
                <w:rFonts w:ascii="Bookman Old Style" w:hAnsi="Bookman Old Style"/>
                <w:b/>
                <w:sz w:val="22"/>
                <w:szCs w:val="22"/>
                <w:lang w:val="en-GB"/>
              </w:rPr>
              <w:t>No.</w:t>
            </w:r>
          </w:p>
        </w:tc>
        <w:tc>
          <w:tcPr>
            <w:tcW w:w="7290" w:type="dxa"/>
            <w:shd w:val="clear" w:color="auto" w:fill="auto"/>
            <w:vAlign w:val="center"/>
          </w:tcPr>
          <w:p w:rsidR="00090413" w:rsidRPr="00E45FE6" w:rsidRDefault="00090413" w:rsidP="006B43BB">
            <w:pPr>
              <w:spacing w:line="360" w:lineRule="auto"/>
              <w:rPr>
                <w:rFonts w:ascii="Bookman Old Style" w:hAnsi="Bookman Old Style"/>
                <w:b/>
                <w:sz w:val="22"/>
                <w:szCs w:val="22"/>
                <w:lang w:val="en-GB"/>
              </w:rPr>
            </w:pPr>
            <w:r w:rsidRPr="00E45FE6">
              <w:rPr>
                <w:rFonts w:ascii="Bookman Old Style" w:hAnsi="Bookman Old Style"/>
                <w:b/>
                <w:sz w:val="22"/>
                <w:szCs w:val="22"/>
                <w:lang w:val="en-GB"/>
              </w:rPr>
              <w:t>Agenda</w:t>
            </w:r>
          </w:p>
        </w:tc>
        <w:tc>
          <w:tcPr>
            <w:tcW w:w="1350" w:type="dxa"/>
          </w:tcPr>
          <w:p w:rsidR="00090413" w:rsidRPr="00E45FE6" w:rsidRDefault="00090413" w:rsidP="006B43BB">
            <w:pPr>
              <w:spacing w:line="360" w:lineRule="auto"/>
              <w:rPr>
                <w:rFonts w:ascii="Bookman Old Style" w:hAnsi="Bookman Old Style"/>
                <w:b/>
                <w:sz w:val="22"/>
                <w:szCs w:val="22"/>
                <w:lang w:val="en-GB"/>
              </w:rPr>
            </w:pPr>
            <w:r w:rsidRPr="00E45FE6">
              <w:rPr>
                <w:rFonts w:ascii="Bookman Old Style" w:hAnsi="Bookman Old Style"/>
                <w:b/>
                <w:sz w:val="22"/>
                <w:szCs w:val="22"/>
                <w:lang w:val="en-GB"/>
              </w:rPr>
              <w:t>Annexure</w:t>
            </w:r>
          </w:p>
        </w:tc>
        <w:tc>
          <w:tcPr>
            <w:tcW w:w="900" w:type="dxa"/>
          </w:tcPr>
          <w:p w:rsidR="00090413" w:rsidRPr="00E45FE6" w:rsidRDefault="00090413" w:rsidP="006B43BB">
            <w:pPr>
              <w:spacing w:line="360" w:lineRule="auto"/>
              <w:rPr>
                <w:rFonts w:ascii="Bookman Old Style" w:hAnsi="Bookman Old Style"/>
                <w:b/>
                <w:sz w:val="22"/>
                <w:szCs w:val="22"/>
                <w:lang w:val="en-GB"/>
              </w:rPr>
            </w:pPr>
            <w:r>
              <w:rPr>
                <w:rFonts w:ascii="Bookman Old Style" w:hAnsi="Bookman Old Style"/>
                <w:b/>
                <w:sz w:val="22"/>
                <w:szCs w:val="22"/>
                <w:lang w:val="en-GB"/>
              </w:rPr>
              <w:t xml:space="preserve">Page no. </w:t>
            </w:r>
          </w:p>
        </w:tc>
      </w:tr>
      <w:tr w:rsidR="00090413" w:rsidRPr="00E45FE6" w:rsidTr="00A11EF2">
        <w:tc>
          <w:tcPr>
            <w:tcW w:w="72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b/>
                <w:sz w:val="22"/>
                <w:szCs w:val="22"/>
                <w:lang w:val="en-GB"/>
              </w:rPr>
            </w:pPr>
            <w:r w:rsidRPr="00E45FE6">
              <w:rPr>
                <w:rFonts w:ascii="Bookman Old Style" w:hAnsi="Bookman Old Style"/>
                <w:b/>
                <w:sz w:val="22"/>
                <w:szCs w:val="22"/>
                <w:lang w:val="en-GB"/>
              </w:rPr>
              <w:t>Items for noting / confirmation</w:t>
            </w:r>
          </w:p>
        </w:tc>
        <w:tc>
          <w:tcPr>
            <w:tcW w:w="1350" w:type="dxa"/>
          </w:tcPr>
          <w:p w:rsidR="00090413" w:rsidRPr="00E45FE6" w:rsidRDefault="00090413" w:rsidP="006B43BB">
            <w:pPr>
              <w:spacing w:line="360" w:lineRule="auto"/>
              <w:rPr>
                <w:rFonts w:ascii="Bookman Old Style" w:hAnsi="Bookman Old Style"/>
                <w:b/>
                <w:sz w:val="22"/>
                <w:szCs w:val="22"/>
                <w:lang w:val="en-GB"/>
              </w:rPr>
            </w:pPr>
          </w:p>
        </w:tc>
        <w:tc>
          <w:tcPr>
            <w:tcW w:w="900" w:type="dxa"/>
          </w:tcPr>
          <w:p w:rsidR="00090413" w:rsidRPr="00E45FE6" w:rsidRDefault="00090413" w:rsidP="006B43BB">
            <w:pPr>
              <w:spacing w:line="360" w:lineRule="auto"/>
              <w:rPr>
                <w:rFonts w:ascii="Bookman Old Style" w:hAnsi="Bookman Old Style"/>
                <w:b/>
                <w:sz w:val="22"/>
                <w:szCs w:val="22"/>
                <w:lang w:val="en-GB"/>
              </w:rPr>
            </w:pP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Leave of absence to Directors – granting of</w:t>
            </w:r>
          </w:p>
        </w:tc>
        <w:tc>
          <w:tcPr>
            <w:tcW w:w="1350" w:type="dxa"/>
          </w:tcPr>
          <w:p w:rsidR="00090413" w:rsidRPr="00E45FE6" w:rsidRDefault="00090413" w:rsidP="006B43BB">
            <w:pPr>
              <w:spacing w:line="360" w:lineRule="auto"/>
              <w:rPr>
                <w:rFonts w:ascii="Bookman Old Style" w:hAnsi="Bookman Old Style"/>
                <w:sz w:val="22"/>
                <w:szCs w:val="22"/>
                <w:lang w:val="en-GB"/>
              </w:rPr>
            </w:pPr>
          </w:p>
        </w:tc>
        <w:tc>
          <w:tcPr>
            <w:tcW w:w="900" w:type="dxa"/>
          </w:tcPr>
          <w:p w:rsidR="00090413" w:rsidRPr="00E45FE6" w:rsidRDefault="00090413" w:rsidP="006B43BB">
            <w:pPr>
              <w:spacing w:line="360" w:lineRule="auto"/>
              <w:rPr>
                <w:rFonts w:ascii="Bookman Old Style" w:hAnsi="Bookman Old Style"/>
                <w:sz w:val="22"/>
                <w:szCs w:val="22"/>
                <w:lang w:val="en-GB"/>
              </w:rPr>
            </w:pPr>
          </w:p>
        </w:tc>
      </w:tr>
      <w:tr w:rsidR="00090413" w:rsidRPr="00E45FE6" w:rsidTr="00A11EF2">
        <w:trPr>
          <w:trHeight w:val="1655"/>
        </w:trPr>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EC0263">
            <w:pPr>
              <w:jc w:val="both"/>
              <w:rPr>
                <w:rFonts w:ascii="Bookman Old Style" w:hAnsi="Bookman Old Style"/>
                <w:sz w:val="22"/>
                <w:szCs w:val="22"/>
                <w:lang w:val="en-GB"/>
              </w:rPr>
            </w:pPr>
            <w:r w:rsidRPr="00E45FE6">
              <w:rPr>
                <w:rFonts w:ascii="Bookman Old Style" w:hAnsi="Bookman Old Style"/>
                <w:sz w:val="22"/>
                <w:szCs w:val="22"/>
                <w:lang w:val="en-GB"/>
              </w:rPr>
              <w:t>Minutes of the following meetings held on October 28, 2016  – noting of</w:t>
            </w:r>
          </w:p>
          <w:p w:rsidR="00090413" w:rsidRPr="00E45FE6" w:rsidRDefault="00090413" w:rsidP="006B43BB">
            <w:pPr>
              <w:pStyle w:val="ListParagraph"/>
              <w:numPr>
                <w:ilvl w:val="0"/>
                <w:numId w:val="7"/>
              </w:numPr>
              <w:jc w:val="both"/>
              <w:rPr>
                <w:rFonts w:ascii="Bookman Old Style" w:hAnsi="Bookman Old Style"/>
                <w:sz w:val="22"/>
                <w:szCs w:val="22"/>
                <w:lang w:val="en-GB"/>
              </w:rPr>
            </w:pPr>
            <w:r w:rsidRPr="00E45FE6">
              <w:rPr>
                <w:rFonts w:ascii="Bookman Old Style" w:hAnsi="Bookman Old Style"/>
                <w:sz w:val="22"/>
                <w:szCs w:val="22"/>
                <w:lang w:val="en-GB"/>
              </w:rPr>
              <w:t>Board meeting</w:t>
            </w:r>
          </w:p>
          <w:p w:rsidR="00090413" w:rsidRPr="00E45FE6" w:rsidRDefault="00090413" w:rsidP="006B43BB">
            <w:pPr>
              <w:pStyle w:val="ListParagraph"/>
              <w:numPr>
                <w:ilvl w:val="0"/>
                <w:numId w:val="7"/>
              </w:numPr>
              <w:jc w:val="both"/>
              <w:rPr>
                <w:rFonts w:ascii="Bookman Old Style" w:hAnsi="Bookman Old Style"/>
                <w:sz w:val="22"/>
                <w:szCs w:val="22"/>
                <w:lang w:val="en-GB"/>
              </w:rPr>
            </w:pPr>
            <w:r w:rsidRPr="00E45FE6">
              <w:rPr>
                <w:rFonts w:ascii="Bookman Old Style" w:hAnsi="Bookman Old Style"/>
                <w:sz w:val="22"/>
                <w:szCs w:val="22"/>
              </w:rPr>
              <w:t>Audit Committee meeting</w:t>
            </w:r>
          </w:p>
          <w:p w:rsidR="00090413" w:rsidRPr="00E45FE6" w:rsidRDefault="00090413" w:rsidP="006B43BB">
            <w:pPr>
              <w:pStyle w:val="ListParagraph"/>
              <w:numPr>
                <w:ilvl w:val="0"/>
                <w:numId w:val="7"/>
              </w:numPr>
              <w:jc w:val="both"/>
              <w:rPr>
                <w:rFonts w:ascii="Bookman Old Style" w:hAnsi="Bookman Old Style"/>
                <w:sz w:val="22"/>
                <w:szCs w:val="22"/>
                <w:lang w:val="en-GB"/>
              </w:rPr>
            </w:pPr>
            <w:r w:rsidRPr="00E45FE6">
              <w:rPr>
                <w:rFonts w:ascii="Bookman Old Style" w:hAnsi="Bookman Old Style"/>
                <w:sz w:val="22"/>
                <w:szCs w:val="22"/>
                <w:lang w:val="en-GB"/>
              </w:rPr>
              <w:t>Risk Management Committee meeting</w:t>
            </w:r>
          </w:p>
          <w:p w:rsidR="00090413" w:rsidRPr="00330A16" w:rsidRDefault="00090413" w:rsidP="00330A16">
            <w:pPr>
              <w:pStyle w:val="ListParagraph"/>
              <w:numPr>
                <w:ilvl w:val="0"/>
                <w:numId w:val="7"/>
              </w:numPr>
              <w:jc w:val="both"/>
              <w:rPr>
                <w:rFonts w:ascii="Bookman Old Style" w:hAnsi="Bookman Old Style"/>
                <w:sz w:val="22"/>
                <w:szCs w:val="22"/>
                <w:lang w:val="en-GB"/>
              </w:rPr>
            </w:pPr>
            <w:r w:rsidRPr="00E45FE6">
              <w:rPr>
                <w:rFonts w:ascii="Bookman Old Style" w:hAnsi="Bookman Old Style"/>
                <w:sz w:val="22"/>
                <w:szCs w:val="22"/>
                <w:lang w:val="en-GB"/>
              </w:rPr>
              <w:t>CSR Committee meeting</w:t>
            </w:r>
          </w:p>
        </w:tc>
        <w:tc>
          <w:tcPr>
            <w:tcW w:w="1350" w:type="dxa"/>
          </w:tcPr>
          <w:p w:rsidR="00090413" w:rsidRPr="00E45FE6" w:rsidRDefault="00090413" w:rsidP="006B43BB">
            <w:pPr>
              <w:spacing w:line="360" w:lineRule="auto"/>
              <w:rPr>
                <w:rFonts w:ascii="Bookman Old Style" w:hAnsi="Bookman Old Style"/>
                <w:sz w:val="22"/>
                <w:szCs w:val="22"/>
                <w:lang w:val="en-GB"/>
              </w:rPr>
            </w:pPr>
            <w:r>
              <w:rPr>
                <w:rFonts w:ascii="Bookman Old Style" w:hAnsi="Bookman Old Style"/>
                <w:sz w:val="22"/>
                <w:szCs w:val="22"/>
                <w:lang w:val="en-GB"/>
              </w:rPr>
              <w:t>1</w:t>
            </w:r>
          </w:p>
        </w:tc>
        <w:tc>
          <w:tcPr>
            <w:tcW w:w="900" w:type="dxa"/>
          </w:tcPr>
          <w:p w:rsidR="00090413" w:rsidRDefault="009339EB" w:rsidP="006B43BB">
            <w:pPr>
              <w:spacing w:line="360" w:lineRule="auto"/>
              <w:rPr>
                <w:rFonts w:ascii="Bookman Old Style" w:hAnsi="Bookman Old Style"/>
                <w:sz w:val="22"/>
                <w:szCs w:val="22"/>
                <w:lang w:val="en-GB"/>
              </w:rPr>
            </w:pPr>
            <w:r>
              <w:rPr>
                <w:rFonts w:ascii="Bookman Old Style" w:hAnsi="Bookman Old Style"/>
                <w:sz w:val="22"/>
                <w:szCs w:val="22"/>
                <w:lang w:val="en-GB"/>
              </w:rPr>
              <w:t>1</w:t>
            </w:r>
          </w:p>
        </w:tc>
      </w:tr>
      <w:tr w:rsidR="00090413" w:rsidRPr="00E45FE6" w:rsidTr="00A11EF2">
        <w:trPr>
          <w:trHeight w:val="467"/>
        </w:trPr>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5F551D">
            <w:pPr>
              <w:spacing w:line="360" w:lineRule="auto"/>
              <w:jc w:val="both"/>
              <w:rPr>
                <w:rFonts w:ascii="Bookman Old Style" w:hAnsi="Bookman Old Style"/>
                <w:sz w:val="22"/>
                <w:szCs w:val="22"/>
                <w:lang w:val="en-GB"/>
              </w:rPr>
            </w:pPr>
            <w:r>
              <w:rPr>
                <w:rFonts w:ascii="Bookman Old Style" w:hAnsi="Bookman Old Style"/>
                <w:sz w:val="22"/>
                <w:szCs w:val="22"/>
                <w:lang w:val="en-GB"/>
              </w:rPr>
              <w:t>Notices received from Directors</w:t>
            </w:r>
          </w:p>
        </w:tc>
        <w:tc>
          <w:tcPr>
            <w:tcW w:w="1350" w:type="dxa"/>
          </w:tcPr>
          <w:p w:rsidR="00090413" w:rsidRDefault="00090413" w:rsidP="006B43BB">
            <w:pPr>
              <w:spacing w:line="360" w:lineRule="auto"/>
              <w:rPr>
                <w:rFonts w:ascii="Bookman Old Style" w:hAnsi="Bookman Old Style"/>
                <w:sz w:val="22"/>
                <w:szCs w:val="22"/>
                <w:lang w:val="en-GB"/>
              </w:rPr>
            </w:pPr>
            <w:r>
              <w:rPr>
                <w:rFonts w:ascii="Bookman Old Style" w:hAnsi="Bookman Old Style"/>
                <w:sz w:val="22"/>
                <w:szCs w:val="22"/>
                <w:lang w:val="en-GB"/>
              </w:rPr>
              <w:t>2</w:t>
            </w:r>
          </w:p>
        </w:tc>
        <w:tc>
          <w:tcPr>
            <w:tcW w:w="900" w:type="dxa"/>
          </w:tcPr>
          <w:p w:rsidR="00090413" w:rsidRDefault="009339EB" w:rsidP="006B43BB">
            <w:pPr>
              <w:spacing w:line="360" w:lineRule="auto"/>
              <w:rPr>
                <w:rFonts w:ascii="Bookman Old Style" w:hAnsi="Bookman Old Style"/>
                <w:sz w:val="22"/>
                <w:szCs w:val="22"/>
                <w:lang w:val="en-GB"/>
              </w:rPr>
            </w:pPr>
            <w:r>
              <w:rPr>
                <w:rFonts w:ascii="Bookman Old Style" w:hAnsi="Bookman Old Style"/>
                <w:sz w:val="22"/>
                <w:szCs w:val="22"/>
                <w:lang w:val="en-GB"/>
              </w:rPr>
              <w:t>2</w:t>
            </w:r>
          </w:p>
        </w:tc>
      </w:tr>
      <w:tr w:rsidR="00090413" w:rsidRPr="00E45FE6" w:rsidTr="00A11EF2">
        <w:tc>
          <w:tcPr>
            <w:tcW w:w="720" w:type="dxa"/>
            <w:shd w:val="clear" w:color="auto" w:fill="auto"/>
            <w:vAlign w:val="center"/>
          </w:tcPr>
          <w:p w:rsidR="00090413" w:rsidRPr="00E45FE6" w:rsidRDefault="00090413" w:rsidP="006B43BB">
            <w:pPr>
              <w:spacing w:line="360" w:lineRule="auto"/>
              <w:ind w:left="360"/>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b/>
                <w:sz w:val="22"/>
                <w:szCs w:val="22"/>
                <w:lang w:val="en-GB"/>
              </w:rPr>
            </w:pPr>
            <w:r w:rsidRPr="00E45FE6">
              <w:rPr>
                <w:rFonts w:ascii="Bookman Old Style" w:hAnsi="Bookman Old Style"/>
                <w:b/>
                <w:sz w:val="22"/>
                <w:szCs w:val="22"/>
                <w:lang w:val="en-GB"/>
              </w:rPr>
              <w:t>Items for discussion / approval</w:t>
            </w:r>
          </w:p>
        </w:tc>
        <w:tc>
          <w:tcPr>
            <w:tcW w:w="1350" w:type="dxa"/>
          </w:tcPr>
          <w:p w:rsidR="00090413" w:rsidRPr="00E45FE6" w:rsidRDefault="00090413" w:rsidP="006B43BB">
            <w:pPr>
              <w:spacing w:line="360" w:lineRule="auto"/>
              <w:rPr>
                <w:rFonts w:ascii="Bookman Old Style" w:hAnsi="Bookman Old Style"/>
                <w:b/>
                <w:sz w:val="22"/>
                <w:szCs w:val="22"/>
                <w:lang w:val="en-GB"/>
              </w:rPr>
            </w:pPr>
          </w:p>
        </w:tc>
        <w:tc>
          <w:tcPr>
            <w:tcW w:w="900" w:type="dxa"/>
          </w:tcPr>
          <w:p w:rsidR="00090413" w:rsidRPr="00E45FE6" w:rsidRDefault="00090413" w:rsidP="006B43BB">
            <w:pPr>
              <w:spacing w:line="360" w:lineRule="auto"/>
              <w:rPr>
                <w:rFonts w:ascii="Bookman Old Style" w:hAnsi="Bookman Old Style"/>
                <w:b/>
                <w:sz w:val="22"/>
                <w:szCs w:val="22"/>
                <w:lang w:val="en-GB"/>
              </w:rPr>
            </w:pP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Inter-corporate deposits / loans – approval of</w:t>
            </w:r>
          </w:p>
        </w:tc>
        <w:tc>
          <w:tcPr>
            <w:tcW w:w="1350" w:type="dxa"/>
          </w:tcPr>
          <w:p w:rsidR="00090413" w:rsidRPr="00E45FE6" w:rsidRDefault="00090413" w:rsidP="006B43BB">
            <w:pPr>
              <w:spacing w:line="360" w:lineRule="auto"/>
              <w:rPr>
                <w:rFonts w:ascii="Bookman Old Style" w:hAnsi="Bookman Old Style"/>
                <w:sz w:val="22"/>
                <w:szCs w:val="22"/>
                <w:lang w:val="en-GB"/>
              </w:rPr>
            </w:pPr>
            <w:r>
              <w:rPr>
                <w:rFonts w:ascii="Bookman Old Style" w:hAnsi="Bookman Old Style"/>
                <w:sz w:val="22"/>
                <w:szCs w:val="22"/>
                <w:lang w:val="en-GB"/>
              </w:rPr>
              <w:t>3</w:t>
            </w:r>
          </w:p>
        </w:tc>
        <w:tc>
          <w:tcPr>
            <w:tcW w:w="900" w:type="dxa"/>
          </w:tcPr>
          <w:p w:rsidR="00090413" w:rsidRDefault="009339EB" w:rsidP="006B43BB">
            <w:pPr>
              <w:spacing w:line="360" w:lineRule="auto"/>
              <w:rPr>
                <w:rFonts w:ascii="Bookman Old Style" w:hAnsi="Bookman Old Style"/>
                <w:sz w:val="22"/>
                <w:szCs w:val="22"/>
                <w:lang w:val="en-GB"/>
              </w:rPr>
            </w:pPr>
            <w:r>
              <w:rPr>
                <w:rFonts w:ascii="Bookman Old Style" w:hAnsi="Bookman Old Style"/>
                <w:sz w:val="22"/>
                <w:szCs w:val="22"/>
                <w:lang w:val="en-GB"/>
              </w:rPr>
              <w:t>3-4</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Second Interim Dividend for FY 2016 -17 – declaration of</w:t>
            </w:r>
          </w:p>
        </w:tc>
        <w:tc>
          <w:tcPr>
            <w:tcW w:w="1350" w:type="dxa"/>
          </w:tcPr>
          <w:p w:rsidR="00090413" w:rsidRPr="00E45FE6" w:rsidRDefault="00090413" w:rsidP="006B43BB">
            <w:pPr>
              <w:spacing w:line="360" w:lineRule="auto"/>
              <w:rPr>
                <w:rFonts w:ascii="Bookman Old Style" w:hAnsi="Bookman Old Style"/>
                <w:sz w:val="22"/>
                <w:szCs w:val="22"/>
                <w:lang w:val="en-GB"/>
              </w:rPr>
            </w:pPr>
            <w:r>
              <w:rPr>
                <w:rFonts w:ascii="Bookman Old Style" w:hAnsi="Bookman Old Style"/>
                <w:sz w:val="22"/>
                <w:szCs w:val="22"/>
                <w:lang w:val="en-GB"/>
              </w:rPr>
              <w:t>4</w:t>
            </w:r>
          </w:p>
        </w:tc>
        <w:tc>
          <w:tcPr>
            <w:tcW w:w="900" w:type="dxa"/>
          </w:tcPr>
          <w:p w:rsidR="00090413" w:rsidRDefault="009339EB" w:rsidP="006B43BB">
            <w:pPr>
              <w:spacing w:line="360" w:lineRule="auto"/>
              <w:rPr>
                <w:rFonts w:ascii="Bookman Old Style" w:hAnsi="Bookman Old Style"/>
                <w:sz w:val="22"/>
                <w:szCs w:val="22"/>
                <w:lang w:val="en-GB"/>
              </w:rPr>
            </w:pPr>
            <w:r>
              <w:rPr>
                <w:rFonts w:ascii="Bookman Old Style" w:hAnsi="Bookman Old Style"/>
                <w:sz w:val="22"/>
                <w:szCs w:val="22"/>
                <w:lang w:val="en-GB"/>
              </w:rPr>
              <w:t>5</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Dividend bank account – opening of</w:t>
            </w:r>
          </w:p>
        </w:tc>
        <w:tc>
          <w:tcPr>
            <w:tcW w:w="1350" w:type="dxa"/>
          </w:tcPr>
          <w:p w:rsidR="00090413" w:rsidRPr="00E45FE6" w:rsidRDefault="00090413" w:rsidP="006B43BB">
            <w:pPr>
              <w:spacing w:line="360" w:lineRule="auto"/>
              <w:rPr>
                <w:rFonts w:ascii="Bookman Old Style" w:hAnsi="Bookman Old Style"/>
                <w:sz w:val="22"/>
                <w:szCs w:val="22"/>
                <w:lang w:val="en-GB"/>
              </w:rPr>
            </w:pPr>
            <w:r>
              <w:rPr>
                <w:rFonts w:ascii="Bookman Old Style" w:hAnsi="Bookman Old Style"/>
                <w:sz w:val="22"/>
                <w:szCs w:val="22"/>
                <w:lang w:val="en-GB"/>
              </w:rPr>
              <w:t>5</w:t>
            </w:r>
          </w:p>
        </w:tc>
        <w:tc>
          <w:tcPr>
            <w:tcW w:w="900" w:type="dxa"/>
          </w:tcPr>
          <w:p w:rsidR="00090413" w:rsidRDefault="009339EB" w:rsidP="006B43BB">
            <w:pPr>
              <w:spacing w:line="360" w:lineRule="auto"/>
              <w:rPr>
                <w:rFonts w:ascii="Bookman Old Style" w:hAnsi="Bookman Old Style"/>
                <w:sz w:val="22"/>
                <w:szCs w:val="22"/>
                <w:lang w:val="en-GB"/>
              </w:rPr>
            </w:pPr>
            <w:r>
              <w:rPr>
                <w:rFonts w:ascii="Bookman Old Style" w:hAnsi="Bookman Old Style"/>
                <w:sz w:val="22"/>
                <w:szCs w:val="22"/>
                <w:lang w:val="en-GB"/>
              </w:rPr>
              <w:t>6</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Dividend warrant stationery – printing of</w:t>
            </w:r>
          </w:p>
        </w:tc>
        <w:tc>
          <w:tcPr>
            <w:tcW w:w="1350" w:type="dxa"/>
          </w:tcPr>
          <w:p w:rsidR="00090413" w:rsidRPr="00E45FE6" w:rsidRDefault="00090413" w:rsidP="006B43BB">
            <w:pPr>
              <w:spacing w:line="360" w:lineRule="auto"/>
              <w:rPr>
                <w:rFonts w:ascii="Bookman Old Style" w:hAnsi="Bookman Old Style"/>
                <w:sz w:val="22"/>
                <w:szCs w:val="22"/>
                <w:lang w:val="en-GB"/>
              </w:rPr>
            </w:pPr>
            <w:r>
              <w:rPr>
                <w:rFonts w:ascii="Bookman Old Style" w:hAnsi="Bookman Old Style"/>
                <w:sz w:val="22"/>
                <w:szCs w:val="22"/>
                <w:lang w:val="en-GB"/>
              </w:rPr>
              <w:t>6</w:t>
            </w:r>
          </w:p>
        </w:tc>
        <w:tc>
          <w:tcPr>
            <w:tcW w:w="900" w:type="dxa"/>
          </w:tcPr>
          <w:p w:rsidR="00090413" w:rsidRDefault="009339EB" w:rsidP="006B43BB">
            <w:pPr>
              <w:spacing w:line="360" w:lineRule="auto"/>
              <w:rPr>
                <w:rFonts w:ascii="Bookman Old Style" w:hAnsi="Bookman Old Style"/>
                <w:sz w:val="22"/>
                <w:szCs w:val="22"/>
                <w:lang w:val="en-GB"/>
              </w:rPr>
            </w:pPr>
            <w:r>
              <w:rPr>
                <w:rFonts w:ascii="Bookman Old Style" w:hAnsi="Bookman Old Style"/>
                <w:sz w:val="22"/>
                <w:szCs w:val="22"/>
                <w:lang w:val="en-GB"/>
              </w:rPr>
              <w:t>8</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To approve the following </w:t>
            </w:r>
            <w:r>
              <w:rPr>
                <w:rFonts w:ascii="Bookman Old Style" w:hAnsi="Bookman Old Style"/>
                <w:color w:val="000000"/>
                <w:sz w:val="22"/>
                <w:szCs w:val="22"/>
              </w:rPr>
              <w:t>appointments</w:t>
            </w:r>
            <w:r w:rsidRPr="00E45FE6">
              <w:rPr>
                <w:rFonts w:ascii="Bookman Old Style" w:hAnsi="Bookman Old Style"/>
                <w:color w:val="000000"/>
                <w:sz w:val="22"/>
                <w:szCs w:val="22"/>
              </w:rPr>
              <w:t>:</w:t>
            </w:r>
          </w:p>
          <w:p w:rsidR="00090413" w:rsidRPr="00E45FE6" w:rsidRDefault="00090413" w:rsidP="006B43BB">
            <w:pPr>
              <w:pStyle w:val="ListParagraph"/>
              <w:numPr>
                <w:ilvl w:val="0"/>
                <w:numId w:val="2"/>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Appointment of Mr. </w:t>
            </w:r>
            <w:r w:rsidR="007C0E0E">
              <w:rPr>
                <w:rFonts w:ascii="Bookman Old Style" w:hAnsi="Bookman Old Style"/>
                <w:color w:val="000000"/>
                <w:sz w:val="22"/>
                <w:szCs w:val="22"/>
              </w:rPr>
              <w:t xml:space="preserve">M. </w:t>
            </w:r>
            <w:proofErr w:type="spellStart"/>
            <w:r w:rsidR="007C0E0E">
              <w:rPr>
                <w:rFonts w:ascii="Bookman Old Style" w:hAnsi="Bookman Old Style"/>
                <w:color w:val="000000"/>
                <w:sz w:val="22"/>
                <w:szCs w:val="22"/>
              </w:rPr>
              <w:t>Chandrasekar</w:t>
            </w:r>
            <w:proofErr w:type="spellEnd"/>
            <w:r w:rsidRPr="00E45FE6">
              <w:rPr>
                <w:rFonts w:ascii="Bookman Old Style" w:hAnsi="Bookman Old Style"/>
                <w:color w:val="000000"/>
                <w:sz w:val="22"/>
                <w:szCs w:val="22"/>
              </w:rPr>
              <w:t>, as an Additional Director on the Board of the C</w:t>
            </w:r>
            <w:r>
              <w:rPr>
                <w:rFonts w:ascii="Bookman Old Style" w:hAnsi="Bookman Old Style"/>
                <w:color w:val="000000"/>
                <w:sz w:val="22"/>
                <w:szCs w:val="22"/>
              </w:rPr>
              <w:t>ompany effective January 2, 2017</w:t>
            </w:r>
          </w:p>
          <w:p w:rsidR="00090413" w:rsidRPr="00E45FE6" w:rsidRDefault="00090413" w:rsidP="006B43BB">
            <w:pPr>
              <w:pStyle w:val="ListParagraph"/>
              <w:numPr>
                <w:ilvl w:val="0"/>
                <w:numId w:val="2"/>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Appointment of Mr. </w:t>
            </w:r>
            <w:proofErr w:type="spellStart"/>
            <w:r w:rsidR="00F46E45">
              <w:rPr>
                <w:rFonts w:ascii="Bookman Old Style" w:hAnsi="Bookman Old Style"/>
                <w:color w:val="000000"/>
                <w:sz w:val="22"/>
                <w:szCs w:val="22"/>
              </w:rPr>
              <w:t>Makarand</w:t>
            </w:r>
            <w:proofErr w:type="spellEnd"/>
            <w:r w:rsidR="00F46E45">
              <w:rPr>
                <w:rFonts w:ascii="Bookman Old Style" w:hAnsi="Bookman Old Style"/>
                <w:color w:val="000000"/>
                <w:sz w:val="22"/>
                <w:szCs w:val="22"/>
              </w:rPr>
              <w:t xml:space="preserve"> </w:t>
            </w:r>
            <w:proofErr w:type="spellStart"/>
            <w:r w:rsidR="00F46E45">
              <w:rPr>
                <w:rFonts w:ascii="Bookman Old Style" w:hAnsi="Bookman Old Style"/>
                <w:color w:val="000000"/>
                <w:sz w:val="22"/>
                <w:szCs w:val="22"/>
              </w:rPr>
              <w:t>Karnataki</w:t>
            </w:r>
            <w:proofErr w:type="spellEnd"/>
            <w:r w:rsidRPr="00E45FE6">
              <w:rPr>
                <w:rFonts w:ascii="Bookman Old Style" w:hAnsi="Bookman Old Style"/>
                <w:color w:val="000000"/>
                <w:sz w:val="22"/>
                <w:szCs w:val="22"/>
              </w:rPr>
              <w:t xml:space="preserve"> as the Company Secretary &amp; Compliance Officer</w:t>
            </w:r>
            <w:r>
              <w:rPr>
                <w:rFonts w:ascii="Bookman Old Style" w:hAnsi="Bookman Old Style"/>
                <w:color w:val="000000"/>
                <w:sz w:val="22"/>
                <w:szCs w:val="22"/>
              </w:rPr>
              <w:t xml:space="preserve"> of the Company effective January 2, 2017</w:t>
            </w:r>
          </w:p>
          <w:p w:rsidR="00090413" w:rsidRPr="00E45FE6" w:rsidRDefault="00090413" w:rsidP="00F46E45">
            <w:pPr>
              <w:pStyle w:val="ListParagraph"/>
              <w:numPr>
                <w:ilvl w:val="0"/>
                <w:numId w:val="2"/>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Appointment of Mr. </w:t>
            </w:r>
            <w:r w:rsidR="00F46E45">
              <w:rPr>
                <w:rFonts w:ascii="Bookman Old Style" w:hAnsi="Bookman Old Style"/>
                <w:color w:val="000000"/>
                <w:sz w:val="22"/>
                <w:szCs w:val="22"/>
              </w:rPr>
              <w:t xml:space="preserve">Femi </w:t>
            </w:r>
            <w:proofErr w:type="spellStart"/>
            <w:r w:rsidR="00F46E45">
              <w:rPr>
                <w:rFonts w:ascii="Bookman Old Style" w:hAnsi="Bookman Old Style"/>
                <w:color w:val="000000"/>
                <w:sz w:val="22"/>
                <w:szCs w:val="22"/>
              </w:rPr>
              <w:t>Giwa</w:t>
            </w:r>
            <w:proofErr w:type="spellEnd"/>
            <w:r w:rsidRPr="00E45FE6">
              <w:rPr>
                <w:rFonts w:ascii="Bookman Old Style" w:hAnsi="Bookman Old Style"/>
                <w:color w:val="000000"/>
                <w:sz w:val="22"/>
                <w:szCs w:val="22"/>
              </w:rPr>
              <w:t xml:space="preserve"> as the Legal Director</w:t>
            </w:r>
            <w:r w:rsidR="002F4572">
              <w:rPr>
                <w:rFonts w:ascii="Bookman Old Style" w:hAnsi="Bookman Old Style"/>
                <w:color w:val="000000"/>
                <w:sz w:val="22"/>
                <w:szCs w:val="22"/>
              </w:rPr>
              <w:t xml:space="preserve"> of </w:t>
            </w:r>
            <w:r w:rsidR="002F4572">
              <w:rPr>
                <w:rFonts w:ascii="Bookman Old Style" w:hAnsi="Bookman Old Style"/>
                <w:color w:val="000000"/>
                <w:sz w:val="22"/>
                <w:szCs w:val="22"/>
              </w:rPr>
              <w:lastRenderedPageBreak/>
              <w:t>the Company</w:t>
            </w:r>
          </w:p>
        </w:tc>
        <w:tc>
          <w:tcPr>
            <w:tcW w:w="1350" w:type="dxa"/>
          </w:tcPr>
          <w:p w:rsidR="00090413" w:rsidRPr="00E45FE6" w:rsidRDefault="00090413" w:rsidP="006B43BB">
            <w:p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lastRenderedPageBreak/>
              <w:t>7</w:t>
            </w:r>
          </w:p>
        </w:tc>
        <w:tc>
          <w:tcPr>
            <w:tcW w:w="900" w:type="dxa"/>
          </w:tcPr>
          <w:p w:rsidR="00090413" w:rsidRDefault="009339EB" w:rsidP="006B43BB">
            <w:p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9</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Appointment of Mr. M. S. Jacob as the :</w:t>
            </w:r>
          </w:p>
          <w:p w:rsidR="00090413" w:rsidRPr="00E45FE6" w:rsidRDefault="00090413" w:rsidP="006B43BB">
            <w:pPr>
              <w:pStyle w:val="ListParagraph"/>
              <w:numPr>
                <w:ilvl w:val="0"/>
                <w:numId w:val="8"/>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Occupier under the Factories Act, 1948</w:t>
            </w:r>
          </w:p>
          <w:p w:rsidR="00090413" w:rsidRPr="00E45FE6" w:rsidRDefault="00090413" w:rsidP="00F73C4C">
            <w:pPr>
              <w:pStyle w:val="ListParagraph"/>
              <w:numPr>
                <w:ilvl w:val="0"/>
                <w:numId w:val="8"/>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Trustee on the Operations of P</w:t>
            </w:r>
            <w:r>
              <w:rPr>
                <w:rFonts w:ascii="Bookman Old Style" w:hAnsi="Bookman Old Style"/>
                <w:color w:val="000000"/>
                <w:sz w:val="22"/>
                <w:szCs w:val="22"/>
              </w:rPr>
              <w:t xml:space="preserve">rovident </w:t>
            </w:r>
            <w:r w:rsidRPr="00E45FE6">
              <w:rPr>
                <w:rFonts w:ascii="Bookman Old Style" w:hAnsi="Bookman Old Style"/>
                <w:color w:val="000000"/>
                <w:sz w:val="22"/>
                <w:szCs w:val="22"/>
              </w:rPr>
              <w:t>F</w:t>
            </w:r>
            <w:r>
              <w:rPr>
                <w:rFonts w:ascii="Bookman Old Style" w:hAnsi="Bookman Old Style"/>
                <w:color w:val="000000"/>
                <w:sz w:val="22"/>
                <w:szCs w:val="22"/>
              </w:rPr>
              <w:t>und</w:t>
            </w:r>
            <w:r w:rsidRPr="00E45FE6">
              <w:rPr>
                <w:rFonts w:ascii="Bookman Old Style" w:hAnsi="Bookman Old Style"/>
                <w:color w:val="000000"/>
                <w:sz w:val="22"/>
                <w:szCs w:val="22"/>
              </w:rPr>
              <w:t>, Superannuation</w:t>
            </w:r>
            <w:r>
              <w:rPr>
                <w:rFonts w:ascii="Bookman Old Style" w:hAnsi="Bookman Old Style"/>
                <w:color w:val="000000"/>
                <w:sz w:val="22"/>
                <w:szCs w:val="22"/>
              </w:rPr>
              <w:t xml:space="preserve"> Fund</w:t>
            </w:r>
            <w:r w:rsidRPr="00E45FE6">
              <w:rPr>
                <w:rFonts w:ascii="Bookman Old Style" w:hAnsi="Bookman Old Style"/>
                <w:color w:val="000000"/>
                <w:sz w:val="22"/>
                <w:szCs w:val="22"/>
              </w:rPr>
              <w:t xml:space="preserve"> &amp; Gratuity</w:t>
            </w:r>
            <w:r>
              <w:rPr>
                <w:rFonts w:ascii="Bookman Old Style" w:hAnsi="Bookman Old Style"/>
                <w:color w:val="000000"/>
                <w:sz w:val="22"/>
                <w:szCs w:val="22"/>
              </w:rPr>
              <w:t xml:space="preserve"> Fund of the Company</w:t>
            </w:r>
          </w:p>
        </w:tc>
        <w:tc>
          <w:tcPr>
            <w:tcW w:w="1350" w:type="dxa"/>
          </w:tcPr>
          <w:p w:rsidR="00090413" w:rsidRPr="00E45FE6" w:rsidRDefault="00090413" w:rsidP="006B43BB">
            <w:p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8</w:t>
            </w:r>
          </w:p>
        </w:tc>
        <w:tc>
          <w:tcPr>
            <w:tcW w:w="900" w:type="dxa"/>
          </w:tcPr>
          <w:p w:rsidR="00090413" w:rsidRDefault="009339EB" w:rsidP="006B43BB">
            <w:p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10-13</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CA543E">
            <w:pPr>
              <w:spacing w:line="276" w:lineRule="auto"/>
              <w:jc w:val="both"/>
              <w:rPr>
                <w:rFonts w:ascii="Bookman Old Style" w:hAnsi="Bookman Old Style"/>
                <w:sz w:val="22"/>
                <w:szCs w:val="22"/>
              </w:rPr>
            </w:pPr>
            <w:r>
              <w:rPr>
                <w:rFonts w:ascii="Bookman Old Style" w:hAnsi="Bookman Old Style"/>
                <w:sz w:val="22"/>
                <w:szCs w:val="22"/>
              </w:rPr>
              <w:t>Consequential changes</w:t>
            </w:r>
            <w:r w:rsidRPr="00E45FE6">
              <w:rPr>
                <w:rFonts w:ascii="Bookman Old Style" w:hAnsi="Bookman Old Style"/>
                <w:sz w:val="22"/>
                <w:szCs w:val="22"/>
              </w:rPr>
              <w:t xml:space="preserve"> </w:t>
            </w:r>
            <w:r w:rsidR="008A5984">
              <w:rPr>
                <w:rFonts w:ascii="Bookman Old Style" w:hAnsi="Bookman Old Style"/>
                <w:sz w:val="22"/>
                <w:szCs w:val="22"/>
              </w:rPr>
              <w:t xml:space="preserve">for deletion of name of </w:t>
            </w:r>
            <w:r w:rsidRPr="00E45FE6">
              <w:rPr>
                <w:rFonts w:ascii="Bookman Old Style" w:hAnsi="Bookman Old Style"/>
                <w:sz w:val="22"/>
                <w:szCs w:val="22"/>
              </w:rPr>
              <w:t xml:space="preserve">Mr. </w:t>
            </w:r>
            <w:proofErr w:type="spellStart"/>
            <w:r w:rsidRPr="00E45FE6">
              <w:rPr>
                <w:rFonts w:ascii="Bookman Old Style" w:hAnsi="Bookman Old Style"/>
                <w:sz w:val="22"/>
                <w:szCs w:val="22"/>
              </w:rPr>
              <w:t>Niket</w:t>
            </w:r>
            <w:proofErr w:type="spellEnd"/>
            <w:r w:rsidRPr="00E45FE6">
              <w:rPr>
                <w:rFonts w:ascii="Bookman Old Style" w:hAnsi="Bookman Old Style"/>
                <w:sz w:val="22"/>
                <w:szCs w:val="22"/>
              </w:rPr>
              <w:t xml:space="preserve"> </w:t>
            </w:r>
            <w:proofErr w:type="spellStart"/>
            <w:r w:rsidRPr="00E45FE6">
              <w:rPr>
                <w:rFonts w:ascii="Bookman Old Style" w:hAnsi="Bookman Old Style"/>
                <w:sz w:val="22"/>
                <w:szCs w:val="22"/>
              </w:rPr>
              <w:t>Ghate</w:t>
            </w:r>
            <w:proofErr w:type="spellEnd"/>
            <w:r w:rsidRPr="00E45FE6">
              <w:rPr>
                <w:rFonts w:ascii="Bookman Old Style" w:hAnsi="Bookman Old Style"/>
                <w:sz w:val="22"/>
                <w:szCs w:val="22"/>
              </w:rPr>
              <w:t xml:space="preserve"> </w:t>
            </w:r>
            <w:r>
              <w:rPr>
                <w:rFonts w:ascii="Bookman Old Style" w:hAnsi="Bookman Old Style"/>
                <w:sz w:val="22"/>
                <w:szCs w:val="22"/>
              </w:rPr>
              <w:t>in previous Board Resolutions</w:t>
            </w:r>
          </w:p>
        </w:tc>
        <w:tc>
          <w:tcPr>
            <w:tcW w:w="1350" w:type="dxa"/>
          </w:tcPr>
          <w:p w:rsidR="00090413" w:rsidRPr="00E45FE6" w:rsidRDefault="00090413" w:rsidP="006B43BB">
            <w:pPr>
              <w:spacing w:line="276" w:lineRule="auto"/>
              <w:jc w:val="both"/>
              <w:rPr>
                <w:rFonts w:ascii="Bookman Old Style" w:hAnsi="Bookman Old Style"/>
                <w:sz w:val="22"/>
                <w:szCs w:val="22"/>
              </w:rPr>
            </w:pPr>
            <w:r>
              <w:rPr>
                <w:rFonts w:ascii="Bookman Old Style" w:hAnsi="Bookman Old Style"/>
                <w:sz w:val="22"/>
                <w:szCs w:val="22"/>
              </w:rPr>
              <w:t>9</w:t>
            </w:r>
          </w:p>
        </w:tc>
        <w:tc>
          <w:tcPr>
            <w:tcW w:w="900" w:type="dxa"/>
          </w:tcPr>
          <w:p w:rsidR="00090413" w:rsidRDefault="009339EB" w:rsidP="006B43BB">
            <w:pPr>
              <w:spacing w:line="276" w:lineRule="auto"/>
              <w:jc w:val="both"/>
              <w:rPr>
                <w:rFonts w:ascii="Bookman Old Style" w:hAnsi="Bookman Old Style"/>
                <w:sz w:val="22"/>
                <w:szCs w:val="22"/>
              </w:rPr>
            </w:pPr>
            <w:r>
              <w:rPr>
                <w:rFonts w:ascii="Bookman Old Style" w:hAnsi="Bookman Old Style"/>
                <w:sz w:val="22"/>
                <w:szCs w:val="22"/>
              </w:rPr>
              <w:t>14</w:t>
            </w:r>
          </w:p>
        </w:tc>
      </w:tr>
      <w:tr w:rsidR="00090413" w:rsidRPr="00E45FE6" w:rsidTr="00A11EF2">
        <w:tc>
          <w:tcPr>
            <w:tcW w:w="720" w:type="dxa"/>
            <w:shd w:val="clear" w:color="auto" w:fill="auto"/>
            <w:vAlign w:val="center"/>
          </w:tcPr>
          <w:p w:rsidR="00090413" w:rsidRPr="00E45FE6" w:rsidRDefault="00090413" w:rsidP="006B43BB">
            <w:pPr>
              <w:pStyle w:val="ListParagraph"/>
              <w:numPr>
                <w:ilvl w:val="0"/>
                <w:numId w:val="5"/>
              </w:numPr>
              <w:spacing w:line="360" w:lineRule="auto"/>
              <w:rPr>
                <w:rFonts w:ascii="Bookman Old Style" w:hAnsi="Bookman Old Style"/>
                <w:sz w:val="22"/>
                <w:szCs w:val="22"/>
                <w:lang w:val="en-GB"/>
              </w:rPr>
            </w:pPr>
          </w:p>
        </w:tc>
        <w:tc>
          <w:tcPr>
            <w:tcW w:w="7290" w:type="dxa"/>
            <w:shd w:val="clear" w:color="auto" w:fill="auto"/>
            <w:vAlign w:val="center"/>
          </w:tcPr>
          <w:p w:rsidR="00090413" w:rsidRPr="00E45FE6" w:rsidRDefault="00090413"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Any other business</w:t>
            </w:r>
          </w:p>
        </w:tc>
        <w:tc>
          <w:tcPr>
            <w:tcW w:w="1350" w:type="dxa"/>
          </w:tcPr>
          <w:p w:rsidR="00090413" w:rsidRPr="00E45FE6" w:rsidRDefault="00090413" w:rsidP="006B43BB">
            <w:pPr>
              <w:spacing w:line="360" w:lineRule="auto"/>
              <w:rPr>
                <w:rFonts w:ascii="Bookman Old Style" w:hAnsi="Bookman Old Style"/>
                <w:sz w:val="22"/>
                <w:szCs w:val="22"/>
                <w:lang w:val="en-GB"/>
              </w:rPr>
            </w:pPr>
          </w:p>
        </w:tc>
        <w:tc>
          <w:tcPr>
            <w:tcW w:w="900" w:type="dxa"/>
          </w:tcPr>
          <w:p w:rsidR="00090413" w:rsidRPr="00E45FE6" w:rsidRDefault="00090413" w:rsidP="006B43BB">
            <w:pPr>
              <w:spacing w:line="360" w:lineRule="auto"/>
              <w:rPr>
                <w:rFonts w:ascii="Bookman Old Style" w:hAnsi="Bookman Old Style"/>
                <w:sz w:val="22"/>
                <w:szCs w:val="22"/>
                <w:lang w:val="en-GB"/>
              </w:rPr>
            </w:pPr>
          </w:p>
        </w:tc>
      </w:tr>
    </w:tbl>
    <w:p w:rsidR="00C92623" w:rsidRPr="00E45FE6" w:rsidRDefault="00C92623" w:rsidP="006B43BB">
      <w:pPr>
        <w:spacing w:line="276" w:lineRule="auto"/>
        <w:jc w:val="both"/>
        <w:rPr>
          <w:rFonts w:ascii="Bookman Old Style" w:hAnsi="Bookman Old Style"/>
          <w:b/>
          <w:sz w:val="22"/>
          <w:szCs w:val="22"/>
          <w:u w:val="single"/>
          <w:lang w:val="en-GB"/>
        </w:rPr>
      </w:pPr>
    </w:p>
    <w:p w:rsidR="00570316" w:rsidRPr="00E45FE6" w:rsidRDefault="00570316" w:rsidP="006B43BB">
      <w:pPr>
        <w:spacing w:line="276" w:lineRule="auto"/>
        <w:jc w:val="both"/>
        <w:rPr>
          <w:rFonts w:ascii="Bookman Old Style" w:hAnsi="Bookman Old Style"/>
          <w:b/>
          <w:sz w:val="22"/>
          <w:szCs w:val="22"/>
          <w:u w:val="single"/>
          <w:lang w:val="en-GB"/>
        </w:rPr>
      </w:pPr>
    </w:p>
    <w:p w:rsidR="00C92623" w:rsidRPr="00E45FE6" w:rsidRDefault="006C0CBB" w:rsidP="00DE6E3A">
      <w:pPr>
        <w:spacing w:line="276" w:lineRule="auto"/>
        <w:ind w:left="720" w:firstLine="720"/>
        <w:jc w:val="right"/>
        <w:rPr>
          <w:rFonts w:ascii="Bookman Old Style" w:hAnsi="Bookman Old Style"/>
          <w:sz w:val="22"/>
          <w:szCs w:val="22"/>
        </w:rPr>
      </w:pPr>
      <w:proofErr w:type="spellStart"/>
      <w:r w:rsidRPr="00E45FE6">
        <w:rPr>
          <w:rFonts w:ascii="Bookman Old Style" w:hAnsi="Bookman Old Style"/>
          <w:sz w:val="22"/>
          <w:szCs w:val="22"/>
        </w:rPr>
        <w:t>Trivikram</w:t>
      </w:r>
      <w:proofErr w:type="spellEnd"/>
      <w:r w:rsidRPr="00E45FE6">
        <w:rPr>
          <w:rFonts w:ascii="Bookman Old Style" w:hAnsi="Bookman Old Style"/>
          <w:sz w:val="22"/>
          <w:szCs w:val="22"/>
        </w:rPr>
        <w:t xml:space="preserve"> </w:t>
      </w:r>
      <w:proofErr w:type="spellStart"/>
      <w:r w:rsidRPr="00E45FE6">
        <w:rPr>
          <w:rFonts w:ascii="Bookman Old Style" w:hAnsi="Bookman Old Style"/>
          <w:sz w:val="22"/>
          <w:szCs w:val="22"/>
        </w:rPr>
        <w:t>Guda</w:t>
      </w:r>
      <w:proofErr w:type="spellEnd"/>
    </w:p>
    <w:p w:rsidR="008D50BC" w:rsidRPr="00E45FE6" w:rsidRDefault="006C0CBB" w:rsidP="00060291">
      <w:pPr>
        <w:spacing w:line="276" w:lineRule="auto"/>
        <w:jc w:val="right"/>
        <w:rPr>
          <w:rFonts w:ascii="Bookman Old Style" w:hAnsi="Bookman Old Style"/>
          <w:sz w:val="22"/>
          <w:szCs w:val="22"/>
        </w:rPr>
      </w:pPr>
      <w:r w:rsidRPr="00E45FE6">
        <w:rPr>
          <w:rFonts w:ascii="Bookman Old Style" w:hAnsi="Bookman Old Style"/>
          <w:sz w:val="22"/>
          <w:szCs w:val="22"/>
        </w:rPr>
        <w:t xml:space="preserve">Dy. </w:t>
      </w:r>
      <w:r w:rsidR="00C92623" w:rsidRPr="00E45FE6">
        <w:rPr>
          <w:rFonts w:ascii="Bookman Old Style" w:hAnsi="Bookman Old Style"/>
          <w:sz w:val="22"/>
          <w:szCs w:val="22"/>
        </w:rPr>
        <w:t>Company Secretary</w:t>
      </w:r>
      <w:r w:rsidRPr="00E45FE6">
        <w:rPr>
          <w:rFonts w:ascii="Bookman Old Style" w:hAnsi="Bookman Old Style"/>
          <w:sz w:val="22"/>
          <w:szCs w:val="22"/>
        </w:rPr>
        <w:t xml:space="preserve"> &amp; Manager Legal</w:t>
      </w:r>
    </w:p>
    <w:p w:rsidR="008D50BC" w:rsidRPr="00E45FE6" w:rsidRDefault="008D50BC" w:rsidP="006B43BB">
      <w:pPr>
        <w:spacing w:line="276" w:lineRule="auto"/>
        <w:rPr>
          <w:rFonts w:ascii="Bookman Old Style" w:hAnsi="Bookman Old Style"/>
          <w:sz w:val="22"/>
          <w:szCs w:val="22"/>
        </w:rPr>
      </w:pPr>
      <w:r w:rsidRPr="00E45FE6">
        <w:rPr>
          <w:rFonts w:ascii="Bookman Old Style" w:hAnsi="Bookman Old Style"/>
          <w:sz w:val="22"/>
          <w:szCs w:val="22"/>
        </w:rPr>
        <w:br w:type="page"/>
      </w:r>
    </w:p>
    <w:p w:rsidR="00350978" w:rsidRPr="00E45FE6" w:rsidRDefault="00350978" w:rsidP="006B43BB">
      <w:pPr>
        <w:spacing w:line="276" w:lineRule="auto"/>
        <w:jc w:val="right"/>
        <w:rPr>
          <w:rFonts w:ascii="Bookman Old Style" w:hAnsi="Bookman Old Style"/>
          <w:sz w:val="22"/>
          <w:szCs w:val="22"/>
          <w:u w:val="single"/>
        </w:rPr>
      </w:pPr>
    </w:p>
    <w:p w:rsidR="00C92623" w:rsidRPr="00E45FE6" w:rsidRDefault="008D50BC" w:rsidP="006B43BB">
      <w:pPr>
        <w:spacing w:line="276" w:lineRule="auto"/>
        <w:jc w:val="right"/>
        <w:rPr>
          <w:rFonts w:ascii="Bookman Old Style" w:hAnsi="Bookman Old Style"/>
          <w:sz w:val="22"/>
          <w:szCs w:val="22"/>
          <w:u w:val="single"/>
        </w:rPr>
      </w:pPr>
      <w:r w:rsidRPr="00E45FE6">
        <w:rPr>
          <w:rFonts w:ascii="Bookman Old Style" w:hAnsi="Bookman Old Style"/>
          <w:sz w:val="22"/>
          <w:szCs w:val="22"/>
          <w:u w:val="single"/>
        </w:rPr>
        <w:t>Annexure 1</w:t>
      </w:r>
    </w:p>
    <w:p w:rsidR="00081027" w:rsidRPr="00E45FE6" w:rsidRDefault="00081027" w:rsidP="006B43BB">
      <w:pPr>
        <w:spacing w:line="276" w:lineRule="auto"/>
        <w:rPr>
          <w:rFonts w:ascii="Bookman Old Style" w:hAnsi="Bookman Old Style"/>
          <w:sz w:val="22"/>
          <w:szCs w:val="22"/>
        </w:rPr>
      </w:pPr>
    </w:p>
    <w:p w:rsidR="008D50BC" w:rsidRPr="00E45FE6" w:rsidRDefault="008D50BC" w:rsidP="006B43BB">
      <w:pPr>
        <w:spacing w:line="276" w:lineRule="auto"/>
        <w:rPr>
          <w:rFonts w:ascii="Bookman Old Style" w:hAnsi="Bookman Old Style"/>
          <w:sz w:val="22"/>
          <w:szCs w:val="22"/>
        </w:rPr>
      </w:pPr>
      <w:r w:rsidRPr="00E45FE6">
        <w:rPr>
          <w:rFonts w:ascii="Bookman Old Style" w:hAnsi="Bookman Old Style"/>
          <w:sz w:val="22"/>
          <w:szCs w:val="22"/>
        </w:rPr>
        <w:t xml:space="preserve">Minutes of the following </w:t>
      </w:r>
      <w:r w:rsidR="00B113F1" w:rsidRPr="00E45FE6">
        <w:rPr>
          <w:rFonts w:ascii="Bookman Old Style" w:hAnsi="Bookman Old Style"/>
          <w:sz w:val="22"/>
          <w:szCs w:val="22"/>
        </w:rPr>
        <w:t>meetings dated</w:t>
      </w:r>
      <w:r w:rsidRPr="00E45FE6">
        <w:rPr>
          <w:rFonts w:ascii="Bookman Old Style" w:hAnsi="Bookman Old Style"/>
          <w:sz w:val="22"/>
          <w:szCs w:val="22"/>
        </w:rPr>
        <w:t xml:space="preserve"> October 28, 2016 will be </w:t>
      </w:r>
      <w:r w:rsidR="00B113F1" w:rsidRPr="00E45FE6">
        <w:rPr>
          <w:rFonts w:ascii="Bookman Old Style" w:hAnsi="Bookman Old Style"/>
          <w:sz w:val="22"/>
          <w:szCs w:val="22"/>
        </w:rPr>
        <w:t xml:space="preserve">tabled at the </w:t>
      </w:r>
      <w:r w:rsidRPr="00E45FE6">
        <w:rPr>
          <w:rFonts w:ascii="Bookman Old Style" w:hAnsi="Bookman Old Style"/>
          <w:sz w:val="22"/>
          <w:szCs w:val="22"/>
        </w:rPr>
        <w:t xml:space="preserve">Board </w:t>
      </w:r>
      <w:r w:rsidR="00B113F1" w:rsidRPr="00E45FE6">
        <w:rPr>
          <w:rFonts w:ascii="Bookman Old Style" w:hAnsi="Bookman Old Style"/>
          <w:sz w:val="22"/>
          <w:szCs w:val="22"/>
        </w:rPr>
        <w:t xml:space="preserve">Meeting for </w:t>
      </w:r>
      <w:r w:rsidRPr="00E45FE6">
        <w:rPr>
          <w:rFonts w:ascii="Bookman Old Style" w:hAnsi="Bookman Old Style"/>
          <w:sz w:val="22"/>
          <w:szCs w:val="22"/>
        </w:rPr>
        <w:t>noting</w:t>
      </w:r>
      <w:r w:rsidR="00B113F1" w:rsidRPr="00E45FE6">
        <w:rPr>
          <w:rFonts w:ascii="Bookman Old Style" w:hAnsi="Bookman Old Style"/>
          <w:sz w:val="22"/>
          <w:szCs w:val="22"/>
        </w:rPr>
        <w:t xml:space="preserve"> by the members</w:t>
      </w:r>
      <w:r w:rsidRPr="00E45FE6">
        <w:rPr>
          <w:rFonts w:ascii="Bookman Old Style" w:hAnsi="Bookman Old Style"/>
          <w:sz w:val="22"/>
          <w:szCs w:val="22"/>
        </w:rPr>
        <w:t>:</w:t>
      </w:r>
    </w:p>
    <w:p w:rsidR="008D50BC" w:rsidRPr="00E45FE6" w:rsidRDefault="008D50BC" w:rsidP="006B43BB">
      <w:pPr>
        <w:spacing w:line="276" w:lineRule="auto"/>
        <w:rPr>
          <w:rFonts w:ascii="Bookman Old Style" w:hAnsi="Bookman Old Style"/>
          <w:sz w:val="22"/>
          <w:szCs w:val="22"/>
        </w:rPr>
      </w:pPr>
    </w:p>
    <w:p w:rsidR="008D50BC" w:rsidRPr="00E45FE6" w:rsidRDefault="008D50BC" w:rsidP="006B43BB">
      <w:pPr>
        <w:pStyle w:val="ListParagraph"/>
        <w:numPr>
          <w:ilvl w:val="0"/>
          <w:numId w:val="9"/>
        </w:numPr>
        <w:spacing w:line="276" w:lineRule="auto"/>
        <w:rPr>
          <w:rFonts w:ascii="Bookman Old Style" w:hAnsi="Bookman Old Style"/>
          <w:sz w:val="22"/>
          <w:szCs w:val="22"/>
        </w:rPr>
      </w:pPr>
      <w:r w:rsidRPr="00E45FE6">
        <w:rPr>
          <w:rFonts w:ascii="Bookman Old Style" w:hAnsi="Bookman Old Style"/>
          <w:sz w:val="22"/>
          <w:szCs w:val="22"/>
        </w:rPr>
        <w:t xml:space="preserve">Board </w:t>
      </w:r>
    </w:p>
    <w:p w:rsidR="008D50BC" w:rsidRPr="00E45FE6" w:rsidRDefault="008D50BC" w:rsidP="006B43BB">
      <w:pPr>
        <w:pStyle w:val="ListParagraph"/>
        <w:numPr>
          <w:ilvl w:val="0"/>
          <w:numId w:val="9"/>
        </w:numPr>
        <w:spacing w:line="276" w:lineRule="auto"/>
        <w:rPr>
          <w:rFonts w:ascii="Bookman Old Style" w:hAnsi="Bookman Old Style"/>
          <w:sz w:val="22"/>
          <w:szCs w:val="22"/>
        </w:rPr>
      </w:pPr>
      <w:r w:rsidRPr="00E45FE6">
        <w:rPr>
          <w:rFonts w:ascii="Bookman Old Style" w:hAnsi="Bookman Old Style"/>
          <w:sz w:val="22"/>
          <w:szCs w:val="22"/>
        </w:rPr>
        <w:t>Audit Committee</w:t>
      </w:r>
    </w:p>
    <w:p w:rsidR="008D50BC" w:rsidRPr="00E45FE6" w:rsidRDefault="008D50BC" w:rsidP="006B43BB">
      <w:pPr>
        <w:pStyle w:val="ListParagraph"/>
        <w:numPr>
          <w:ilvl w:val="0"/>
          <w:numId w:val="9"/>
        </w:numPr>
        <w:spacing w:line="276" w:lineRule="auto"/>
        <w:rPr>
          <w:rFonts w:ascii="Bookman Old Style" w:hAnsi="Bookman Old Style"/>
          <w:sz w:val="22"/>
          <w:szCs w:val="22"/>
        </w:rPr>
      </w:pPr>
      <w:r w:rsidRPr="00E45FE6">
        <w:rPr>
          <w:rFonts w:ascii="Bookman Old Style" w:hAnsi="Bookman Old Style"/>
          <w:sz w:val="22"/>
          <w:szCs w:val="22"/>
        </w:rPr>
        <w:t>Risk Management Committee</w:t>
      </w:r>
    </w:p>
    <w:p w:rsidR="00CB048A" w:rsidRPr="00E45FE6" w:rsidRDefault="008D50BC" w:rsidP="006B43BB">
      <w:pPr>
        <w:pStyle w:val="ListParagraph"/>
        <w:numPr>
          <w:ilvl w:val="0"/>
          <w:numId w:val="9"/>
        </w:numPr>
        <w:spacing w:line="276" w:lineRule="auto"/>
        <w:rPr>
          <w:rFonts w:ascii="Bookman Old Style" w:hAnsi="Bookman Old Style"/>
          <w:sz w:val="22"/>
          <w:szCs w:val="22"/>
        </w:rPr>
      </w:pPr>
      <w:r w:rsidRPr="00E45FE6">
        <w:rPr>
          <w:rFonts w:ascii="Bookman Old Style" w:hAnsi="Bookman Old Style"/>
          <w:sz w:val="22"/>
          <w:szCs w:val="22"/>
        </w:rPr>
        <w:t>CSR Committee</w:t>
      </w:r>
    </w:p>
    <w:p w:rsidR="00441215" w:rsidRDefault="00441215">
      <w:pPr>
        <w:spacing w:after="200" w:line="276" w:lineRule="auto"/>
        <w:rPr>
          <w:rFonts w:ascii="Bookman Old Style" w:hAnsi="Bookman Old Style"/>
          <w:sz w:val="22"/>
          <w:szCs w:val="22"/>
        </w:rPr>
      </w:pPr>
      <w:r>
        <w:rPr>
          <w:rFonts w:ascii="Bookman Old Style" w:hAnsi="Bookman Old Style"/>
          <w:sz w:val="22"/>
          <w:szCs w:val="22"/>
        </w:rPr>
        <w:br w:type="page"/>
      </w:r>
    </w:p>
    <w:p w:rsidR="00823C82" w:rsidRDefault="00823C82" w:rsidP="00823C82">
      <w:pPr>
        <w:spacing w:line="276" w:lineRule="auto"/>
        <w:jc w:val="right"/>
        <w:rPr>
          <w:rFonts w:ascii="Bookman Old Style" w:hAnsi="Bookman Old Style"/>
          <w:sz w:val="22"/>
          <w:szCs w:val="22"/>
          <w:u w:val="single"/>
        </w:rPr>
      </w:pPr>
    </w:p>
    <w:p w:rsidR="00823C82" w:rsidRDefault="00441215" w:rsidP="00823C82">
      <w:pPr>
        <w:spacing w:line="276" w:lineRule="auto"/>
        <w:jc w:val="right"/>
        <w:rPr>
          <w:rFonts w:ascii="Bookman Old Style" w:hAnsi="Bookman Old Style"/>
          <w:sz w:val="22"/>
          <w:szCs w:val="22"/>
          <w:u w:val="single"/>
        </w:rPr>
      </w:pPr>
      <w:r w:rsidRPr="00441215">
        <w:rPr>
          <w:rFonts w:ascii="Bookman Old Style" w:hAnsi="Bookman Old Style"/>
          <w:sz w:val="22"/>
          <w:szCs w:val="22"/>
          <w:u w:val="single"/>
        </w:rPr>
        <w:t>Annexure 2</w:t>
      </w:r>
    </w:p>
    <w:p w:rsidR="00823C82" w:rsidRDefault="00823C82" w:rsidP="00823C82">
      <w:pPr>
        <w:spacing w:line="276" w:lineRule="auto"/>
        <w:rPr>
          <w:rFonts w:ascii="Bookman Old Style" w:hAnsi="Bookman Old Style"/>
          <w:sz w:val="22"/>
          <w:szCs w:val="22"/>
          <w:u w:val="single"/>
        </w:rPr>
      </w:pPr>
      <w:r>
        <w:rPr>
          <w:rFonts w:ascii="Bookman Old Style" w:hAnsi="Bookman Old Style"/>
          <w:sz w:val="22"/>
          <w:szCs w:val="22"/>
          <w:u w:val="single"/>
        </w:rPr>
        <w:t>Notice received from Directors</w:t>
      </w:r>
    </w:p>
    <w:p w:rsidR="00823C82" w:rsidRDefault="00823C82" w:rsidP="00823C82">
      <w:pPr>
        <w:spacing w:line="276" w:lineRule="auto"/>
        <w:rPr>
          <w:rFonts w:ascii="Bookman Old Style" w:hAnsi="Bookman Old Style"/>
          <w:sz w:val="22"/>
          <w:szCs w:val="22"/>
          <w:u w:val="single"/>
        </w:rPr>
      </w:pPr>
    </w:p>
    <w:p w:rsidR="006C5374" w:rsidRDefault="00823C82" w:rsidP="00187FDB">
      <w:pPr>
        <w:spacing w:line="276" w:lineRule="auto"/>
        <w:jc w:val="both"/>
        <w:rPr>
          <w:rFonts w:ascii="Bookman Old Style" w:hAnsi="Bookman Old Style"/>
          <w:sz w:val="22"/>
          <w:szCs w:val="22"/>
        </w:rPr>
      </w:pPr>
      <w:r>
        <w:rPr>
          <w:rFonts w:ascii="Bookman Old Style" w:hAnsi="Bookman Old Style"/>
          <w:sz w:val="22"/>
          <w:szCs w:val="22"/>
        </w:rPr>
        <w:t xml:space="preserve">A Notice </w:t>
      </w:r>
      <w:r w:rsidR="00F905EE">
        <w:rPr>
          <w:rFonts w:ascii="Bookman Old Style" w:hAnsi="Bookman Old Style"/>
          <w:sz w:val="22"/>
          <w:szCs w:val="22"/>
        </w:rPr>
        <w:t xml:space="preserve">dated November 21, 2016, </w:t>
      </w:r>
      <w:r>
        <w:rPr>
          <w:rFonts w:ascii="Bookman Old Style" w:hAnsi="Bookman Old Style"/>
          <w:sz w:val="22"/>
          <w:szCs w:val="22"/>
        </w:rPr>
        <w:t xml:space="preserve">received from Mr. </w:t>
      </w:r>
      <w:r w:rsidR="00187FDB">
        <w:rPr>
          <w:rFonts w:ascii="Bookman Old Style" w:hAnsi="Bookman Old Style"/>
          <w:sz w:val="22"/>
          <w:szCs w:val="22"/>
        </w:rPr>
        <w:t>V. S. Mehta informing his resignation as a Director of Brookings Institution India Centre with effect from November 17, 2016</w:t>
      </w:r>
      <w:r w:rsidR="00EE0A7B">
        <w:rPr>
          <w:rFonts w:ascii="Bookman Old Style" w:hAnsi="Bookman Old Style"/>
          <w:sz w:val="22"/>
          <w:szCs w:val="22"/>
        </w:rPr>
        <w:t>,</w:t>
      </w:r>
      <w:r w:rsidR="00187FDB">
        <w:rPr>
          <w:rFonts w:ascii="Bookman Old Style" w:hAnsi="Bookman Old Style"/>
          <w:sz w:val="22"/>
          <w:szCs w:val="22"/>
        </w:rPr>
        <w:t xml:space="preserve"> will be tabled at the meeting for noting by the members.</w:t>
      </w:r>
    </w:p>
    <w:p w:rsidR="00CB048A" w:rsidRPr="00441215" w:rsidRDefault="00CB048A" w:rsidP="00187FDB">
      <w:pPr>
        <w:spacing w:line="276" w:lineRule="auto"/>
        <w:jc w:val="both"/>
        <w:rPr>
          <w:rFonts w:ascii="Bookman Old Style" w:hAnsi="Bookman Old Style"/>
          <w:sz w:val="22"/>
          <w:szCs w:val="22"/>
          <w:u w:val="single"/>
        </w:rPr>
      </w:pPr>
      <w:r w:rsidRPr="00441215">
        <w:rPr>
          <w:rFonts w:ascii="Bookman Old Style" w:hAnsi="Bookman Old Style"/>
          <w:sz w:val="22"/>
          <w:szCs w:val="22"/>
          <w:u w:val="single"/>
        </w:rPr>
        <w:br w:type="page"/>
      </w:r>
    </w:p>
    <w:p w:rsidR="008D50BC" w:rsidRPr="00E45FE6" w:rsidRDefault="008D50BC" w:rsidP="006B43BB">
      <w:pPr>
        <w:spacing w:line="276" w:lineRule="auto"/>
        <w:rPr>
          <w:rFonts w:ascii="Bookman Old Style" w:hAnsi="Bookman Old Style"/>
          <w:sz w:val="22"/>
          <w:szCs w:val="22"/>
        </w:rPr>
      </w:pPr>
    </w:p>
    <w:p w:rsidR="00CB048A" w:rsidRPr="00E45FE6" w:rsidRDefault="00FF7DDF" w:rsidP="006B43BB">
      <w:pPr>
        <w:spacing w:line="276" w:lineRule="auto"/>
        <w:jc w:val="right"/>
        <w:rPr>
          <w:rFonts w:ascii="Bookman Old Style" w:hAnsi="Bookman Old Style"/>
          <w:sz w:val="22"/>
          <w:szCs w:val="22"/>
          <w:u w:val="single"/>
        </w:rPr>
      </w:pPr>
      <w:r>
        <w:rPr>
          <w:rFonts w:ascii="Bookman Old Style" w:hAnsi="Bookman Old Style"/>
          <w:sz w:val="22"/>
          <w:szCs w:val="22"/>
          <w:u w:val="single"/>
        </w:rPr>
        <w:t>Annexure 3</w:t>
      </w:r>
    </w:p>
    <w:p w:rsidR="006714AE" w:rsidRPr="00E45FE6" w:rsidRDefault="006714AE" w:rsidP="006B43BB">
      <w:pPr>
        <w:spacing w:line="360" w:lineRule="auto"/>
        <w:ind w:left="720" w:hanging="720"/>
        <w:contextualSpacing/>
        <w:jc w:val="both"/>
        <w:rPr>
          <w:rFonts w:ascii="Bookman Old Style" w:hAnsi="Bookman Old Style"/>
          <w:sz w:val="22"/>
          <w:szCs w:val="22"/>
          <w:u w:val="single"/>
        </w:rPr>
      </w:pPr>
    </w:p>
    <w:p w:rsidR="00912260" w:rsidRPr="00E45FE6" w:rsidRDefault="00912260" w:rsidP="006B43BB">
      <w:pPr>
        <w:spacing w:line="360" w:lineRule="auto"/>
        <w:ind w:left="720" w:hanging="720"/>
        <w:contextualSpacing/>
        <w:jc w:val="both"/>
        <w:rPr>
          <w:rFonts w:ascii="Bookman Old Style" w:hAnsi="Bookman Old Style"/>
          <w:sz w:val="22"/>
          <w:szCs w:val="22"/>
          <w:u w:val="single"/>
        </w:rPr>
      </w:pPr>
      <w:r w:rsidRPr="00E45FE6">
        <w:rPr>
          <w:rFonts w:ascii="Bookman Old Style" w:hAnsi="Bookman Old Style"/>
          <w:sz w:val="22"/>
          <w:szCs w:val="22"/>
          <w:u w:val="single"/>
        </w:rPr>
        <w:t>Inter-company deposits / loans</w:t>
      </w:r>
    </w:p>
    <w:p w:rsidR="00912260" w:rsidRPr="00E45FE6" w:rsidRDefault="00912260" w:rsidP="006B43BB">
      <w:pPr>
        <w:spacing w:line="360" w:lineRule="auto"/>
        <w:contextualSpacing/>
        <w:jc w:val="both"/>
        <w:rPr>
          <w:rFonts w:ascii="Bookman Old Style" w:hAnsi="Bookman Old Style"/>
          <w:bCs/>
          <w:iCs/>
          <w:sz w:val="22"/>
          <w:szCs w:val="22"/>
        </w:rPr>
      </w:pPr>
      <w:r w:rsidRPr="00E45FE6">
        <w:rPr>
          <w:rFonts w:ascii="Bookman Old Style" w:hAnsi="Bookman Old Style"/>
          <w:bCs/>
          <w:iCs/>
          <w:sz w:val="22"/>
          <w:szCs w:val="22"/>
        </w:rPr>
        <w:t xml:space="preserve">A statement on the inter-company deposits placed/renewed by the Company from </w:t>
      </w:r>
      <w:r w:rsidR="00867340" w:rsidRPr="00E45FE6">
        <w:rPr>
          <w:rFonts w:ascii="Bookman Old Style" w:hAnsi="Bookman Old Style"/>
          <w:bCs/>
          <w:iCs/>
          <w:sz w:val="22"/>
          <w:szCs w:val="22"/>
        </w:rPr>
        <w:t>October 1</w:t>
      </w:r>
      <w:r w:rsidRPr="00E45FE6">
        <w:rPr>
          <w:rFonts w:ascii="Bookman Old Style" w:hAnsi="Bookman Old Style"/>
          <w:bCs/>
          <w:iCs/>
          <w:sz w:val="22"/>
          <w:szCs w:val="22"/>
        </w:rPr>
        <w:t xml:space="preserve">, 2016 to </w:t>
      </w:r>
      <w:r w:rsidR="00867340" w:rsidRPr="00E45FE6">
        <w:rPr>
          <w:rFonts w:ascii="Bookman Old Style" w:hAnsi="Bookman Old Style"/>
          <w:bCs/>
          <w:iCs/>
          <w:sz w:val="22"/>
          <w:szCs w:val="22"/>
        </w:rPr>
        <w:t xml:space="preserve">November </w:t>
      </w:r>
      <w:r w:rsidR="00D251FE">
        <w:rPr>
          <w:rFonts w:ascii="Bookman Old Style" w:hAnsi="Bookman Old Style"/>
          <w:bCs/>
          <w:iCs/>
          <w:sz w:val="22"/>
          <w:szCs w:val="22"/>
        </w:rPr>
        <w:t>15</w:t>
      </w:r>
      <w:r w:rsidRPr="00E45FE6">
        <w:rPr>
          <w:rFonts w:ascii="Bookman Old Style" w:hAnsi="Bookman Old Style"/>
          <w:bCs/>
          <w:iCs/>
          <w:sz w:val="22"/>
          <w:szCs w:val="22"/>
        </w:rPr>
        <w:t>, 2016 will be placed before the Board for approval.</w:t>
      </w:r>
    </w:p>
    <w:p w:rsidR="00912260" w:rsidRPr="00E45FE6" w:rsidRDefault="00912260" w:rsidP="006B43BB">
      <w:pPr>
        <w:spacing w:line="360" w:lineRule="auto"/>
        <w:jc w:val="both"/>
        <w:rPr>
          <w:rFonts w:ascii="Bookman Old Style" w:hAnsi="Bookman Old Style"/>
          <w:bCs/>
          <w:iCs/>
          <w:sz w:val="22"/>
          <w:szCs w:val="22"/>
          <w:u w:val="single"/>
        </w:rPr>
      </w:pPr>
    </w:p>
    <w:p w:rsidR="00912260" w:rsidRPr="00E45FE6" w:rsidRDefault="00912260" w:rsidP="006B43BB">
      <w:pPr>
        <w:spacing w:line="360" w:lineRule="auto"/>
        <w:jc w:val="both"/>
        <w:rPr>
          <w:rFonts w:ascii="Bookman Old Style" w:hAnsi="Bookman Old Style"/>
          <w:bCs/>
          <w:iCs/>
          <w:sz w:val="22"/>
          <w:szCs w:val="22"/>
          <w:u w:val="single"/>
        </w:rPr>
      </w:pPr>
      <w:r w:rsidRPr="00E45FE6">
        <w:rPr>
          <w:rFonts w:ascii="Bookman Old Style" w:hAnsi="Bookman Old Style"/>
          <w:bCs/>
          <w:iCs/>
          <w:sz w:val="22"/>
          <w:szCs w:val="22"/>
          <w:u w:val="single"/>
        </w:rPr>
        <w:t>Draft resolution for consideration:</w:t>
      </w:r>
    </w:p>
    <w:p w:rsidR="00912260" w:rsidRPr="00E45FE6" w:rsidRDefault="00912260" w:rsidP="006B43BB">
      <w:pPr>
        <w:spacing w:line="360" w:lineRule="auto"/>
        <w:jc w:val="both"/>
        <w:rPr>
          <w:rFonts w:ascii="Bookman Old Style" w:hAnsi="Bookman Old Style"/>
          <w:sz w:val="22"/>
          <w:szCs w:val="22"/>
        </w:rPr>
      </w:pPr>
      <w:proofErr w:type="gramStart"/>
      <w:r w:rsidRPr="00E45FE6">
        <w:rPr>
          <w:rFonts w:ascii="Bookman Old Style" w:hAnsi="Bookman Old Style"/>
          <w:sz w:val="22"/>
          <w:szCs w:val="22"/>
        </w:rPr>
        <w:t xml:space="preserve">“RESOLVED that the inter-company deposits aggregating to </w:t>
      </w:r>
      <w:proofErr w:type="spellStart"/>
      <w:r w:rsidRPr="00E45FE6">
        <w:rPr>
          <w:rFonts w:ascii="Bookman Old Style" w:hAnsi="Bookman Old Style"/>
          <w:sz w:val="22"/>
          <w:szCs w:val="22"/>
        </w:rPr>
        <w:t>Rs</w:t>
      </w:r>
      <w:proofErr w:type="spellEnd"/>
      <w:r w:rsidRPr="00E45FE6">
        <w:rPr>
          <w:rFonts w:ascii="Bookman Old Style" w:hAnsi="Bookman Old Style"/>
          <w:sz w:val="22"/>
          <w:szCs w:val="22"/>
        </w:rPr>
        <w:t xml:space="preserve">. </w:t>
      </w:r>
      <w:r w:rsidR="00FF7DDF">
        <w:rPr>
          <w:rFonts w:ascii="Bookman Old Style" w:hAnsi="Bookman Old Style"/>
          <w:sz w:val="22"/>
          <w:szCs w:val="22"/>
        </w:rPr>
        <w:t>2,730</w:t>
      </w:r>
      <w:r w:rsidRPr="00E45FE6">
        <w:rPr>
          <w:rFonts w:ascii="Bookman Old Style" w:hAnsi="Bookman Old Style"/>
          <w:sz w:val="22"/>
          <w:szCs w:val="22"/>
        </w:rPr>
        <w:t xml:space="preserve"> Lakhs (Rupees </w:t>
      </w:r>
      <w:r w:rsidR="00372C27">
        <w:rPr>
          <w:rFonts w:ascii="Bookman Old Style" w:hAnsi="Bookman Old Style"/>
          <w:sz w:val="22"/>
          <w:szCs w:val="22"/>
        </w:rPr>
        <w:t xml:space="preserve">Two Thousand Seven Hundred Thirty Lakhs </w:t>
      </w:r>
      <w:r w:rsidRPr="00E45FE6">
        <w:rPr>
          <w:rFonts w:ascii="Bookman Old Style" w:hAnsi="Bookman Old Style"/>
          <w:sz w:val="22"/>
          <w:szCs w:val="22"/>
        </w:rPr>
        <w:t xml:space="preserve">only) placed / renewed during the period </w:t>
      </w:r>
      <w:r w:rsidR="00661229" w:rsidRPr="00E45FE6">
        <w:rPr>
          <w:rFonts w:ascii="Bookman Old Style" w:hAnsi="Bookman Old Style"/>
          <w:bCs/>
          <w:iCs/>
          <w:sz w:val="22"/>
          <w:szCs w:val="22"/>
        </w:rPr>
        <w:t>October 1</w:t>
      </w:r>
      <w:r w:rsidRPr="00E45FE6">
        <w:rPr>
          <w:rFonts w:ascii="Bookman Old Style" w:hAnsi="Bookman Old Style"/>
          <w:bCs/>
          <w:iCs/>
          <w:sz w:val="22"/>
          <w:szCs w:val="22"/>
        </w:rPr>
        <w:t xml:space="preserve">, 2016 to </w:t>
      </w:r>
      <w:r w:rsidR="00661229" w:rsidRPr="00E45FE6">
        <w:rPr>
          <w:rFonts w:ascii="Bookman Old Style" w:hAnsi="Bookman Old Style"/>
          <w:bCs/>
          <w:iCs/>
          <w:sz w:val="22"/>
          <w:szCs w:val="22"/>
        </w:rPr>
        <w:t xml:space="preserve">November </w:t>
      </w:r>
      <w:r w:rsidR="00AC4285">
        <w:rPr>
          <w:rFonts w:ascii="Bookman Old Style" w:hAnsi="Bookman Old Style"/>
          <w:bCs/>
          <w:iCs/>
          <w:sz w:val="22"/>
          <w:szCs w:val="22"/>
        </w:rPr>
        <w:t>15</w:t>
      </w:r>
      <w:r w:rsidRPr="00E45FE6">
        <w:rPr>
          <w:rFonts w:ascii="Bookman Old Style" w:hAnsi="Bookman Old Style"/>
          <w:bCs/>
          <w:iCs/>
          <w:sz w:val="22"/>
          <w:szCs w:val="22"/>
        </w:rPr>
        <w:t xml:space="preserve">, 2016 </w:t>
      </w:r>
      <w:r w:rsidRPr="00E45FE6">
        <w:rPr>
          <w:rFonts w:ascii="Bookman Old Style" w:hAnsi="Bookman Old Style"/>
          <w:sz w:val="22"/>
          <w:szCs w:val="22"/>
        </w:rPr>
        <w:t>as per statement tabled, be and are hereby ratified and approved.”</w:t>
      </w:r>
      <w:proofErr w:type="gramEnd"/>
    </w:p>
    <w:p w:rsidR="00D90930" w:rsidRPr="00E45FE6" w:rsidRDefault="00D90930" w:rsidP="006B43BB">
      <w:pPr>
        <w:spacing w:line="276" w:lineRule="auto"/>
        <w:rPr>
          <w:rFonts w:ascii="Bookman Old Style" w:hAnsi="Bookman Old Style"/>
          <w:sz w:val="22"/>
          <w:szCs w:val="22"/>
        </w:rPr>
      </w:pPr>
      <w:r w:rsidRPr="00E45FE6">
        <w:rPr>
          <w:rFonts w:ascii="Bookman Old Style" w:hAnsi="Bookman Old Style"/>
          <w:sz w:val="22"/>
          <w:szCs w:val="22"/>
        </w:rPr>
        <w:br w:type="page"/>
      </w:r>
    </w:p>
    <w:p w:rsidR="00CB048A" w:rsidRPr="00E45FE6" w:rsidRDefault="00CB048A" w:rsidP="006B43BB">
      <w:pPr>
        <w:spacing w:line="276" w:lineRule="auto"/>
        <w:rPr>
          <w:rFonts w:ascii="Bookman Old Style" w:hAnsi="Bookman Old Style"/>
          <w:sz w:val="22"/>
          <w:szCs w:val="22"/>
        </w:rPr>
      </w:pPr>
    </w:p>
    <w:p w:rsidR="0042770C" w:rsidRPr="00E45FE6" w:rsidRDefault="00060EC4" w:rsidP="006B43BB">
      <w:pPr>
        <w:spacing w:line="276" w:lineRule="auto"/>
        <w:jc w:val="right"/>
        <w:rPr>
          <w:rFonts w:ascii="Bookman Old Style" w:hAnsi="Bookman Old Style"/>
          <w:sz w:val="22"/>
          <w:szCs w:val="22"/>
          <w:u w:val="single"/>
        </w:rPr>
      </w:pPr>
      <w:r>
        <w:rPr>
          <w:rFonts w:ascii="Bookman Old Style" w:hAnsi="Bookman Old Style"/>
          <w:sz w:val="22"/>
          <w:szCs w:val="22"/>
          <w:u w:val="single"/>
        </w:rPr>
        <w:t>Annexure 4</w:t>
      </w:r>
    </w:p>
    <w:p w:rsidR="00060EC4" w:rsidRDefault="00060EC4" w:rsidP="006B43BB">
      <w:pPr>
        <w:keepNext/>
        <w:spacing w:before="240" w:line="360" w:lineRule="auto"/>
        <w:jc w:val="both"/>
        <w:outlineLvl w:val="1"/>
        <w:rPr>
          <w:rFonts w:ascii="Bookman Old Style" w:hAnsi="Bookman Old Style"/>
          <w:bCs/>
          <w:iCs/>
          <w:sz w:val="22"/>
          <w:szCs w:val="22"/>
          <w:u w:val="single"/>
        </w:rPr>
      </w:pPr>
    </w:p>
    <w:p w:rsidR="007C708F" w:rsidRPr="00E45FE6" w:rsidRDefault="007C708F" w:rsidP="006B43BB">
      <w:pPr>
        <w:keepNext/>
        <w:spacing w:before="240" w:line="360" w:lineRule="auto"/>
        <w:jc w:val="both"/>
        <w:outlineLvl w:val="1"/>
        <w:rPr>
          <w:rFonts w:ascii="Bookman Old Style" w:hAnsi="Bookman Old Style"/>
          <w:bCs/>
          <w:iCs/>
          <w:strike/>
          <w:sz w:val="22"/>
          <w:szCs w:val="22"/>
          <w:u w:val="single"/>
        </w:rPr>
      </w:pPr>
      <w:r w:rsidRPr="00E45FE6">
        <w:rPr>
          <w:rFonts w:ascii="Bookman Old Style" w:hAnsi="Bookman Old Style"/>
          <w:bCs/>
          <w:iCs/>
          <w:sz w:val="22"/>
          <w:szCs w:val="22"/>
          <w:u w:val="single"/>
        </w:rPr>
        <w:t xml:space="preserve">Declaration of </w:t>
      </w:r>
      <w:r w:rsidR="00BB1A26" w:rsidRPr="00E45FE6">
        <w:rPr>
          <w:rFonts w:ascii="Bookman Old Style" w:hAnsi="Bookman Old Style"/>
          <w:bCs/>
          <w:iCs/>
          <w:sz w:val="22"/>
          <w:szCs w:val="22"/>
          <w:u w:val="single"/>
        </w:rPr>
        <w:t>Second</w:t>
      </w:r>
      <w:r w:rsidRPr="00E45FE6">
        <w:rPr>
          <w:rFonts w:ascii="Bookman Old Style" w:hAnsi="Bookman Old Style"/>
          <w:bCs/>
          <w:iCs/>
          <w:sz w:val="22"/>
          <w:szCs w:val="22"/>
          <w:u w:val="single"/>
        </w:rPr>
        <w:t xml:space="preserve"> Interim Dividend for 2016-17</w:t>
      </w:r>
    </w:p>
    <w:p w:rsidR="007C708F" w:rsidRPr="00E45FE6" w:rsidRDefault="007C708F" w:rsidP="006B43BB">
      <w:pPr>
        <w:autoSpaceDE w:val="0"/>
        <w:autoSpaceDN w:val="0"/>
        <w:adjustRightInd w:val="0"/>
        <w:spacing w:line="360"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Draft resolution for consideration</w:t>
      </w:r>
    </w:p>
    <w:p w:rsidR="007C708F" w:rsidRPr="00E45FE6" w:rsidRDefault="007C708F" w:rsidP="006B43BB">
      <w:pPr>
        <w:autoSpaceDE w:val="0"/>
        <w:autoSpaceDN w:val="0"/>
        <w:adjustRightInd w:val="0"/>
        <w:spacing w:line="360" w:lineRule="auto"/>
        <w:jc w:val="both"/>
        <w:rPr>
          <w:rFonts w:ascii="Bookman Old Style" w:hAnsi="Bookman Old Style"/>
          <w:color w:val="000000"/>
          <w:sz w:val="22"/>
          <w:szCs w:val="22"/>
        </w:rPr>
      </w:pPr>
      <w:r w:rsidRPr="00E45FE6">
        <w:rPr>
          <w:rFonts w:ascii="Bookman Old Style" w:hAnsi="Bookman Old Style"/>
          <w:color w:val="000000"/>
          <w:sz w:val="22"/>
          <w:szCs w:val="22"/>
        </w:rPr>
        <w:t>“</w:t>
      </w:r>
      <w:r w:rsidRPr="00E45FE6">
        <w:rPr>
          <w:rFonts w:ascii="Bookman Old Style" w:hAnsi="Bookman Old Style"/>
          <w:bCs/>
          <w:color w:val="000000"/>
          <w:sz w:val="22"/>
          <w:szCs w:val="22"/>
        </w:rPr>
        <w:t>RESOLVED</w:t>
      </w:r>
      <w:r w:rsidRPr="00E45FE6">
        <w:rPr>
          <w:rFonts w:ascii="Bookman Old Style" w:hAnsi="Bookman Old Style"/>
          <w:color w:val="000000"/>
          <w:sz w:val="22"/>
          <w:szCs w:val="22"/>
        </w:rPr>
        <w:t xml:space="preserve"> that </w:t>
      </w:r>
      <w:r w:rsidR="00306096" w:rsidRPr="00E45FE6">
        <w:rPr>
          <w:rFonts w:ascii="Bookman Old Style" w:hAnsi="Bookman Old Style"/>
          <w:color w:val="000000"/>
          <w:sz w:val="22"/>
          <w:szCs w:val="22"/>
        </w:rPr>
        <w:t>the</w:t>
      </w:r>
      <w:r w:rsidRPr="00E45FE6">
        <w:rPr>
          <w:rFonts w:ascii="Bookman Old Style" w:hAnsi="Bookman Old Style"/>
          <w:color w:val="000000"/>
          <w:sz w:val="22"/>
          <w:szCs w:val="22"/>
        </w:rPr>
        <w:t xml:space="preserve"> </w:t>
      </w:r>
      <w:r w:rsidR="00E53242" w:rsidRPr="00E45FE6">
        <w:rPr>
          <w:rFonts w:ascii="Bookman Old Style" w:hAnsi="Bookman Old Style"/>
          <w:color w:val="000000"/>
          <w:sz w:val="22"/>
          <w:szCs w:val="22"/>
        </w:rPr>
        <w:t>second</w:t>
      </w:r>
      <w:r w:rsidRPr="00E45FE6">
        <w:rPr>
          <w:rFonts w:ascii="Bookman Old Style" w:hAnsi="Bookman Old Style"/>
          <w:color w:val="000000"/>
          <w:sz w:val="22"/>
          <w:szCs w:val="22"/>
        </w:rPr>
        <w:t xml:space="preserve"> interim dividend of </w:t>
      </w:r>
      <w:proofErr w:type="spellStart"/>
      <w:r w:rsidRPr="00E45FE6">
        <w:rPr>
          <w:rFonts w:ascii="Bookman Old Style" w:hAnsi="Bookman Old Style"/>
          <w:color w:val="000000"/>
          <w:sz w:val="22"/>
          <w:szCs w:val="22"/>
        </w:rPr>
        <w:t>Rs</w:t>
      </w:r>
      <w:proofErr w:type="spellEnd"/>
      <w:r w:rsidRPr="00E45FE6">
        <w:rPr>
          <w:rFonts w:ascii="Bookman Old Style" w:hAnsi="Bookman Old Style"/>
          <w:color w:val="000000"/>
          <w:sz w:val="22"/>
          <w:szCs w:val="22"/>
        </w:rPr>
        <w:t>.____/- (Rupees _______only) per share on 27</w:t>
      </w:r>
      <w:proofErr w:type="gramStart"/>
      <w:r w:rsidRPr="00E45FE6">
        <w:rPr>
          <w:rFonts w:ascii="Bookman Old Style" w:hAnsi="Bookman Old Style"/>
          <w:color w:val="000000"/>
          <w:sz w:val="22"/>
          <w:szCs w:val="22"/>
        </w:rPr>
        <w:t>,19,85,634</w:t>
      </w:r>
      <w:proofErr w:type="gramEnd"/>
      <w:r w:rsidRPr="00E45FE6">
        <w:rPr>
          <w:rFonts w:ascii="Bookman Old Style" w:hAnsi="Bookman Old Style"/>
          <w:color w:val="000000"/>
          <w:sz w:val="22"/>
          <w:szCs w:val="22"/>
        </w:rPr>
        <w:t xml:space="preserve"> equity shares of the face value of Re.1/- each be and is hereby declared for the financial year 2016-17 and that the said dividend be made payable to those shareholders whose names are registered in the Company’s Register of Members on </w:t>
      </w:r>
      <w:r w:rsidR="000378C1" w:rsidRPr="00E45FE6">
        <w:rPr>
          <w:rFonts w:ascii="Bookman Old Style" w:hAnsi="Bookman Old Style"/>
          <w:color w:val="000000"/>
          <w:sz w:val="22"/>
          <w:szCs w:val="22"/>
        </w:rPr>
        <w:t>December 16</w:t>
      </w:r>
      <w:r w:rsidRPr="00E45FE6">
        <w:rPr>
          <w:rFonts w:ascii="Bookman Old Style" w:hAnsi="Bookman Old Style"/>
          <w:color w:val="000000"/>
          <w:sz w:val="22"/>
          <w:szCs w:val="22"/>
        </w:rPr>
        <w:t xml:space="preserve">, 2016 and the same be paid to the shareholders on </w:t>
      </w:r>
      <w:r w:rsidR="002A76B8" w:rsidRPr="00E45FE6">
        <w:rPr>
          <w:rFonts w:ascii="Bookman Old Style" w:hAnsi="Bookman Old Style"/>
          <w:color w:val="000000"/>
          <w:sz w:val="22"/>
          <w:szCs w:val="22"/>
        </w:rPr>
        <w:t>December 27</w:t>
      </w:r>
      <w:r w:rsidRPr="00E45FE6">
        <w:rPr>
          <w:rFonts w:ascii="Bookman Old Style" w:hAnsi="Bookman Old Style"/>
          <w:color w:val="000000"/>
          <w:sz w:val="22"/>
          <w:szCs w:val="22"/>
        </w:rPr>
        <w:t>, 2016.”</w:t>
      </w:r>
    </w:p>
    <w:p w:rsidR="007C708F" w:rsidRPr="00E45FE6" w:rsidRDefault="007C708F" w:rsidP="006B43BB">
      <w:pPr>
        <w:spacing w:line="360" w:lineRule="auto"/>
        <w:rPr>
          <w:rFonts w:ascii="Bookman Old Style" w:hAnsi="Bookman Old Style"/>
          <w:sz w:val="22"/>
          <w:szCs w:val="22"/>
          <w:u w:val="single"/>
        </w:rPr>
      </w:pPr>
    </w:p>
    <w:p w:rsidR="007C708F" w:rsidRPr="00E45FE6" w:rsidRDefault="007C708F" w:rsidP="006B43BB">
      <w:pPr>
        <w:rPr>
          <w:rFonts w:ascii="Bookman Old Style" w:hAnsi="Bookman Old Style"/>
          <w:sz w:val="22"/>
          <w:szCs w:val="22"/>
        </w:rPr>
      </w:pPr>
      <w:r w:rsidRPr="00E45FE6">
        <w:rPr>
          <w:rFonts w:ascii="Bookman Old Style" w:hAnsi="Bookman Old Style"/>
          <w:sz w:val="22"/>
          <w:szCs w:val="22"/>
        </w:rPr>
        <w:br w:type="page"/>
      </w:r>
    </w:p>
    <w:p w:rsidR="007C708F" w:rsidRPr="00E45FE6" w:rsidRDefault="007C708F" w:rsidP="006B43BB">
      <w:pPr>
        <w:tabs>
          <w:tab w:val="left" w:pos="8280"/>
        </w:tabs>
        <w:spacing w:line="360" w:lineRule="auto"/>
        <w:contextualSpacing/>
        <w:rPr>
          <w:rFonts w:ascii="Bookman Old Style" w:hAnsi="Bookman Old Style"/>
          <w:sz w:val="22"/>
          <w:szCs w:val="22"/>
        </w:rPr>
      </w:pPr>
    </w:p>
    <w:p w:rsidR="007C708F" w:rsidRPr="00E45FE6" w:rsidRDefault="000E156B" w:rsidP="006B43BB">
      <w:pPr>
        <w:tabs>
          <w:tab w:val="left" w:pos="8280"/>
        </w:tabs>
        <w:spacing w:line="360" w:lineRule="auto"/>
        <w:contextualSpacing/>
        <w:jc w:val="right"/>
        <w:rPr>
          <w:rFonts w:ascii="Bookman Old Style" w:hAnsi="Bookman Old Style"/>
          <w:sz w:val="22"/>
          <w:szCs w:val="22"/>
          <w:u w:val="single"/>
        </w:rPr>
      </w:pPr>
      <w:r>
        <w:rPr>
          <w:rFonts w:ascii="Bookman Old Style" w:hAnsi="Bookman Old Style"/>
          <w:sz w:val="22"/>
          <w:szCs w:val="22"/>
          <w:u w:val="single"/>
        </w:rPr>
        <w:t>Annexure 5</w:t>
      </w:r>
    </w:p>
    <w:p w:rsidR="007C708F" w:rsidRPr="00E45FE6" w:rsidRDefault="007C708F" w:rsidP="006B43BB">
      <w:pPr>
        <w:tabs>
          <w:tab w:val="left" w:pos="8280"/>
        </w:tabs>
        <w:spacing w:line="360" w:lineRule="auto"/>
        <w:contextualSpacing/>
        <w:jc w:val="right"/>
        <w:rPr>
          <w:rFonts w:ascii="Bookman Old Style" w:hAnsi="Bookman Old Style"/>
          <w:sz w:val="22"/>
          <w:szCs w:val="22"/>
          <w:u w:val="single"/>
        </w:rPr>
      </w:pPr>
    </w:p>
    <w:p w:rsidR="007C708F" w:rsidRPr="00E45FE6" w:rsidRDefault="007C708F" w:rsidP="006B43BB">
      <w:pPr>
        <w:spacing w:line="360" w:lineRule="auto"/>
        <w:rPr>
          <w:rFonts w:ascii="Bookman Old Style" w:hAnsi="Bookman Old Style"/>
          <w:sz w:val="22"/>
          <w:szCs w:val="22"/>
          <w:u w:val="single"/>
        </w:rPr>
      </w:pPr>
      <w:r w:rsidRPr="00E45FE6">
        <w:rPr>
          <w:rFonts w:ascii="Bookman Old Style" w:hAnsi="Bookman Old Style"/>
          <w:sz w:val="22"/>
          <w:szCs w:val="22"/>
          <w:u w:val="single"/>
        </w:rPr>
        <w:t>Opening of bank account for payment of dividend</w:t>
      </w:r>
    </w:p>
    <w:p w:rsidR="007C708F" w:rsidRPr="00E45FE6" w:rsidRDefault="007C708F" w:rsidP="006B43BB">
      <w:pPr>
        <w:spacing w:line="360" w:lineRule="auto"/>
        <w:rPr>
          <w:rFonts w:ascii="Bookman Old Style" w:hAnsi="Bookman Old Style"/>
          <w:sz w:val="22"/>
          <w:szCs w:val="22"/>
          <w:u w:val="single"/>
        </w:rPr>
      </w:pPr>
      <w:r w:rsidRPr="00E45FE6">
        <w:rPr>
          <w:rFonts w:ascii="Bookman Old Style" w:hAnsi="Bookman Old Style"/>
          <w:sz w:val="22"/>
          <w:szCs w:val="22"/>
          <w:u w:val="single"/>
        </w:rPr>
        <w:t>Draft resolutions for consideration</w:t>
      </w:r>
    </w:p>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t xml:space="preserve">“RESOLVED that a separate Dividend Account styled as “Colgate-Palmolive (India) Limited – </w:t>
      </w:r>
      <w:r w:rsidR="00A95C60" w:rsidRPr="00E45FE6">
        <w:rPr>
          <w:rFonts w:ascii="Bookman Old Style" w:hAnsi="Bookman Old Style"/>
          <w:sz w:val="22"/>
          <w:szCs w:val="22"/>
        </w:rPr>
        <w:t>Second</w:t>
      </w:r>
      <w:r w:rsidRPr="00E45FE6">
        <w:rPr>
          <w:rFonts w:ascii="Bookman Old Style" w:hAnsi="Bookman Old Style"/>
          <w:sz w:val="22"/>
          <w:szCs w:val="22"/>
        </w:rPr>
        <w:t xml:space="preserve"> Interim Dividend – 2016-17” be opened </w:t>
      </w:r>
      <w:r w:rsidR="00593DBC" w:rsidRPr="00593DBC">
        <w:rPr>
          <w:rFonts w:ascii="Bookman Old Style" w:hAnsi="Bookman Old Style"/>
          <w:sz w:val="22"/>
          <w:szCs w:val="22"/>
        </w:rPr>
        <w:t xml:space="preserve">with HDFC Bank Limited (HDFC Bank), Fort Branch, </w:t>
      </w:r>
      <w:proofErr w:type="spellStart"/>
      <w:r w:rsidR="00593DBC" w:rsidRPr="00593DBC">
        <w:rPr>
          <w:rFonts w:ascii="Bookman Old Style" w:hAnsi="Bookman Old Style"/>
          <w:sz w:val="22"/>
          <w:szCs w:val="22"/>
        </w:rPr>
        <w:t>Maneckji</w:t>
      </w:r>
      <w:proofErr w:type="spellEnd"/>
      <w:r w:rsidR="00593DBC" w:rsidRPr="00593DBC">
        <w:rPr>
          <w:rFonts w:ascii="Bookman Old Style" w:hAnsi="Bookman Old Style"/>
          <w:sz w:val="22"/>
          <w:szCs w:val="22"/>
        </w:rPr>
        <w:t xml:space="preserve"> </w:t>
      </w:r>
      <w:proofErr w:type="spellStart"/>
      <w:r w:rsidR="00593DBC" w:rsidRPr="00593DBC">
        <w:rPr>
          <w:rFonts w:ascii="Bookman Old Style" w:hAnsi="Bookman Old Style"/>
          <w:sz w:val="22"/>
          <w:szCs w:val="22"/>
        </w:rPr>
        <w:t>Wadia</w:t>
      </w:r>
      <w:proofErr w:type="spellEnd"/>
      <w:r w:rsidR="00593DBC" w:rsidRPr="00593DBC">
        <w:rPr>
          <w:rFonts w:ascii="Bookman Old Style" w:hAnsi="Bookman Old Style"/>
          <w:sz w:val="22"/>
          <w:szCs w:val="22"/>
        </w:rPr>
        <w:t xml:space="preserve"> Building, </w:t>
      </w:r>
      <w:proofErr w:type="spellStart"/>
      <w:r w:rsidR="00593DBC" w:rsidRPr="00593DBC">
        <w:rPr>
          <w:rFonts w:ascii="Bookman Old Style" w:hAnsi="Bookman Old Style"/>
          <w:sz w:val="22"/>
          <w:szCs w:val="22"/>
        </w:rPr>
        <w:t>Nanik</w:t>
      </w:r>
      <w:proofErr w:type="spellEnd"/>
      <w:r w:rsidR="00593DBC" w:rsidRPr="00593DBC">
        <w:rPr>
          <w:rFonts w:ascii="Bookman Old Style" w:hAnsi="Bookman Old Style"/>
          <w:sz w:val="22"/>
          <w:szCs w:val="22"/>
        </w:rPr>
        <w:t xml:space="preserve"> </w:t>
      </w:r>
      <w:proofErr w:type="spellStart"/>
      <w:r w:rsidR="00593DBC" w:rsidRPr="00593DBC">
        <w:rPr>
          <w:rFonts w:ascii="Bookman Old Style" w:hAnsi="Bookman Old Style"/>
          <w:sz w:val="22"/>
          <w:szCs w:val="22"/>
        </w:rPr>
        <w:t>Motwani</w:t>
      </w:r>
      <w:proofErr w:type="spellEnd"/>
      <w:r w:rsidR="00593DBC" w:rsidRPr="00593DBC">
        <w:rPr>
          <w:rFonts w:ascii="Bookman Old Style" w:hAnsi="Bookman Old Style"/>
          <w:sz w:val="22"/>
          <w:szCs w:val="22"/>
        </w:rPr>
        <w:t xml:space="preserve"> </w:t>
      </w:r>
      <w:proofErr w:type="spellStart"/>
      <w:r w:rsidR="00593DBC" w:rsidRPr="00593DBC">
        <w:rPr>
          <w:rFonts w:ascii="Bookman Old Style" w:hAnsi="Bookman Old Style"/>
          <w:sz w:val="22"/>
          <w:szCs w:val="22"/>
        </w:rPr>
        <w:t>Marg</w:t>
      </w:r>
      <w:proofErr w:type="spellEnd"/>
      <w:r w:rsidR="00593DBC" w:rsidRPr="00593DBC">
        <w:rPr>
          <w:rFonts w:ascii="Bookman Old Style" w:hAnsi="Bookman Old Style"/>
          <w:sz w:val="22"/>
          <w:szCs w:val="22"/>
        </w:rPr>
        <w:t>, Mumbai – 400001</w:t>
      </w:r>
      <w:r w:rsidRPr="00E45FE6">
        <w:rPr>
          <w:rFonts w:ascii="Bookman Old Style" w:hAnsi="Bookman Old Style"/>
          <w:sz w:val="22"/>
          <w:szCs w:val="22"/>
        </w:rPr>
        <w:t xml:space="preserve">, for payment of the </w:t>
      </w:r>
      <w:r w:rsidR="00236EE5" w:rsidRPr="00E45FE6">
        <w:rPr>
          <w:rFonts w:ascii="Bookman Old Style" w:hAnsi="Bookman Old Style"/>
          <w:sz w:val="22"/>
          <w:szCs w:val="22"/>
        </w:rPr>
        <w:t>secon</w:t>
      </w:r>
      <w:r w:rsidR="00026C68" w:rsidRPr="00E45FE6">
        <w:rPr>
          <w:rFonts w:ascii="Bookman Old Style" w:hAnsi="Bookman Old Style"/>
          <w:sz w:val="22"/>
          <w:szCs w:val="22"/>
        </w:rPr>
        <w:t>d</w:t>
      </w:r>
      <w:r w:rsidRPr="00E45FE6">
        <w:rPr>
          <w:rFonts w:ascii="Bookman Old Style" w:hAnsi="Bookman Old Style"/>
          <w:sz w:val="22"/>
          <w:szCs w:val="22"/>
        </w:rPr>
        <w:t xml:space="preserve"> interim dividend for the financial year 2016-17 on equity shares of the Company and necessary documents as may be required by the said bank be executed on behalf of the Company by any of its Directors or the   Company Secretary and the Common Seal of the Company be affixed thereon, if required, pursuant to the Company’s Articles of Association.</w:t>
      </w:r>
    </w:p>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t xml:space="preserve">RESOLVED further that the ______ Bank be and is hereby authorized to </w:t>
      </w:r>
      <w:proofErr w:type="spellStart"/>
      <w:r w:rsidRPr="00E45FE6">
        <w:rPr>
          <w:rFonts w:ascii="Bookman Old Style" w:hAnsi="Bookman Old Style"/>
          <w:sz w:val="22"/>
          <w:szCs w:val="22"/>
        </w:rPr>
        <w:t>honour</w:t>
      </w:r>
      <w:proofErr w:type="spellEnd"/>
      <w:r w:rsidRPr="00E45FE6">
        <w:rPr>
          <w:rFonts w:ascii="Bookman Old Style" w:hAnsi="Bookman Old Style"/>
          <w:sz w:val="22"/>
          <w:szCs w:val="22"/>
        </w:rPr>
        <w:t xml:space="preserve"> the Company’s dividend warrants bearing the facsimile signature of Mr. </w:t>
      </w:r>
      <w:proofErr w:type="spellStart"/>
      <w:r w:rsidRPr="00E45FE6">
        <w:rPr>
          <w:rFonts w:ascii="Bookman Old Style" w:hAnsi="Bookman Old Style"/>
          <w:sz w:val="22"/>
          <w:szCs w:val="22"/>
        </w:rPr>
        <w:t>Niket</w:t>
      </w:r>
      <w:proofErr w:type="spellEnd"/>
      <w:r w:rsidRPr="00E45FE6">
        <w:rPr>
          <w:rFonts w:ascii="Bookman Old Style" w:hAnsi="Bookman Old Style"/>
          <w:sz w:val="22"/>
          <w:szCs w:val="22"/>
        </w:rPr>
        <w:t xml:space="preserve"> </w:t>
      </w:r>
      <w:proofErr w:type="spellStart"/>
      <w:r w:rsidRPr="00E45FE6">
        <w:rPr>
          <w:rFonts w:ascii="Bookman Old Style" w:hAnsi="Bookman Old Style"/>
          <w:sz w:val="22"/>
          <w:szCs w:val="22"/>
        </w:rPr>
        <w:t>Ghate</w:t>
      </w:r>
      <w:proofErr w:type="spellEnd"/>
      <w:r w:rsidRPr="00E45FE6">
        <w:rPr>
          <w:rFonts w:ascii="Bookman Old Style" w:hAnsi="Bookman Old Style"/>
          <w:sz w:val="22"/>
          <w:szCs w:val="22"/>
        </w:rPr>
        <w:t>, Whole-time Director &amp; Company Secretary, provided that the amount of each dividend warrant does not exceed Rs.20,000/- [Rupees twenty thousand only] and disburse dividend amount through ECS, where applicable.</w:t>
      </w:r>
    </w:p>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t>RESOLVED further  that the ______ Bank be and is hereby authorized to act on the instructions given jointly by  any two of the following executives of the Company and to issue demand drafts/pay orders in cases where the dividend amount exceeds Rs.20,000/- [Rupees twenty thousand only]:</w:t>
      </w:r>
    </w:p>
    <w:tbl>
      <w:tblPr>
        <w:tblW w:w="9360" w:type="dxa"/>
        <w:tblInd w:w="108" w:type="dxa"/>
        <w:tblLayout w:type="fixed"/>
        <w:tblLook w:val="00A0" w:firstRow="1" w:lastRow="0" w:firstColumn="1" w:lastColumn="0" w:noHBand="0" w:noVBand="0"/>
      </w:tblPr>
      <w:tblGrid>
        <w:gridCol w:w="3240"/>
        <w:gridCol w:w="540"/>
        <w:gridCol w:w="5580"/>
      </w:tblGrid>
      <w:tr w:rsidR="007C708F" w:rsidRPr="00E45FE6" w:rsidTr="005721F1">
        <w:tc>
          <w:tcPr>
            <w:tcW w:w="3240" w:type="dxa"/>
          </w:tcPr>
          <w:p w:rsidR="007C708F" w:rsidRPr="00E45FE6" w:rsidRDefault="007C708F" w:rsidP="006B43BB">
            <w:pPr>
              <w:spacing w:line="360" w:lineRule="auto"/>
              <w:rPr>
                <w:rFonts w:ascii="Bookman Old Style" w:hAnsi="Bookman Old Style"/>
                <w:sz w:val="22"/>
                <w:szCs w:val="22"/>
                <w:lang w:val="en-GB"/>
              </w:rPr>
            </w:pPr>
            <w:proofErr w:type="spellStart"/>
            <w:r w:rsidRPr="00E45FE6">
              <w:rPr>
                <w:rFonts w:ascii="Bookman Old Style" w:hAnsi="Bookman Old Style"/>
                <w:sz w:val="22"/>
                <w:szCs w:val="22"/>
                <w:lang w:val="en-GB"/>
              </w:rPr>
              <w:t>Mr.</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Issam</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Bachaalani</w:t>
            </w:r>
            <w:proofErr w:type="spellEnd"/>
          </w:p>
        </w:tc>
        <w:tc>
          <w:tcPr>
            <w:tcW w:w="540" w:type="dxa"/>
          </w:tcPr>
          <w:p w:rsidR="007C708F"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w:t>
            </w:r>
          </w:p>
        </w:tc>
        <w:tc>
          <w:tcPr>
            <w:tcW w:w="5580" w:type="dxa"/>
          </w:tcPr>
          <w:p w:rsidR="007C708F"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 xml:space="preserve">Managing Director </w:t>
            </w:r>
          </w:p>
        </w:tc>
      </w:tr>
      <w:tr w:rsidR="007C708F" w:rsidRPr="00E45FE6" w:rsidTr="005721F1">
        <w:tc>
          <w:tcPr>
            <w:tcW w:w="3240" w:type="dxa"/>
          </w:tcPr>
          <w:p w:rsidR="007C708F" w:rsidRPr="00E45FE6" w:rsidRDefault="007C708F" w:rsidP="006B43BB">
            <w:pPr>
              <w:spacing w:line="360" w:lineRule="auto"/>
              <w:rPr>
                <w:rFonts w:ascii="Bookman Old Style" w:hAnsi="Bookman Old Style"/>
                <w:sz w:val="22"/>
                <w:szCs w:val="22"/>
                <w:lang w:val="en-GB"/>
              </w:rPr>
            </w:pPr>
            <w:proofErr w:type="spellStart"/>
            <w:r w:rsidRPr="00E45FE6">
              <w:rPr>
                <w:rFonts w:ascii="Bookman Old Style" w:hAnsi="Bookman Old Style"/>
                <w:sz w:val="22"/>
                <w:szCs w:val="22"/>
                <w:lang w:val="en-GB"/>
              </w:rPr>
              <w:t>Mr.</w:t>
            </w:r>
            <w:proofErr w:type="spellEnd"/>
            <w:r w:rsidRPr="00E45FE6">
              <w:rPr>
                <w:rFonts w:ascii="Bookman Old Style" w:hAnsi="Bookman Old Style"/>
                <w:sz w:val="22"/>
                <w:szCs w:val="22"/>
                <w:lang w:val="en-GB"/>
              </w:rPr>
              <w:t xml:space="preserve"> M. S. Jacob </w:t>
            </w:r>
          </w:p>
        </w:tc>
        <w:tc>
          <w:tcPr>
            <w:tcW w:w="540" w:type="dxa"/>
          </w:tcPr>
          <w:p w:rsidR="007C708F"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w:t>
            </w:r>
          </w:p>
        </w:tc>
        <w:tc>
          <w:tcPr>
            <w:tcW w:w="5580" w:type="dxa"/>
          </w:tcPr>
          <w:p w:rsidR="007C708F"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Whole-time Director and CFO</w:t>
            </w:r>
          </w:p>
        </w:tc>
      </w:tr>
      <w:tr w:rsidR="007C708F" w:rsidRPr="00E45FE6" w:rsidTr="005721F1">
        <w:tc>
          <w:tcPr>
            <w:tcW w:w="3240" w:type="dxa"/>
          </w:tcPr>
          <w:p w:rsidR="00065A0E" w:rsidRDefault="00065A0E" w:rsidP="00065A0E">
            <w:pPr>
              <w:spacing w:line="360" w:lineRule="auto"/>
              <w:rPr>
                <w:rFonts w:ascii="Bookman Old Style" w:hAnsi="Bookman Old Style"/>
                <w:sz w:val="22"/>
                <w:szCs w:val="22"/>
                <w:lang w:val="en-GB"/>
              </w:rPr>
            </w:pPr>
            <w:proofErr w:type="spellStart"/>
            <w:r>
              <w:rPr>
                <w:rFonts w:ascii="Bookman Old Style" w:hAnsi="Bookman Old Style"/>
                <w:sz w:val="22"/>
                <w:szCs w:val="22"/>
                <w:lang w:val="en-GB"/>
              </w:rPr>
              <w:t>Mr.</w:t>
            </w:r>
            <w:proofErr w:type="spellEnd"/>
            <w:r>
              <w:rPr>
                <w:rFonts w:ascii="Bookman Old Style" w:hAnsi="Bookman Old Style"/>
                <w:sz w:val="22"/>
                <w:szCs w:val="22"/>
                <w:lang w:val="en-GB"/>
              </w:rPr>
              <w:t xml:space="preserve"> </w:t>
            </w:r>
            <w:proofErr w:type="spellStart"/>
            <w:r>
              <w:rPr>
                <w:rFonts w:ascii="Bookman Old Style" w:hAnsi="Bookman Old Style"/>
                <w:sz w:val="22"/>
                <w:szCs w:val="22"/>
                <w:lang w:val="en-GB"/>
              </w:rPr>
              <w:t>Niket</w:t>
            </w:r>
            <w:proofErr w:type="spellEnd"/>
            <w:r>
              <w:rPr>
                <w:rFonts w:ascii="Bookman Old Style" w:hAnsi="Bookman Old Style"/>
                <w:sz w:val="22"/>
                <w:szCs w:val="22"/>
                <w:lang w:val="en-GB"/>
              </w:rPr>
              <w:t xml:space="preserve"> </w:t>
            </w:r>
            <w:proofErr w:type="spellStart"/>
            <w:r>
              <w:rPr>
                <w:rFonts w:ascii="Bookman Old Style" w:hAnsi="Bookman Old Style"/>
                <w:sz w:val="22"/>
                <w:szCs w:val="22"/>
                <w:lang w:val="en-GB"/>
              </w:rPr>
              <w:t>Ghate</w:t>
            </w:r>
            <w:proofErr w:type="spellEnd"/>
          </w:p>
          <w:p w:rsidR="008F6098" w:rsidRPr="00E45FE6" w:rsidRDefault="007C708F" w:rsidP="006B43BB">
            <w:pPr>
              <w:spacing w:line="360" w:lineRule="auto"/>
              <w:rPr>
                <w:rFonts w:ascii="Bookman Old Style" w:hAnsi="Bookman Old Style"/>
                <w:sz w:val="22"/>
                <w:szCs w:val="22"/>
                <w:lang w:val="en-GB"/>
              </w:rPr>
            </w:pPr>
            <w:proofErr w:type="spellStart"/>
            <w:r w:rsidRPr="00E45FE6">
              <w:rPr>
                <w:rFonts w:ascii="Bookman Old Style" w:hAnsi="Bookman Old Style"/>
                <w:sz w:val="22"/>
                <w:szCs w:val="22"/>
                <w:lang w:val="en-GB"/>
              </w:rPr>
              <w:t>Mr.</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Nageswararao</w:t>
            </w:r>
            <w:proofErr w:type="spellEnd"/>
            <w:r w:rsidRPr="00E45FE6">
              <w:rPr>
                <w:rFonts w:ascii="Bookman Old Style" w:hAnsi="Bookman Old Style"/>
                <w:sz w:val="22"/>
                <w:szCs w:val="22"/>
                <w:lang w:val="en-GB"/>
              </w:rPr>
              <w:t xml:space="preserve"> C</w:t>
            </w:r>
          </w:p>
        </w:tc>
        <w:tc>
          <w:tcPr>
            <w:tcW w:w="540" w:type="dxa"/>
          </w:tcPr>
          <w:p w:rsidR="007C708F"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w:t>
            </w:r>
          </w:p>
          <w:p w:rsidR="00AC2477" w:rsidRPr="00E45FE6" w:rsidRDefault="00AC2477" w:rsidP="006B43BB">
            <w:pPr>
              <w:spacing w:line="360" w:lineRule="auto"/>
              <w:rPr>
                <w:rFonts w:ascii="Bookman Old Style" w:hAnsi="Bookman Old Style"/>
                <w:sz w:val="22"/>
                <w:szCs w:val="22"/>
                <w:lang w:val="en-GB"/>
              </w:rPr>
            </w:pPr>
            <w:r>
              <w:rPr>
                <w:rFonts w:ascii="Bookman Old Style" w:hAnsi="Bookman Old Style"/>
                <w:sz w:val="22"/>
                <w:szCs w:val="22"/>
                <w:lang w:val="en-GB"/>
              </w:rPr>
              <w:t>-</w:t>
            </w:r>
          </w:p>
        </w:tc>
        <w:tc>
          <w:tcPr>
            <w:tcW w:w="5580" w:type="dxa"/>
          </w:tcPr>
          <w:p w:rsidR="00065A0E" w:rsidRDefault="00065A0E" w:rsidP="006B43BB">
            <w:pPr>
              <w:spacing w:line="360" w:lineRule="auto"/>
              <w:rPr>
                <w:rFonts w:ascii="Bookman Old Style" w:hAnsi="Bookman Old Style"/>
                <w:sz w:val="22"/>
                <w:szCs w:val="22"/>
                <w:lang w:val="en-GB"/>
              </w:rPr>
            </w:pPr>
            <w:r>
              <w:rPr>
                <w:rFonts w:ascii="Bookman Old Style" w:hAnsi="Bookman Old Style"/>
                <w:sz w:val="22"/>
                <w:szCs w:val="22"/>
                <w:lang w:val="en-GB"/>
              </w:rPr>
              <w:t>Whole-time Director &amp; Company</w:t>
            </w:r>
            <w:r w:rsidR="004C533E">
              <w:rPr>
                <w:rFonts w:ascii="Bookman Old Style" w:hAnsi="Bookman Old Style"/>
                <w:sz w:val="22"/>
                <w:szCs w:val="22"/>
                <w:lang w:val="en-GB"/>
              </w:rPr>
              <w:t xml:space="preserve"> Secretary</w:t>
            </w:r>
          </w:p>
          <w:p w:rsidR="00AC2477"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 xml:space="preserve">Associate Director – Regional Tax COE </w:t>
            </w:r>
          </w:p>
        </w:tc>
      </w:tr>
      <w:tr w:rsidR="007C708F" w:rsidRPr="00E45FE6" w:rsidTr="005721F1">
        <w:tc>
          <w:tcPr>
            <w:tcW w:w="3240" w:type="dxa"/>
          </w:tcPr>
          <w:p w:rsidR="007C708F" w:rsidRPr="00E45FE6" w:rsidRDefault="007C708F" w:rsidP="006B43BB">
            <w:pPr>
              <w:spacing w:line="360" w:lineRule="auto"/>
              <w:rPr>
                <w:rFonts w:ascii="Bookman Old Style" w:hAnsi="Bookman Old Style"/>
                <w:sz w:val="22"/>
                <w:szCs w:val="22"/>
                <w:lang w:val="en-GB"/>
              </w:rPr>
            </w:pPr>
            <w:proofErr w:type="spellStart"/>
            <w:r w:rsidRPr="00E45FE6">
              <w:rPr>
                <w:rFonts w:ascii="Bookman Old Style" w:hAnsi="Bookman Old Style"/>
                <w:sz w:val="22"/>
                <w:szCs w:val="22"/>
                <w:lang w:val="en-GB"/>
              </w:rPr>
              <w:t>Mr.</w:t>
            </w:r>
            <w:proofErr w:type="spellEnd"/>
            <w:r w:rsidRPr="00E45FE6">
              <w:rPr>
                <w:rFonts w:ascii="Bookman Old Style" w:hAnsi="Bookman Old Style"/>
                <w:sz w:val="22"/>
                <w:szCs w:val="22"/>
                <w:lang w:val="en-GB"/>
              </w:rPr>
              <w:t xml:space="preserve"> Yusuf </w:t>
            </w:r>
            <w:proofErr w:type="spellStart"/>
            <w:r w:rsidRPr="00E45FE6">
              <w:rPr>
                <w:rFonts w:ascii="Bookman Old Style" w:hAnsi="Bookman Old Style"/>
                <w:sz w:val="22"/>
                <w:szCs w:val="22"/>
                <w:lang w:val="en-GB"/>
              </w:rPr>
              <w:t>Allana</w:t>
            </w:r>
            <w:proofErr w:type="spellEnd"/>
          </w:p>
        </w:tc>
        <w:tc>
          <w:tcPr>
            <w:tcW w:w="540" w:type="dxa"/>
          </w:tcPr>
          <w:p w:rsidR="007C708F"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w:t>
            </w:r>
          </w:p>
        </w:tc>
        <w:tc>
          <w:tcPr>
            <w:tcW w:w="5580" w:type="dxa"/>
          </w:tcPr>
          <w:p w:rsidR="007C708F" w:rsidRPr="00E45FE6" w:rsidRDefault="007C708F" w:rsidP="006B43BB">
            <w:pPr>
              <w:spacing w:line="360" w:lineRule="auto"/>
              <w:rPr>
                <w:rFonts w:ascii="Bookman Old Style" w:hAnsi="Bookman Old Style"/>
                <w:sz w:val="22"/>
                <w:szCs w:val="22"/>
                <w:lang w:val="en-GB"/>
              </w:rPr>
            </w:pPr>
            <w:r w:rsidRPr="00E45FE6">
              <w:rPr>
                <w:rFonts w:ascii="Bookman Old Style" w:hAnsi="Bookman Old Style"/>
                <w:sz w:val="22"/>
                <w:szCs w:val="22"/>
                <w:lang w:val="en-GB"/>
              </w:rPr>
              <w:t>Associate Director – Customer Development Finance</w:t>
            </w:r>
          </w:p>
        </w:tc>
      </w:tr>
      <w:tr w:rsidR="007C708F" w:rsidRPr="00E45FE6" w:rsidTr="005721F1">
        <w:trPr>
          <w:trHeight w:val="872"/>
        </w:trPr>
        <w:tc>
          <w:tcPr>
            <w:tcW w:w="3240" w:type="dxa"/>
          </w:tcPr>
          <w:p w:rsidR="007C708F" w:rsidRPr="00E45FE6" w:rsidRDefault="007C708F" w:rsidP="006B43BB">
            <w:pPr>
              <w:spacing w:line="360" w:lineRule="auto"/>
              <w:jc w:val="both"/>
              <w:rPr>
                <w:rFonts w:ascii="Bookman Old Style" w:hAnsi="Bookman Old Style"/>
                <w:sz w:val="22"/>
                <w:szCs w:val="22"/>
                <w:lang w:val="en-GB"/>
              </w:rPr>
            </w:pPr>
            <w:proofErr w:type="spellStart"/>
            <w:r w:rsidRPr="00E45FE6">
              <w:rPr>
                <w:rFonts w:ascii="Bookman Old Style" w:hAnsi="Bookman Old Style"/>
                <w:sz w:val="22"/>
                <w:szCs w:val="22"/>
                <w:lang w:val="en-GB"/>
              </w:rPr>
              <w:t>Ms.</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Nimisha</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Nagarsekar</w:t>
            </w:r>
            <w:proofErr w:type="spellEnd"/>
          </w:p>
          <w:p w:rsidR="007C708F" w:rsidRPr="00E45FE6" w:rsidRDefault="007C708F" w:rsidP="006B43BB">
            <w:pPr>
              <w:spacing w:line="360" w:lineRule="auto"/>
              <w:jc w:val="both"/>
              <w:rPr>
                <w:rFonts w:ascii="Bookman Old Style" w:hAnsi="Bookman Old Style"/>
                <w:sz w:val="22"/>
                <w:szCs w:val="22"/>
                <w:lang w:val="en-GB"/>
              </w:rPr>
            </w:pPr>
            <w:proofErr w:type="spellStart"/>
            <w:r w:rsidRPr="00E45FE6">
              <w:rPr>
                <w:rFonts w:ascii="Bookman Old Style" w:hAnsi="Bookman Old Style"/>
                <w:sz w:val="22"/>
                <w:szCs w:val="22"/>
                <w:lang w:val="en-GB"/>
              </w:rPr>
              <w:t>Mr.</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Parimal</w:t>
            </w:r>
            <w:proofErr w:type="spellEnd"/>
            <w:r w:rsidRPr="00E45FE6">
              <w:rPr>
                <w:rFonts w:ascii="Bookman Old Style" w:hAnsi="Bookman Old Style"/>
                <w:sz w:val="22"/>
                <w:szCs w:val="22"/>
                <w:lang w:val="en-GB"/>
              </w:rPr>
              <w:t xml:space="preserve"> </w:t>
            </w:r>
            <w:proofErr w:type="spellStart"/>
            <w:r w:rsidRPr="00E45FE6">
              <w:rPr>
                <w:rFonts w:ascii="Bookman Old Style" w:hAnsi="Bookman Old Style"/>
                <w:sz w:val="22"/>
                <w:szCs w:val="22"/>
                <w:lang w:val="en-GB"/>
              </w:rPr>
              <w:t>Selvan</w:t>
            </w:r>
            <w:proofErr w:type="spellEnd"/>
          </w:p>
        </w:tc>
        <w:tc>
          <w:tcPr>
            <w:tcW w:w="540" w:type="dxa"/>
          </w:tcPr>
          <w:p w:rsidR="007C708F" w:rsidRPr="00E45FE6" w:rsidRDefault="007C708F" w:rsidP="006B43BB">
            <w:pPr>
              <w:spacing w:line="360" w:lineRule="auto"/>
              <w:jc w:val="both"/>
              <w:rPr>
                <w:rFonts w:ascii="Bookman Old Style" w:hAnsi="Bookman Old Style"/>
                <w:sz w:val="22"/>
                <w:szCs w:val="22"/>
                <w:lang w:val="en-GB"/>
              </w:rPr>
            </w:pPr>
            <w:r w:rsidRPr="00E45FE6">
              <w:rPr>
                <w:rFonts w:ascii="Bookman Old Style" w:hAnsi="Bookman Old Style"/>
                <w:sz w:val="22"/>
                <w:szCs w:val="22"/>
                <w:lang w:val="en-GB"/>
              </w:rPr>
              <w:t>-</w:t>
            </w:r>
          </w:p>
          <w:p w:rsidR="007C708F" w:rsidRPr="00E45FE6" w:rsidRDefault="007C708F" w:rsidP="006B43BB">
            <w:pPr>
              <w:spacing w:line="360" w:lineRule="auto"/>
              <w:jc w:val="both"/>
              <w:rPr>
                <w:rFonts w:ascii="Bookman Old Style" w:hAnsi="Bookman Old Style"/>
                <w:sz w:val="22"/>
                <w:szCs w:val="22"/>
                <w:lang w:val="en-GB"/>
              </w:rPr>
            </w:pPr>
            <w:r w:rsidRPr="00E45FE6">
              <w:rPr>
                <w:rFonts w:ascii="Bookman Old Style" w:hAnsi="Bookman Old Style"/>
                <w:sz w:val="22"/>
                <w:szCs w:val="22"/>
                <w:lang w:val="en-GB"/>
              </w:rPr>
              <w:t>-</w:t>
            </w:r>
          </w:p>
        </w:tc>
        <w:tc>
          <w:tcPr>
            <w:tcW w:w="5580" w:type="dxa"/>
          </w:tcPr>
          <w:p w:rsidR="007C708F" w:rsidRPr="00E45FE6" w:rsidRDefault="007C708F" w:rsidP="006B43BB">
            <w:pPr>
              <w:spacing w:line="360" w:lineRule="auto"/>
              <w:jc w:val="both"/>
              <w:rPr>
                <w:rFonts w:ascii="Bookman Old Style" w:hAnsi="Bookman Old Style"/>
                <w:sz w:val="22"/>
                <w:szCs w:val="22"/>
                <w:lang w:val="en-GB"/>
              </w:rPr>
            </w:pPr>
            <w:r w:rsidRPr="00E45FE6">
              <w:rPr>
                <w:rFonts w:ascii="Bookman Old Style" w:hAnsi="Bookman Old Style"/>
                <w:sz w:val="22"/>
                <w:szCs w:val="22"/>
                <w:lang w:val="en-GB"/>
              </w:rPr>
              <w:t>Head – Commercial</w:t>
            </w:r>
          </w:p>
          <w:p w:rsidR="007C708F" w:rsidRPr="00E45FE6" w:rsidRDefault="007C708F" w:rsidP="006B43BB">
            <w:pPr>
              <w:spacing w:line="360" w:lineRule="auto"/>
              <w:jc w:val="both"/>
              <w:rPr>
                <w:rFonts w:ascii="Bookman Old Style" w:hAnsi="Bookman Old Style"/>
                <w:sz w:val="22"/>
                <w:szCs w:val="22"/>
                <w:lang w:val="en-GB"/>
              </w:rPr>
            </w:pPr>
            <w:r w:rsidRPr="00E45FE6">
              <w:rPr>
                <w:rFonts w:ascii="Bookman Old Style" w:hAnsi="Bookman Old Style"/>
                <w:sz w:val="22"/>
                <w:szCs w:val="22"/>
                <w:lang w:val="en-GB"/>
              </w:rPr>
              <w:t>Head – Supply Chain Finance</w:t>
            </w:r>
          </w:p>
        </w:tc>
      </w:tr>
    </w:tbl>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t>RESOLVED further that for the purpose of operation of the above dividend account, the ______ Bank be and is hereby authorized to act upon instructions given jointly by any two of the above authorized signatories.</w:t>
      </w:r>
    </w:p>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lastRenderedPageBreak/>
        <w:t>RESOLVED further that the _______ Bank be and is hereby requested to make necessary arrangements for payment of dividend at par at all the branches listed on the overleaf of the dividend warrants.</w:t>
      </w:r>
    </w:p>
    <w:p w:rsidR="00F63A63" w:rsidRPr="00E45FE6" w:rsidRDefault="00F63A63" w:rsidP="006B43BB">
      <w:pPr>
        <w:spacing w:line="360" w:lineRule="auto"/>
        <w:jc w:val="both"/>
        <w:rPr>
          <w:rFonts w:ascii="Bookman Old Style" w:hAnsi="Bookman Old Style"/>
          <w:sz w:val="22"/>
          <w:szCs w:val="22"/>
        </w:rPr>
      </w:pPr>
    </w:p>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t xml:space="preserve">RESOLVED further that the ______ Bank be and is hereby authorized to designate the said account as “Colgate-Palmolive (India) Limited – Unpaid Dividend Account – </w:t>
      </w:r>
      <w:r w:rsidR="00F960F1" w:rsidRPr="00E45FE6">
        <w:rPr>
          <w:rFonts w:ascii="Bookman Old Style" w:hAnsi="Bookman Old Style"/>
          <w:sz w:val="22"/>
          <w:szCs w:val="22"/>
        </w:rPr>
        <w:t>Second</w:t>
      </w:r>
      <w:r w:rsidRPr="00E45FE6">
        <w:rPr>
          <w:rFonts w:ascii="Bookman Old Style" w:hAnsi="Bookman Old Style"/>
          <w:sz w:val="22"/>
          <w:szCs w:val="22"/>
        </w:rPr>
        <w:t xml:space="preserve"> Interim 2016-17” effective </w:t>
      </w:r>
      <w:r w:rsidR="00805ADC">
        <w:rPr>
          <w:rFonts w:ascii="Bookman Old Style" w:hAnsi="Bookman Old Style"/>
          <w:sz w:val="22"/>
          <w:szCs w:val="22"/>
        </w:rPr>
        <w:t xml:space="preserve">January </w:t>
      </w:r>
      <w:r w:rsidR="001065AF">
        <w:rPr>
          <w:rFonts w:ascii="Bookman Old Style" w:hAnsi="Bookman Old Style"/>
          <w:sz w:val="22"/>
          <w:szCs w:val="22"/>
        </w:rPr>
        <w:t>10</w:t>
      </w:r>
      <w:r w:rsidR="00931DF5">
        <w:rPr>
          <w:rFonts w:ascii="Bookman Old Style" w:hAnsi="Bookman Old Style"/>
          <w:sz w:val="22"/>
          <w:szCs w:val="22"/>
        </w:rPr>
        <w:t>, 2017</w:t>
      </w:r>
      <w:r w:rsidRPr="00E45FE6">
        <w:rPr>
          <w:rFonts w:ascii="Bookman Old Style" w:hAnsi="Bookman Old Style"/>
          <w:sz w:val="22"/>
          <w:szCs w:val="22"/>
        </w:rPr>
        <w:t>.</w:t>
      </w:r>
    </w:p>
    <w:p w:rsidR="00F63A63" w:rsidRPr="00E45FE6" w:rsidRDefault="00F63A63" w:rsidP="006B43BB">
      <w:pPr>
        <w:spacing w:line="360" w:lineRule="auto"/>
        <w:jc w:val="both"/>
        <w:rPr>
          <w:rFonts w:ascii="Bookman Old Style" w:hAnsi="Bookman Old Style"/>
          <w:sz w:val="22"/>
          <w:szCs w:val="22"/>
        </w:rPr>
      </w:pPr>
    </w:p>
    <w:p w:rsidR="007C708F" w:rsidRPr="00E45FE6" w:rsidRDefault="007C708F" w:rsidP="006B43BB">
      <w:pPr>
        <w:spacing w:line="360" w:lineRule="auto"/>
        <w:jc w:val="both"/>
        <w:rPr>
          <w:rFonts w:ascii="Bookman Old Style" w:hAnsi="Bookman Old Style"/>
          <w:sz w:val="22"/>
          <w:szCs w:val="22"/>
        </w:rPr>
      </w:pPr>
      <w:r w:rsidRPr="00E45FE6">
        <w:rPr>
          <w:rFonts w:ascii="Bookman Old Style" w:hAnsi="Bookman Old Style"/>
          <w:sz w:val="22"/>
          <w:szCs w:val="22"/>
        </w:rPr>
        <w:t xml:space="preserve">RESOLVED further that </w:t>
      </w:r>
      <w:r w:rsidR="002F4751" w:rsidRPr="00E45FE6">
        <w:rPr>
          <w:rFonts w:ascii="Bookman Old Style" w:hAnsi="Bookman Old Style"/>
          <w:sz w:val="22"/>
          <w:szCs w:val="22"/>
        </w:rPr>
        <w:t xml:space="preserve">any of the Directors on the Board </w:t>
      </w:r>
      <w:r w:rsidRPr="00E45FE6">
        <w:rPr>
          <w:rFonts w:ascii="Bookman Old Style" w:hAnsi="Bookman Old Style"/>
          <w:sz w:val="22"/>
          <w:szCs w:val="22"/>
        </w:rPr>
        <w:t xml:space="preserve">be and are hereby severally </w:t>
      </w:r>
      <w:proofErr w:type="spellStart"/>
      <w:r w:rsidRPr="00E45FE6">
        <w:rPr>
          <w:rFonts w:ascii="Bookman Old Style" w:hAnsi="Bookman Old Style"/>
          <w:sz w:val="22"/>
          <w:szCs w:val="22"/>
        </w:rPr>
        <w:t>authorised</w:t>
      </w:r>
      <w:proofErr w:type="spellEnd"/>
      <w:r w:rsidRPr="00E45FE6">
        <w:rPr>
          <w:rFonts w:ascii="Bookman Old Style" w:hAnsi="Bookman Old Style"/>
          <w:sz w:val="22"/>
          <w:szCs w:val="22"/>
        </w:rPr>
        <w:t xml:space="preserve"> to furnish a certified true copy of the resolution to the bank for necessary action.”</w:t>
      </w:r>
    </w:p>
    <w:p w:rsidR="007C708F" w:rsidRPr="00E45FE6" w:rsidRDefault="007C708F" w:rsidP="006B43BB">
      <w:pPr>
        <w:rPr>
          <w:rFonts w:ascii="Bookman Old Style" w:hAnsi="Bookman Old Style"/>
          <w:b/>
          <w:sz w:val="22"/>
          <w:szCs w:val="22"/>
        </w:rPr>
      </w:pPr>
      <w:r w:rsidRPr="00E45FE6">
        <w:rPr>
          <w:rFonts w:ascii="Bookman Old Style" w:hAnsi="Bookman Old Style"/>
          <w:b/>
          <w:sz w:val="22"/>
          <w:szCs w:val="22"/>
        </w:rPr>
        <w:t xml:space="preserve">   </w:t>
      </w:r>
      <w:r w:rsidRPr="00E45FE6">
        <w:rPr>
          <w:rFonts w:ascii="Bookman Old Style" w:hAnsi="Bookman Old Style"/>
          <w:b/>
          <w:sz w:val="22"/>
          <w:szCs w:val="22"/>
        </w:rPr>
        <w:br w:type="page"/>
      </w:r>
    </w:p>
    <w:p w:rsidR="007C708F" w:rsidRPr="00E45FE6" w:rsidRDefault="007C708F" w:rsidP="006B43BB">
      <w:pPr>
        <w:rPr>
          <w:rFonts w:ascii="Bookman Old Style" w:hAnsi="Bookman Old Style"/>
          <w:b/>
          <w:sz w:val="22"/>
          <w:szCs w:val="22"/>
        </w:rPr>
      </w:pPr>
    </w:p>
    <w:p w:rsidR="007C708F" w:rsidRPr="00E45FE6" w:rsidRDefault="007C708F" w:rsidP="006B43BB">
      <w:pPr>
        <w:jc w:val="right"/>
        <w:rPr>
          <w:rFonts w:ascii="Bookman Old Style" w:hAnsi="Bookman Old Style"/>
          <w:sz w:val="22"/>
          <w:szCs w:val="22"/>
          <w:u w:val="single"/>
        </w:rPr>
      </w:pPr>
    </w:p>
    <w:p w:rsidR="007C708F" w:rsidRPr="00E45FE6" w:rsidRDefault="007C708F" w:rsidP="006B43BB">
      <w:pPr>
        <w:jc w:val="right"/>
        <w:rPr>
          <w:rFonts w:ascii="Bookman Old Style" w:hAnsi="Bookman Old Style"/>
          <w:sz w:val="22"/>
          <w:szCs w:val="22"/>
          <w:u w:val="single"/>
        </w:rPr>
      </w:pPr>
      <w:r w:rsidRPr="00E45FE6">
        <w:rPr>
          <w:rFonts w:ascii="Bookman Old Style" w:hAnsi="Bookman Old Style"/>
          <w:sz w:val="22"/>
          <w:szCs w:val="22"/>
          <w:u w:val="single"/>
        </w:rPr>
        <w:t xml:space="preserve">Annexure </w:t>
      </w:r>
      <w:r w:rsidR="000E156B">
        <w:rPr>
          <w:rFonts w:ascii="Bookman Old Style" w:hAnsi="Bookman Old Style"/>
          <w:sz w:val="22"/>
          <w:szCs w:val="22"/>
          <w:u w:val="single"/>
        </w:rPr>
        <w:t>6</w:t>
      </w:r>
    </w:p>
    <w:p w:rsidR="008F5269" w:rsidRPr="00E45FE6" w:rsidRDefault="008F5269" w:rsidP="006B43BB">
      <w:pPr>
        <w:rPr>
          <w:rFonts w:ascii="Bookman Old Style" w:hAnsi="Bookman Old Style"/>
          <w:sz w:val="22"/>
          <w:szCs w:val="22"/>
          <w:u w:val="single"/>
        </w:rPr>
      </w:pPr>
    </w:p>
    <w:p w:rsidR="007C708F" w:rsidRPr="00E45FE6" w:rsidRDefault="007C708F" w:rsidP="006B43BB">
      <w:pPr>
        <w:rPr>
          <w:rFonts w:ascii="Bookman Old Style" w:hAnsi="Bookman Old Style"/>
          <w:sz w:val="22"/>
          <w:szCs w:val="22"/>
          <w:u w:val="single"/>
        </w:rPr>
      </w:pPr>
      <w:r w:rsidRPr="00E45FE6">
        <w:rPr>
          <w:rFonts w:ascii="Bookman Old Style" w:hAnsi="Bookman Old Style"/>
          <w:sz w:val="22"/>
          <w:szCs w:val="22"/>
          <w:u w:val="single"/>
        </w:rPr>
        <w:t>Printing of dividend warrants</w:t>
      </w:r>
    </w:p>
    <w:p w:rsidR="007C708F" w:rsidRPr="00E45FE6" w:rsidRDefault="007C708F" w:rsidP="006B43BB">
      <w:pPr>
        <w:rPr>
          <w:rFonts w:ascii="Bookman Old Style" w:hAnsi="Bookman Old Style"/>
          <w:sz w:val="22"/>
          <w:szCs w:val="22"/>
          <w:u w:val="single"/>
        </w:rPr>
      </w:pPr>
    </w:p>
    <w:p w:rsidR="007C708F" w:rsidRPr="00E45FE6" w:rsidRDefault="007C708F" w:rsidP="006B43BB">
      <w:pPr>
        <w:rPr>
          <w:rFonts w:ascii="Bookman Old Style" w:hAnsi="Bookman Old Style"/>
          <w:sz w:val="22"/>
          <w:szCs w:val="22"/>
          <w:u w:val="single"/>
        </w:rPr>
      </w:pPr>
      <w:r w:rsidRPr="00E45FE6">
        <w:rPr>
          <w:rFonts w:ascii="Bookman Old Style" w:hAnsi="Bookman Old Style"/>
          <w:sz w:val="22"/>
          <w:szCs w:val="22"/>
          <w:u w:val="single"/>
        </w:rPr>
        <w:t>Draft resolution for consideration</w:t>
      </w:r>
    </w:p>
    <w:p w:rsidR="007C708F" w:rsidRPr="00E45FE6" w:rsidRDefault="007C708F" w:rsidP="006B43BB">
      <w:pPr>
        <w:tabs>
          <w:tab w:val="left" w:pos="8280"/>
        </w:tabs>
        <w:spacing w:line="360" w:lineRule="auto"/>
        <w:contextualSpacing/>
        <w:jc w:val="both"/>
        <w:rPr>
          <w:rFonts w:ascii="Bookman Old Style" w:hAnsi="Bookman Old Style"/>
          <w:sz w:val="22"/>
          <w:szCs w:val="22"/>
        </w:rPr>
      </w:pPr>
    </w:p>
    <w:p w:rsidR="007C708F" w:rsidRPr="00E45FE6" w:rsidRDefault="007C708F" w:rsidP="006B43BB">
      <w:pPr>
        <w:tabs>
          <w:tab w:val="left" w:pos="8280"/>
        </w:tabs>
        <w:spacing w:line="360" w:lineRule="auto"/>
        <w:contextualSpacing/>
        <w:jc w:val="both"/>
        <w:rPr>
          <w:rFonts w:ascii="Bookman Old Style" w:hAnsi="Bookman Old Style"/>
          <w:sz w:val="22"/>
          <w:szCs w:val="22"/>
        </w:rPr>
      </w:pPr>
      <w:r w:rsidRPr="00E45FE6">
        <w:rPr>
          <w:rFonts w:ascii="Bookman Old Style" w:hAnsi="Bookman Old Style"/>
          <w:sz w:val="22"/>
          <w:szCs w:val="22"/>
        </w:rPr>
        <w:t xml:space="preserve">“RESOLVED that dividend warrants with CP logo embossed in gold foil be printed  on continuous stationery of each warrant not exceeding Rs.20,000/- and that the facsimile signature of Mr. </w:t>
      </w:r>
      <w:proofErr w:type="spellStart"/>
      <w:r w:rsidRPr="00E45FE6">
        <w:rPr>
          <w:rFonts w:ascii="Bookman Old Style" w:hAnsi="Bookman Old Style"/>
          <w:sz w:val="22"/>
          <w:szCs w:val="22"/>
        </w:rPr>
        <w:t>Niket</w:t>
      </w:r>
      <w:proofErr w:type="spellEnd"/>
      <w:r w:rsidRPr="00E45FE6">
        <w:rPr>
          <w:rFonts w:ascii="Bookman Old Style" w:hAnsi="Bookman Old Style"/>
          <w:sz w:val="22"/>
          <w:szCs w:val="22"/>
        </w:rPr>
        <w:t xml:space="preserve"> </w:t>
      </w:r>
      <w:proofErr w:type="spellStart"/>
      <w:r w:rsidRPr="00E45FE6">
        <w:rPr>
          <w:rFonts w:ascii="Bookman Old Style" w:hAnsi="Bookman Old Style"/>
          <w:sz w:val="22"/>
          <w:szCs w:val="22"/>
        </w:rPr>
        <w:t>Ghate</w:t>
      </w:r>
      <w:proofErr w:type="spellEnd"/>
      <w:r w:rsidRPr="00E45FE6">
        <w:rPr>
          <w:rFonts w:ascii="Bookman Old Style" w:hAnsi="Bookman Old Style"/>
          <w:sz w:val="22"/>
          <w:szCs w:val="22"/>
        </w:rPr>
        <w:t>, Whole-time Director &amp; Company Secretary, be affixed thereon by mechanical means.”</w:t>
      </w:r>
    </w:p>
    <w:p w:rsidR="00E35A38" w:rsidRPr="00E45FE6" w:rsidRDefault="007C708F" w:rsidP="006B43BB">
      <w:pPr>
        <w:spacing w:line="276" w:lineRule="auto"/>
        <w:rPr>
          <w:rFonts w:ascii="Bookman Old Style" w:hAnsi="Bookman Old Style"/>
          <w:sz w:val="22"/>
          <w:szCs w:val="22"/>
          <w:u w:val="single"/>
        </w:rPr>
      </w:pPr>
      <w:r w:rsidRPr="00E45FE6">
        <w:rPr>
          <w:rFonts w:ascii="Bookman Old Style" w:hAnsi="Bookman Old Style"/>
          <w:sz w:val="22"/>
          <w:szCs w:val="22"/>
          <w:u w:val="single"/>
        </w:rPr>
        <w:t xml:space="preserve"> </w:t>
      </w:r>
    </w:p>
    <w:p w:rsidR="00E35A38" w:rsidRPr="00E45FE6" w:rsidRDefault="00E35A38" w:rsidP="006B43BB">
      <w:pPr>
        <w:spacing w:line="276" w:lineRule="auto"/>
        <w:rPr>
          <w:rFonts w:ascii="Bookman Old Style" w:hAnsi="Bookman Old Style"/>
          <w:sz w:val="22"/>
          <w:szCs w:val="22"/>
          <w:u w:val="single"/>
        </w:rPr>
      </w:pPr>
      <w:r w:rsidRPr="00E45FE6">
        <w:rPr>
          <w:rFonts w:ascii="Bookman Old Style" w:hAnsi="Bookman Old Style"/>
          <w:sz w:val="22"/>
          <w:szCs w:val="22"/>
          <w:u w:val="single"/>
        </w:rPr>
        <w:br w:type="page"/>
      </w:r>
    </w:p>
    <w:p w:rsidR="00027BDC" w:rsidRPr="00E45FE6" w:rsidRDefault="00027BDC" w:rsidP="006B43BB">
      <w:pPr>
        <w:spacing w:line="276" w:lineRule="auto"/>
        <w:rPr>
          <w:rFonts w:ascii="Bookman Old Style" w:hAnsi="Bookman Old Style"/>
          <w:sz w:val="22"/>
          <w:szCs w:val="22"/>
          <w:u w:val="single"/>
        </w:rPr>
      </w:pPr>
    </w:p>
    <w:p w:rsidR="00E35A38" w:rsidRPr="00E45FE6" w:rsidRDefault="000E156B" w:rsidP="006B43BB">
      <w:pPr>
        <w:spacing w:line="276" w:lineRule="auto"/>
        <w:jc w:val="right"/>
        <w:rPr>
          <w:rFonts w:ascii="Bookman Old Style" w:hAnsi="Bookman Old Style"/>
          <w:sz w:val="22"/>
          <w:szCs w:val="22"/>
          <w:u w:val="single"/>
        </w:rPr>
      </w:pPr>
      <w:r>
        <w:rPr>
          <w:rFonts w:ascii="Bookman Old Style" w:hAnsi="Bookman Old Style"/>
          <w:sz w:val="22"/>
          <w:szCs w:val="22"/>
          <w:u w:val="single"/>
        </w:rPr>
        <w:t>Annexure 7</w:t>
      </w:r>
    </w:p>
    <w:p w:rsidR="002E3C3A" w:rsidRPr="00E45FE6" w:rsidRDefault="002E3C3A" w:rsidP="006B43BB">
      <w:pPr>
        <w:spacing w:line="276" w:lineRule="auto"/>
        <w:rPr>
          <w:rFonts w:ascii="Bookman Old Style" w:hAnsi="Bookman Old Style"/>
          <w:sz w:val="22"/>
          <w:szCs w:val="22"/>
          <w:u w:val="single"/>
        </w:rPr>
      </w:pPr>
    </w:p>
    <w:p w:rsidR="00507075" w:rsidRPr="00E45FE6" w:rsidRDefault="00507075" w:rsidP="006B43BB">
      <w:pPr>
        <w:autoSpaceDE w:val="0"/>
        <w:autoSpaceDN w:val="0"/>
        <w:adjustRightInd w:val="0"/>
        <w:spacing w:line="276"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To approve the following changes:</w:t>
      </w:r>
    </w:p>
    <w:p w:rsidR="00200DD9" w:rsidRDefault="00200DD9" w:rsidP="006B43BB">
      <w:pPr>
        <w:autoSpaceDE w:val="0"/>
        <w:autoSpaceDN w:val="0"/>
        <w:adjustRightInd w:val="0"/>
        <w:spacing w:line="276" w:lineRule="auto"/>
        <w:jc w:val="both"/>
        <w:rPr>
          <w:rFonts w:ascii="Bookman Old Style" w:hAnsi="Bookman Old Style"/>
          <w:color w:val="000000"/>
          <w:sz w:val="22"/>
          <w:szCs w:val="22"/>
          <w:u w:val="single"/>
        </w:rPr>
      </w:pPr>
    </w:p>
    <w:p w:rsidR="00A167BF" w:rsidRDefault="00A167BF" w:rsidP="006B43BB">
      <w:pPr>
        <w:autoSpaceDE w:val="0"/>
        <w:autoSpaceDN w:val="0"/>
        <w:adjustRightInd w:val="0"/>
        <w:spacing w:line="276" w:lineRule="auto"/>
        <w:jc w:val="both"/>
        <w:rPr>
          <w:rFonts w:ascii="Bookman Old Style" w:hAnsi="Bookman Old Style"/>
          <w:color w:val="000000"/>
          <w:sz w:val="22"/>
          <w:szCs w:val="22"/>
        </w:rPr>
      </w:pPr>
      <w:r w:rsidRPr="00A167BF">
        <w:rPr>
          <w:rFonts w:ascii="Bookman Old Style" w:hAnsi="Bookman Old Style"/>
          <w:color w:val="000000"/>
          <w:sz w:val="22"/>
          <w:szCs w:val="22"/>
        </w:rPr>
        <w:t xml:space="preserve">Based on the recommendation of the Nomination &amp; Remuneration Committee, </w:t>
      </w:r>
      <w:r>
        <w:rPr>
          <w:rFonts w:ascii="Bookman Old Style" w:hAnsi="Bookman Old Style"/>
          <w:color w:val="000000"/>
          <w:sz w:val="22"/>
          <w:szCs w:val="22"/>
        </w:rPr>
        <w:t>the Board is requested to approve the following appointments:</w:t>
      </w:r>
    </w:p>
    <w:p w:rsidR="008925D7" w:rsidRPr="00A167BF" w:rsidRDefault="008925D7" w:rsidP="006B43BB">
      <w:pPr>
        <w:autoSpaceDE w:val="0"/>
        <w:autoSpaceDN w:val="0"/>
        <w:adjustRightInd w:val="0"/>
        <w:spacing w:line="276" w:lineRule="auto"/>
        <w:jc w:val="both"/>
        <w:rPr>
          <w:rFonts w:ascii="Bookman Old Style" w:hAnsi="Bookman Old Style"/>
          <w:color w:val="000000"/>
          <w:sz w:val="22"/>
          <w:szCs w:val="22"/>
        </w:rPr>
      </w:pPr>
    </w:p>
    <w:p w:rsidR="00507075" w:rsidRPr="00E45FE6" w:rsidRDefault="00507075" w:rsidP="006B43BB">
      <w:pPr>
        <w:pStyle w:val="ListParagraph"/>
        <w:numPr>
          <w:ilvl w:val="0"/>
          <w:numId w:val="10"/>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Appointment of Mr. </w:t>
      </w:r>
      <w:r w:rsidR="000F3458">
        <w:rPr>
          <w:rFonts w:ascii="Bookman Old Style" w:hAnsi="Bookman Old Style"/>
          <w:color w:val="000000"/>
          <w:sz w:val="22"/>
          <w:szCs w:val="22"/>
        </w:rPr>
        <w:t xml:space="preserve">M. </w:t>
      </w:r>
      <w:proofErr w:type="spellStart"/>
      <w:r w:rsidR="000F3458">
        <w:rPr>
          <w:rFonts w:ascii="Bookman Old Style" w:hAnsi="Bookman Old Style"/>
          <w:color w:val="000000"/>
          <w:sz w:val="22"/>
          <w:szCs w:val="22"/>
        </w:rPr>
        <w:t>Chandrasekar</w:t>
      </w:r>
      <w:proofErr w:type="spellEnd"/>
      <w:r w:rsidRPr="00E45FE6">
        <w:rPr>
          <w:rFonts w:ascii="Bookman Old Style" w:hAnsi="Bookman Old Style"/>
          <w:color w:val="000000"/>
          <w:sz w:val="22"/>
          <w:szCs w:val="22"/>
        </w:rPr>
        <w:t>, as an Additional Director on the Boa</w:t>
      </w:r>
      <w:r w:rsidR="006350CF" w:rsidRPr="00E45FE6">
        <w:rPr>
          <w:rFonts w:ascii="Bookman Old Style" w:hAnsi="Bookman Old Style"/>
          <w:color w:val="000000"/>
          <w:sz w:val="22"/>
          <w:szCs w:val="22"/>
        </w:rPr>
        <w:t>rd of the Company effective January</w:t>
      </w:r>
      <w:r w:rsidR="000F14D3" w:rsidRPr="00E45FE6">
        <w:rPr>
          <w:rFonts w:ascii="Bookman Old Style" w:hAnsi="Bookman Old Style"/>
          <w:color w:val="000000"/>
          <w:sz w:val="22"/>
          <w:szCs w:val="22"/>
        </w:rPr>
        <w:t xml:space="preserve"> </w:t>
      </w:r>
      <w:r w:rsidR="00CF482D">
        <w:rPr>
          <w:rFonts w:ascii="Bookman Old Style" w:hAnsi="Bookman Old Style"/>
          <w:color w:val="000000"/>
          <w:sz w:val="22"/>
          <w:szCs w:val="22"/>
        </w:rPr>
        <w:t>2</w:t>
      </w:r>
      <w:r w:rsidR="007B4B81" w:rsidRPr="00E45FE6">
        <w:rPr>
          <w:rFonts w:ascii="Bookman Old Style" w:hAnsi="Bookman Old Style"/>
          <w:color w:val="000000"/>
          <w:sz w:val="22"/>
          <w:szCs w:val="22"/>
        </w:rPr>
        <w:t>,</w:t>
      </w:r>
      <w:r w:rsidR="009F1D71" w:rsidRPr="00E45FE6">
        <w:rPr>
          <w:rFonts w:ascii="Bookman Old Style" w:hAnsi="Bookman Old Style"/>
          <w:color w:val="000000"/>
          <w:sz w:val="22"/>
          <w:szCs w:val="22"/>
        </w:rPr>
        <w:t xml:space="preserve"> 2017</w:t>
      </w:r>
    </w:p>
    <w:p w:rsidR="00200DD9" w:rsidRPr="00E45FE6" w:rsidRDefault="00200DD9" w:rsidP="006B43BB">
      <w:pPr>
        <w:autoSpaceDE w:val="0"/>
        <w:autoSpaceDN w:val="0"/>
        <w:adjustRightInd w:val="0"/>
        <w:spacing w:line="276" w:lineRule="auto"/>
        <w:ind w:left="1080"/>
        <w:jc w:val="both"/>
        <w:rPr>
          <w:rFonts w:ascii="Bookman Old Style" w:hAnsi="Bookman Old Style"/>
          <w:color w:val="000000"/>
          <w:sz w:val="22"/>
          <w:szCs w:val="22"/>
        </w:rPr>
      </w:pPr>
    </w:p>
    <w:p w:rsidR="00507075" w:rsidRPr="00E45FE6" w:rsidRDefault="00507075" w:rsidP="006B43BB">
      <w:pPr>
        <w:pStyle w:val="ListParagraph"/>
        <w:numPr>
          <w:ilvl w:val="0"/>
          <w:numId w:val="10"/>
        </w:numPr>
        <w:autoSpaceDE w:val="0"/>
        <w:autoSpaceDN w:val="0"/>
        <w:adjustRightInd w:val="0"/>
        <w:spacing w:line="276"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Appointment of Mr. </w:t>
      </w:r>
      <w:proofErr w:type="spellStart"/>
      <w:r w:rsidR="001D235F">
        <w:rPr>
          <w:rFonts w:ascii="Bookman Old Style" w:hAnsi="Bookman Old Style"/>
          <w:color w:val="000000"/>
          <w:sz w:val="22"/>
          <w:szCs w:val="22"/>
        </w:rPr>
        <w:t>Makarand</w:t>
      </w:r>
      <w:proofErr w:type="spellEnd"/>
      <w:r w:rsidR="001D235F">
        <w:rPr>
          <w:rFonts w:ascii="Bookman Old Style" w:hAnsi="Bookman Old Style"/>
          <w:color w:val="000000"/>
          <w:sz w:val="22"/>
          <w:szCs w:val="22"/>
        </w:rPr>
        <w:t xml:space="preserve"> </w:t>
      </w:r>
      <w:proofErr w:type="spellStart"/>
      <w:r w:rsidR="001D235F">
        <w:rPr>
          <w:rFonts w:ascii="Bookman Old Style" w:hAnsi="Bookman Old Style"/>
          <w:color w:val="000000"/>
          <w:sz w:val="22"/>
          <w:szCs w:val="22"/>
        </w:rPr>
        <w:t>Karnataki</w:t>
      </w:r>
      <w:proofErr w:type="spellEnd"/>
      <w:r w:rsidRPr="00E45FE6">
        <w:rPr>
          <w:rFonts w:ascii="Bookman Old Style" w:hAnsi="Bookman Old Style"/>
          <w:color w:val="000000"/>
          <w:sz w:val="22"/>
          <w:szCs w:val="22"/>
        </w:rPr>
        <w:t xml:space="preserve"> as the Company Secretary &amp; Compliance Officer</w:t>
      </w:r>
      <w:r w:rsidR="00CF482D">
        <w:rPr>
          <w:rFonts w:ascii="Bookman Old Style" w:hAnsi="Bookman Old Style"/>
          <w:color w:val="000000"/>
          <w:sz w:val="22"/>
          <w:szCs w:val="22"/>
        </w:rPr>
        <w:t xml:space="preserve"> of the C</w:t>
      </w:r>
      <w:r w:rsidR="002B4C59">
        <w:rPr>
          <w:rFonts w:ascii="Bookman Old Style" w:hAnsi="Bookman Old Style"/>
          <w:color w:val="000000"/>
          <w:sz w:val="22"/>
          <w:szCs w:val="22"/>
        </w:rPr>
        <w:t>ompany effective January 2, 2017</w:t>
      </w:r>
    </w:p>
    <w:p w:rsidR="00027BAA" w:rsidRPr="00E45FE6" w:rsidRDefault="00027BAA" w:rsidP="006B43BB">
      <w:pPr>
        <w:pStyle w:val="ListParagraph"/>
        <w:autoSpaceDE w:val="0"/>
        <w:autoSpaceDN w:val="0"/>
        <w:adjustRightInd w:val="0"/>
        <w:spacing w:line="276" w:lineRule="auto"/>
        <w:ind w:left="1080"/>
        <w:jc w:val="both"/>
        <w:rPr>
          <w:rFonts w:ascii="Bookman Old Style" w:hAnsi="Bookman Old Style"/>
          <w:color w:val="000000"/>
          <w:sz w:val="22"/>
          <w:szCs w:val="22"/>
        </w:rPr>
      </w:pPr>
    </w:p>
    <w:p w:rsidR="00445B81" w:rsidRDefault="00507075" w:rsidP="00D43682">
      <w:pPr>
        <w:pStyle w:val="ListParagraph"/>
        <w:numPr>
          <w:ilvl w:val="0"/>
          <w:numId w:val="10"/>
        </w:numPr>
        <w:autoSpaceDE w:val="0"/>
        <w:autoSpaceDN w:val="0"/>
        <w:adjustRightInd w:val="0"/>
        <w:spacing w:after="200" w:line="276" w:lineRule="auto"/>
        <w:jc w:val="both"/>
        <w:rPr>
          <w:rFonts w:ascii="Bookman Old Style" w:hAnsi="Bookman Old Style"/>
          <w:color w:val="000000"/>
          <w:sz w:val="22"/>
          <w:szCs w:val="22"/>
        </w:rPr>
      </w:pPr>
      <w:r w:rsidRPr="00D43682">
        <w:rPr>
          <w:rFonts w:ascii="Bookman Old Style" w:hAnsi="Bookman Old Style"/>
          <w:color w:val="000000"/>
          <w:sz w:val="22"/>
          <w:szCs w:val="22"/>
        </w:rPr>
        <w:t xml:space="preserve">Appointment of Mr. </w:t>
      </w:r>
      <w:r w:rsidR="001F3860">
        <w:rPr>
          <w:rFonts w:ascii="Bookman Old Style" w:hAnsi="Bookman Old Style"/>
          <w:color w:val="000000"/>
          <w:sz w:val="22"/>
          <w:szCs w:val="22"/>
        </w:rPr>
        <w:t xml:space="preserve">Femi </w:t>
      </w:r>
      <w:proofErr w:type="spellStart"/>
      <w:r w:rsidR="001F3860">
        <w:rPr>
          <w:rFonts w:ascii="Bookman Old Style" w:hAnsi="Bookman Old Style"/>
          <w:color w:val="000000"/>
          <w:sz w:val="22"/>
          <w:szCs w:val="22"/>
        </w:rPr>
        <w:t>Giwa</w:t>
      </w:r>
      <w:proofErr w:type="spellEnd"/>
      <w:r w:rsidRPr="00D43682">
        <w:rPr>
          <w:rFonts w:ascii="Bookman Old Style" w:hAnsi="Bookman Old Style"/>
          <w:color w:val="000000"/>
          <w:sz w:val="22"/>
          <w:szCs w:val="22"/>
        </w:rPr>
        <w:t xml:space="preserve"> as the Legal Director </w:t>
      </w:r>
      <w:r w:rsidR="00354ED0" w:rsidRPr="00D43682">
        <w:rPr>
          <w:rFonts w:ascii="Bookman Old Style" w:hAnsi="Bookman Old Style"/>
          <w:color w:val="000000"/>
          <w:sz w:val="22"/>
          <w:szCs w:val="22"/>
        </w:rPr>
        <w:t>of the Company</w:t>
      </w:r>
      <w:r w:rsidR="00EB727A">
        <w:rPr>
          <w:rFonts w:ascii="Bookman Old Style" w:hAnsi="Bookman Old Style"/>
          <w:color w:val="000000"/>
          <w:sz w:val="22"/>
          <w:szCs w:val="22"/>
        </w:rPr>
        <w:t>.</w:t>
      </w:r>
      <w:r w:rsidR="002B4C59" w:rsidRPr="00D43682">
        <w:rPr>
          <w:rFonts w:ascii="Bookman Old Style" w:hAnsi="Bookman Old Style"/>
          <w:color w:val="000000"/>
          <w:sz w:val="22"/>
          <w:szCs w:val="22"/>
        </w:rPr>
        <w:t xml:space="preserve"> </w:t>
      </w:r>
    </w:p>
    <w:p w:rsidR="00D43682" w:rsidRPr="00D43682" w:rsidRDefault="00D43682" w:rsidP="00D43682">
      <w:pPr>
        <w:pStyle w:val="ListParagraph"/>
        <w:rPr>
          <w:rFonts w:ascii="Bookman Old Style" w:hAnsi="Bookman Old Style"/>
          <w:color w:val="000000"/>
          <w:sz w:val="22"/>
          <w:szCs w:val="22"/>
        </w:rPr>
      </w:pPr>
    </w:p>
    <w:p w:rsidR="00D43682" w:rsidRPr="00D43682" w:rsidRDefault="00D43682" w:rsidP="00D43682">
      <w:pPr>
        <w:pStyle w:val="ListParagraph"/>
        <w:autoSpaceDE w:val="0"/>
        <w:autoSpaceDN w:val="0"/>
        <w:adjustRightInd w:val="0"/>
        <w:spacing w:after="200" w:line="276" w:lineRule="auto"/>
        <w:ind w:left="1080"/>
        <w:jc w:val="both"/>
        <w:rPr>
          <w:rFonts w:ascii="Bookman Old Style" w:hAnsi="Bookman Old Style"/>
          <w:color w:val="000000"/>
          <w:sz w:val="22"/>
          <w:szCs w:val="22"/>
        </w:rPr>
      </w:pPr>
    </w:p>
    <w:p w:rsidR="00445B81" w:rsidRDefault="00445B81" w:rsidP="00444F05">
      <w:pPr>
        <w:spacing w:after="200" w:line="276" w:lineRule="auto"/>
        <w:ind w:left="360"/>
        <w:jc w:val="both"/>
        <w:rPr>
          <w:rFonts w:ascii="Bookman Old Style" w:hAnsi="Bookman Old Style"/>
          <w:color w:val="000000"/>
          <w:sz w:val="22"/>
          <w:szCs w:val="22"/>
        </w:rPr>
      </w:pPr>
      <w:r>
        <w:rPr>
          <w:rFonts w:ascii="Bookman Old Style" w:hAnsi="Bookman Old Style"/>
          <w:color w:val="000000"/>
          <w:sz w:val="22"/>
          <w:szCs w:val="22"/>
        </w:rPr>
        <w:t xml:space="preserve">Brief profiles of the above appointees shall be </w:t>
      </w:r>
      <w:r w:rsidR="00F06652">
        <w:rPr>
          <w:rFonts w:ascii="Bookman Old Style" w:hAnsi="Bookman Old Style"/>
          <w:color w:val="000000"/>
          <w:sz w:val="22"/>
          <w:szCs w:val="22"/>
        </w:rPr>
        <w:t>tabled at the meeting</w:t>
      </w:r>
      <w:r w:rsidR="00EB6BD4">
        <w:rPr>
          <w:rFonts w:ascii="Bookman Old Style" w:hAnsi="Bookman Old Style"/>
          <w:color w:val="000000"/>
          <w:sz w:val="22"/>
          <w:szCs w:val="22"/>
        </w:rPr>
        <w:t>.</w:t>
      </w:r>
      <w:r>
        <w:rPr>
          <w:rFonts w:ascii="Bookman Old Style" w:hAnsi="Bookman Old Style"/>
          <w:color w:val="000000"/>
          <w:sz w:val="22"/>
          <w:szCs w:val="22"/>
        </w:rPr>
        <w:br w:type="page"/>
      </w:r>
    </w:p>
    <w:p w:rsidR="00214822" w:rsidRPr="00E45FE6" w:rsidRDefault="00214822" w:rsidP="006B43BB">
      <w:pPr>
        <w:spacing w:line="276" w:lineRule="auto"/>
        <w:rPr>
          <w:rFonts w:ascii="Bookman Old Style" w:hAnsi="Bookman Old Style"/>
          <w:color w:val="000000"/>
          <w:sz w:val="22"/>
          <w:szCs w:val="22"/>
        </w:rPr>
      </w:pPr>
    </w:p>
    <w:p w:rsidR="002E3C3A" w:rsidRPr="00E45FE6" w:rsidRDefault="002E3C3A" w:rsidP="006B43BB">
      <w:pPr>
        <w:pStyle w:val="ListParagraph"/>
        <w:autoSpaceDE w:val="0"/>
        <w:autoSpaceDN w:val="0"/>
        <w:adjustRightInd w:val="0"/>
        <w:spacing w:line="276" w:lineRule="auto"/>
        <w:ind w:left="1080"/>
        <w:jc w:val="both"/>
        <w:rPr>
          <w:rFonts w:ascii="Bookman Old Style" w:hAnsi="Bookman Old Style"/>
          <w:color w:val="000000"/>
          <w:sz w:val="22"/>
          <w:szCs w:val="22"/>
        </w:rPr>
      </w:pPr>
    </w:p>
    <w:p w:rsidR="00214822" w:rsidRPr="00D252CC" w:rsidRDefault="000E156B" w:rsidP="006B43BB">
      <w:pPr>
        <w:pStyle w:val="ListParagraph"/>
        <w:autoSpaceDE w:val="0"/>
        <w:autoSpaceDN w:val="0"/>
        <w:adjustRightInd w:val="0"/>
        <w:spacing w:line="276" w:lineRule="auto"/>
        <w:ind w:left="1080"/>
        <w:jc w:val="right"/>
        <w:rPr>
          <w:rFonts w:ascii="Bookman Old Style" w:hAnsi="Bookman Old Style"/>
          <w:color w:val="000000"/>
          <w:sz w:val="22"/>
          <w:szCs w:val="22"/>
          <w:u w:val="single"/>
        </w:rPr>
      </w:pPr>
      <w:r>
        <w:rPr>
          <w:rFonts w:ascii="Bookman Old Style" w:hAnsi="Bookman Old Style"/>
          <w:color w:val="000000"/>
          <w:sz w:val="22"/>
          <w:szCs w:val="22"/>
          <w:u w:val="single"/>
        </w:rPr>
        <w:t>Annexure 8</w:t>
      </w:r>
    </w:p>
    <w:p w:rsidR="00214822" w:rsidRPr="00E45FE6" w:rsidRDefault="00214822" w:rsidP="006B43BB">
      <w:pPr>
        <w:pStyle w:val="ListParagraph"/>
        <w:autoSpaceDE w:val="0"/>
        <w:autoSpaceDN w:val="0"/>
        <w:adjustRightInd w:val="0"/>
        <w:spacing w:line="276" w:lineRule="auto"/>
        <w:ind w:left="1080"/>
        <w:jc w:val="right"/>
        <w:rPr>
          <w:rFonts w:ascii="Bookman Old Style" w:hAnsi="Bookman Old Style"/>
          <w:color w:val="000000"/>
          <w:sz w:val="22"/>
          <w:szCs w:val="22"/>
        </w:rPr>
      </w:pPr>
    </w:p>
    <w:p w:rsidR="00214822" w:rsidRPr="00E45FE6" w:rsidRDefault="00214822" w:rsidP="00B945DA">
      <w:pPr>
        <w:autoSpaceDE w:val="0"/>
        <w:autoSpaceDN w:val="0"/>
        <w:adjustRightInd w:val="0"/>
        <w:spacing w:line="276" w:lineRule="auto"/>
        <w:ind w:firstLine="360"/>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 xml:space="preserve">Appointment of Mr. M. S. Jacob as: </w:t>
      </w:r>
    </w:p>
    <w:p w:rsidR="008F1DDE" w:rsidRPr="00E45FE6" w:rsidRDefault="008F1DDE" w:rsidP="006B43BB">
      <w:pPr>
        <w:autoSpaceDE w:val="0"/>
        <w:autoSpaceDN w:val="0"/>
        <w:adjustRightInd w:val="0"/>
        <w:spacing w:line="276" w:lineRule="auto"/>
        <w:jc w:val="both"/>
        <w:rPr>
          <w:rFonts w:ascii="Bookman Old Style" w:hAnsi="Bookman Old Style"/>
          <w:color w:val="000000"/>
          <w:sz w:val="22"/>
          <w:szCs w:val="22"/>
          <w:u w:val="single"/>
        </w:rPr>
      </w:pPr>
    </w:p>
    <w:p w:rsidR="00214822" w:rsidRPr="00E45FE6" w:rsidRDefault="00BB6000" w:rsidP="006B43BB">
      <w:pPr>
        <w:pStyle w:val="ListParagraph"/>
        <w:numPr>
          <w:ilvl w:val="0"/>
          <w:numId w:val="13"/>
        </w:numPr>
        <w:autoSpaceDE w:val="0"/>
        <w:autoSpaceDN w:val="0"/>
        <w:adjustRightInd w:val="0"/>
        <w:spacing w:line="276"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 xml:space="preserve">The </w:t>
      </w:r>
      <w:r w:rsidR="00214822" w:rsidRPr="00E45FE6">
        <w:rPr>
          <w:rFonts w:ascii="Bookman Old Style" w:hAnsi="Bookman Old Style"/>
          <w:color w:val="000000"/>
          <w:sz w:val="22"/>
          <w:szCs w:val="22"/>
          <w:u w:val="single"/>
        </w:rPr>
        <w:t>Occupier under the Factories Act, 1948</w:t>
      </w:r>
    </w:p>
    <w:p w:rsidR="007700CB" w:rsidRPr="00E45FE6" w:rsidRDefault="007700CB" w:rsidP="006B43BB">
      <w:pPr>
        <w:autoSpaceDE w:val="0"/>
        <w:autoSpaceDN w:val="0"/>
        <w:adjustRightInd w:val="0"/>
        <w:spacing w:line="276" w:lineRule="auto"/>
        <w:jc w:val="both"/>
        <w:rPr>
          <w:rFonts w:ascii="Bookman Old Style" w:hAnsi="Bookman Old Style"/>
          <w:color w:val="000000"/>
          <w:sz w:val="22"/>
          <w:szCs w:val="22"/>
        </w:rPr>
      </w:pPr>
    </w:p>
    <w:p w:rsidR="007700CB" w:rsidRPr="00E45FE6" w:rsidRDefault="00485DEF" w:rsidP="006B43BB">
      <w:pPr>
        <w:autoSpaceDE w:val="0"/>
        <w:autoSpaceDN w:val="0"/>
        <w:adjustRightInd w:val="0"/>
        <w:spacing w:line="360" w:lineRule="auto"/>
        <w:ind w:left="1080"/>
        <w:jc w:val="both"/>
        <w:rPr>
          <w:rFonts w:ascii="Bookman Old Style" w:hAnsi="Bookman Old Style"/>
          <w:color w:val="000000"/>
          <w:sz w:val="22"/>
          <w:szCs w:val="22"/>
        </w:rPr>
      </w:pPr>
      <w:r w:rsidRPr="00E45FE6">
        <w:rPr>
          <w:rFonts w:ascii="Bookman Old Style" w:hAnsi="Bookman Old Style"/>
          <w:color w:val="000000"/>
          <w:sz w:val="22"/>
          <w:szCs w:val="22"/>
        </w:rPr>
        <w:t xml:space="preserve">It may please be noted that </w:t>
      </w:r>
      <w:r w:rsidR="007700CB" w:rsidRPr="00E45FE6">
        <w:rPr>
          <w:rFonts w:ascii="Bookman Old Style" w:hAnsi="Bookman Old Style"/>
          <w:color w:val="000000"/>
          <w:sz w:val="22"/>
          <w:szCs w:val="22"/>
        </w:rPr>
        <w:t xml:space="preserve">Mr. </w:t>
      </w:r>
      <w:proofErr w:type="spellStart"/>
      <w:r w:rsidR="007700CB" w:rsidRPr="00E45FE6">
        <w:rPr>
          <w:rFonts w:ascii="Bookman Old Style" w:hAnsi="Bookman Old Style"/>
          <w:color w:val="000000"/>
          <w:sz w:val="22"/>
          <w:szCs w:val="22"/>
        </w:rPr>
        <w:t>Niket</w:t>
      </w:r>
      <w:proofErr w:type="spellEnd"/>
      <w:r w:rsidR="007700CB" w:rsidRPr="00E45FE6">
        <w:rPr>
          <w:rFonts w:ascii="Bookman Old Style" w:hAnsi="Bookman Old Style"/>
          <w:color w:val="000000"/>
          <w:sz w:val="22"/>
          <w:szCs w:val="22"/>
        </w:rPr>
        <w:t xml:space="preserve"> </w:t>
      </w:r>
      <w:proofErr w:type="spellStart"/>
      <w:r w:rsidR="007700CB" w:rsidRPr="00E45FE6">
        <w:rPr>
          <w:rFonts w:ascii="Bookman Old Style" w:hAnsi="Bookman Old Style"/>
          <w:color w:val="000000"/>
          <w:sz w:val="22"/>
          <w:szCs w:val="22"/>
        </w:rPr>
        <w:t>Ghate</w:t>
      </w:r>
      <w:proofErr w:type="spellEnd"/>
      <w:r w:rsidR="007700CB" w:rsidRPr="00E45FE6">
        <w:rPr>
          <w:rFonts w:ascii="Bookman Old Style" w:hAnsi="Bookman Old Style"/>
          <w:color w:val="000000"/>
          <w:sz w:val="22"/>
          <w:szCs w:val="22"/>
        </w:rPr>
        <w:t xml:space="preserve"> was the Occupie</w:t>
      </w:r>
      <w:r w:rsidR="003B7F83" w:rsidRPr="00E45FE6">
        <w:rPr>
          <w:rFonts w:ascii="Bookman Old Style" w:hAnsi="Bookman Old Style"/>
          <w:color w:val="000000"/>
          <w:sz w:val="22"/>
          <w:szCs w:val="22"/>
        </w:rPr>
        <w:t>r under the Factories Act, 1948</w:t>
      </w:r>
      <w:r w:rsidR="00EB421E" w:rsidRPr="00E45FE6">
        <w:rPr>
          <w:rFonts w:ascii="Bookman Old Style" w:hAnsi="Bookman Old Style"/>
          <w:color w:val="000000"/>
          <w:sz w:val="22"/>
          <w:szCs w:val="22"/>
        </w:rPr>
        <w:t>,</w:t>
      </w:r>
      <w:r w:rsidR="003B7F83" w:rsidRPr="00E45FE6">
        <w:rPr>
          <w:rFonts w:ascii="Bookman Old Style" w:hAnsi="Bookman Old Style"/>
          <w:color w:val="000000"/>
          <w:sz w:val="22"/>
          <w:szCs w:val="22"/>
        </w:rPr>
        <w:t xml:space="preserve"> for all the </w:t>
      </w:r>
      <w:r w:rsidR="00E54C35" w:rsidRPr="00E45FE6">
        <w:rPr>
          <w:rFonts w:ascii="Bookman Old Style" w:hAnsi="Bookman Old Style"/>
          <w:color w:val="000000"/>
          <w:sz w:val="22"/>
          <w:szCs w:val="22"/>
        </w:rPr>
        <w:t>Factories</w:t>
      </w:r>
      <w:r w:rsidR="003B7F83" w:rsidRPr="00E45FE6">
        <w:rPr>
          <w:rFonts w:ascii="Bookman Old Style" w:hAnsi="Bookman Old Style"/>
          <w:color w:val="000000"/>
          <w:sz w:val="22"/>
          <w:szCs w:val="22"/>
        </w:rPr>
        <w:t xml:space="preserve"> of CP-India</w:t>
      </w:r>
      <w:r w:rsidR="007700CB" w:rsidRPr="00E45FE6">
        <w:rPr>
          <w:rFonts w:ascii="Bookman Old Style" w:hAnsi="Bookman Old Style"/>
          <w:color w:val="000000"/>
          <w:sz w:val="22"/>
          <w:szCs w:val="22"/>
        </w:rPr>
        <w:t>.</w:t>
      </w:r>
      <w:r w:rsidR="003B7F83" w:rsidRPr="00E45FE6">
        <w:rPr>
          <w:rFonts w:ascii="Bookman Old Style" w:hAnsi="Bookman Old Style"/>
          <w:color w:val="000000"/>
          <w:sz w:val="22"/>
          <w:szCs w:val="22"/>
        </w:rPr>
        <w:t xml:space="preserve"> Now, with the resignation of Mr. </w:t>
      </w:r>
      <w:proofErr w:type="spellStart"/>
      <w:r w:rsidR="003B7F83" w:rsidRPr="00E45FE6">
        <w:rPr>
          <w:rFonts w:ascii="Bookman Old Style" w:hAnsi="Bookman Old Style"/>
          <w:color w:val="000000"/>
          <w:sz w:val="22"/>
          <w:szCs w:val="22"/>
        </w:rPr>
        <w:t>Ghate</w:t>
      </w:r>
      <w:proofErr w:type="spellEnd"/>
      <w:r w:rsidR="003B7F83" w:rsidRPr="00E45FE6">
        <w:rPr>
          <w:rFonts w:ascii="Bookman Old Style" w:hAnsi="Bookman Old Style"/>
          <w:color w:val="000000"/>
          <w:sz w:val="22"/>
          <w:szCs w:val="22"/>
        </w:rPr>
        <w:t xml:space="preserve"> as the Whole-time Director and Company Secretary, he ceases to be the Occupier of </w:t>
      </w:r>
      <w:r w:rsidR="00E872DB" w:rsidRPr="00E45FE6">
        <w:rPr>
          <w:rFonts w:ascii="Bookman Old Style" w:hAnsi="Bookman Old Style"/>
          <w:color w:val="000000"/>
          <w:sz w:val="22"/>
          <w:szCs w:val="22"/>
        </w:rPr>
        <w:t>all the Factories of CP-India</w:t>
      </w:r>
      <w:r w:rsidR="00BC6832" w:rsidRPr="00E45FE6">
        <w:rPr>
          <w:rFonts w:ascii="Bookman Old Style" w:hAnsi="Bookman Old Style"/>
          <w:color w:val="000000"/>
          <w:sz w:val="22"/>
          <w:szCs w:val="22"/>
        </w:rPr>
        <w:t>.</w:t>
      </w:r>
    </w:p>
    <w:p w:rsidR="003B7F83" w:rsidRPr="00E45FE6" w:rsidRDefault="003B7F83" w:rsidP="006B43BB">
      <w:pPr>
        <w:autoSpaceDE w:val="0"/>
        <w:autoSpaceDN w:val="0"/>
        <w:adjustRightInd w:val="0"/>
        <w:spacing w:line="360" w:lineRule="auto"/>
        <w:ind w:left="1080"/>
        <w:jc w:val="both"/>
        <w:rPr>
          <w:rFonts w:ascii="Bookman Old Style" w:hAnsi="Bookman Old Style"/>
          <w:color w:val="000000"/>
          <w:sz w:val="22"/>
          <w:szCs w:val="22"/>
        </w:rPr>
      </w:pPr>
    </w:p>
    <w:p w:rsidR="006E5403" w:rsidRPr="00E45FE6" w:rsidRDefault="003B7F83" w:rsidP="006B43BB">
      <w:pPr>
        <w:autoSpaceDE w:val="0"/>
        <w:autoSpaceDN w:val="0"/>
        <w:adjustRightInd w:val="0"/>
        <w:spacing w:line="360" w:lineRule="auto"/>
        <w:ind w:left="1080"/>
        <w:jc w:val="both"/>
        <w:rPr>
          <w:rFonts w:ascii="Bookman Old Style" w:hAnsi="Bookman Old Style"/>
          <w:color w:val="000000"/>
          <w:sz w:val="22"/>
          <w:szCs w:val="22"/>
        </w:rPr>
      </w:pPr>
      <w:r w:rsidRPr="00E45FE6">
        <w:rPr>
          <w:rFonts w:ascii="Bookman Old Style" w:hAnsi="Bookman Old Style"/>
          <w:color w:val="000000"/>
          <w:sz w:val="22"/>
          <w:szCs w:val="22"/>
        </w:rPr>
        <w:t xml:space="preserve">As result, in place of Mr. </w:t>
      </w:r>
      <w:proofErr w:type="spellStart"/>
      <w:r w:rsidRPr="00E45FE6">
        <w:rPr>
          <w:rFonts w:ascii="Bookman Old Style" w:hAnsi="Bookman Old Style"/>
          <w:color w:val="000000"/>
          <w:sz w:val="22"/>
          <w:szCs w:val="22"/>
        </w:rPr>
        <w:t>Ghate</w:t>
      </w:r>
      <w:proofErr w:type="spellEnd"/>
      <w:r w:rsidRPr="00E45FE6">
        <w:rPr>
          <w:rFonts w:ascii="Bookman Old Style" w:hAnsi="Bookman Old Style"/>
          <w:color w:val="000000"/>
          <w:sz w:val="22"/>
          <w:szCs w:val="22"/>
        </w:rPr>
        <w:t xml:space="preserve">, it is proposed to appoint Mr. M. S. Jacob – Whole-time </w:t>
      </w:r>
      <w:proofErr w:type="gramStart"/>
      <w:r w:rsidRPr="00E45FE6">
        <w:rPr>
          <w:rFonts w:ascii="Bookman Old Style" w:hAnsi="Bookman Old Style"/>
          <w:color w:val="000000"/>
          <w:sz w:val="22"/>
          <w:szCs w:val="22"/>
        </w:rPr>
        <w:t>Director &amp;</w:t>
      </w:r>
      <w:proofErr w:type="gramEnd"/>
      <w:r w:rsidRPr="00E45FE6">
        <w:rPr>
          <w:rFonts w:ascii="Bookman Old Style" w:hAnsi="Bookman Old Style"/>
          <w:color w:val="000000"/>
          <w:sz w:val="22"/>
          <w:szCs w:val="22"/>
        </w:rPr>
        <w:t xml:space="preserve"> CFO as the new Occupier </w:t>
      </w:r>
      <w:r w:rsidR="006E5403" w:rsidRPr="00E45FE6">
        <w:rPr>
          <w:rFonts w:ascii="Bookman Old Style" w:hAnsi="Bookman Old Style"/>
          <w:color w:val="000000"/>
          <w:sz w:val="22"/>
          <w:szCs w:val="22"/>
        </w:rPr>
        <w:t>for Factories of CP-India.</w:t>
      </w:r>
    </w:p>
    <w:p w:rsidR="006E5403" w:rsidRPr="00E45FE6" w:rsidRDefault="006E5403" w:rsidP="006B43BB">
      <w:pPr>
        <w:autoSpaceDE w:val="0"/>
        <w:autoSpaceDN w:val="0"/>
        <w:adjustRightInd w:val="0"/>
        <w:spacing w:line="276" w:lineRule="auto"/>
        <w:ind w:left="1080"/>
        <w:jc w:val="both"/>
        <w:rPr>
          <w:rFonts w:ascii="Bookman Old Style" w:hAnsi="Bookman Old Style"/>
          <w:color w:val="000000"/>
          <w:sz w:val="22"/>
          <w:szCs w:val="22"/>
        </w:rPr>
      </w:pPr>
    </w:p>
    <w:p w:rsidR="006E5403" w:rsidRPr="00E45FE6" w:rsidRDefault="006E5403" w:rsidP="006B43BB">
      <w:pPr>
        <w:autoSpaceDE w:val="0"/>
        <w:autoSpaceDN w:val="0"/>
        <w:adjustRightInd w:val="0"/>
        <w:spacing w:line="276" w:lineRule="auto"/>
        <w:ind w:left="1080"/>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Draft Resolution for consideration:</w:t>
      </w:r>
    </w:p>
    <w:p w:rsidR="006E5403" w:rsidRPr="00E45FE6" w:rsidRDefault="006E5403" w:rsidP="006B43BB">
      <w:pPr>
        <w:autoSpaceDE w:val="0"/>
        <w:autoSpaceDN w:val="0"/>
        <w:adjustRightInd w:val="0"/>
        <w:spacing w:line="276" w:lineRule="auto"/>
        <w:ind w:left="1080"/>
        <w:jc w:val="both"/>
        <w:rPr>
          <w:rFonts w:ascii="Bookman Old Style" w:hAnsi="Bookman Old Style"/>
          <w:color w:val="000000"/>
          <w:sz w:val="22"/>
          <w:szCs w:val="22"/>
        </w:rPr>
      </w:pPr>
    </w:p>
    <w:p w:rsidR="00C35CE7" w:rsidRPr="00E45FE6" w:rsidRDefault="00C35CE7" w:rsidP="006B43BB">
      <w:pPr>
        <w:pStyle w:val="ListParagraph"/>
        <w:numPr>
          <w:ilvl w:val="0"/>
          <w:numId w:val="12"/>
        </w:numPr>
        <w:autoSpaceDE w:val="0"/>
        <w:autoSpaceDN w:val="0"/>
        <w:adjustRightInd w:val="0"/>
        <w:spacing w:line="360"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Occupier at Goa Factory</w:t>
      </w:r>
    </w:p>
    <w:p w:rsidR="00CC215F" w:rsidRPr="00E45FE6" w:rsidRDefault="00CC215F"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Mr. </w:t>
      </w:r>
      <w:r w:rsidR="006410A7" w:rsidRPr="00E45FE6">
        <w:rPr>
          <w:rFonts w:ascii="Bookman Old Style" w:hAnsi="Bookman Old Style"/>
          <w:color w:val="000000"/>
          <w:sz w:val="22"/>
          <w:szCs w:val="22"/>
        </w:rPr>
        <w:t>M. S. Jacob</w:t>
      </w:r>
      <w:r w:rsidRPr="00E45FE6">
        <w:rPr>
          <w:rFonts w:ascii="Bookman Old Style" w:hAnsi="Bookman Old Style"/>
          <w:color w:val="000000"/>
          <w:sz w:val="22"/>
          <w:szCs w:val="22"/>
        </w:rPr>
        <w:t xml:space="preserve">, Whole-time </w:t>
      </w:r>
      <w:proofErr w:type="gramStart"/>
      <w:r w:rsidRPr="00E45FE6">
        <w:rPr>
          <w:rFonts w:ascii="Bookman Old Style" w:hAnsi="Bookman Old Style"/>
          <w:color w:val="000000"/>
          <w:sz w:val="22"/>
          <w:szCs w:val="22"/>
        </w:rPr>
        <w:t>Director &amp;</w:t>
      </w:r>
      <w:proofErr w:type="gramEnd"/>
      <w:r w:rsidRPr="00E45FE6">
        <w:rPr>
          <w:rFonts w:ascii="Bookman Old Style" w:hAnsi="Bookman Old Style"/>
          <w:color w:val="000000"/>
          <w:sz w:val="22"/>
          <w:szCs w:val="22"/>
        </w:rPr>
        <w:t xml:space="preserve"> </w:t>
      </w:r>
      <w:r w:rsidR="00BE229C" w:rsidRPr="00E45FE6">
        <w:rPr>
          <w:rFonts w:ascii="Bookman Old Style" w:hAnsi="Bookman Old Style"/>
          <w:color w:val="000000"/>
          <w:sz w:val="22"/>
          <w:szCs w:val="22"/>
        </w:rPr>
        <w:t xml:space="preserve">CFO </w:t>
      </w:r>
      <w:r w:rsidRPr="00E45FE6">
        <w:rPr>
          <w:rFonts w:ascii="Bookman Old Style" w:hAnsi="Bookman Old Style"/>
          <w:color w:val="000000"/>
          <w:sz w:val="22"/>
          <w:szCs w:val="22"/>
        </w:rPr>
        <w:t>be and is hereby appointed</w:t>
      </w:r>
      <w:r w:rsidR="00F235BA" w:rsidRPr="00E45FE6">
        <w:rPr>
          <w:rFonts w:ascii="Bookman Old Style" w:hAnsi="Bookman Old Style"/>
          <w:color w:val="000000"/>
          <w:sz w:val="22"/>
          <w:szCs w:val="22"/>
        </w:rPr>
        <w:t xml:space="preserve"> in place of Mr. </w:t>
      </w:r>
      <w:proofErr w:type="spellStart"/>
      <w:r w:rsidR="00F235BA" w:rsidRPr="00E45FE6">
        <w:rPr>
          <w:rFonts w:ascii="Bookman Old Style" w:hAnsi="Bookman Old Style"/>
          <w:color w:val="000000"/>
          <w:sz w:val="22"/>
          <w:szCs w:val="22"/>
        </w:rPr>
        <w:t>Niket</w:t>
      </w:r>
      <w:proofErr w:type="spellEnd"/>
      <w:r w:rsidR="00F235BA" w:rsidRPr="00E45FE6">
        <w:rPr>
          <w:rFonts w:ascii="Bookman Old Style" w:hAnsi="Bookman Old Style"/>
          <w:color w:val="000000"/>
          <w:sz w:val="22"/>
          <w:szCs w:val="22"/>
        </w:rPr>
        <w:t xml:space="preserve"> </w:t>
      </w:r>
      <w:proofErr w:type="spellStart"/>
      <w:r w:rsidR="00F235BA" w:rsidRPr="00E45FE6">
        <w:rPr>
          <w:rFonts w:ascii="Bookman Old Style" w:hAnsi="Bookman Old Style"/>
          <w:color w:val="000000"/>
          <w:sz w:val="22"/>
          <w:szCs w:val="22"/>
        </w:rPr>
        <w:t>Ghate</w:t>
      </w:r>
      <w:proofErr w:type="spellEnd"/>
      <w:r w:rsidRPr="00E45FE6">
        <w:rPr>
          <w:rFonts w:ascii="Bookman Old Style" w:hAnsi="Bookman Old Style"/>
          <w:color w:val="000000"/>
          <w:sz w:val="22"/>
          <w:szCs w:val="22"/>
        </w:rPr>
        <w:t xml:space="preserve"> </w:t>
      </w:r>
      <w:r w:rsidR="00FD2132">
        <w:rPr>
          <w:rFonts w:ascii="Bookman Old Style" w:hAnsi="Bookman Old Style"/>
          <w:color w:val="000000"/>
          <w:sz w:val="22"/>
          <w:szCs w:val="22"/>
        </w:rPr>
        <w:t>– Whole-time Director &amp; Company Secretary</w:t>
      </w:r>
      <w:r w:rsidR="003E3209">
        <w:rPr>
          <w:rFonts w:ascii="Bookman Old Style" w:hAnsi="Bookman Old Style"/>
          <w:color w:val="000000"/>
          <w:sz w:val="22"/>
          <w:szCs w:val="22"/>
        </w:rPr>
        <w:t>,</w:t>
      </w:r>
      <w:r w:rsidR="00FD2132" w:rsidRPr="00E45FE6">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as </w:t>
      </w:r>
      <w:r w:rsidR="006728A7" w:rsidRPr="00E45FE6">
        <w:rPr>
          <w:rFonts w:ascii="Bookman Old Style" w:hAnsi="Bookman Old Style"/>
          <w:color w:val="000000"/>
          <w:sz w:val="22"/>
          <w:szCs w:val="22"/>
        </w:rPr>
        <w:t xml:space="preserve">the </w:t>
      </w:r>
      <w:r w:rsidRPr="00E45FE6">
        <w:rPr>
          <w:rFonts w:ascii="Bookman Old Style" w:hAnsi="Bookman Old Style"/>
          <w:color w:val="000000"/>
          <w:sz w:val="22"/>
          <w:szCs w:val="22"/>
        </w:rPr>
        <w:t xml:space="preserve">Occupier of the Company’s factory </w:t>
      </w:r>
      <w:r w:rsidR="009C22F6" w:rsidRPr="00E45FE6">
        <w:rPr>
          <w:rFonts w:ascii="Bookman Old Style" w:hAnsi="Bookman Old Style"/>
          <w:color w:val="000000"/>
          <w:sz w:val="22"/>
          <w:szCs w:val="22"/>
        </w:rPr>
        <w:t>situated at Goa</w:t>
      </w:r>
      <w:r w:rsidRPr="00E45FE6">
        <w:rPr>
          <w:rFonts w:ascii="Bookman Old Style" w:hAnsi="Bookman Old Style"/>
          <w:color w:val="000000"/>
          <w:sz w:val="22"/>
          <w:szCs w:val="22"/>
        </w:rPr>
        <w:t xml:space="preserve">, under the Factories Act, 1948 with </w:t>
      </w:r>
      <w:r w:rsidR="004D6845" w:rsidRPr="00E45FE6">
        <w:rPr>
          <w:rFonts w:ascii="Bookman Old Style" w:hAnsi="Bookman Old Style"/>
          <w:color w:val="000000"/>
          <w:sz w:val="22"/>
          <w:szCs w:val="22"/>
        </w:rPr>
        <w:t xml:space="preserve">effect from January </w:t>
      </w:r>
      <w:r w:rsidR="003C02A7">
        <w:rPr>
          <w:rFonts w:ascii="Bookman Old Style" w:hAnsi="Bookman Old Style"/>
          <w:color w:val="000000"/>
          <w:sz w:val="22"/>
          <w:szCs w:val="22"/>
        </w:rPr>
        <w:t>2</w:t>
      </w:r>
      <w:r w:rsidR="004D6845" w:rsidRPr="00E45FE6">
        <w:rPr>
          <w:rFonts w:ascii="Bookman Old Style" w:hAnsi="Bookman Old Style"/>
          <w:color w:val="000000"/>
          <w:sz w:val="22"/>
          <w:szCs w:val="22"/>
        </w:rPr>
        <w:t>, 2017</w:t>
      </w:r>
      <w:r w:rsidRPr="00E45FE6">
        <w:rPr>
          <w:rFonts w:ascii="Bookman Old Style" w:hAnsi="Bookman Old Style"/>
          <w:color w:val="000000"/>
          <w:sz w:val="22"/>
          <w:szCs w:val="22"/>
        </w:rPr>
        <w:t>.</w:t>
      </w:r>
    </w:p>
    <w:p w:rsidR="00CC215F" w:rsidRPr="00E45FE6" w:rsidRDefault="00CC215F" w:rsidP="006B43BB">
      <w:pPr>
        <w:autoSpaceDE w:val="0"/>
        <w:autoSpaceDN w:val="0"/>
        <w:adjustRightInd w:val="0"/>
        <w:spacing w:line="360" w:lineRule="auto"/>
        <w:ind w:left="720"/>
        <w:jc w:val="both"/>
        <w:rPr>
          <w:rFonts w:ascii="Bookman Old Style" w:hAnsi="Bookman Old Style"/>
          <w:color w:val="000000"/>
          <w:sz w:val="22"/>
          <w:szCs w:val="22"/>
        </w:rPr>
      </w:pPr>
    </w:p>
    <w:p w:rsidR="00CC215F" w:rsidRPr="00E45FE6" w:rsidRDefault="00CC215F" w:rsidP="006B43BB">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w:t>
      </w:r>
      <w:r w:rsidR="000F7FC7" w:rsidRPr="00E45FE6">
        <w:rPr>
          <w:rFonts w:ascii="Bookman Old Style" w:hAnsi="Bookman Old Style"/>
          <w:color w:val="000000"/>
          <w:sz w:val="22"/>
          <w:szCs w:val="22"/>
        </w:rPr>
        <w:t xml:space="preserve">any of the Directors </w:t>
      </w:r>
      <w:r w:rsidR="00FA4B1B">
        <w:rPr>
          <w:rFonts w:ascii="Bookman Old Style" w:hAnsi="Bookman Old Style"/>
          <w:color w:val="000000"/>
          <w:sz w:val="22"/>
          <w:szCs w:val="22"/>
        </w:rPr>
        <w:t xml:space="preserve">and Company </w:t>
      </w:r>
      <w:proofErr w:type="gramStart"/>
      <w:r w:rsidR="00FA4B1B">
        <w:rPr>
          <w:rFonts w:ascii="Bookman Old Style" w:hAnsi="Bookman Old Style"/>
          <w:color w:val="000000"/>
          <w:sz w:val="22"/>
          <w:szCs w:val="22"/>
        </w:rPr>
        <w:t>Secretary</w:t>
      </w:r>
      <w:proofErr w:type="gramEnd"/>
      <w:r w:rsidR="00FA4B1B">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be and </w:t>
      </w:r>
      <w:r w:rsidR="00200B5C" w:rsidRPr="00E45FE6">
        <w:rPr>
          <w:rFonts w:ascii="Bookman Old Style" w:hAnsi="Bookman Old Style"/>
          <w:color w:val="000000"/>
          <w:sz w:val="22"/>
          <w:szCs w:val="22"/>
        </w:rPr>
        <w:t>are</w:t>
      </w:r>
      <w:r w:rsidRPr="00E45FE6">
        <w:rPr>
          <w:rFonts w:ascii="Bookman Old Style" w:hAnsi="Bookman Old Style"/>
          <w:color w:val="000000"/>
          <w:sz w:val="22"/>
          <w:szCs w:val="22"/>
        </w:rPr>
        <w:t xml:space="preserve"> hereby </w:t>
      </w:r>
      <w:r w:rsidR="00E2726A">
        <w:rPr>
          <w:rFonts w:ascii="Bookman Old Style" w:hAnsi="Bookman Old Style"/>
          <w:color w:val="000000"/>
          <w:sz w:val="22"/>
          <w:szCs w:val="22"/>
        </w:rPr>
        <w:t xml:space="preserve">severally </w:t>
      </w:r>
      <w:r w:rsidRPr="00E45FE6">
        <w:rPr>
          <w:rFonts w:ascii="Bookman Old Style" w:hAnsi="Bookman Old Style"/>
          <w:color w:val="000000"/>
          <w:sz w:val="22"/>
          <w:szCs w:val="22"/>
        </w:rPr>
        <w:t>authorized to furnish a certified true copy of the resolution for necessary action.”</w:t>
      </w:r>
    </w:p>
    <w:p w:rsidR="008B4E7A" w:rsidRPr="00E45FE6" w:rsidRDefault="008B4E7A" w:rsidP="006B43BB">
      <w:pPr>
        <w:autoSpaceDE w:val="0"/>
        <w:autoSpaceDN w:val="0"/>
        <w:adjustRightInd w:val="0"/>
        <w:spacing w:line="360" w:lineRule="auto"/>
        <w:ind w:left="1800"/>
        <w:jc w:val="both"/>
        <w:rPr>
          <w:rFonts w:ascii="Bookman Old Style" w:hAnsi="Bookman Old Style"/>
          <w:color w:val="000000"/>
          <w:sz w:val="22"/>
          <w:szCs w:val="22"/>
        </w:rPr>
      </w:pPr>
    </w:p>
    <w:p w:rsidR="003B7F83" w:rsidRPr="00E45FE6" w:rsidRDefault="008B4E7A" w:rsidP="006B43BB">
      <w:pPr>
        <w:pStyle w:val="ListParagraph"/>
        <w:numPr>
          <w:ilvl w:val="0"/>
          <w:numId w:val="12"/>
        </w:numPr>
        <w:autoSpaceDE w:val="0"/>
        <w:autoSpaceDN w:val="0"/>
        <w:adjustRightInd w:val="0"/>
        <w:spacing w:line="360"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 xml:space="preserve">Occupier at </w:t>
      </w:r>
      <w:proofErr w:type="spellStart"/>
      <w:r w:rsidRPr="00E45FE6">
        <w:rPr>
          <w:rFonts w:ascii="Bookman Old Style" w:hAnsi="Bookman Old Style"/>
          <w:color w:val="000000"/>
          <w:sz w:val="22"/>
          <w:szCs w:val="22"/>
          <w:u w:val="single"/>
        </w:rPr>
        <w:t>Baddi</w:t>
      </w:r>
      <w:proofErr w:type="spellEnd"/>
      <w:r w:rsidRPr="00E45FE6">
        <w:rPr>
          <w:rFonts w:ascii="Bookman Old Style" w:hAnsi="Bookman Old Style"/>
          <w:color w:val="000000"/>
          <w:sz w:val="22"/>
          <w:szCs w:val="22"/>
          <w:u w:val="single"/>
        </w:rPr>
        <w:t xml:space="preserve"> Factory</w:t>
      </w:r>
      <w:r w:rsidR="003B7F83" w:rsidRPr="00E45FE6">
        <w:rPr>
          <w:rFonts w:ascii="Bookman Old Style" w:hAnsi="Bookman Old Style"/>
          <w:color w:val="000000"/>
          <w:sz w:val="22"/>
          <w:szCs w:val="22"/>
        </w:rPr>
        <w:t xml:space="preserve"> </w:t>
      </w:r>
      <w:r w:rsidRPr="00E45FE6">
        <w:rPr>
          <w:rFonts w:ascii="Bookman Old Style" w:hAnsi="Bookman Old Style"/>
          <w:color w:val="000000"/>
          <w:sz w:val="22"/>
          <w:szCs w:val="22"/>
        </w:rPr>
        <w:tab/>
      </w:r>
      <w:r w:rsidRPr="00E45FE6">
        <w:rPr>
          <w:rFonts w:ascii="Bookman Old Style" w:hAnsi="Bookman Old Style"/>
          <w:color w:val="000000"/>
          <w:sz w:val="22"/>
          <w:szCs w:val="22"/>
        </w:rPr>
        <w:tab/>
      </w:r>
    </w:p>
    <w:p w:rsidR="008B4E7A" w:rsidRPr="00E45FE6" w:rsidRDefault="008B4E7A"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Mr. M. S. Jacob, Whole-time </w:t>
      </w:r>
      <w:proofErr w:type="gramStart"/>
      <w:r w:rsidRPr="00E45FE6">
        <w:rPr>
          <w:rFonts w:ascii="Bookman Old Style" w:hAnsi="Bookman Old Style"/>
          <w:color w:val="000000"/>
          <w:sz w:val="22"/>
          <w:szCs w:val="22"/>
        </w:rPr>
        <w:t>Director &amp;</w:t>
      </w:r>
      <w:proofErr w:type="gramEnd"/>
      <w:r w:rsidRPr="00E45FE6">
        <w:rPr>
          <w:rFonts w:ascii="Bookman Old Style" w:hAnsi="Bookman Old Style"/>
          <w:color w:val="000000"/>
          <w:sz w:val="22"/>
          <w:szCs w:val="22"/>
        </w:rPr>
        <w:t xml:space="preserve"> CFO be and is hereby appointed</w:t>
      </w:r>
      <w:r w:rsidR="002B6F4F" w:rsidRPr="00E45FE6">
        <w:rPr>
          <w:rFonts w:ascii="Bookman Old Style" w:hAnsi="Bookman Old Style"/>
          <w:color w:val="000000"/>
          <w:sz w:val="22"/>
          <w:szCs w:val="22"/>
        </w:rPr>
        <w:t xml:space="preserve"> in place of Mr. </w:t>
      </w:r>
      <w:proofErr w:type="spellStart"/>
      <w:r w:rsidR="002B6F4F" w:rsidRPr="00E45FE6">
        <w:rPr>
          <w:rFonts w:ascii="Bookman Old Style" w:hAnsi="Bookman Old Style"/>
          <w:color w:val="000000"/>
          <w:sz w:val="22"/>
          <w:szCs w:val="22"/>
        </w:rPr>
        <w:t>Niket</w:t>
      </w:r>
      <w:proofErr w:type="spellEnd"/>
      <w:r w:rsidR="002B6F4F" w:rsidRPr="00E45FE6">
        <w:rPr>
          <w:rFonts w:ascii="Bookman Old Style" w:hAnsi="Bookman Old Style"/>
          <w:color w:val="000000"/>
          <w:sz w:val="22"/>
          <w:szCs w:val="22"/>
        </w:rPr>
        <w:t xml:space="preserve"> </w:t>
      </w:r>
      <w:proofErr w:type="spellStart"/>
      <w:r w:rsidR="002B6F4F" w:rsidRPr="00E45FE6">
        <w:rPr>
          <w:rFonts w:ascii="Bookman Old Style" w:hAnsi="Bookman Old Style"/>
          <w:color w:val="000000"/>
          <w:sz w:val="22"/>
          <w:szCs w:val="22"/>
        </w:rPr>
        <w:t>Ghate</w:t>
      </w:r>
      <w:proofErr w:type="spellEnd"/>
      <w:r w:rsidRPr="00E45FE6">
        <w:rPr>
          <w:rFonts w:ascii="Bookman Old Style" w:hAnsi="Bookman Old Style"/>
          <w:color w:val="000000"/>
          <w:sz w:val="22"/>
          <w:szCs w:val="22"/>
        </w:rPr>
        <w:t xml:space="preserve"> </w:t>
      </w:r>
      <w:r w:rsidR="00AD0BD3">
        <w:rPr>
          <w:rFonts w:ascii="Bookman Old Style" w:hAnsi="Bookman Old Style"/>
          <w:color w:val="000000"/>
          <w:sz w:val="22"/>
          <w:szCs w:val="22"/>
        </w:rPr>
        <w:t>– Whole-time Director &amp; Company Secretary</w:t>
      </w:r>
      <w:r w:rsidR="007C5B22">
        <w:rPr>
          <w:rFonts w:ascii="Bookman Old Style" w:hAnsi="Bookman Old Style"/>
          <w:color w:val="000000"/>
          <w:sz w:val="22"/>
          <w:szCs w:val="22"/>
        </w:rPr>
        <w:t>,</w:t>
      </w:r>
      <w:r w:rsidR="00AD0BD3" w:rsidRPr="00E45FE6">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as the Occupier of the Company’s factory situated at </w:t>
      </w:r>
      <w:proofErr w:type="spellStart"/>
      <w:r w:rsidR="000C15B3" w:rsidRPr="00E45FE6">
        <w:rPr>
          <w:rFonts w:ascii="Bookman Old Style" w:hAnsi="Bookman Old Style"/>
          <w:color w:val="000000"/>
          <w:sz w:val="22"/>
          <w:szCs w:val="22"/>
        </w:rPr>
        <w:t>Baddi</w:t>
      </w:r>
      <w:proofErr w:type="spellEnd"/>
      <w:r w:rsidRPr="00E45FE6">
        <w:rPr>
          <w:rFonts w:ascii="Bookman Old Style" w:hAnsi="Bookman Old Style"/>
          <w:color w:val="000000"/>
          <w:sz w:val="22"/>
          <w:szCs w:val="22"/>
        </w:rPr>
        <w:t>,</w:t>
      </w:r>
      <w:r w:rsidR="000C15B3" w:rsidRPr="00E45FE6">
        <w:rPr>
          <w:rFonts w:ascii="Bookman Old Style" w:hAnsi="Bookman Old Style"/>
          <w:color w:val="000000"/>
          <w:sz w:val="22"/>
          <w:szCs w:val="22"/>
        </w:rPr>
        <w:t xml:space="preserve"> Himachal Pradesh</w:t>
      </w:r>
      <w:r w:rsidR="0058354A" w:rsidRPr="00E45FE6">
        <w:rPr>
          <w:rFonts w:ascii="Bookman Old Style" w:hAnsi="Bookman Old Style"/>
          <w:color w:val="000000"/>
          <w:sz w:val="22"/>
          <w:szCs w:val="22"/>
        </w:rPr>
        <w:t>,</w:t>
      </w:r>
      <w:r w:rsidRPr="00E45FE6">
        <w:rPr>
          <w:rFonts w:ascii="Bookman Old Style" w:hAnsi="Bookman Old Style"/>
          <w:color w:val="000000"/>
          <w:sz w:val="22"/>
          <w:szCs w:val="22"/>
        </w:rPr>
        <w:t xml:space="preserve"> under the Factories Act, 1948 with effect from January </w:t>
      </w:r>
      <w:r w:rsidR="003C02A7">
        <w:rPr>
          <w:rFonts w:ascii="Bookman Old Style" w:hAnsi="Bookman Old Style"/>
          <w:color w:val="000000"/>
          <w:sz w:val="22"/>
          <w:szCs w:val="22"/>
        </w:rPr>
        <w:t>2</w:t>
      </w:r>
      <w:r w:rsidRPr="00E45FE6">
        <w:rPr>
          <w:rFonts w:ascii="Bookman Old Style" w:hAnsi="Bookman Old Style"/>
          <w:color w:val="000000"/>
          <w:sz w:val="22"/>
          <w:szCs w:val="22"/>
        </w:rPr>
        <w:t>, 2017.</w:t>
      </w:r>
    </w:p>
    <w:p w:rsidR="008B4E7A" w:rsidRPr="00E45FE6" w:rsidRDefault="002B6F4F"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 </w:t>
      </w:r>
    </w:p>
    <w:p w:rsidR="00C05D34" w:rsidRPr="00E45FE6" w:rsidRDefault="00C05D34" w:rsidP="00C05D34">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lastRenderedPageBreak/>
        <w:t xml:space="preserve">RESOLVED further that any of the Directors </w:t>
      </w:r>
      <w:r>
        <w:rPr>
          <w:rFonts w:ascii="Bookman Old Style" w:hAnsi="Bookman Old Style"/>
          <w:color w:val="000000"/>
          <w:sz w:val="22"/>
          <w:szCs w:val="22"/>
        </w:rPr>
        <w:t xml:space="preserve">and Company </w:t>
      </w:r>
      <w:proofErr w:type="gramStart"/>
      <w:r>
        <w:rPr>
          <w:rFonts w:ascii="Bookman Old Style" w:hAnsi="Bookman Old Style"/>
          <w:color w:val="000000"/>
          <w:sz w:val="22"/>
          <w:szCs w:val="22"/>
        </w:rPr>
        <w:t>Secretary</w:t>
      </w:r>
      <w:proofErr w:type="gramEnd"/>
      <w:r>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be and are hereby </w:t>
      </w:r>
      <w:r>
        <w:rPr>
          <w:rFonts w:ascii="Bookman Old Style" w:hAnsi="Bookman Old Style"/>
          <w:color w:val="000000"/>
          <w:sz w:val="22"/>
          <w:szCs w:val="22"/>
        </w:rPr>
        <w:t xml:space="preserve">severally </w:t>
      </w:r>
      <w:r w:rsidRPr="00E45FE6">
        <w:rPr>
          <w:rFonts w:ascii="Bookman Old Style" w:hAnsi="Bookman Old Style"/>
          <w:color w:val="000000"/>
          <w:sz w:val="22"/>
          <w:szCs w:val="22"/>
        </w:rPr>
        <w:t>authorized to furnish a certified true copy of the resolution for necessary action.”</w:t>
      </w:r>
    </w:p>
    <w:p w:rsidR="00AE7CBD" w:rsidRPr="00E45FE6" w:rsidRDefault="00AE7CBD"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p>
    <w:p w:rsidR="00AE7CBD" w:rsidRPr="00E45FE6" w:rsidRDefault="00AE7CBD" w:rsidP="006B43BB">
      <w:pPr>
        <w:pStyle w:val="ListParagraph"/>
        <w:numPr>
          <w:ilvl w:val="0"/>
          <w:numId w:val="12"/>
        </w:numPr>
        <w:autoSpaceDE w:val="0"/>
        <w:autoSpaceDN w:val="0"/>
        <w:adjustRightInd w:val="0"/>
        <w:spacing w:line="360"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 xml:space="preserve">Occupier at </w:t>
      </w:r>
      <w:proofErr w:type="spellStart"/>
      <w:r w:rsidRPr="00E45FE6">
        <w:rPr>
          <w:rFonts w:ascii="Bookman Old Style" w:hAnsi="Bookman Old Style"/>
          <w:color w:val="000000"/>
          <w:sz w:val="22"/>
          <w:szCs w:val="22"/>
          <w:u w:val="single"/>
        </w:rPr>
        <w:t>Sanand</w:t>
      </w:r>
      <w:proofErr w:type="spellEnd"/>
      <w:r w:rsidRPr="00E45FE6">
        <w:rPr>
          <w:rFonts w:ascii="Bookman Old Style" w:hAnsi="Bookman Old Style"/>
          <w:color w:val="000000"/>
          <w:sz w:val="22"/>
          <w:szCs w:val="22"/>
          <w:u w:val="single"/>
        </w:rPr>
        <w:t xml:space="preserve"> Factory</w:t>
      </w:r>
    </w:p>
    <w:p w:rsidR="00191CAA" w:rsidRPr="00E45FE6" w:rsidRDefault="00191CAA"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Mr. M. S. Jacob, Whole-time </w:t>
      </w:r>
      <w:proofErr w:type="gramStart"/>
      <w:r w:rsidRPr="00E45FE6">
        <w:rPr>
          <w:rFonts w:ascii="Bookman Old Style" w:hAnsi="Bookman Old Style"/>
          <w:color w:val="000000"/>
          <w:sz w:val="22"/>
          <w:szCs w:val="22"/>
        </w:rPr>
        <w:t>Director &amp;</w:t>
      </w:r>
      <w:proofErr w:type="gramEnd"/>
      <w:r w:rsidRPr="00E45FE6">
        <w:rPr>
          <w:rFonts w:ascii="Bookman Old Style" w:hAnsi="Bookman Old Style"/>
          <w:color w:val="000000"/>
          <w:sz w:val="22"/>
          <w:szCs w:val="22"/>
        </w:rPr>
        <w:t xml:space="preserve"> CFO be and is hereby appointed </w:t>
      </w:r>
      <w:r w:rsidR="000A7584" w:rsidRPr="00E45FE6">
        <w:rPr>
          <w:rFonts w:ascii="Bookman Old Style" w:hAnsi="Bookman Old Style"/>
          <w:color w:val="000000"/>
          <w:sz w:val="22"/>
          <w:szCs w:val="22"/>
        </w:rPr>
        <w:t xml:space="preserve">in place of Mr. </w:t>
      </w:r>
      <w:proofErr w:type="spellStart"/>
      <w:r w:rsidR="000A7584" w:rsidRPr="00E45FE6">
        <w:rPr>
          <w:rFonts w:ascii="Bookman Old Style" w:hAnsi="Bookman Old Style"/>
          <w:color w:val="000000"/>
          <w:sz w:val="22"/>
          <w:szCs w:val="22"/>
        </w:rPr>
        <w:t>Niket</w:t>
      </w:r>
      <w:proofErr w:type="spellEnd"/>
      <w:r w:rsidR="000A7584" w:rsidRPr="00E45FE6">
        <w:rPr>
          <w:rFonts w:ascii="Bookman Old Style" w:hAnsi="Bookman Old Style"/>
          <w:color w:val="000000"/>
          <w:sz w:val="22"/>
          <w:szCs w:val="22"/>
        </w:rPr>
        <w:t xml:space="preserve"> </w:t>
      </w:r>
      <w:proofErr w:type="spellStart"/>
      <w:r w:rsidR="000A7584" w:rsidRPr="00E45FE6">
        <w:rPr>
          <w:rFonts w:ascii="Bookman Old Style" w:hAnsi="Bookman Old Style"/>
          <w:color w:val="000000"/>
          <w:sz w:val="22"/>
          <w:szCs w:val="22"/>
        </w:rPr>
        <w:t>Ghate</w:t>
      </w:r>
      <w:proofErr w:type="spellEnd"/>
      <w:r w:rsidR="004A2137">
        <w:rPr>
          <w:rFonts w:ascii="Bookman Old Style" w:hAnsi="Bookman Old Style"/>
          <w:color w:val="000000"/>
          <w:sz w:val="22"/>
          <w:szCs w:val="22"/>
        </w:rPr>
        <w:t xml:space="preserve"> – Whole-time Director &amp; Company Secretary</w:t>
      </w:r>
      <w:r w:rsidR="00D60662">
        <w:rPr>
          <w:rFonts w:ascii="Bookman Old Style" w:hAnsi="Bookman Old Style"/>
          <w:color w:val="000000"/>
          <w:sz w:val="22"/>
          <w:szCs w:val="22"/>
        </w:rPr>
        <w:t>,</w:t>
      </w:r>
      <w:r w:rsidR="000A7584" w:rsidRPr="00E45FE6">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as the Occupier of the Company’s factory situated at </w:t>
      </w:r>
      <w:proofErr w:type="spellStart"/>
      <w:r w:rsidRPr="00E45FE6">
        <w:rPr>
          <w:rFonts w:ascii="Bookman Old Style" w:hAnsi="Bookman Old Style"/>
          <w:color w:val="000000"/>
          <w:sz w:val="22"/>
          <w:szCs w:val="22"/>
        </w:rPr>
        <w:t>Sanand</w:t>
      </w:r>
      <w:proofErr w:type="spellEnd"/>
      <w:r w:rsidRPr="00E45FE6">
        <w:rPr>
          <w:rFonts w:ascii="Bookman Old Style" w:hAnsi="Bookman Old Style"/>
          <w:color w:val="000000"/>
          <w:sz w:val="22"/>
          <w:szCs w:val="22"/>
        </w:rPr>
        <w:t xml:space="preserve">, Gujarat, under the Factories Act, 1948 with </w:t>
      </w:r>
      <w:r w:rsidR="00072EA6">
        <w:rPr>
          <w:rFonts w:ascii="Bookman Old Style" w:hAnsi="Bookman Old Style"/>
          <w:color w:val="000000"/>
          <w:sz w:val="22"/>
          <w:szCs w:val="22"/>
        </w:rPr>
        <w:t>effect from January 2</w:t>
      </w:r>
      <w:r w:rsidRPr="00E45FE6">
        <w:rPr>
          <w:rFonts w:ascii="Bookman Old Style" w:hAnsi="Bookman Old Style"/>
          <w:color w:val="000000"/>
          <w:sz w:val="22"/>
          <w:szCs w:val="22"/>
        </w:rPr>
        <w:t>, 2017.</w:t>
      </w:r>
    </w:p>
    <w:p w:rsidR="00191CAA" w:rsidRPr="00E45FE6" w:rsidRDefault="00191CAA"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p>
    <w:p w:rsidR="00C05D34" w:rsidRPr="00E45FE6" w:rsidRDefault="00C05D34" w:rsidP="00C05D34">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any of the Directors </w:t>
      </w:r>
      <w:r>
        <w:rPr>
          <w:rFonts w:ascii="Bookman Old Style" w:hAnsi="Bookman Old Style"/>
          <w:color w:val="000000"/>
          <w:sz w:val="22"/>
          <w:szCs w:val="22"/>
        </w:rPr>
        <w:t xml:space="preserve">and Company </w:t>
      </w:r>
      <w:proofErr w:type="gramStart"/>
      <w:r>
        <w:rPr>
          <w:rFonts w:ascii="Bookman Old Style" w:hAnsi="Bookman Old Style"/>
          <w:color w:val="000000"/>
          <w:sz w:val="22"/>
          <w:szCs w:val="22"/>
        </w:rPr>
        <w:t>Secretary</w:t>
      </w:r>
      <w:proofErr w:type="gramEnd"/>
      <w:r>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be and are hereby </w:t>
      </w:r>
      <w:r>
        <w:rPr>
          <w:rFonts w:ascii="Bookman Old Style" w:hAnsi="Bookman Old Style"/>
          <w:color w:val="000000"/>
          <w:sz w:val="22"/>
          <w:szCs w:val="22"/>
        </w:rPr>
        <w:t xml:space="preserve">severally </w:t>
      </w:r>
      <w:r w:rsidRPr="00E45FE6">
        <w:rPr>
          <w:rFonts w:ascii="Bookman Old Style" w:hAnsi="Bookman Old Style"/>
          <w:color w:val="000000"/>
          <w:sz w:val="22"/>
          <w:szCs w:val="22"/>
        </w:rPr>
        <w:t>authorized to furnish a certified true copy of the resolution for necessary action.”</w:t>
      </w:r>
    </w:p>
    <w:p w:rsidR="00EC3CB9" w:rsidRPr="00E45FE6" w:rsidRDefault="00D60662"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r>
        <w:rPr>
          <w:rFonts w:ascii="Bookman Old Style" w:hAnsi="Bookman Old Style"/>
          <w:color w:val="000000"/>
          <w:sz w:val="22"/>
          <w:szCs w:val="22"/>
        </w:rPr>
        <w:t xml:space="preserve"> </w:t>
      </w:r>
    </w:p>
    <w:p w:rsidR="00EC3CB9" w:rsidRPr="00E45FE6" w:rsidRDefault="00EC3CB9" w:rsidP="006B43BB">
      <w:pPr>
        <w:pStyle w:val="ListParagraph"/>
        <w:numPr>
          <w:ilvl w:val="0"/>
          <w:numId w:val="12"/>
        </w:numPr>
        <w:autoSpaceDE w:val="0"/>
        <w:autoSpaceDN w:val="0"/>
        <w:adjustRightInd w:val="0"/>
        <w:spacing w:line="360"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Occupier at Sri</w:t>
      </w:r>
      <w:r w:rsidR="0051711E" w:rsidRPr="00E45FE6">
        <w:rPr>
          <w:rFonts w:ascii="Bookman Old Style" w:hAnsi="Bookman Old Style"/>
          <w:color w:val="000000"/>
          <w:sz w:val="22"/>
          <w:szCs w:val="22"/>
          <w:u w:val="single"/>
        </w:rPr>
        <w:t xml:space="preserve"> City </w:t>
      </w:r>
      <w:r w:rsidRPr="00E45FE6">
        <w:rPr>
          <w:rFonts w:ascii="Bookman Old Style" w:hAnsi="Bookman Old Style"/>
          <w:color w:val="000000"/>
          <w:sz w:val="22"/>
          <w:szCs w:val="22"/>
          <w:u w:val="single"/>
        </w:rPr>
        <w:t>Factory</w:t>
      </w:r>
    </w:p>
    <w:p w:rsidR="00200B09" w:rsidRPr="00E45FE6" w:rsidRDefault="00200B09"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Mr. M. S. Jacob, Whole-time </w:t>
      </w:r>
      <w:proofErr w:type="gramStart"/>
      <w:r w:rsidRPr="00E45FE6">
        <w:rPr>
          <w:rFonts w:ascii="Bookman Old Style" w:hAnsi="Bookman Old Style"/>
          <w:color w:val="000000"/>
          <w:sz w:val="22"/>
          <w:szCs w:val="22"/>
        </w:rPr>
        <w:t>Director &amp;</w:t>
      </w:r>
      <w:proofErr w:type="gramEnd"/>
      <w:r w:rsidRPr="00E45FE6">
        <w:rPr>
          <w:rFonts w:ascii="Bookman Old Style" w:hAnsi="Bookman Old Style"/>
          <w:color w:val="000000"/>
          <w:sz w:val="22"/>
          <w:szCs w:val="22"/>
        </w:rPr>
        <w:t xml:space="preserve"> CFO be and is hereby appointed </w:t>
      </w:r>
      <w:r w:rsidR="003C02A7">
        <w:rPr>
          <w:rFonts w:ascii="Bookman Old Style" w:hAnsi="Bookman Old Style"/>
          <w:color w:val="000000"/>
          <w:sz w:val="22"/>
          <w:szCs w:val="22"/>
        </w:rPr>
        <w:t xml:space="preserve">in place of Mr. </w:t>
      </w:r>
      <w:proofErr w:type="spellStart"/>
      <w:r w:rsidR="003C02A7">
        <w:rPr>
          <w:rFonts w:ascii="Bookman Old Style" w:hAnsi="Bookman Old Style"/>
          <w:color w:val="000000"/>
          <w:sz w:val="22"/>
          <w:szCs w:val="22"/>
        </w:rPr>
        <w:t>Niket</w:t>
      </w:r>
      <w:proofErr w:type="spellEnd"/>
      <w:r w:rsidR="003C02A7">
        <w:rPr>
          <w:rFonts w:ascii="Bookman Old Style" w:hAnsi="Bookman Old Style"/>
          <w:color w:val="000000"/>
          <w:sz w:val="22"/>
          <w:szCs w:val="22"/>
        </w:rPr>
        <w:t xml:space="preserve"> </w:t>
      </w:r>
      <w:proofErr w:type="spellStart"/>
      <w:r w:rsidR="003C02A7">
        <w:rPr>
          <w:rFonts w:ascii="Bookman Old Style" w:hAnsi="Bookman Old Style"/>
          <w:color w:val="000000"/>
          <w:sz w:val="22"/>
          <w:szCs w:val="22"/>
        </w:rPr>
        <w:t>Ghate</w:t>
      </w:r>
      <w:proofErr w:type="spellEnd"/>
      <w:r w:rsidR="004A2137">
        <w:rPr>
          <w:rFonts w:ascii="Bookman Old Style" w:hAnsi="Bookman Old Style"/>
          <w:color w:val="000000"/>
          <w:sz w:val="22"/>
          <w:szCs w:val="22"/>
        </w:rPr>
        <w:t xml:space="preserve"> – Whole-time Director &amp; Company Secretary</w:t>
      </w:r>
      <w:r w:rsidR="00D60662">
        <w:rPr>
          <w:rFonts w:ascii="Bookman Old Style" w:hAnsi="Bookman Old Style"/>
          <w:color w:val="000000"/>
          <w:sz w:val="22"/>
          <w:szCs w:val="22"/>
        </w:rPr>
        <w:t xml:space="preserve">, </w:t>
      </w:r>
      <w:r w:rsidR="00D60662" w:rsidRPr="00E45FE6">
        <w:rPr>
          <w:rFonts w:ascii="Bookman Old Style" w:hAnsi="Bookman Old Style"/>
          <w:color w:val="000000"/>
          <w:sz w:val="22"/>
          <w:szCs w:val="22"/>
        </w:rPr>
        <w:t>as the Occupier</w:t>
      </w:r>
      <w:r w:rsidR="003C02A7">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of the Company’s factory situated at </w:t>
      </w:r>
      <w:r w:rsidR="00346194" w:rsidRPr="00E45FE6">
        <w:rPr>
          <w:rFonts w:ascii="Bookman Old Style" w:hAnsi="Bookman Old Style"/>
          <w:color w:val="000000"/>
          <w:sz w:val="22"/>
          <w:szCs w:val="22"/>
        </w:rPr>
        <w:t>Sri City</w:t>
      </w:r>
      <w:r w:rsidRPr="00E45FE6">
        <w:rPr>
          <w:rFonts w:ascii="Bookman Old Style" w:hAnsi="Bookman Old Style"/>
          <w:color w:val="000000"/>
          <w:sz w:val="22"/>
          <w:szCs w:val="22"/>
        </w:rPr>
        <w:t>,</w:t>
      </w:r>
      <w:r w:rsidR="008901A2" w:rsidRPr="00E45FE6">
        <w:rPr>
          <w:rFonts w:ascii="Bookman Old Style" w:hAnsi="Bookman Old Style"/>
          <w:color w:val="000000"/>
          <w:sz w:val="22"/>
          <w:szCs w:val="22"/>
        </w:rPr>
        <w:t xml:space="preserve"> Andhra Pradesh</w:t>
      </w:r>
      <w:r w:rsidR="006161E0" w:rsidRPr="00E45FE6">
        <w:rPr>
          <w:rFonts w:ascii="Bookman Old Style" w:hAnsi="Bookman Old Style"/>
          <w:color w:val="000000"/>
          <w:sz w:val="22"/>
          <w:szCs w:val="22"/>
        </w:rPr>
        <w:t>,</w:t>
      </w:r>
      <w:r w:rsidRPr="00E45FE6">
        <w:rPr>
          <w:rFonts w:ascii="Bookman Old Style" w:hAnsi="Bookman Old Style"/>
          <w:color w:val="000000"/>
          <w:sz w:val="22"/>
          <w:szCs w:val="22"/>
        </w:rPr>
        <w:t xml:space="preserve"> under the Factories Act, 1948 with effect from January </w:t>
      </w:r>
      <w:r w:rsidR="00E52A9F">
        <w:rPr>
          <w:rFonts w:ascii="Bookman Old Style" w:hAnsi="Bookman Old Style"/>
          <w:color w:val="000000"/>
          <w:sz w:val="22"/>
          <w:szCs w:val="22"/>
        </w:rPr>
        <w:t>2</w:t>
      </w:r>
      <w:r w:rsidRPr="00E45FE6">
        <w:rPr>
          <w:rFonts w:ascii="Bookman Old Style" w:hAnsi="Bookman Old Style"/>
          <w:color w:val="000000"/>
          <w:sz w:val="22"/>
          <w:szCs w:val="22"/>
        </w:rPr>
        <w:t>, 2017.</w:t>
      </w:r>
    </w:p>
    <w:p w:rsidR="00200B09" w:rsidRPr="00E45FE6" w:rsidRDefault="00200B09"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p>
    <w:p w:rsidR="00C05D34" w:rsidRPr="00E45FE6" w:rsidRDefault="00C05D34" w:rsidP="00C05D34">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any of the Directors </w:t>
      </w:r>
      <w:r>
        <w:rPr>
          <w:rFonts w:ascii="Bookman Old Style" w:hAnsi="Bookman Old Style"/>
          <w:color w:val="000000"/>
          <w:sz w:val="22"/>
          <w:szCs w:val="22"/>
        </w:rPr>
        <w:t xml:space="preserve">and Company </w:t>
      </w:r>
      <w:proofErr w:type="gramStart"/>
      <w:r>
        <w:rPr>
          <w:rFonts w:ascii="Bookman Old Style" w:hAnsi="Bookman Old Style"/>
          <w:color w:val="000000"/>
          <w:sz w:val="22"/>
          <w:szCs w:val="22"/>
        </w:rPr>
        <w:t>Secretary</w:t>
      </w:r>
      <w:proofErr w:type="gramEnd"/>
      <w:r>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be and are hereby </w:t>
      </w:r>
      <w:r>
        <w:rPr>
          <w:rFonts w:ascii="Bookman Old Style" w:hAnsi="Bookman Old Style"/>
          <w:color w:val="000000"/>
          <w:sz w:val="22"/>
          <w:szCs w:val="22"/>
        </w:rPr>
        <w:t xml:space="preserve">severally </w:t>
      </w:r>
      <w:r w:rsidRPr="00E45FE6">
        <w:rPr>
          <w:rFonts w:ascii="Bookman Old Style" w:hAnsi="Bookman Old Style"/>
          <w:color w:val="000000"/>
          <w:sz w:val="22"/>
          <w:szCs w:val="22"/>
        </w:rPr>
        <w:t>authorized to furnish a certified true copy of the resolution for necessary action.”</w:t>
      </w:r>
    </w:p>
    <w:p w:rsidR="00264CBE" w:rsidRPr="00E45FE6" w:rsidRDefault="00264CBE" w:rsidP="006B43BB">
      <w:pPr>
        <w:pStyle w:val="ListParagraph"/>
        <w:autoSpaceDE w:val="0"/>
        <w:autoSpaceDN w:val="0"/>
        <w:adjustRightInd w:val="0"/>
        <w:spacing w:line="360" w:lineRule="auto"/>
        <w:ind w:left="1800"/>
        <w:jc w:val="both"/>
        <w:rPr>
          <w:rFonts w:ascii="Bookman Old Style" w:hAnsi="Bookman Old Style"/>
          <w:color w:val="000000"/>
          <w:sz w:val="22"/>
          <w:szCs w:val="22"/>
        </w:rPr>
      </w:pPr>
    </w:p>
    <w:p w:rsidR="008B4E7A" w:rsidRDefault="00264CBE" w:rsidP="00264CBE">
      <w:pPr>
        <w:pStyle w:val="ListParagraph"/>
        <w:numPr>
          <w:ilvl w:val="0"/>
          <w:numId w:val="12"/>
        </w:numPr>
        <w:autoSpaceDE w:val="0"/>
        <w:autoSpaceDN w:val="0"/>
        <w:adjustRightInd w:val="0"/>
        <w:spacing w:line="360" w:lineRule="auto"/>
        <w:jc w:val="both"/>
        <w:rPr>
          <w:rFonts w:ascii="Bookman Old Style" w:hAnsi="Bookman Old Style"/>
          <w:color w:val="000000"/>
          <w:sz w:val="22"/>
          <w:szCs w:val="22"/>
          <w:u w:val="single"/>
        </w:rPr>
      </w:pPr>
      <w:r>
        <w:rPr>
          <w:rFonts w:ascii="Bookman Old Style" w:hAnsi="Bookman Old Style"/>
          <w:color w:val="000000"/>
          <w:sz w:val="22"/>
          <w:szCs w:val="22"/>
          <w:u w:val="single"/>
        </w:rPr>
        <w:t xml:space="preserve">Occupier at IGTC – </w:t>
      </w:r>
      <w:r w:rsidR="00466E11">
        <w:rPr>
          <w:rFonts w:ascii="Bookman Old Style" w:hAnsi="Bookman Old Style"/>
          <w:color w:val="000000"/>
          <w:sz w:val="22"/>
          <w:szCs w:val="22"/>
          <w:u w:val="single"/>
        </w:rPr>
        <w:t>Colgate Research Centre - Mumbai</w:t>
      </w:r>
    </w:p>
    <w:p w:rsidR="00264CBE" w:rsidRPr="00E45FE6" w:rsidRDefault="00264CBE" w:rsidP="00FC1CFD">
      <w:pPr>
        <w:pStyle w:val="ListParagraph"/>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Mr. M. S. Jacob, Whole-time </w:t>
      </w:r>
      <w:proofErr w:type="gramStart"/>
      <w:r w:rsidRPr="00E45FE6">
        <w:rPr>
          <w:rFonts w:ascii="Bookman Old Style" w:hAnsi="Bookman Old Style"/>
          <w:color w:val="000000"/>
          <w:sz w:val="22"/>
          <w:szCs w:val="22"/>
        </w:rPr>
        <w:t>Director &amp;</w:t>
      </w:r>
      <w:proofErr w:type="gramEnd"/>
      <w:r w:rsidRPr="00E45FE6">
        <w:rPr>
          <w:rFonts w:ascii="Bookman Old Style" w:hAnsi="Bookman Old Style"/>
          <w:color w:val="000000"/>
          <w:sz w:val="22"/>
          <w:szCs w:val="22"/>
        </w:rPr>
        <w:t xml:space="preserve"> CFO be and is hereby appointed </w:t>
      </w:r>
      <w:r>
        <w:rPr>
          <w:rFonts w:ascii="Bookman Old Style" w:hAnsi="Bookman Old Style"/>
          <w:color w:val="000000"/>
          <w:sz w:val="22"/>
          <w:szCs w:val="22"/>
        </w:rPr>
        <w:t xml:space="preserve">in place of Mr. </w:t>
      </w:r>
      <w:proofErr w:type="spellStart"/>
      <w:r>
        <w:rPr>
          <w:rFonts w:ascii="Bookman Old Style" w:hAnsi="Bookman Old Style"/>
          <w:color w:val="000000"/>
          <w:sz w:val="22"/>
          <w:szCs w:val="22"/>
        </w:rPr>
        <w:t>Niket</w:t>
      </w:r>
      <w:proofErr w:type="spellEnd"/>
      <w:r>
        <w:rPr>
          <w:rFonts w:ascii="Bookman Old Style" w:hAnsi="Bookman Old Style"/>
          <w:color w:val="000000"/>
          <w:sz w:val="22"/>
          <w:szCs w:val="22"/>
        </w:rPr>
        <w:t xml:space="preserve"> </w:t>
      </w:r>
      <w:proofErr w:type="spellStart"/>
      <w:r>
        <w:rPr>
          <w:rFonts w:ascii="Bookman Old Style" w:hAnsi="Bookman Old Style"/>
          <w:color w:val="000000"/>
          <w:sz w:val="22"/>
          <w:szCs w:val="22"/>
        </w:rPr>
        <w:t>Ghate</w:t>
      </w:r>
      <w:proofErr w:type="spellEnd"/>
      <w:r>
        <w:rPr>
          <w:rFonts w:ascii="Bookman Old Style" w:hAnsi="Bookman Old Style"/>
          <w:color w:val="000000"/>
          <w:sz w:val="22"/>
          <w:szCs w:val="22"/>
        </w:rPr>
        <w:t xml:space="preserve"> – Whole-time Director &amp; Company Secretary</w:t>
      </w:r>
      <w:r w:rsidR="003F7CF6">
        <w:rPr>
          <w:rFonts w:ascii="Bookman Old Style" w:hAnsi="Bookman Old Style"/>
          <w:color w:val="000000"/>
          <w:sz w:val="22"/>
          <w:szCs w:val="22"/>
        </w:rPr>
        <w:t>,</w:t>
      </w:r>
      <w:r w:rsidR="00C6502A">
        <w:rPr>
          <w:rFonts w:ascii="Bookman Old Style" w:hAnsi="Bookman Old Style"/>
          <w:color w:val="000000"/>
          <w:sz w:val="22"/>
          <w:szCs w:val="22"/>
        </w:rPr>
        <w:t xml:space="preserve"> as the </w:t>
      </w:r>
      <w:r w:rsidR="0068532A">
        <w:rPr>
          <w:rFonts w:ascii="Bookman Old Style" w:hAnsi="Bookman Old Style"/>
          <w:color w:val="000000"/>
          <w:sz w:val="22"/>
          <w:szCs w:val="22"/>
        </w:rPr>
        <w:t xml:space="preserve">Occupier </w:t>
      </w:r>
      <w:r w:rsidRPr="00E45FE6">
        <w:rPr>
          <w:rFonts w:ascii="Bookman Old Style" w:hAnsi="Bookman Old Style"/>
          <w:color w:val="000000"/>
          <w:sz w:val="22"/>
          <w:szCs w:val="22"/>
        </w:rPr>
        <w:t>of the Company’s factory</w:t>
      </w:r>
      <w:r w:rsidR="007303B2">
        <w:rPr>
          <w:rFonts w:ascii="Bookman Old Style" w:hAnsi="Bookman Old Style"/>
          <w:color w:val="000000"/>
          <w:sz w:val="22"/>
          <w:szCs w:val="22"/>
        </w:rPr>
        <w:t xml:space="preserve"> – India Global T</w:t>
      </w:r>
      <w:r w:rsidR="008B175C">
        <w:rPr>
          <w:rFonts w:ascii="Bookman Old Style" w:hAnsi="Bookman Old Style"/>
          <w:color w:val="000000"/>
          <w:sz w:val="22"/>
          <w:szCs w:val="22"/>
        </w:rPr>
        <w:t>echnology</w:t>
      </w:r>
      <w:r w:rsidR="007303B2">
        <w:rPr>
          <w:rFonts w:ascii="Bookman Old Style" w:hAnsi="Bookman Old Style"/>
          <w:color w:val="000000"/>
          <w:sz w:val="22"/>
          <w:szCs w:val="22"/>
        </w:rPr>
        <w:t xml:space="preserve"> Centre (IGTC)</w:t>
      </w:r>
      <w:r w:rsidRPr="00E45FE6">
        <w:rPr>
          <w:rFonts w:ascii="Bookman Old Style" w:hAnsi="Bookman Old Style"/>
          <w:color w:val="000000"/>
          <w:sz w:val="22"/>
          <w:szCs w:val="22"/>
        </w:rPr>
        <w:t xml:space="preserve"> situated at </w:t>
      </w:r>
      <w:r w:rsidR="00947ED2">
        <w:rPr>
          <w:rFonts w:ascii="Bookman Old Style" w:hAnsi="Bookman Old Style"/>
          <w:color w:val="000000"/>
          <w:sz w:val="22"/>
          <w:szCs w:val="22"/>
        </w:rPr>
        <w:t xml:space="preserve">Colgate Research Centre </w:t>
      </w:r>
      <w:r w:rsidR="001A0723">
        <w:rPr>
          <w:rFonts w:ascii="Bookman Old Style" w:hAnsi="Bookman Old Style"/>
          <w:color w:val="000000"/>
          <w:sz w:val="22"/>
          <w:szCs w:val="22"/>
        </w:rPr>
        <w:t xml:space="preserve">- </w:t>
      </w:r>
      <w:r w:rsidR="00947ED2">
        <w:rPr>
          <w:rFonts w:ascii="Bookman Old Style" w:hAnsi="Bookman Old Style"/>
          <w:color w:val="000000"/>
          <w:sz w:val="22"/>
          <w:szCs w:val="22"/>
        </w:rPr>
        <w:t>Mumbai</w:t>
      </w:r>
      <w:r w:rsidRPr="00E45FE6">
        <w:rPr>
          <w:rFonts w:ascii="Bookman Old Style" w:hAnsi="Bookman Old Style"/>
          <w:color w:val="000000"/>
          <w:sz w:val="22"/>
          <w:szCs w:val="22"/>
        </w:rPr>
        <w:t xml:space="preserve">, under the Factories Act, 1948 with </w:t>
      </w:r>
      <w:r w:rsidR="00072EA6">
        <w:rPr>
          <w:rFonts w:ascii="Bookman Old Style" w:hAnsi="Bookman Old Style"/>
          <w:color w:val="000000"/>
          <w:sz w:val="22"/>
          <w:szCs w:val="22"/>
        </w:rPr>
        <w:t>effect from January 2</w:t>
      </w:r>
      <w:r w:rsidRPr="00E45FE6">
        <w:rPr>
          <w:rFonts w:ascii="Bookman Old Style" w:hAnsi="Bookman Old Style"/>
          <w:color w:val="000000"/>
          <w:sz w:val="22"/>
          <w:szCs w:val="22"/>
        </w:rPr>
        <w:t>, 2017.</w:t>
      </w:r>
    </w:p>
    <w:p w:rsidR="00264CBE" w:rsidRPr="00E45FE6" w:rsidRDefault="00264CBE" w:rsidP="00FC1CFD">
      <w:pPr>
        <w:pStyle w:val="ListParagraph"/>
        <w:autoSpaceDE w:val="0"/>
        <w:autoSpaceDN w:val="0"/>
        <w:adjustRightInd w:val="0"/>
        <w:spacing w:line="360" w:lineRule="auto"/>
        <w:ind w:left="1800"/>
        <w:jc w:val="both"/>
        <w:rPr>
          <w:rFonts w:ascii="Bookman Old Style" w:hAnsi="Bookman Old Style"/>
          <w:color w:val="000000"/>
          <w:sz w:val="22"/>
          <w:szCs w:val="22"/>
        </w:rPr>
      </w:pPr>
    </w:p>
    <w:p w:rsidR="00C05D34" w:rsidRPr="00E45FE6" w:rsidRDefault="00C05D34" w:rsidP="00C05D34">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any of the Directors </w:t>
      </w:r>
      <w:r>
        <w:rPr>
          <w:rFonts w:ascii="Bookman Old Style" w:hAnsi="Bookman Old Style"/>
          <w:color w:val="000000"/>
          <w:sz w:val="22"/>
          <w:szCs w:val="22"/>
        </w:rPr>
        <w:t xml:space="preserve">and Company </w:t>
      </w:r>
      <w:proofErr w:type="gramStart"/>
      <w:r>
        <w:rPr>
          <w:rFonts w:ascii="Bookman Old Style" w:hAnsi="Bookman Old Style"/>
          <w:color w:val="000000"/>
          <w:sz w:val="22"/>
          <w:szCs w:val="22"/>
        </w:rPr>
        <w:t>Secretary</w:t>
      </w:r>
      <w:proofErr w:type="gramEnd"/>
      <w:r>
        <w:rPr>
          <w:rFonts w:ascii="Bookman Old Style" w:hAnsi="Bookman Old Style"/>
          <w:color w:val="000000"/>
          <w:sz w:val="22"/>
          <w:szCs w:val="22"/>
        </w:rPr>
        <w:t xml:space="preserve"> </w:t>
      </w:r>
      <w:r w:rsidRPr="00E45FE6">
        <w:rPr>
          <w:rFonts w:ascii="Bookman Old Style" w:hAnsi="Bookman Old Style"/>
          <w:color w:val="000000"/>
          <w:sz w:val="22"/>
          <w:szCs w:val="22"/>
        </w:rPr>
        <w:t xml:space="preserve">be and are hereby </w:t>
      </w:r>
      <w:r>
        <w:rPr>
          <w:rFonts w:ascii="Bookman Old Style" w:hAnsi="Bookman Old Style"/>
          <w:color w:val="000000"/>
          <w:sz w:val="22"/>
          <w:szCs w:val="22"/>
        </w:rPr>
        <w:t xml:space="preserve">severally </w:t>
      </w:r>
      <w:r w:rsidRPr="00E45FE6">
        <w:rPr>
          <w:rFonts w:ascii="Bookman Old Style" w:hAnsi="Bookman Old Style"/>
          <w:color w:val="000000"/>
          <w:sz w:val="22"/>
          <w:szCs w:val="22"/>
        </w:rPr>
        <w:t>authorized to furnish a certified true copy of the resolution for necessary action.”</w:t>
      </w:r>
    </w:p>
    <w:p w:rsidR="00264CBE" w:rsidRPr="00E45FE6" w:rsidRDefault="00264CBE" w:rsidP="00264CBE">
      <w:pPr>
        <w:pStyle w:val="ListParagraph"/>
        <w:autoSpaceDE w:val="0"/>
        <w:autoSpaceDN w:val="0"/>
        <w:adjustRightInd w:val="0"/>
        <w:spacing w:line="360" w:lineRule="auto"/>
        <w:ind w:left="1800"/>
        <w:jc w:val="both"/>
        <w:rPr>
          <w:rFonts w:ascii="Bookman Old Style" w:hAnsi="Bookman Old Style"/>
          <w:color w:val="000000"/>
          <w:sz w:val="22"/>
          <w:szCs w:val="22"/>
          <w:u w:val="single"/>
        </w:rPr>
      </w:pPr>
    </w:p>
    <w:p w:rsidR="00214822" w:rsidRPr="00E45FE6" w:rsidRDefault="00007630" w:rsidP="006B43BB">
      <w:pPr>
        <w:pStyle w:val="ListParagraph"/>
        <w:numPr>
          <w:ilvl w:val="0"/>
          <w:numId w:val="13"/>
        </w:numPr>
        <w:autoSpaceDE w:val="0"/>
        <w:autoSpaceDN w:val="0"/>
        <w:adjustRightInd w:val="0"/>
        <w:spacing w:line="276" w:lineRule="auto"/>
        <w:jc w:val="both"/>
        <w:rPr>
          <w:rFonts w:ascii="Bookman Old Style" w:hAnsi="Bookman Old Style"/>
          <w:color w:val="000000"/>
          <w:sz w:val="22"/>
          <w:szCs w:val="22"/>
          <w:u w:val="single"/>
        </w:rPr>
      </w:pPr>
      <w:r w:rsidRPr="00E45FE6">
        <w:rPr>
          <w:rFonts w:ascii="Bookman Old Style" w:hAnsi="Bookman Old Style"/>
          <w:color w:val="000000"/>
          <w:sz w:val="22"/>
          <w:szCs w:val="22"/>
          <w:u w:val="single"/>
        </w:rPr>
        <w:t xml:space="preserve">The </w:t>
      </w:r>
      <w:r w:rsidR="00214822" w:rsidRPr="00E45FE6">
        <w:rPr>
          <w:rFonts w:ascii="Bookman Old Style" w:hAnsi="Bookman Old Style"/>
          <w:color w:val="000000"/>
          <w:sz w:val="22"/>
          <w:szCs w:val="22"/>
          <w:u w:val="single"/>
        </w:rPr>
        <w:t xml:space="preserve">Trustee on </w:t>
      </w:r>
      <w:r w:rsidR="004B297E" w:rsidRPr="00E45FE6">
        <w:rPr>
          <w:rFonts w:ascii="Bookman Old Style" w:hAnsi="Bookman Old Style"/>
          <w:color w:val="000000"/>
          <w:sz w:val="22"/>
          <w:szCs w:val="22"/>
          <w:u w:val="single"/>
        </w:rPr>
        <w:t xml:space="preserve">the </w:t>
      </w:r>
      <w:r w:rsidR="008D2DDE" w:rsidRPr="00E45FE6">
        <w:rPr>
          <w:rFonts w:ascii="Bookman Old Style" w:hAnsi="Bookman Old Style"/>
          <w:color w:val="000000"/>
          <w:sz w:val="22"/>
          <w:szCs w:val="22"/>
          <w:u w:val="single"/>
        </w:rPr>
        <w:t xml:space="preserve">Company’s Employee </w:t>
      </w:r>
      <w:r w:rsidR="00EE7EF4" w:rsidRPr="00E45FE6">
        <w:rPr>
          <w:rFonts w:ascii="Bookman Old Style" w:hAnsi="Bookman Old Style"/>
          <w:color w:val="000000"/>
          <w:sz w:val="22"/>
          <w:szCs w:val="22"/>
          <w:u w:val="single"/>
        </w:rPr>
        <w:t>P</w:t>
      </w:r>
      <w:r w:rsidR="004B297E" w:rsidRPr="00E45FE6">
        <w:rPr>
          <w:rFonts w:ascii="Bookman Old Style" w:hAnsi="Bookman Old Style"/>
          <w:color w:val="000000"/>
          <w:sz w:val="22"/>
          <w:szCs w:val="22"/>
          <w:u w:val="single"/>
        </w:rPr>
        <w:t xml:space="preserve">rovident </w:t>
      </w:r>
      <w:r w:rsidR="00EE7EF4" w:rsidRPr="00E45FE6">
        <w:rPr>
          <w:rFonts w:ascii="Bookman Old Style" w:hAnsi="Bookman Old Style"/>
          <w:color w:val="000000"/>
          <w:sz w:val="22"/>
          <w:szCs w:val="22"/>
          <w:u w:val="single"/>
        </w:rPr>
        <w:t>F</w:t>
      </w:r>
      <w:r w:rsidR="004B297E" w:rsidRPr="00E45FE6">
        <w:rPr>
          <w:rFonts w:ascii="Bookman Old Style" w:hAnsi="Bookman Old Style"/>
          <w:color w:val="000000"/>
          <w:sz w:val="22"/>
          <w:szCs w:val="22"/>
          <w:u w:val="single"/>
        </w:rPr>
        <w:t>und</w:t>
      </w:r>
      <w:r w:rsidR="00EE7EF4" w:rsidRPr="00E45FE6">
        <w:rPr>
          <w:rFonts w:ascii="Bookman Old Style" w:hAnsi="Bookman Old Style"/>
          <w:color w:val="000000"/>
          <w:sz w:val="22"/>
          <w:szCs w:val="22"/>
          <w:u w:val="single"/>
        </w:rPr>
        <w:t>, Superannuation</w:t>
      </w:r>
      <w:r w:rsidR="00C100CA" w:rsidRPr="00E45FE6">
        <w:rPr>
          <w:rFonts w:ascii="Bookman Old Style" w:hAnsi="Bookman Old Style"/>
          <w:color w:val="000000"/>
          <w:sz w:val="22"/>
          <w:szCs w:val="22"/>
          <w:u w:val="single"/>
        </w:rPr>
        <w:t xml:space="preserve"> </w:t>
      </w:r>
      <w:r w:rsidR="00CE6E32" w:rsidRPr="00E45FE6">
        <w:rPr>
          <w:rFonts w:ascii="Bookman Old Style" w:hAnsi="Bookman Old Style"/>
          <w:color w:val="000000"/>
          <w:sz w:val="22"/>
          <w:szCs w:val="22"/>
          <w:u w:val="single"/>
        </w:rPr>
        <w:t>T</w:t>
      </w:r>
      <w:r w:rsidR="00853F3A">
        <w:rPr>
          <w:rFonts w:ascii="Bookman Old Style" w:hAnsi="Bookman Old Style"/>
          <w:color w:val="000000"/>
          <w:sz w:val="22"/>
          <w:szCs w:val="22"/>
          <w:u w:val="single"/>
        </w:rPr>
        <w:t>ru</w:t>
      </w:r>
      <w:r w:rsidR="00CE6E32" w:rsidRPr="00E45FE6">
        <w:rPr>
          <w:rFonts w:ascii="Bookman Old Style" w:hAnsi="Bookman Old Style"/>
          <w:color w:val="000000"/>
          <w:sz w:val="22"/>
          <w:szCs w:val="22"/>
          <w:u w:val="single"/>
        </w:rPr>
        <w:t>st</w:t>
      </w:r>
      <w:r w:rsidR="00EE7EF4" w:rsidRPr="00E45FE6">
        <w:rPr>
          <w:rFonts w:ascii="Bookman Old Style" w:hAnsi="Bookman Old Style"/>
          <w:color w:val="000000"/>
          <w:sz w:val="22"/>
          <w:szCs w:val="22"/>
          <w:u w:val="single"/>
        </w:rPr>
        <w:t xml:space="preserve"> &amp; Gratuity</w:t>
      </w:r>
      <w:r w:rsidR="00C100CA" w:rsidRPr="00E45FE6">
        <w:rPr>
          <w:rFonts w:ascii="Bookman Old Style" w:hAnsi="Bookman Old Style"/>
          <w:color w:val="000000"/>
          <w:sz w:val="22"/>
          <w:szCs w:val="22"/>
          <w:u w:val="single"/>
        </w:rPr>
        <w:t xml:space="preserve"> </w:t>
      </w:r>
      <w:r w:rsidR="00CE6E32" w:rsidRPr="00E45FE6">
        <w:rPr>
          <w:rFonts w:ascii="Bookman Old Style" w:hAnsi="Bookman Old Style"/>
          <w:color w:val="000000"/>
          <w:sz w:val="22"/>
          <w:szCs w:val="22"/>
          <w:u w:val="single"/>
        </w:rPr>
        <w:t>Trust</w:t>
      </w:r>
    </w:p>
    <w:p w:rsidR="004D0505" w:rsidRPr="00E45FE6" w:rsidRDefault="004D0505" w:rsidP="006B43BB">
      <w:pPr>
        <w:autoSpaceDE w:val="0"/>
        <w:autoSpaceDN w:val="0"/>
        <w:adjustRightInd w:val="0"/>
        <w:spacing w:line="276" w:lineRule="auto"/>
        <w:ind w:left="1080"/>
        <w:jc w:val="both"/>
        <w:rPr>
          <w:rFonts w:ascii="Bookman Old Style" w:hAnsi="Bookman Old Style"/>
          <w:color w:val="000000"/>
          <w:sz w:val="22"/>
          <w:szCs w:val="22"/>
          <w:u w:val="single"/>
        </w:rPr>
      </w:pPr>
    </w:p>
    <w:p w:rsidR="00351016" w:rsidRPr="00E45FE6" w:rsidRDefault="0021746C" w:rsidP="006B43BB">
      <w:pPr>
        <w:spacing w:line="360" w:lineRule="auto"/>
        <w:ind w:left="1080"/>
        <w:jc w:val="both"/>
        <w:rPr>
          <w:rFonts w:ascii="Bookman Old Style" w:hAnsi="Bookman Old Style"/>
          <w:sz w:val="22"/>
          <w:szCs w:val="22"/>
        </w:rPr>
      </w:pPr>
      <w:r w:rsidRPr="00E45FE6">
        <w:rPr>
          <w:rFonts w:ascii="Bookman Old Style" w:hAnsi="Bookman Old Style"/>
          <w:sz w:val="22"/>
          <w:szCs w:val="22"/>
        </w:rPr>
        <w:t xml:space="preserve">With resignation of Mr. </w:t>
      </w:r>
      <w:proofErr w:type="spellStart"/>
      <w:r w:rsidRPr="00E45FE6">
        <w:rPr>
          <w:rFonts w:ascii="Bookman Old Style" w:hAnsi="Bookman Old Style"/>
          <w:sz w:val="22"/>
          <w:szCs w:val="22"/>
        </w:rPr>
        <w:t>Niket</w:t>
      </w:r>
      <w:proofErr w:type="spellEnd"/>
      <w:r w:rsidRPr="00E45FE6">
        <w:rPr>
          <w:rFonts w:ascii="Bookman Old Style" w:hAnsi="Bookman Old Style"/>
          <w:sz w:val="22"/>
          <w:szCs w:val="22"/>
        </w:rPr>
        <w:t xml:space="preserve"> </w:t>
      </w:r>
      <w:proofErr w:type="spellStart"/>
      <w:r w:rsidRPr="00E45FE6">
        <w:rPr>
          <w:rFonts w:ascii="Bookman Old Style" w:hAnsi="Bookman Old Style"/>
          <w:sz w:val="22"/>
          <w:szCs w:val="22"/>
        </w:rPr>
        <w:t>Ghate</w:t>
      </w:r>
      <w:proofErr w:type="spellEnd"/>
      <w:r w:rsidRPr="00E45FE6">
        <w:rPr>
          <w:rFonts w:ascii="Bookman Old Style" w:hAnsi="Bookman Old Style"/>
          <w:sz w:val="22"/>
          <w:szCs w:val="22"/>
        </w:rPr>
        <w:t xml:space="preserve"> as the Whole-time Director &amp; Company Secretary, </w:t>
      </w:r>
      <w:r w:rsidR="00CE6E32" w:rsidRPr="00E45FE6">
        <w:rPr>
          <w:rFonts w:ascii="Bookman Old Style" w:hAnsi="Bookman Old Style"/>
          <w:sz w:val="22"/>
          <w:szCs w:val="22"/>
        </w:rPr>
        <w:t xml:space="preserve">it </w:t>
      </w:r>
      <w:r w:rsidR="00136E4C" w:rsidRPr="00E45FE6">
        <w:rPr>
          <w:rFonts w:ascii="Bookman Old Style" w:hAnsi="Bookman Old Style"/>
          <w:sz w:val="22"/>
          <w:szCs w:val="22"/>
        </w:rPr>
        <w:t>may please be noted that he shall cease to be a member</w:t>
      </w:r>
      <w:r w:rsidR="00006D87" w:rsidRPr="00E45FE6">
        <w:rPr>
          <w:rFonts w:ascii="Bookman Old Style" w:hAnsi="Bookman Old Style"/>
          <w:sz w:val="22"/>
          <w:szCs w:val="22"/>
        </w:rPr>
        <w:t xml:space="preserve"> on the Board of</w:t>
      </w:r>
      <w:r w:rsidR="00136E4C" w:rsidRPr="00E45FE6">
        <w:rPr>
          <w:rFonts w:ascii="Bookman Old Style" w:hAnsi="Bookman Old Style"/>
          <w:sz w:val="22"/>
          <w:szCs w:val="22"/>
        </w:rPr>
        <w:t xml:space="preserve"> </w:t>
      </w:r>
      <w:r w:rsidR="00CE6E32" w:rsidRPr="00E45FE6">
        <w:rPr>
          <w:rFonts w:ascii="Bookman Old Style" w:hAnsi="Bookman Old Style"/>
          <w:sz w:val="22"/>
          <w:szCs w:val="22"/>
        </w:rPr>
        <w:t>the following Trusts</w:t>
      </w:r>
      <w:r w:rsidR="0009163F">
        <w:rPr>
          <w:rFonts w:ascii="Bookman Old Style" w:hAnsi="Bookman Old Style"/>
          <w:sz w:val="22"/>
          <w:szCs w:val="22"/>
        </w:rPr>
        <w:t xml:space="preserve"> of the Company</w:t>
      </w:r>
      <w:r w:rsidR="00351016" w:rsidRPr="00E45FE6">
        <w:rPr>
          <w:rFonts w:ascii="Bookman Old Style" w:hAnsi="Bookman Old Style"/>
          <w:sz w:val="22"/>
          <w:szCs w:val="22"/>
        </w:rPr>
        <w:t>:</w:t>
      </w:r>
    </w:p>
    <w:p w:rsidR="008D649A" w:rsidRPr="00E45FE6" w:rsidRDefault="008D649A" w:rsidP="006B43BB">
      <w:pPr>
        <w:pStyle w:val="ListParagraph"/>
        <w:numPr>
          <w:ilvl w:val="0"/>
          <w:numId w:val="15"/>
        </w:numPr>
        <w:spacing w:line="360" w:lineRule="auto"/>
        <w:jc w:val="both"/>
        <w:rPr>
          <w:rFonts w:ascii="Bookman Old Style" w:hAnsi="Bookman Old Style"/>
          <w:sz w:val="22"/>
          <w:szCs w:val="22"/>
        </w:rPr>
      </w:pPr>
      <w:r w:rsidRPr="00E45FE6">
        <w:rPr>
          <w:rFonts w:ascii="Bookman Old Style" w:hAnsi="Bookman Old Style"/>
          <w:sz w:val="22"/>
          <w:szCs w:val="22"/>
        </w:rPr>
        <w:t>Provident Fund;</w:t>
      </w:r>
      <w:r w:rsidR="0021746C" w:rsidRPr="00E45FE6">
        <w:rPr>
          <w:rFonts w:ascii="Bookman Old Style" w:hAnsi="Bookman Old Style"/>
          <w:sz w:val="22"/>
          <w:szCs w:val="22"/>
        </w:rPr>
        <w:t xml:space="preserve"> </w:t>
      </w:r>
    </w:p>
    <w:p w:rsidR="008D649A" w:rsidRPr="00E45FE6" w:rsidRDefault="0021746C" w:rsidP="006B43BB">
      <w:pPr>
        <w:pStyle w:val="ListParagraph"/>
        <w:numPr>
          <w:ilvl w:val="0"/>
          <w:numId w:val="15"/>
        </w:numPr>
        <w:spacing w:line="360" w:lineRule="auto"/>
        <w:jc w:val="both"/>
        <w:rPr>
          <w:rFonts w:ascii="Bookman Old Style" w:hAnsi="Bookman Old Style"/>
          <w:sz w:val="22"/>
          <w:szCs w:val="22"/>
        </w:rPr>
      </w:pPr>
      <w:r w:rsidRPr="00E45FE6">
        <w:rPr>
          <w:rFonts w:ascii="Bookman Old Style" w:hAnsi="Bookman Old Style"/>
          <w:sz w:val="22"/>
          <w:szCs w:val="22"/>
        </w:rPr>
        <w:t>Gratuity</w:t>
      </w:r>
      <w:r w:rsidR="00C87A48">
        <w:rPr>
          <w:rFonts w:ascii="Bookman Old Style" w:hAnsi="Bookman Old Style"/>
          <w:sz w:val="22"/>
          <w:szCs w:val="22"/>
        </w:rPr>
        <w:t xml:space="preserve"> Fund</w:t>
      </w:r>
      <w:r w:rsidRPr="00E45FE6">
        <w:rPr>
          <w:rFonts w:ascii="Bookman Old Style" w:hAnsi="Bookman Old Style"/>
          <w:sz w:val="22"/>
          <w:szCs w:val="22"/>
        </w:rPr>
        <w:t xml:space="preserve"> and</w:t>
      </w:r>
      <w:r w:rsidR="008D649A" w:rsidRPr="00E45FE6">
        <w:rPr>
          <w:rFonts w:ascii="Bookman Old Style" w:hAnsi="Bookman Old Style"/>
          <w:sz w:val="22"/>
          <w:szCs w:val="22"/>
        </w:rPr>
        <w:t>;</w:t>
      </w:r>
    </w:p>
    <w:p w:rsidR="008D649A" w:rsidRPr="00E45FE6" w:rsidRDefault="00EB45FA" w:rsidP="006B43BB">
      <w:pPr>
        <w:pStyle w:val="ListParagraph"/>
        <w:numPr>
          <w:ilvl w:val="0"/>
          <w:numId w:val="15"/>
        </w:numPr>
        <w:spacing w:line="360" w:lineRule="auto"/>
        <w:jc w:val="both"/>
        <w:rPr>
          <w:rFonts w:ascii="Bookman Old Style" w:hAnsi="Bookman Old Style"/>
          <w:sz w:val="22"/>
          <w:szCs w:val="22"/>
        </w:rPr>
      </w:pPr>
      <w:r w:rsidRPr="00E45FE6">
        <w:rPr>
          <w:rFonts w:ascii="Bookman Old Style" w:hAnsi="Bookman Old Style"/>
          <w:sz w:val="22"/>
          <w:szCs w:val="22"/>
        </w:rPr>
        <w:t>Superannuation</w:t>
      </w:r>
      <w:r w:rsidR="00C87A48">
        <w:rPr>
          <w:rFonts w:ascii="Bookman Old Style" w:hAnsi="Bookman Old Style"/>
          <w:sz w:val="22"/>
          <w:szCs w:val="22"/>
        </w:rPr>
        <w:t xml:space="preserve"> </w:t>
      </w:r>
      <w:r w:rsidR="00DD0ADF">
        <w:rPr>
          <w:rFonts w:ascii="Bookman Old Style" w:hAnsi="Bookman Old Style"/>
          <w:sz w:val="22"/>
          <w:szCs w:val="22"/>
        </w:rPr>
        <w:t>Fund</w:t>
      </w:r>
    </w:p>
    <w:p w:rsidR="000B55BD" w:rsidRDefault="000B55BD" w:rsidP="006B43BB">
      <w:pPr>
        <w:spacing w:line="360" w:lineRule="auto"/>
        <w:ind w:left="1080"/>
        <w:jc w:val="both"/>
        <w:rPr>
          <w:rFonts w:ascii="Bookman Old Style" w:hAnsi="Bookman Old Style"/>
          <w:sz w:val="22"/>
          <w:szCs w:val="22"/>
        </w:rPr>
      </w:pPr>
    </w:p>
    <w:p w:rsidR="00E93261" w:rsidRPr="00E45FE6" w:rsidRDefault="00E85C12" w:rsidP="006B43BB">
      <w:pPr>
        <w:spacing w:line="360" w:lineRule="auto"/>
        <w:ind w:left="1080"/>
        <w:jc w:val="both"/>
        <w:rPr>
          <w:rFonts w:ascii="Bookman Old Style" w:hAnsi="Bookman Old Style"/>
          <w:sz w:val="22"/>
          <w:szCs w:val="22"/>
        </w:rPr>
      </w:pPr>
      <w:r w:rsidRPr="00E45FE6">
        <w:rPr>
          <w:rFonts w:ascii="Bookman Old Style" w:hAnsi="Bookman Old Style"/>
          <w:sz w:val="22"/>
          <w:szCs w:val="22"/>
        </w:rPr>
        <w:t>Further, it is proposed to appoint Mr. M. S. Jacob – W</w:t>
      </w:r>
      <w:r w:rsidR="00C74A3F" w:rsidRPr="00E45FE6">
        <w:rPr>
          <w:rFonts w:ascii="Bookman Old Style" w:hAnsi="Bookman Old Style"/>
          <w:sz w:val="22"/>
          <w:szCs w:val="22"/>
        </w:rPr>
        <w:t>h</w:t>
      </w:r>
      <w:r w:rsidRPr="00E45FE6">
        <w:rPr>
          <w:rFonts w:ascii="Bookman Old Style" w:hAnsi="Bookman Old Style"/>
          <w:sz w:val="22"/>
          <w:szCs w:val="22"/>
        </w:rPr>
        <w:t xml:space="preserve">ole-time </w:t>
      </w:r>
      <w:proofErr w:type="gramStart"/>
      <w:r w:rsidRPr="00E45FE6">
        <w:rPr>
          <w:rFonts w:ascii="Bookman Old Style" w:hAnsi="Bookman Old Style"/>
          <w:sz w:val="22"/>
          <w:szCs w:val="22"/>
        </w:rPr>
        <w:t>Direc</w:t>
      </w:r>
      <w:r w:rsidR="00C74A3F" w:rsidRPr="00E45FE6">
        <w:rPr>
          <w:rFonts w:ascii="Bookman Old Style" w:hAnsi="Bookman Old Style"/>
          <w:sz w:val="22"/>
          <w:szCs w:val="22"/>
        </w:rPr>
        <w:t>tor &amp;</w:t>
      </w:r>
      <w:proofErr w:type="gramEnd"/>
      <w:r w:rsidR="00C74A3F" w:rsidRPr="00E45FE6">
        <w:rPr>
          <w:rFonts w:ascii="Bookman Old Style" w:hAnsi="Bookman Old Style"/>
          <w:sz w:val="22"/>
          <w:szCs w:val="22"/>
        </w:rPr>
        <w:t xml:space="preserve"> CFO as the Trustee of the </w:t>
      </w:r>
      <w:r w:rsidR="002735E9" w:rsidRPr="00E45FE6">
        <w:rPr>
          <w:rFonts w:ascii="Bookman Old Style" w:hAnsi="Bookman Old Style"/>
          <w:sz w:val="22"/>
          <w:szCs w:val="22"/>
        </w:rPr>
        <w:t>abovementioned Trusts</w:t>
      </w:r>
      <w:r w:rsidR="007010E2">
        <w:rPr>
          <w:rFonts w:ascii="Bookman Old Style" w:hAnsi="Bookman Old Style"/>
          <w:sz w:val="22"/>
          <w:szCs w:val="22"/>
        </w:rPr>
        <w:t>,</w:t>
      </w:r>
      <w:r w:rsidR="002735E9" w:rsidRPr="00E45FE6">
        <w:rPr>
          <w:rFonts w:ascii="Bookman Old Style" w:hAnsi="Bookman Old Style"/>
          <w:sz w:val="22"/>
          <w:szCs w:val="22"/>
        </w:rPr>
        <w:t xml:space="preserve"> in plac</w:t>
      </w:r>
      <w:r w:rsidR="0011417A">
        <w:rPr>
          <w:rFonts w:ascii="Bookman Old Style" w:hAnsi="Bookman Old Style"/>
          <w:sz w:val="22"/>
          <w:szCs w:val="22"/>
        </w:rPr>
        <w:t>e</w:t>
      </w:r>
      <w:r w:rsidR="002735E9" w:rsidRPr="00E45FE6">
        <w:rPr>
          <w:rFonts w:ascii="Bookman Old Style" w:hAnsi="Bookman Old Style"/>
          <w:sz w:val="22"/>
          <w:szCs w:val="22"/>
        </w:rPr>
        <w:t xml:space="preserve"> of Mr. </w:t>
      </w:r>
      <w:proofErr w:type="spellStart"/>
      <w:r w:rsidR="002735E9" w:rsidRPr="00E45FE6">
        <w:rPr>
          <w:rFonts w:ascii="Bookman Old Style" w:hAnsi="Bookman Old Style"/>
          <w:sz w:val="22"/>
          <w:szCs w:val="22"/>
        </w:rPr>
        <w:t>Niket</w:t>
      </w:r>
      <w:proofErr w:type="spellEnd"/>
      <w:r w:rsidR="002735E9" w:rsidRPr="00E45FE6">
        <w:rPr>
          <w:rFonts w:ascii="Bookman Old Style" w:hAnsi="Bookman Old Style"/>
          <w:sz w:val="22"/>
          <w:szCs w:val="22"/>
        </w:rPr>
        <w:t xml:space="preserve"> </w:t>
      </w:r>
      <w:proofErr w:type="spellStart"/>
      <w:r w:rsidR="002735E9" w:rsidRPr="00E45FE6">
        <w:rPr>
          <w:rFonts w:ascii="Bookman Old Style" w:hAnsi="Bookman Old Style"/>
          <w:sz w:val="22"/>
          <w:szCs w:val="22"/>
        </w:rPr>
        <w:t>Ghate</w:t>
      </w:r>
      <w:proofErr w:type="spellEnd"/>
      <w:r w:rsidR="002B2E94">
        <w:rPr>
          <w:rFonts w:ascii="Bookman Old Style" w:hAnsi="Bookman Old Style"/>
          <w:sz w:val="22"/>
          <w:szCs w:val="22"/>
        </w:rPr>
        <w:t>.</w:t>
      </w:r>
    </w:p>
    <w:p w:rsidR="006C7DA5" w:rsidRPr="00E45FE6" w:rsidRDefault="006C7DA5" w:rsidP="006C0C83">
      <w:pPr>
        <w:spacing w:after="200" w:line="276" w:lineRule="auto"/>
        <w:ind w:left="360" w:firstLine="720"/>
        <w:rPr>
          <w:rFonts w:ascii="Bookman Old Style" w:hAnsi="Bookman Old Style"/>
          <w:sz w:val="22"/>
          <w:szCs w:val="22"/>
          <w:u w:val="single"/>
        </w:rPr>
      </w:pPr>
      <w:r w:rsidRPr="00E45FE6">
        <w:rPr>
          <w:rFonts w:ascii="Bookman Old Style" w:hAnsi="Bookman Old Style"/>
          <w:sz w:val="22"/>
          <w:szCs w:val="22"/>
          <w:u w:val="single"/>
        </w:rPr>
        <w:t>Draft Resolutions for consideration:</w:t>
      </w:r>
    </w:p>
    <w:p w:rsidR="0021746C" w:rsidRPr="00E45FE6" w:rsidRDefault="00CF6A27" w:rsidP="00CB5040">
      <w:pPr>
        <w:pStyle w:val="ListParagraph"/>
        <w:numPr>
          <w:ilvl w:val="0"/>
          <w:numId w:val="18"/>
        </w:numPr>
        <w:spacing w:line="360" w:lineRule="auto"/>
        <w:jc w:val="both"/>
        <w:rPr>
          <w:rFonts w:ascii="Bookman Old Style" w:hAnsi="Bookman Old Style"/>
          <w:sz w:val="22"/>
          <w:szCs w:val="22"/>
        </w:rPr>
      </w:pPr>
      <w:r>
        <w:rPr>
          <w:rFonts w:ascii="Bookman Old Style" w:hAnsi="Bookman Old Style"/>
          <w:sz w:val="22"/>
          <w:szCs w:val="22"/>
        </w:rPr>
        <w:t>Provident Fund</w:t>
      </w:r>
    </w:p>
    <w:p w:rsidR="0021746C" w:rsidRPr="00E45FE6" w:rsidRDefault="0021746C" w:rsidP="000B67A2">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w:t>
      </w:r>
      <w:r w:rsidR="00C518F4" w:rsidRPr="00E45FE6">
        <w:rPr>
          <w:rFonts w:ascii="Bookman Old Style" w:hAnsi="Bookman Old Style"/>
          <w:color w:val="000000"/>
          <w:sz w:val="22"/>
          <w:szCs w:val="22"/>
        </w:rPr>
        <w:t xml:space="preserve">Mr. M. S. Jacob – Whole-time </w:t>
      </w:r>
      <w:proofErr w:type="gramStart"/>
      <w:r w:rsidR="00C518F4" w:rsidRPr="00E45FE6">
        <w:rPr>
          <w:rFonts w:ascii="Bookman Old Style" w:hAnsi="Bookman Old Style"/>
          <w:color w:val="000000"/>
          <w:sz w:val="22"/>
          <w:szCs w:val="22"/>
        </w:rPr>
        <w:t>Director &amp;</w:t>
      </w:r>
      <w:proofErr w:type="gramEnd"/>
      <w:r w:rsidR="00C518F4" w:rsidRPr="00E45FE6">
        <w:rPr>
          <w:rFonts w:ascii="Bookman Old Style" w:hAnsi="Bookman Old Style"/>
          <w:color w:val="000000"/>
          <w:sz w:val="22"/>
          <w:szCs w:val="22"/>
        </w:rPr>
        <w:t xml:space="preserve"> CFO</w:t>
      </w:r>
      <w:r w:rsidRPr="00E45FE6">
        <w:rPr>
          <w:rFonts w:ascii="Bookman Old Style" w:hAnsi="Bookman Old Style"/>
          <w:color w:val="000000"/>
          <w:sz w:val="22"/>
          <w:szCs w:val="22"/>
        </w:rPr>
        <w:t xml:space="preserve"> be and is hereby nominated as the Employer Trustee in place of </w:t>
      </w:r>
      <w:r w:rsidR="000025A5" w:rsidRPr="00E45FE6">
        <w:rPr>
          <w:rFonts w:ascii="Bookman Old Style" w:hAnsi="Bookman Old Style"/>
          <w:color w:val="000000"/>
          <w:sz w:val="22"/>
          <w:szCs w:val="22"/>
        </w:rPr>
        <w:t xml:space="preserve">Mr. </w:t>
      </w:r>
      <w:proofErr w:type="spellStart"/>
      <w:r w:rsidR="000025A5" w:rsidRPr="00E45FE6">
        <w:rPr>
          <w:rFonts w:ascii="Bookman Old Style" w:hAnsi="Bookman Old Style"/>
          <w:color w:val="000000"/>
          <w:sz w:val="22"/>
          <w:szCs w:val="22"/>
        </w:rPr>
        <w:t>Niket</w:t>
      </w:r>
      <w:proofErr w:type="spellEnd"/>
      <w:r w:rsidR="000025A5" w:rsidRPr="00E45FE6">
        <w:rPr>
          <w:rFonts w:ascii="Bookman Old Style" w:hAnsi="Bookman Old Style"/>
          <w:color w:val="000000"/>
          <w:sz w:val="22"/>
          <w:szCs w:val="22"/>
        </w:rPr>
        <w:t xml:space="preserve"> </w:t>
      </w:r>
      <w:proofErr w:type="spellStart"/>
      <w:r w:rsidR="000025A5" w:rsidRPr="00E45FE6">
        <w:rPr>
          <w:rFonts w:ascii="Bookman Old Style" w:hAnsi="Bookman Old Style"/>
          <w:color w:val="000000"/>
          <w:sz w:val="22"/>
          <w:szCs w:val="22"/>
        </w:rPr>
        <w:t>Ghate</w:t>
      </w:r>
      <w:proofErr w:type="spellEnd"/>
      <w:r w:rsidR="000025A5" w:rsidRPr="00E45FE6">
        <w:rPr>
          <w:rFonts w:ascii="Bookman Old Style" w:hAnsi="Bookman Old Style"/>
          <w:color w:val="000000"/>
          <w:sz w:val="22"/>
          <w:szCs w:val="22"/>
        </w:rPr>
        <w:t xml:space="preserve"> – Whole-time Director &amp; Company Secretary</w:t>
      </w:r>
      <w:r w:rsidRPr="00E45FE6">
        <w:rPr>
          <w:rFonts w:ascii="Bookman Old Style" w:hAnsi="Bookman Old Style"/>
          <w:color w:val="000000"/>
          <w:sz w:val="22"/>
          <w:szCs w:val="22"/>
        </w:rPr>
        <w:t xml:space="preserve"> on the Board of Trustees of Colgate-Palmolive (India) Limited Provident Fund </w:t>
      </w:r>
      <w:r w:rsidR="004C1C30">
        <w:rPr>
          <w:rFonts w:ascii="Bookman Old Style" w:hAnsi="Bookman Old Style"/>
          <w:color w:val="000000"/>
          <w:sz w:val="22"/>
          <w:szCs w:val="22"/>
        </w:rPr>
        <w:t>effective January 2, 2017</w:t>
      </w:r>
      <w:r w:rsidRPr="00E45FE6">
        <w:rPr>
          <w:rFonts w:ascii="Bookman Old Style" w:hAnsi="Bookman Old Style"/>
          <w:color w:val="000000"/>
          <w:sz w:val="22"/>
          <w:szCs w:val="22"/>
        </w:rPr>
        <w:t>.</w:t>
      </w:r>
    </w:p>
    <w:p w:rsidR="0021746C" w:rsidRPr="00E45FE6" w:rsidRDefault="0021746C" w:rsidP="006B43BB">
      <w:pPr>
        <w:spacing w:line="360" w:lineRule="auto"/>
        <w:jc w:val="both"/>
        <w:rPr>
          <w:rFonts w:ascii="Bookman Old Style" w:hAnsi="Bookman Old Style"/>
          <w:color w:val="000000"/>
          <w:sz w:val="22"/>
          <w:szCs w:val="22"/>
        </w:rPr>
      </w:pPr>
    </w:p>
    <w:p w:rsidR="0021746C" w:rsidRPr="00E45FE6" w:rsidRDefault="0021746C" w:rsidP="006F03E8">
      <w:pPr>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w:t>
      </w:r>
      <w:r w:rsidR="00D20E36" w:rsidRPr="00E45FE6">
        <w:rPr>
          <w:rFonts w:ascii="Bookman Old Style" w:hAnsi="Bookman Old Style"/>
          <w:color w:val="000000"/>
          <w:sz w:val="22"/>
          <w:szCs w:val="22"/>
        </w:rPr>
        <w:t xml:space="preserve">any of the Directors </w:t>
      </w:r>
      <w:r w:rsidR="00C05D34">
        <w:rPr>
          <w:rFonts w:ascii="Bookman Old Style" w:hAnsi="Bookman Old Style"/>
          <w:color w:val="000000"/>
          <w:sz w:val="22"/>
          <w:szCs w:val="22"/>
        </w:rPr>
        <w:t>and Company Secretary</w:t>
      </w:r>
      <w:r w:rsidR="00D20E36" w:rsidRPr="00E45FE6">
        <w:rPr>
          <w:rFonts w:ascii="Bookman Old Style" w:hAnsi="Bookman Old Style"/>
          <w:color w:val="000000"/>
          <w:sz w:val="22"/>
          <w:szCs w:val="22"/>
        </w:rPr>
        <w:t xml:space="preserve"> be and are hereby</w:t>
      </w:r>
      <w:r w:rsidR="00C05D34">
        <w:rPr>
          <w:rFonts w:ascii="Bookman Old Style" w:hAnsi="Bookman Old Style"/>
          <w:color w:val="000000"/>
          <w:sz w:val="22"/>
          <w:szCs w:val="22"/>
        </w:rPr>
        <w:t xml:space="preserve"> severally </w:t>
      </w:r>
      <w:r w:rsidR="00AD4C34" w:rsidRPr="00E45FE6">
        <w:rPr>
          <w:rFonts w:ascii="Bookman Old Style" w:hAnsi="Bookman Old Style"/>
          <w:color w:val="000000"/>
          <w:sz w:val="22"/>
          <w:szCs w:val="22"/>
        </w:rPr>
        <w:t xml:space="preserve">authorized </w:t>
      </w:r>
      <w:r w:rsidRPr="00E45FE6">
        <w:rPr>
          <w:rFonts w:ascii="Bookman Old Style" w:hAnsi="Bookman Old Style"/>
          <w:color w:val="000000"/>
          <w:sz w:val="22"/>
          <w:szCs w:val="22"/>
        </w:rPr>
        <w:t xml:space="preserve">to furnish a certified true copy of the resolution to the Trustees of Colgate-Palmolive (India) Limited Provident Fund and </w:t>
      </w:r>
      <w:r w:rsidR="00200487">
        <w:rPr>
          <w:rFonts w:ascii="Bookman Old Style" w:hAnsi="Bookman Old Style"/>
          <w:color w:val="000000"/>
          <w:sz w:val="22"/>
          <w:szCs w:val="22"/>
        </w:rPr>
        <w:t xml:space="preserve">to </w:t>
      </w:r>
      <w:r w:rsidRPr="00E45FE6">
        <w:rPr>
          <w:rFonts w:ascii="Bookman Old Style" w:hAnsi="Bookman Old Style"/>
          <w:color w:val="000000"/>
          <w:sz w:val="22"/>
          <w:szCs w:val="22"/>
        </w:rPr>
        <w:t>other relevant authorities, if any, to give effect to this resolution.”</w:t>
      </w:r>
    </w:p>
    <w:p w:rsidR="00E56E54" w:rsidRDefault="00E56E54">
      <w:pPr>
        <w:spacing w:after="200" w:line="276" w:lineRule="auto"/>
        <w:rPr>
          <w:rFonts w:ascii="Bookman Old Style" w:hAnsi="Bookman Old Style"/>
          <w:color w:val="000000"/>
          <w:sz w:val="22"/>
          <w:szCs w:val="22"/>
        </w:rPr>
      </w:pPr>
      <w:r>
        <w:rPr>
          <w:rFonts w:ascii="Bookman Old Style" w:hAnsi="Bookman Old Style"/>
          <w:color w:val="000000"/>
          <w:sz w:val="22"/>
          <w:szCs w:val="22"/>
        </w:rPr>
        <w:br w:type="page"/>
      </w:r>
    </w:p>
    <w:p w:rsidR="0021746C" w:rsidRPr="00E45FE6" w:rsidRDefault="0021746C" w:rsidP="006B43BB">
      <w:pPr>
        <w:spacing w:line="360" w:lineRule="auto"/>
        <w:jc w:val="both"/>
        <w:rPr>
          <w:rFonts w:ascii="Bookman Old Style" w:hAnsi="Bookman Old Style"/>
          <w:color w:val="000000"/>
          <w:sz w:val="22"/>
          <w:szCs w:val="22"/>
        </w:rPr>
      </w:pPr>
    </w:p>
    <w:p w:rsidR="0021746C" w:rsidRPr="00E45FE6" w:rsidRDefault="00CF6A27" w:rsidP="005B77E1">
      <w:pPr>
        <w:pStyle w:val="ListParagraph"/>
        <w:numPr>
          <w:ilvl w:val="0"/>
          <w:numId w:val="18"/>
        </w:numPr>
        <w:spacing w:line="360" w:lineRule="auto"/>
        <w:jc w:val="both"/>
        <w:rPr>
          <w:rFonts w:ascii="Bookman Old Style" w:hAnsi="Bookman Old Style"/>
          <w:color w:val="000000"/>
          <w:sz w:val="22"/>
          <w:szCs w:val="22"/>
        </w:rPr>
      </w:pPr>
      <w:r>
        <w:rPr>
          <w:rFonts w:ascii="Bookman Old Style" w:hAnsi="Bookman Old Style"/>
          <w:sz w:val="22"/>
          <w:szCs w:val="22"/>
        </w:rPr>
        <w:t>Gratuity Fund</w:t>
      </w:r>
    </w:p>
    <w:p w:rsidR="0021746C" w:rsidRPr="00E45FE6" w:rsidRDefault="0021746C" w:rsidP="005B77E1">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Mr. </w:t>
      </w:r>
      <w:r w:rsidR="00222429" w:rsidRPr="00E45FE6">
        <w:rPr>
          <w:rFonts w:ascii="Bookman Old Style" w:hAnsi="Bookman Old Style"/>
          <w:color w:val="000000"/>
          <w:sz w:val="22"/>
          <w:szCs w:val="22"/>
        </w:rPr>
        <w:t xml:space="preserve">M. S. Jacob – Whole-time </w:t>
      </w:r>
      <w:proofErr w:type="gramStart"/>
      <w:r w:rsidR="00222429" w:rsidRPr="00E45FE6">
        <w:rPr>
          <w:rFonts w:ascii="Bookman Old Style" w:hAnsi="Bookman Old Style"/>
          <w:color w:val="000000"/>
          <w:sz w:val="22"/>
          <w:szCs w:val="22"/>
        </w:rPr>
        <w:t>Director &amp;</w:t>
      </w:r>
      <w:proofErr w:type="gramEnd"/>
      <w:r w:rsidR="00222429" w:rsidRPr="00E45FE6">
        <w:rPr>
          <w:rFonts w:ascii="Bookman Old Style" w:hAnsi="Bookman Old Style"/>
          <w:color w:val="000000"/>
          <w:sz w:val="22"/>
          <w:szCs w:val="22"/>
        </w:rPr>
        <w:t xml:space="preserve"> CFO</w:t>
      </w:r>
      <w:r w:rsidRPr="00E45FE6">
        <w:rPr>
          <w:rFonts w:ascii="Bookman Old Style" w:hAnsi="Bookman Old Style"/>
          <w:color w:val="000000"/>
          <w:sz w:val="22"/>
          <w:szCs w:val="22"/>
        </w:rPr>
        <w:t xml:space="preserve"> be and is hereby nominated as the Employer Trustee in place of </w:t>
      </w:r>
      <w:r w:rsidR="002C60C5" w:rsidRPr="00E45FE6">
        <w:rPr>
          <w:rFonts w:ascii="Bookman Old Style" w:hAnsi="Bookman Old Style"/>
          <w:color w:val="000000"/>
          <w:sz w:val="22"/>
          <w:szCs w:val="22"/>
        </w:rPr>
        <w:t xml:space="preserve">Mr. </w:t>
      </w:r>
      <w:proofErr w:type="spellStart"/>
      <w:r w:rsidR="002C60C5" w:rsidRPr="00E45FE6">
        <w:rPr>
          <w:rFonts w:ascii="Bookman Old Style" w:hAnsi="Bookman Old Style"/>
          <w:color w:val="000000"/>
          <w:sz w:val="22"/>
          <w:szCs w:val="22"/>
        </w:rPr>
        <w:t>Niket</w:t>
      </w:r>
      <w:proofErr w:type="spellEnd"/>
      <w:r w:rsidR="002C60C5" w:rsidRPr="00E45FE6">
        <w:rPr>
          <w:rFonts w:ascii="Bookman Old Style" w:hAnsi="Bookman Old Style"/>
          <w:color w:val="000000"/>
          <w:sz w:val="22"/>
          <w:szCs w:val="22"/>
        </w:rPr>
        <w:t xml:space="preserve"> </w:t>
      </w:r>
      <w:proofErr w:type="spellStart"/>
      <w:r w:rsidR="002C60C5" w:rsidRPr="00E45FE6">
        <w:rPr>
          <w:rFonts w:ascii="Bookman Old Style" w:hAnsi="Bookman Old Style"/>
          <w:color w:val="000000"/>
          <w:sz w:val="22"/>
          <w:szCs w:val="22"/>
        </w:rPr>
        <w:t>Ghate</w:t>
      </w:r>
      <w:proofErr w:type="spellEnd"/>
      <w:r w:rsidR="002C60C5" w:rsidRPr="00E45FE6">
        <w:rPr>
          <w:rFonts w:ascii="Bookman Old Style" w:hAnsi="Bookman Old Style"/>
          <w:color w:val="000000"/>
          <w:sz w:val="22"/>
          <w:szCs w:val="22"/>
        </w:rPr>
        <w:t xml:space="preserve"> – Whole-time Director &amp; Company Secretary</w:t>
      </w:r>
      <w:r w:rsidRPr="00E45FE6">
        <w:rPr>
          <w:rFonts w:ascii="Bookman Old Style" w:hAnsi="Bookman Old Style"/>
          <w:color w:val="000000"/>
          <w:sz w:val="22"/>
          <w:szCs w:val="22"/>
        </w:rPr>
        <w:t xml:space="preserve"> on the Board of Trustees of Colgate-Palmolive (India) Gratuity </w:t>
      </w:r>
      <w:r w:rsidR="00CE3C59">
        <w:rPr>
          <w:rFonts w:ascii="Bookman Old Style" w:hAnsi="Bookman Old Style"/>
          <w:color w:val="000000"/>
          <w:sz w:val="22"/>
          <w:szCs w:val="22"/>
        </w:rPr>
        <w:t>Fund</w:t>
      </w:r>
      <w:r w:rsidR="00FB1A12">
        <w:rPr>
          <w:rFonts w:ascii="Bookman Old Style" w:hAnsi="Bookman Old Style"/>
          <w:color w:val="000000"/>
          <w:sz w:val="22"/>
          <w:szCs w:val="22"/>
        </w:rPr>
        <w:t>s</w:t>
      </w:r>
      <w:r w:rsidR="0008578D">
        <w:rPr>
          <w:rFonts w:ascii="Bookman Old Style" w:hAnsi="Bookman Old Style"/>
          <w:color w:val="000000"/>
          <w:sz w:val="22"/>
          <w:szCs w:val="22"/>
        </w:rPr>
        <w:t xml:space="preserve"> (both Workmen and Non-workmen)</w:t>
      </w:r>
      <w:r w:rsidR="00CE3C59">
        <w:rPr>
          <w:rFonts w:ascii="Bookman Old Style" w:hAnsi="Bookman Old Style"/>
          <w:color w:val="000000"/>
          <w:sz w:val="22"/>
          <w:szCs w:val="22"/>
        </w:rPr>
        <w:t xml:space="preserve"> </w:t>
      </w:r>
      <w:r w:rsidR="004C1C30">
        <w:rPr>
          <w:rFonts w:ascii="Bookman Old Style" w:hAnsi="Bookman Old Style"/>
          <w:color w:val="000000"/>
          <w:sz w:val="22"/>
          <w:szCs w:val="22"/>
        </w:rPr>
        <w:t>effective January 2, 2017</w:t>
      </w:r>
      <w:r w:rsidRPr="00E45FE6">
        <w:rPr>
          <w:rFonts w:ascii="Bookman Old Style" w:hAnsi="Bookman Old Style"/>
          <w:color w:val="000000"/>
          <w:sz w:val="22"/>
          <w:szCs w:val="22"/>
        </w:rPr>
        <w:t>.</w:t>
      </w:r>
    </w:p>
    <w:p w:rsidR="0021746C" w:rsidRPr="00E45FE6" w:rsidRDefault="002C60C5" w:rsidP="006B43BB">
      <w:pPr>
        <w:spacing w:line="360" w:lineRule="auto"/>
        <w:jc w:val="both"/>
        <w:rPr>
          <w:rFonts w:ascii="Bookman Old Style" w:hAnsi="Bookman Old Style"/>
          <w:color w:val="000000"/>
          <w:sz w:val="22"/>
          <w:szCs w:val="22"/>
        </w:rPr>
      </w:pPr>
      <w:r w:rsidRPr="00E45FE6">
        <w:rPr>
          <w:rFonts w:ascii="Bookman Old Style" w:hAnsi="Bookman Old Style"/>
          <w:color w:val="000000"/>
          <w:sz w:val="22"/>
          <w:szCs w:val="22"/>
        </w:rPr>
        <w:t xml:space="preserve"> </w:t>
      </w:r>
    </w:p>
    <w:p w:rsidR="008729FF" w:rsidRPr="00E45FE6" w:rsidRDefault="005F774D" w:rsidP="005B77E1">
      <w:pPr>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any of the Directors </w:t>
      </w:r>
      <w:r>
        <w:rPr>
          <w:rFonts w:ascii="Bookman Old Style" w:hAnsi="Bookman Old Style"/>
          <w:color w:val="000000"/>
          <w:sz w:val="22"/>
          <w:szCs w:val="22"/>
        </w:rPr>
        <w:t>and Company Secretary</w:t>
      </w:r>
      <w:r w:rsidRPr="00E45FE6">
        <w:rPr>
          <w:rFonts w:ascii="Bookman Old Style" w:hAnsi="Bookman Old Style"/>
          <w:color w:val="000000"/>
          <w:sz w:val="22"/>
          <w:szCs w:val="22"/>
        </w:rPr>
        <w:t xml:space="preserve"> be and are hereby</w:t>
      </w:r>
      <w:r>
        <w:rPr>
          <w:rFonts w:ascii="Bookman Old Style" w:hAnsi="Bookman Old Style"/>
          <w:color w:val="000000"/>
          <w:sz w:val="22"/>
          <w:szCs w:val="22"/>
        </w:rPr>
        <w:t xml:space="preserve"> severally </w:t>
      </w:r>
      <w:r w:rsidRPr="00E45FE6">
        <w:rPr>
          <w:rFonts w:ascii="Bookman Old Style" w:hAnsi="Bookman Old Style"/>
          <w:color w:val="000000"/>
          <w:sz w:val="22"/>
          <w:szCs w:val="22"/>
        </w:rPr>
        <w:t xml:space="preserve">authorized </w:t>
      </w:r>
      <w:r w:rsidR="008729FF" w:rsidRPr="00E45FE6">
        <w:rPr>
          <w:rFonts w:ascii="Bookman Old Style" w:hAnsi="Bookman Old Style"/>
          <w:color w:val="000000"/>
          <w:sz w:val="22"/>
          <w:szCs w:val="22"/>
        </w:rPr>
        <w:t xml:space="preserve">to furnish a certified true copy of the resolution to the Trustees of Colgate-Palmolive (India) </w:t>
      </w:r>
      <w:r w:rsidR="00510617">
        <w:rPr>
          <w:rFonts w:ascii="Bookman Old Style" w:hAnsi="Bookman Old Style"/>
          <w:color w:val="000000"/>
          <w:sz w:val="22"/>
          <w:szCs w:val="22"/>
        </w:rPr>
        <w:t xml:space="preserve">Gratuity </w:t>
      </w:r>
      <w:r w:rsidR="003847B5">
        <w:rPr>
          <w:rFonts w:ascii="Bookman Old Style" w:hAnsi="Bookman Old Style"/>
          <w:color w:val="000000"/>
          <w:sz w:val="22"/>
          <w:szCs w:val="22"/>
        </w:rPr>
        <w:t>Fund</w:t>
      </w:r>
      <w:r w:rsidR="00FB1A12">
        <w:rPr>
          <w:rFonts w:ascii="Bookman Old Style" w:hAnsi="Bookman Old Style"/>
          <w:color w:val="000000"/>
          <w:sz w:val="22"/>
          <w:szCs w:val="22"/>
        </w:rPr>
        <w:t>s</w:t>
      </w:r>
      <w:r w:rsidR="008729FF" w:rsidRPr="00E45FE6">
        <w:rPr>
          <w:rFonts w:ascii="Bookman Old Style" w:hAnsi="Bookman Old Style"/>
          <w:color w:val="000000"/>
          <w:sz w:val="22"/>
          <w:szCs w:val="22"/>
        </w:rPr>
        <w:t xml:space="preserve"> and </w:t>
      </w:r>
      <w:r w:rsidR="00200487">
        <w:rPr>
          <w:rFonts w:ascii="Bookman Old Style" w:hAnsi="Bookman Old Style"/>
          <w:color w:val="000000"/>
          <w:sz w:val="22"/>
          <w:szCs w:val="22"/>
        </w:rPr>
        <w:t xml:space="preserve">to </w:t>
      </w:r>
      <w:r w:rsidR="008729FF" w:rsidRPr="00E45FE6">
        <w:rPr>
          <w:rFonts w:ascii="Bookman Old Style" w:hAnsi="Bookman Old Style"/>
          <w:color w:val="000000"/>
          <w:sz w:val="22"/>
          <w:szCs w:val="22"/>
        </w:rPr>
        <w:t>other relevant authorities, if any, to give effect to this resolution.”</w:t>
      </w:r>
    </w:p>
    <w:p w:rsidR="0021746C" w:rsidRPr="00E45FE6" w:rsidRDefault="0021746C" w:rsidP="006B43BB">
      <w:pPr>
        <w:spacing w:line="360" w:lineRule="auto"/>
        <w:jc w:val="both"/>
        <w:rPr>
          <w:rFonts w:ascii="Bookman Old Style" w:hAnsi="Bookman Old Style"/>
          <w:sz w:val="22"/>
          <w:szCs w:val="22"/>
        </w:rPr>
      </w:pPr>
    </w:p>
    <w:p w:rsidR="0021746C" w:rsidRPr="00E45FE6" w:rsidRDefault="0021746C" w:rsidP="005B77E1">
      <w:pPr>
        <w:pStyle w:val="ListParagraph"/>
        <w:numPr>
          <w:ilvl w:val="0"/>
          <w:numId w:val="18"/>
        </w:numPr>
        <w:spacing w:line="360" w:lineRule="auto"/>
        <w:jc w:val="both"/>
        <w:rPr>
          <w:rFonts w:ascii="Bookman Old Style" w:hAnsi="Bookman Old Style"/>
          <w:sz w:val="22"/>
          <w:szCs w:val="22"/>
        </w:rPr>
      </w:pPr>
      <w:r w:rsidRPr="00E45FE6">
        <w:rPr>
          <w:rFonts w:ascii="Bookman Old Style" w:hAnsi="Bookman Old Style"/>
          <w:color w:val="000000"/>
          <w:sz w:val="22"/>
          <w:szCs w:val="22"/>
        </w:rPr>
        <w:t>Superannuation</w:t>
      </w:r>
      <w:r w:rsidR="00CF6A27">
        <w:rPr>
          <w:rFonts w:ascii="Bookman Old Style" w:hAnsi="Bookman Old Style"/>
          <w:color w:val="000000"/>
          <w:sz w:val="22"/>
          <w:szCs w:val="22"/>
        </w:rPr>
        <w:t xml:space="preserve"> Fund</w:t>
      </w:r>
    </w:p>
    <w:p w:rsidR="0021746C" w:rsidRPr="00E45FE6" w:rsidRDefault="0021746C" w:rsidP="00C45049">
      <w:pPr>
        <w:autoSpaceDE w:val="0"/>
        <w:autoSpaceDN w:val="0"/>
        <w:adjustRightInd w:val="0"/>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that </w:t>
      </w:r>
      <w:r w:rsidR="00BC1512" w:rsidRPr="00E45FE6">
        <w:rPr>
          <w:rFonts w:ascii="Bookman Old Style" w:hAnsi="Bookman Old Style"/>
          <w:color w:val="000000"/>
          <w:sz w:val="22"/>
          <w:szCs w:val="22"/>
        </w:rPr>
        <w:t xml:space="preserve">Mr. M. S. Jacob – Whole-time </w:t>
      </w:r>
      <w:proofErr w:type="gramStart"/>
      <w:r w:rsidR="00BC1512" w:rsidRPr="00E45FE6">
        <w:rPr>
          <w:rFonts w:ascii="Bookman Old Style" w:hAnsi="Bookman Old Style"/>
          <w:color w:val="000000"/>
          <w:sz w:val="22"/>
          <w:szCs w:val="22"/>
        </w:rPr>
        <w:t>Director &amp;</w:t>
      </w:r>
      <w:proofErr w:type="gramEnd"/>
      <w:r w:rsidR="00BC1512" w:rsidRPr="00E45FE6">
        <w:rPr>
          <w:rFonts w:ascii="Bookman Old Style" w:hAnsi="Bookman Old Style"/>
          <w:color w:val="000000"/>
          <w:sz w:val="22"/>
          <w:szCs w:val="22"/>
        </w:rPr>
        <w:t xml:space="preserve"> CFO</w:t>
      </w:r>
      <w:r w:rsidRPr="00E45FE6">
        <w:rPr>
          <w:rFonts w:ascii="Bookman Old Style" w:hAnsi="Bookman Old Style"/>
          <w:color w:val="000000"/>
          <w:sz w:val="22"/>
          <w:szCs w:val="22"/>
        </w:rPr>
        <w:t xml:space="preserve"> be and is hereby nominated as the Employer Trustee in place of Mr. </w:t>
      </w:r>
      <w:proofErr w:type="spellStart"/>
      <w:r w:rsidR="00B62154" w:rsidRPr="00E45FE6">
        <w:rPr>
          <w:rFonts w:ascii="Bookman Old Style" w:hAnsi="Bookman Old Style"/>
          <w:color w:val="000000"/>
          <w:sz w:val="22"/>
          <w:szCs w:val="22"/>
        </w:rPr>
        <w:t>Niket</w:t>
      </w:r>
      <w:proofErr w:type="spellEnd"/>
      <w:r w:rsidR="00B62154" w:rsidRPr="00E45FE6">
        <w:rPr>
          <w:rFonts w:ascii="Bookman Old Style" w:hAnsi="Bookman Old Style"/>
          <w:color w:val="000000"/>
          <w:sz w:val="22"/>
          <w:szCs w:val="22"/>
        </w:rPr>
        <w:t xml:space="preserve"> </w:t>
      </w:r>
      <w:proofErr w:type="spellStart"/>
      <w:r w:rsidR="00B62154" w:rsidRPr="00E45FE6">
        <w:rPr>
          <w:rFonts w:ascii="Bookman Old Style" w:hAnsi="Bookman Old Style"/>
          <w:color w:val="000000"/>
          <w:sz w:val="22"/>
          <w:szCs w:val="22"/>
        </w:rPr>
        <w:t>Ghate</w:t>
      </w:r>
      <w:proofErr w:type="spellEnd"/>
      <w:r w:rsidR="00B62154" w:rsidRPr="00E45FE6">
        <w:rPr>
          <w:rFonts w:ascii="Bookman Old Style" w:hAnsi="Bookman Old Style"/>
          <w:color w:val="000000"/>
          <w:sz w:val="22"/>
          <w:szCs w:val="22"/>
        </w:rPr>
        <w:t xml:space="preserve"> – Whole-time Director &amp; Company Secretary</w:t>
      </w:r>
      <w:r w:rsidRPr="00E45FE6">
        <w:rPr>
          <w:rFonts w:ascii="Bookman Old Style" w:hAnsi="Bookman Old Style"/>
          <w:color w:val="000000"/>
          <w:sz w:val="22"/>
          <w:szCs w:val="22"/>
        </w:rPr>
        <w:t xml:space="preserve"> on the Board of Trustees of Colgate-Palmolive (India) Superannuation </w:t>
      </w:r>
      <w:r w:rsidR="009955E1">
        <w:rPr>
          <w:rFonts w:ascii="Bookman Old Style" w:hAnsi="Bookman Old Style"/>
          <w:color w:val="000000"/>
          <w:sz w:val="22"/>
          <w:szCs w:val="22"/>
        </w:rPr>
        <w:t>Fund</w:t>
      </w:r>
      <w:r w:rsidRPr="00E45FE6">
        <w:rPr>
          <w:rFonts w:ascii="Bookman Old Style" w:hAnsi="Bookman Old Style"/>
          <w:color w:val="000000"/>
          <w:sz w:val="22"/>
          <w:szCs w:val="22"/>
        </w:rPr>
        <w:t xml:space="preserve"> </w:t>
      </w:r>
      <w:r w:rsidR="007D4A81">
        <w:rPr>
          <w:rFonts w:ascii="Bookman Old Style" w:hAnsi="Bookman Old Style"/>
          <w:color w:val="000000"/>
          <w:sz w:val="22"/>
          <w:szCs w:val="22"/>
        </w:rPr>
        <w:t>effective January 2, 2017</w:t>
      </w:r>
      <w:r w:rsidRPr="00E45FE6">
        <w:rPr>
          <w:rFonts w:ascii="Bookman Old Style" w:hAnsi="Bookman Old Style"/>
          <w:color w:val="000000"/>
          <w:sz w:val="22"/>
          <w:szCs w:val="22"/>
        </w:rPr>
        <w:t>.</w:t>
      </w:r>
    </w:p>
    <w:p w:rsidR="0021746C" w:rsidRPr="00E45FE6" w:rsidRDefault="003819C1" w:rsidP="006B43BB">
      <w:pPr>
        <w:spacing w:line="360" w:lineRule="auto"/>
        <w:jc w:val="both"/>
        <w:rPr>
          <w:rFonts w:ascii="Bookman Old Style" w:hAnsi="Bookman Old Style"/>
          <w:color w:val="000000"/>
          <w:sz w:val="22"/>
          <w:szCs w:val="22"/>
        </w:rPr>
      </w:pPr>
      <w:r>
        <w:rPr>
          <w:rFonts w:ascii="Bookman Old Style" w:hAnsi="Bookman Old Style"/>
          <w:color w:val="000000"/>
          <w:sz w:val="22"/>
          <w:szCs w:val="22"/>
        </w:rPr>
        <w:t xml:space="preserve"> </w:t>
      </w:r>
    </w:p>
    <w:p w:rsidR="008729FF" w:rsidRPr="00E45FE6" w:rsidRDefault="003819C1" w:rsidP="00C45049">
      <w:pPr>
        <w:spacing w:line="360" w:lineRule="auto"/>
        <w:ind w:left="1800"/>
        <w:jc w:val="both"/>
        <w:rPr>
          <w:rFonts w:ascii="Bookman Old Style" w:hAnsi="Bookman Old Style"/>
          <w:color w:val="000000"/>
          <w:sz w:val="22"/>
          <w:szCs w:val="22"/>
        </w:rPr>
      </w:pPr>
      <w:r w:rsidRPr="00E45FE6">
        <w:rPr>
          <w:rFonts w:ascii="Bookman Old Style" w:hAnsi="Bookman Old Style"/>
          <w:color w:val="000000"/>
          <w:sz w:val="22"/>
          <w:szCs w:val="22"/>
        </w:rPr>
        <w:t xml:space="preserve">RESOLVED further that any of the Directors </w:t>
      </w:r>
      <w:r>
        <w:rPr>
          <w:rFonts w:ascii="Bookman Old Style" w:hAnsi="Bookman Old Style"/>
          <w:color w:val="000000"/>
          <w:sz w:val="22"/>
          <w:szCs w:val="22"/>
        </w:rPr>
        <w:t>and Company Secretary</w:t>
      </w:r>
      <w:r w:rsidRPr="00E45FE6">
        <w:rPr>
          <w:rFonts w:ascii="Bookman Old Style" w:hAnsi="Bookman Old Style"/>
          <w:color w:val="000000"/>
          <w:sz w:val="22"/>
          <w:szCs w:val="22"/>
        </w:rPr>
        <w:t xml:space="preserve"> be and are hereby</w:t>
      </w:r>
      <w:r>
        <w:rPr>
          <w:rFonts w:ascii="Bookman Old Style" w:hAnsi="Bookman Old Style"/>
          <w:color w:val="000000"/>
          <w:sz w:val="22"/>
          <w:szCs w:val="22"/>
        </w:rPr>
        <w:t xml:space="preserve"> severally </w:t>
      </w:r>
      <w:r w:rsidRPr="00E45FE6">
        <w:rPr>
          <w:rFonts w:ascii="Bookman Old Style" w:hAnsi="Bookman Old Style"/>
          <w:color w:val="000000"/>
          <w:sz w:val="22"/>
          <w:szCs w:val="22"/>
        </w:rPr>
        <w:t>authorized</w:t>
      </w:r>
      <w:r w:rsidR="008729FF" w:rsidRPr="00E45FE6">
        <w:rPr>
          <w:rFonts w:ascii="Bookman Old Style" w:hAnsi="Bookman Old Style"/>
          <w:color w:val="000000"/>
          <w:sz w:val="22"/>
          <w:szCs w:val="22"/>
        </w:rPr>
        <w:t xml:space="preserve"> to furnish a certified true copy of the resolution to the Trustees of Colgate-Palmolive (India) </w:t>
      </w:r>
      <w:r w:rsidR="00B63756">
        <w:rPr>
          <w:rFonts w:ascii="Bookman Old Style" w:hAnsi="Bookman Old Style"/>
          <w:color w:val="000000"/>
          <w:sz w:val="22"/>
          <w:szCs w:val="22"/>
        </w:rPr>
        <w:t xml:space="preserve">Superannuation </w:t>
      </w:r>
      <w:r w:rsidR="00827099">
        <w:rPr>
          <w:rFonts w:ascii="Bookman Old Style" w:hAnsi="Bookman Old Style"/>
          <w:color w:val="000000"/>
          <w:sz w:val="22"/>
          <w:szCs w:val="22"/>
        </w:rPr>
        <w:t>Fund</w:t>
      </w:r>
      <w:r w:rsidR="008729FF" w:rsidRPr="00E45FE6">
        <w:rPr>
          <w:rFonts w:ascii="Bookman Old Style" w:hAnsi="Bookman Old Style"/>
          <w:color w:val="000000"/>
          <w:sz w:val="22"/>
          <w:szCs w:val="22"/>
        </w:rPr>
        <w:t xml:space="preserve"> and </w:t>
      </w:r>
      <w:r w:rsidR="00651456">
        <w:rPr>
          <w:rFonts w:ascii="Bookman Old Style" w:hAnsi="Bookman Old Style"/>
          <w:color w:val="000000"/>
          <w:sz w:val="22"/>
          <w:szCs w:val="22"/>
        </w:rPr>
        <w:t xml:space="preserve">to </w:t>
      </w:r>
      <w:r w:rsidR="008729FF" w:rsidRPr="00E45FE6">
        <w:rPr>
          <w:rFonts w:ascii="Bookman Old Style" w:hAnsi="Bookman Old Style"/>
          <w:color w:val="000000"/>
          <w:sz w:val="22"/>
          <w:szCs w:val="22"/>
        </w:rPr>
        <w:t>other relevant authorities, if any, to give effect to this resolution.”</w:t>
      </w:r>
    </w:p>
    <w:p w:rsidR="0021746C" w:rsidRPr="00E45FE6" w:rsidRDefault="0021746C" w:rsidP="006B43BB">
      <w:pPr>
        <w:spacing w:line="360" w:lineRule="auto"/>
        <w:ind w:left="720"/>
        <w:jc w:val="both"/>
        <w:rPr>
          <w:rFonts w:ascii="Bookman Old Style" w:hAnsi="Bookman Old Style"/>
          <w:color w:val="000000"/>
          <w:sz w:val="22"/>
          <w:szCs w:val="22"/>
        </w:rPr>
      </w:pPr>
    </w:p>
    <w:p w:rsidR="004D0505" w:rsidRPr="00E45FE6" w:rsidRDefault="004D0505" w:rsidP="006B43BB">
      <w:pPr>
        <w:autoSpaceDE w:val="0"/>
        <w:autoSpaceDN w:val="0"/>
        <w:adjustRightInd w:val="0"/>
        <w:spacing w:line="276" w:lineRule="auto"/>
        <w:ind w:left="1080"/>
        <w:jc w:val="both"/>
        <w:rPr>
          <w:rFonts w:ascii="Bookman Old Style" w:hAnsi="Bookman Old Style"/>
          <w:color w:val="000000"/>
          <w:sz w:val="22"/>
          <w:szCs w:val="22"/>
          <w:u w:val="single"/>
        </w:rPr>
      </w:pPr>
    </w:p>
    <w:p w:rsidR="00FD7C4F" w:rsidRPr="00E45FE6" w:rsidRDefault="00E33F15" w:rsidP="006B43BB">
      <w:pPr>
        <w:spacing w:line="276" w:lineRule="auto"/>
        <w:ind w:left="1080"/>
        <w:rPr>
          <w:rFonts w:ascii="Bookman Old Style" w:hAnsi="Bookman Old Style"/>
          <w:color w:val="000000"/>
          <w:sz w:val="22"/>
          <w:szCs w:val="22"/>
        </w:rPr>
      </w:pPr>
      <w:r w:rsidRPr="00E45FE6">
        <w:rPr>
          <w:rFonts w:ascii="Bookman Old Style" w:hAnsi="Bookman Old Style"/>
          <w:color w:val="000000"/>
          <w:sz w:val="22"/>
          <w:szCs w:val="22"/>
        </w:rPr>
        <w:t xml:space="preserve"> </w:t>
      </w:r>
      <w:r w:rsidR="00FD7C4F" w:rsidRPr="00E45FE6">
        <w:rPr>
          <w:rFonts w:ascii="Bookman Old Style" w:hAnsi="Bookman Old Style"/>
          <w:color w:val="000000"/>
          <w:sz w:val="22"/>
          <w:szCs w:val="22"/>
        </w:rPr>
        <w:br w:type="page"/>
      </w:r>
    </w:p>
    <w:p w:rsidR="00FD7C4F" w:rsidRDefault="00FD7C4F" w:rsidP="006B43BB">
      <w:pPr>
        <w:autoSpaceDE w:val="0"/>
        <w:autoSpaceDN w:val="0"/>
        <w:adjustRightInd w:val="0"/>
        <w:spacing w:line="276" w:lineRule="auto"/>
        <w:jc w:val="both"/>
        <w:rPr>
          <w:rFonts w:ascii="Bookman Old Style" w:hAnsi="Bookman Old Style"/>
          <w:color w:val="000000"/>
          <w:sz w:val="22"/>
          <w:szCs w:val="22"/>
        </w:rPr>
      </w:pPr>
    </w:p>
    <w:p w:rsidR="005B3274" w:rsidRPr="00E45FE6" w:rsidRDefault="005B3274" w:rsidP="006B43BB">
      <w:pPr>
        <w:autoSpaceDE w:val="0"/>
        <w:autoSpaceDN w:val="0"/>
        <w:adjustRightInd w:val="0"/>
        <w:spacing w:line="276" w:lineRule="auto"/>
        <w:jc w:val="both"/>
        <w:rPr>
          <w:rFonts w:ascii="Bookman Old Style" w:hAnsi="Bookman Old Style"/>
          <w:color w:val="000000"/>
          <w:sz w:val="22"/>
          <w:szCs w:val="22"/>
        </w:rPr>
      </w:pPr>
    </w:p>
    <w:p w:rsidR="00FD7C4F" w:rsidRPr="00E7282F" w:rsidRDefault="000E156B" w:rsidP="006B43BB">
      <w:pPr>
        <w:autoSpaceDE w:val="0"/>
        <w:autoSpaceDN w:val="0"/>
        <w:adjustRightInd w:val="0"/>
        <w:spacing w:line="276" w:lineRule="auto"/>
        <w:jc w:val="right"/>
        <w:rPr>
          <w:rFonts w:ascii="Bookman Old Style" w:hAnsi="Bookman Old Style"/>
          <w:color w:val="000000"/>
          <w:sz w:val="22"/>
          <w:szCs w:val="22"/>
          <w:u w:val="single"/>
        </w:rPr>
      </w:pPr>
      <w:r>
        <w:rPr>
          <w:rFonts w:ascii="Bookman Old Style" w:hAnsi="Bookman Old Style"/>
          <w:color w:val="000000"/>
          <w:sz w:val="22"/>
          <w:szCs w:val="22"/>
          <w:u w:val="single"/>
        </w:rPr>
        <w:t>Annexure 9</w:t>
      </w:r>
    </w:p>
    <w:p w:rsidR="00FD7C4F" w:rsidRPr="00E45FE6" w:rsidRDefault="00FD7C4F" w:rsidP="006B43BB">
      <w:pPr>
        <w:autoSpaceDE w:val="0"/>
        <w:autoSpaceDN w:val="0"/>
        <w:adjustRightInd w:val="0"/>
        <w:spacing w:line="276" w:lineRule="auto"/>
        <w:jc w:val="right"/>
        <w:rPr>
          <w:rFonts w:ascii="Bookman Old Style" w:hAnsi="Bookman Old Style"/>
          <w:color w:val="000000"/>
          <w:sz w:val="22"/>
          <w:szCs w:val="22"/>
        </w:rPr>
      </w:pPr>
    </w:p>
    <w:p w:rsidR="005B6035" w:rsidRPr="00207F28" w:rsidRDefault="00207F28" w:rsidP="00207F28">
      <w:pPr>
        <w:autoSpaceDE w:val="0"/>
        <w:autoSpaceDN w:val="0"/>
        <w:adjustRightInd w:val="0"/>
        <w:spacing w:line="276" w:lineRule="auto"/>
        <w:ind w:left="720"/>
        <w:jc w:val="both"/>
        <w:rPr>
          <w:rFonts w:ascii="Bookman Old Style" w:hAnsi="Bookman Old Style"/>
          <w:sz w:val="22"/>
          <w:szCs w:val="22"/>
          <w:u w:val="single"/>
        </w:rPr>
      </w:pPr>
      <w:r w:rsidRPr="00207F28">
        <w:rPr>
          <w:rFonts w:ascii="Bookman Old Style" w:hAnsi="Bookman Old Style"/>
          <w:sz w:val="22"/>
          <w:szCs w:val="22"/>
          <w:u w:val="single"/>
        </w:rPr>
        <w:t xml:space="preserve">Consequential changes for deletion of name of Mr. </w:t>
      </w:r>
      <w:proofErr w:type="spellStart"/>
      <w:r w:rsidRPr="00207F28">
        <w:rPr>
          <w:rFonts w:ascii="Bookman Old Style" w:hAnsi="Bookman Old Style"/>
          <w:sz w:val="22"/>
          <w:szCs w:val="22"/>
          <w:u w:val="single"/>
        </w:rPr>
        <w:t>Niket</w:t>
      </w:r>
      <w:proofErr w:type="spellEnd"/>
      <w:r w:rsidRPr="00207F28">
        <w:rPr>
          <w:rFonts w:ascii="Bookman Old Style" w:hAnsi="Bookman Old Style"/>
          <w:sz w:val="22"/>
          <w:szCs w:val="22"/>
          <w:u w:val="single"/>
        </w:rPr>
        <w:t xml:space="preserve"> </w:t>
      </w:r>
      <w:proofErr w:type="spellStart"/>
      <w:r w:rsidRPr="00207F28">
        <w:rPr>
          <w:rFonts w:ascii="Bookman Old Style" w:hAnsi="Bookman Old Style"/>
          <w:sz w:val="22"/>
          <w:szCs w:val="22"/>
          <w:u w:val="single"/>
        </w:rPr>
        <w:t>Ghate</w:t>
      </w:r>
      <w:proofErr w:type="spellEnd"/>
      <w:r w:rsidRPr="00207F28">
        <w:rPr>
          <w:rFonts w:ascii="Bookman Old Style" w:hAnsi="Bookman Old Style"/>
          <w:sz w:val="22"/>
          <w:szCs w:val="22"/>
          <w:u w:val="single"/>
        </w:rPr>
        <w:t xml:space="preserve"> in previous Board Resolutions</w:t>
      </w:r>
    </w:p>
    <w:p w:rsidR="00A20BD0" w:rsidRDefault="005721F1" w:rsidP="006B43BB">
      <w:p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ab/>
      </w:r>
    </w:p>
    <w:p w:rsidR="005721F1" w:rsidRDefault="005721F1" w:rsidP="00B32DF8">
      <w:pPr>
        <w:autoSpaceDE w:val="0"/>
        <w:autoSpaceDN w:val="0"/>
        <w:adjustRightInd w:val="0"/>
        <w:spacing w:line="276" w:lineRule="auto"/>
        <w:ind w:left="720"/>
        <w:jc w:val="both"/>
        <w:rPr>
          <w:rFonts w:ascii="Bookman Old Style" w:hAnsi="Bookman Old Style"/>
          <w:color w:val="000000"/>
          <w:sz w:val="22"/>
          <w:szCs w:val="22"/>
        </w:rPr>
      </w:pPr>
      <w:r>
        <w:rPr>
          <w:rFonts w:ascii="Bookman Old Style" w:hAnsi="Bookman Old Style"/>
          <w:color w:val="000000"/>
          <w:sz w:val="22"/>
          <w:szCs w:val="22"/>
        </w:rPr>
        <w:t xml:space="preserve">It may be noted by the members </w:t>
      </w:r>
      <w:r w:rsidR="00700585">
        <w:rPr>
          <w:rFonts w:ascii="Bookman Old Style" w:hAnsi="Bookman Old Style"/>
          <w:color w:val="000000"/>
          <w:sz w:val="22"/>
          <w:szCs w:val="22"/>
        </w:rPr>
        <w:t xml:space="preserve">that Mr. </w:t>
      </w:r>
      <w:proofErr w:type="spellStart"/>
      <w:r w:rsidR="00700585">
        <w:rPr>
          <w:rFonts w:ascii="Bookman Old Style" w:hAnsi="Bookman Old Style"/>
          <w:color w:val="000000"/>
          <w:sz w:val="22"/>
          <w:szCs w:val="22"/>
        </w:rPr>
        <w:t>Ghat</w:t>
      </w:r>
      <w:r w:rsidR="00985A45">
        <w:rPr>
          <w:rFonts w:ascii="Bookman Old Style" w:hAnsi="Bookman Old Style"/>
          <w:color w:val="000000"/>
          <w:sz w:val="22"/>
          <w:szCs w:val="22"/>
        </w:rPr>
        <w:t>e</w:t>
      </w:r>
      <w:proofErr w:type="spellEnd"/>
      <w:r w:rsidR="00985A45">
        <w:rPr>
          <w:rFonts w:ascii="Bookman Old Style" w:hAnsi="Bookman Old Style"/>
          <w:color w:val="000000"/>
          <w:sz w:val="22"/>
          <w:szCs w:val="22"/>
        </w:rPr>
        <w:t xml:space="preserve"> shall cease to be a signatory in the Bank operation resolutions</w:t>
      </w:r>
      <w:r w:rsidR="00627D78">
        <w:rPr>
          <w:rFonts w:ascii="Bookman Old Style" w:hAnsi="Bookman Old Style"/>
          <w:color w:val="000000"/>
          <w:sz w:val="22"/>
          <w:szCs w:val="22"/>
        </w:rPr>
        <w:t>.</w:t>
      </w:r>
    </w:p>
    <w:p w:rsidR="005721F1" w:rsidRPr="00E45FE6" w:rsidRDefault="005721F1" w:rsidP="006B43BB">
      <w:pPr>
        <w:autoSpaceDE w:val="0"/>
        <w:autoSpaceDN w:val="0"/>
        <w:adjustRightInd w:val="0"/>
        <w:spacing w:line="276" w:lineRule="auto"/>
        <w:jc w:val="both"/>
        <w:rPr>
          <w:rFonts w:ascii="Bookman Old Style" w:hAnsi="Bookman Old Style"/>
          <w:color w:val="000000"/>
          <w:sz w:val="22"/>
          <w:szCs w:val="22"/>
        </w:rPr>
      </w:pPr>
    </w:p>
    <w:p w:rsidR="00A20BD0" w:rsidRPr="00E45FE6" w:rsidRDefault="00A20BD0" w:rsidP="00E533B0">
      <w:pPr>
        <w:autoSpaceDE w:val="0"/>
        <w:autoSpaceDN w:val="0"/>
        <w:adjustRightInd w:val="0"/>
        <w:spacing w:line="276" w:lineRule="auto"/>
        <w:ind w:left="720"/>
        <w:jc w:val="both"/>
        <w:rPr>
          <w:rFonts w:ascii="Bookman Old Style" w:hAnsi="Bookman Old Style"/>
          <w:color w:val="000000"/>
          <w:sz w:val="22"/>
          <w:szCs w:val="22"/>
        </w:rPr>
      </w:pPr>
      <w:r w:rsidRPr="00E45FE6">
        <w:rPr>
          <w:rFonts w:ascii="Bookman Old Style" w:hAnsi="Bookman Old Style"/>
          <w:color w:val="000000"/>
          <w:sz w:val="22"/>
          <w:szCs w:val="22"/>
        </w:rPr>
        <w:t xml:space="preserve">A list of Bank Resolutions </w:t>
      </w:r>
      <w:r w:rsidR="00E82BB2">
        <w:rPr>
          <w:rFonts w:ascii="Bookman Old Style" w:hAnsi="Bookman Old Style"/>
          <w:color w:val="000000"/>
          <w:sz w:val="22"/>
          <w:szCs w:val="22"/>
        </w:rPr>
        <w:t xml:space="preserve">post deletion of name of </w:t>
      </w:r>
      <w:r w:rsidRPr="00E45FE6">
        <w:rPr>
          <w:rFonts w:ascii="Bookman Old Style" w:hAnsi="Bookman Old Style"/>
          <w:color w:val="000000"/>
          <w:sz w:val="22"/>
          <w:szCs w:val="22"/>
        </w:rPr>
        <w:t xml:space="preserve">Mr. </w:t>
      </w:r>
      <w:proofErr w:type="spellStart"/>
      <w:r w:rsidRPr="00E45FE6">
        <w:rPr>
          <w:rFonts w:ascii="Bookman Old Style" w:hAnsi="Bookman Old Style"/>
          <w:color w:val="000000"/>
          <w:sz w:val="22"/>
          <w:szCs w:val="22"/>
        </w:rPr>
        <w:t>Niket</w:t>
      </w:r>
      <w:proofErr w:type="spellEnd"/>
      <w:r w:rsidRPr="00E45FE6">
        <w:rPr>
          <w:rFonts w:ascii="Bookman Old Style" w:hAnsi="Bookman Old Style"/>
          <w:color w:val="000000"/>
          <w:sz w:val="22"/>
          <w:szCs w:val="22"/>
        </w:rPr>
        <w:t xml:space="preserve"> </w:t>
      </w:r>
      <w:proofErr w:type="spellStart"/>
      <w:r w:rsidRPr="00E45FE6">
        <w:rPr>
          <w:rFonts w:ascii="Bookman Old Style" w:hAnsi="Bookman Old Style"/>
          <w:color w:val="000000"/>
          <w:sz w:val="22"/>
          <w:szCs w:val="22"/>
        </w:rPr>
        <w:t>Ghate</w:t>
      </w:r>
      <w:proofErr w:type="spellEnd"/>
      <w:r w:rsidRPr="00E45FE6">
        <w:rPr>
          <w:rFonts w:ascii="Bookman Old Style" w:hAnsi="Bookman Old Style"/>
          <w:color w:val="000000"/>
          <w:sz w:val="22"/>
          <w:szCs w:val="22"/>
        </w:rPr>
        <w:t xml:space="preserve"> shall be placed before the Board for its approval.</w:t>
      </w:r>
    </w:p>
    <w:p w:rsidR="004F51CB" w:rsidRPr="00E45FE6" w:rsidRDefault="004F51CB" w:rsidP="006B43BB">
      <w:pPr>
        <w:autoSpaceDE w:val="0"/>
        <w:autoSpaceDN w:val="0"/>
        <w:adjustRightInd w:val="0"/>
        <w:spacing w:line="276" w:lineRule="auto"/>
        <w:jc w:val="both"/>
        <w:rPr>
          <w:rFonts w:ascii="Bookman Old Style" w:hAnsi="Bookman Old Style"/>
          <w:color w:val="000000"/>
          <w:sz w:val="22"/>
          <w:szCs w:val="22"/>
        </w:rPr>
      </w:pPr>
    </w:p>
    <w:p w:rsidR="004F51CB" w:rsidRDefault="00066A72" w:rsidP="00D920CA">
      <w:pPr>
        <w:autoSpaceDE w:val="0"/>
        <w:autoSpaceDN w:val="0"/>
        <w:adjustRightInd w:val="0"/>
        <w:spacing w:line="276" w:lineRule="auto"/>
        <w:ind w:left="720"/>
        <w:jc w:val="both"/>
        <w:rPr>
          <w:rFonts w:ascii="Bookman Old Style" w:hAnsi="Bookman Old Style"/>
          <w:color w:val="000000"/>
          <w:sz w:val="22"/>
          <w:szCs w:val="22"/>
        </w:rPr>
      </w:pPr>
      <w:r>
        <w:rPr>
          <w:rFonts w:ascii="Bookman Old Style" w:hAnsi="Bookman Old Style"/>
          <w:color w:val="000000"/>
          <w:sz w:val="22"/>
          <w:szCs w:val="22"/>
        </w:rPr>
        <w:t xml:space="preserve">Further, it </w:t>
      </w:r>
      <w:r w:rsidR="003C7AD6">
        <w:rPr>
          <w:rFonts w:ascii="Bookman Old Style" w:hAnsi="Bookman Old Style"/>
          <w:color w:val="000000"/>
          <w:sz w:val="22"/>
          <w:szCs w:val="22"/>
        </w:rPr>
        <w:t xml:space="preserve">may be noted by the members that </w:t>
      </w:r>
      <w:r>
        <w:rPr>
          <w:rFonts w:ascii="Bookman Old Style" w:hAnsi="Bookman Old Style"/>
          <w:color w:val="000000"/>
          <w:sz w:val="22"/>
          <w:szCs w:val="22"/>
        </w:rPr>
        <w:t xml:space="preserve">Mr. </w:t>
      </w:r>
      <w:proofErr w:type="spellStart"/>
      <w:r w:rsidR="00D920CA">
        <w:rPr>
          <w:rFonts w:ascii="Bookman Old Style" w:hAnsi="Bookman Old Style"/>
          <w:color w:val="000000"/>
          <w:sz w:val="22"/>
          <w:szCs w:val="22"/>
        </w:rPr>
        <w:t>Ghate</w:t>
      </w:r>
      <w:proofErr w:type="spellEnd"/>
      <w:r w:rsidR="00D920CA">
        <w:rPr>
          <w:rFonts w:ascii="Bookman Old Style" w:hAnsi="Bookman Old Style"/>
          <w:color w:val="000000"/>
          <w:sz w:val="22"/>
          <w:szCs w:val="22"/>
        </w:rPr>
        <w:t xml:space="preserve"> </w:t>
      </w:r>
      <w:r w:rsidR="000B28BF">
        <w:rPr>
          <w:rFonts w:ascii="Bookman Old Style" w:hAnsi="Bookman Old Style"/>
          <w:color w:val="000000"/>
          <w:sz w:val="22"/>
          <w:szCs w:val="22"/>
        </w:rPr>
        <w:t>shall cease to be a</w:t>
      </w:r>
      <w:r w:rsidR="00D920CA">
        <w:rPr>
          <w:rFonts w:ascii="Bookman Old Style" w:hAnsi="Bookman Old Style"/>
          <w:color w:val="000000"/>
          <w:sz w:val="22"/>
          <w:szCs w:val="22"/>
        </w:rPr>
        <w:t xml:space="preserve"> member of the following Committees</w:t>
      </w:r>
      <w:r w:rsidR="006C72F2">
        <w:rPr>
          <w:rFonts w:ascii="Bookman Old Style" w:hAnsi="Bookman Old Style"/>
          <w:color w:val="000000"/>
          <w:sz w:val="22"/>
          <w:szCs w:val="22"/>
        </w:rPr>
        <w:t xml:space="preserve"> </w:t>
      </w:r>
      <w:r w:rsidR="000B1E12">
        <w:rPr>
          <w:rFonts w:ascii="Bookman Old Style" w:hAnsi="Bookman Old Style"/>
          <w:color w:val="000000"/>
          <w:sz w:val="22"/>
          <w:szCs w:val="22"/>
        </w:rPr>
        <w:t>effe</w:t>
      </w:r>
      <w:r w:rsidR="00B5766D">
        <w:rPr>
          <w:rFonts w:ascii="Bookman Old Style" w:hAnsi="Bookman Old Style"/>
          <w:color w:val="000000"/>
          <w:sz w:val="22"/>
          <w:szCs w:val="22"/>
        </w:rPr>
        <w:t>ctive January 2, 2017</w:t>
      </w:r>
      <w:r w:rsidR="00D920CA">
        <w:rPr>
          <w:rFonts w:ascii="Bookman Old Style" w:hAnsi="Bookman Old Style"/>
          <w:color w:val="000000"/>
          <w:sz w:val="22"/>
          <w:szCs w:val="22"/>
        </w:rPr>
        <w:t>:</w:t>
      </w:r>
    </w:p>
    <w:p w:rsidR="00D920CA" w:rsidRDefault="00D920CA" w:rsidP="00D920CA">
      <w:pPr>
        <w:autoSpaceDE w:val="0"/>
        <w:autoSpaceDN w:val="0"/>
        <w:adjustRightInd w:val="0"/>
        <w:spacing w:line="276" w:lineRule="auto"/>
        <w:ind w:left="720"/>
        <w:jc w:val="both"/>
        <w:rPr>
          <w:rFonts w:ascii="Bookman Old Style" w:hAnsi="Bookman Old Style"/>
          <w:color w:val="000000"/>
          <w:sz w:val="22"/>
          <w:szCs w:val="22"/>
        </w:rPr>
      </w:pPr>
    </w:p>
    <w:p w:rsidR="00D920CA" w:rsidRDefault="00D920CA" w:rsidP="00D920CA">
      <w:pPr>
        <w:pStyle w:val="ListParagraph"/>
        <w:numPr>
          <w:ilvl w:val="0"/>
          <w:numId w:val="19"/>
        </w:num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Risk Management Committee</w:t>
      </w:r>
    </w:p>
    <w:p w:rsidR="00D920CA" w:rsidRDefault="00D920CA" w:rsidP="00D920CA">
      <w:pPr>
        <w:pStyle w:val="ListParagraph"/>
        <w:numPr>
          <w:ilvl w:val="0"/>
          <w:numId w:val="19"/>
        </w:num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Corporate Social Responsibility Committee</w:t>
      </w:r>
    </w:p>
    <w:p w:rsidR="00D920CA" w:rsidRDefault="00D920CA" w:rsidP="00D920CA">
      <w:pPr>
        <w:pStyle w:val="ListParagraph"/>
        <w:numPr>
          <w:ilvl w:val="0"/>
          <w:numId w:val="19"/>
        </w:num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Stakeholders’ Relationship Committee</w:t>
      </w:r>
    </w:p>
    <w:p w:rsidR="00D920CA" w:rsidRDefault="00D920CA" w:rsidP="00D920CA">
      <w:pPr>
        <w:pStyle w:val="ListParagraph"/>
        <w:numPr>
          <w:ilvl w:val="0"/>
          <w:numId w:val="19"/>
        </w:numPr>
        <w:autoSpaceDE w:val="0"/>
        <w:autoSpaceDN w:val="0"/>
        <w:adjustRightInd w:val="0"/>
        <w:spacing w:line="276" w:lineRule="auto"/>
        <w:jc w:val="both"/>
        <w:rPr>
          <w:rFonts w:ascii="Bookman Old Style" w:hAnsi="Bookman Old Style"/>
          <w:color w:val="000000"/>
          <w:sz w:val="22"/>
          <w:szCs w:val="22"/>
        </w:rPr>
      </w:pPr>
      <w:r>
        <w:rPr>
          <w:rFonts w:ascii="Bookman Old Style" w:hAnsi="Bookman Old Style"/>
          <w:color w:val="000000"/>
          <w:sz w:val="22"/>
          <w:szCs w:val="22"/>
        </w:rPr>
        <w:t>B</w:t>
      </w:r>
      <w:r w:rsidR="001B42BF">
        <w:rPr>
          <w:rFonts w:ascii="Bookman Old Style" w:hAnsi="Bookman Old Style"/>
          <w:color w:val="000000"/>
          <w:sz w:val="22"/>
          <w:szCs w:val="22"/>
        </w:rPr>
        <w:t>usiness Responsibility</w:t>
      </w:r>
      <w:r w:rsidR="006C5EEA">
        <w:rPr>
          <w:rFonts w:ascii="Bookman Old Style" w:hAnsi="Bookman Old Style"/>
          <w:color w:val="000000"/>
          <w:sz w:val="22"/>
          <w:szCs w:val="22"/>
        </w:rPr>
        <w:t xml:space="preserve"> Reporting</w:t>
      </w:r>
      <w:r w:rsidR="001B42BF">
        <w:rPr>
          <w:rFonts w:ascii="Bookman Old Style" w:hAnsi="Bookman Old Style"/>
          <w:color w:val="000000"/>
          <w:sz w:val="22"/>
          <w:szCs w:val="22"/>
        </w:rPr>
        <w:t xml:space="preserve"> Committee</w:t>
      </w:r>
    </w:p>
    <w:p w:rsidR="006F0B0E" w:rsidRPr="004D378B" w:rsidRDefault="006F0B0E" w:rsidP="004D378B">
      <w:pPr>
        <w:autoSpaceDE w:val="0"/>
        <w:autoSpaceDN w:val="0"/>
        <w:adjustRightInd w:val="0"/>
        <w:spacing w:line="276" w:lineRule="auto"/>
        <w:jc w:val="both"/>
        <w:rPr>
          <w:rFonts w:ascii="Bookman Old Style" w:hAnsi="Bookman Old Style"/>
          <w:color w:val="000000"/>
          <w:sz w:val="22"/>
          <w:szCs w:val="22"/>
        </w:rPr>
      </w:pPr>
    </w:p>
    <w:p w:rsidR="00066A72" w:rsidRDefault="00B37A05" w:rsidP="00B37A05">
      <w:pPr>
        <w:autoSpaceDE w:val="0"/>
        <w:autoSpaceDN w:val="0"/>
        <w:adjustRightInd w:val="0"/>
        <w:spacing w:line="276" w:lineRule="auto"/>
        <w:ind w:left="720"/>
        <w:jc w:val="both"/>
        <w:rPr>
          <w:rFonts w:ascii="Bookman Old Style" w:hAnsi="Bookman Old Style"/>
          <w:color w:val="000000"/>
          <w:sz w:val="22"/>
          <w:szCs w:val="22"/>
        </w:rPr>
      </w:pPr>
      <w:r>
        <w:rPr>
          <w:rFonts w:ascii="Bookman Old Style" w:hAnsi="Bookman Old Style"/>
          <w:color w:val="000000"/>
          <w:sz w:val="22"/>
          <w:szCs w:val="22"/>
        </w:rPr>
        <w:t xml:space="preserve"> </w:t>
      </w:r>
    </w:p>
    <w:p w:rsidR="00066A72" w:rsidRDefault="00066A72" w:rsidP="006B43BB">
      <w:pPr>
        <w:autoSpaceDE w:val="0"/>
        <w:autoSpaceDN w:val="0"/>
        <w:adjustRightInd w:val="0"/>
        <w:spacing w:line="276" w:lineRule="auto"/>
        <w:jc w:val="both"/>
        <w:rPr>
          <w:rFonts w:ascii="Bookman Old Style" w:hAnsi="Bookman Old Style"/>
          <w:color w:val="000000"/>
          <w:sz w:val="22"/>
          <w:szCs w:val="22"/>
        </w:rPr>
      </w:pPr>
    </w:p>
    <w:p w:rsidR="00066A72" w:rsidRPr="00E45FE6" w:rsidRDefault="00066A72" w:rsidP="006B43BB">
      <w:pPr>
        <w:autoSpaceDE w:val="0"/>
        <w:autoSpaceDN w:val="0"/>
        <w:adjustRightInd w:val="0"/>
        <w:spacing w:line="276" w:lineRule="auto"/>
        <w:jc w:val="both"/>
        <w:rPr>
          <w:rFonts w:ascii="Bookman Old Style" w:hAnsi="Bookman Old Style"/>
          <w:color w:val="000000"/>
          <w:sz w:val="22"/>
          <w:szCs w:val="22"/>
        </w:rPr>
      </w:pPr>
    </w:p>
    <w:sectPr w:rsidR="00066A72" w:rsidRPr="00E45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2F06"/>
    <w:multiLevelType w:val="hybridMultilevel"/>
    <w:tmpl w:val="9A645872"/>
    <w:lvl w:ilvl="0" w:tplc="A1D04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244F5"/>
    <w:multiLevelType w:val="hybridMultilevel"/>
    <w:tmpl w:val="5BAC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A632F"/>
    <w:multiLevelType w:val="hybridMultilevel"/>
    <w:tmpl w:val="8B68A89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3171EC1"/>
    <w:multiLevelType w:val="hybridMultilevel"/>
    <w:tmpl w:val="7B38B7B4"/>
    <w:lvl w:ilvl="0" w:tplc="3B38669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943C5E"/>
    <w:multiLevelType w:val="hybridMultilevel"/>
    <w:tmpl w:val="9A645872"/>
    <w:lvl w:ilvl="0" w:tplc="A1D04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5014A"/>
    <w:multiLevelType w:val="hybridMultilevel"/>
    <w:tmpl w:val="CBAE75BC"/>
    <w:lvl w:ilvl="0" w:tplc="2E40D9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D3CE6"/>
    <w:multiLevelType w:val="hybridMultilevel"/>
    <w:tmpl w:val="F8B4BC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446483"/>
    <w:multiLevelType w:val="hybridMultilevel"/>
    <w:tmpl w:val="6910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55716"/>
    <w:multiLevelType w:val="hybridMultilevel"/>
    <w:tmpl w:val="8B68A89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BDB1B3B"/>
    <w:multiLevelType w:val="hybridMultilevel"/>
    <w:tmpl w:val="8E444D2E"/>
    <w:lvl w:ilvl="0" w:tplc="BA9C7F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91DC7"/>
    <w:multiLevelType w:val="hybridMultilevel"/>
    <w:tmpl w:val="7BBC413A"/>
    <w:lvl w:ilvl="0" w:tplc="1468197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66EE6"/>
    <w:multiLevelType w:val="hybridMultilevel"/>
    <w:tmpl w:val="9A645872"/>
    <w:lvl w:ilvl="0" w:tplc="A1D0432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976C5"/>
    <w:multiLevelType w:val="hybridMultilevel"/>
    <w:tmpl w:val="A4967BE0"/>
    <w:lvl w:ilvl="0" w:tplc="903A641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79483E"/>
    <w:multiLevelType w:val="hybridMultilevel"/>
    <w:tmpl w:val="8E444D2E"/>
    <w:lvl w:ilvl="0" w:tplc="BA9C7FE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CA3DCB"/>
    <w:multiLevelType w:val="hybridMultilevel"/>
    <w:tmpl w:val="9C8C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C6BEA"/>
    <w:multiLevelType w:val="hybridMultilevel"/>
    <w:tmpl w:val="532E99B8"/>
    <w:lvl w:ilvl="0" w:tplc="FF342D1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3525577"/>
    <w:multiLevelType w:val="hybridMultilevel"/>
    <w:tmpl w:val="9A645872"/>
    <w:lvl w:ilvl="0" w:tplc="A1D04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431C66"/>
    <w:multiLevelType w:val="hybridMultilevel"/>
    <w:tmpl w:val="89BC8502"/>
    <w:lvl w:ilvl="0" w:tplc="916EB2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B32CD5"/>
    <w:multiLevelType w:val="hybridMultilevel"/>
    <w:tmpl w:val="494A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6"/>
  </w:num>
  <w:num w:numId="4">
    <w:abstractNumId w:val="11"/>
  </w:num>
  <w:num w:numId="5">
    <w:abstractNumId w:val="1"/>
  </w:num>
  <w:num w:numId="6">
    <w:abstractNumId w:val="14"/>
  </w:num>
  <w:num w:numId="7">
    <w:abstractNumId w:val="7"/>
  </w:num>
  <w:num w:numId="8">
    <w:abstractNumId w:val="13"/>
  </w:num>
  <w:num w:numId="9">
    <w:abstractNumId w:val="17"/>
  </w:num>
  <w:num w:numId="10">
    <w:abstractNumId w:val="0"/>
  </w:num>
  <w:num w:numId="11">
    <w:abstractNumId w:val="9"/>
  </w:num>
  <w:num w:numId="12">
    <w:abstractNumId w:val="15"/>
  </w:num>
  <w:num w:numId="13">
    <w:abstractNumId w:val="10"/>
  </w:num>
  <w:num w:numId="14">
    <w:abstractNumId w:val="12"/>
  </w:num>
  <w:num w:numId="15">
    <w:abstractNumId w:val="2"/>
  </w:num>
  <w:num w:numId="16">
    <w:abstractNumId w:val="8"/>
  </w:num>
  <w:num w:numId="17">
    <w:abstractNumId w:val="6"/>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623"/>
    <w:rsid w:val="000024C7"/>
    <w:rsid w:val="000025A5"/>
    <w:rsid w:val="00005DC2"/>
    <w:rsid w:val="00006D87"/>
    <w:rsid w:val="00007630"/>
    <w:rsid w:val="00026C68"/>
    <w:rsid w:val="00027BAA"/>
    <w:rsid w:val="00027BDC"/>
    <w:rsid w:val="0003475D"/>
    <w:rsid w:val="000378C1"/>
    <w:rsid w:val="00050165"/>
    <w:rsid w:val="00060291"/>
    <w:rsid w:val="00060CEA"/>
    <w:rsid w:val="00060EC4"/>
    <w:rsid w:val="00061773"/>
    <w:rsid w:val="00065A0E"/>
    <w:rsid w:val="00065A60"/>
    <w:rsid w:val="00066A72"/>
    <w:rsid w:val="00072EA6"/>
    <w:rsid w:val="00080D1D"/>
    <w:rsid w:val="00081027"/>
    <w:rsid w:val="0008578D"/>
    <w:rsid w:val="00085D7F"/>
    <w:rsid w:val="00086D74"/>
    <w:rsid w:val="00090413"/>
    <w:rsid w:val="0009163F"/>
    <w:rsid w:val="00093E00"/>
    <w:rsid w:val="00096147"/>
    <w:rsid w:val="00096694"/>
    <w:rsid w:val="000A5485"/>
    <w:rsid w:val="000A7584"/>
    <w:rsid w:val="000B0DD3"/>
    <w:rsid w:val="000B1E12"/>
    <w:rsid w:val="000B28BF"/>
    <w:rsid w:val="000B4DDA"/>
    <w:rsid w:val="000B55BD"/>
    <w:rsid w:val="000B67A2"/>
    <w:rsid w:val="000C15B3"/>
    <w:rsid w:val="000C16EE"/>
    <w:rsid w:val="000C47F3"/>
    <w:rsid w:val="000D6CB4"/>
    <w:rsid w:val="000E156B"/>
    <w:rsid w:val="000E79D7"/>
    <w:rsid w:val="000F14D3"/>
    <w:rsid w:val="000F3458"/>
    <w:rsid w:val="000F3B36"/>
    <w:rsid w:val="000F7FC7"/>
    <w:rsid w:val="001065AF"/>
    <w:rsid w:val="0011417A"/>
    <w:rsid w:val="00115A96"/>
    <w:rsid w:val="00116824"/>
    <w:rsid w:val="00116838"/>
    <w:rsid w:val="00122B93"/>
    <w:rsid w:val="00130BCA"/>
    <w:rsid w:val="00136BB7"/>
    <w:rsid w:val="00136E4C"/>
    <w:rsid w:val="00142EE7"/>
    <w:rsid w:val="001465F0"/>
    <w:rsid w:val="0014693F"/>
    <w:rsid w:val="00147FE0"/>
    <w:rsid w:val="00153DDF"/>
    <w:rsid w:val="00154928"/>
    <w:rsid w:val="0015593C"/>
    <w:rsid w:val="00162F34"/>
    <w:rsid w:val="00164E27"/>
    <w:rsid w:val="00165346"/>
    <w:rsid w:val="00166F62"/>
    <w:rsid w:val="0017174F"/>
    <w:rsid w:val="00171B61"/>
    <w:rsid w:val="00176781"/>
    <w:rsid w:val="001815D9"/>
    <w:rsid w:val="00187FDB"/>
    <w:rsid w:val="001906D9"/>
    <w:rsid w:val="00191CAA"/>
    <w:rsid w:val="001928CE"/>
    <w:rsid w:val="00196F2A"/>
    <w:rsid w:val="001979B9"/>
    <w:rsid w:val="001A0723"/>
    <w:rsid w:val="001A5E34"/>
    <w:rsid w:val="001B42BF"/>
    <w:rsid w:val="001D0B6C"/>
    <w:rsid w:val="001D13D0"/>
    <w:rsid w:val="001D235F"/>
    <w:rsid w:val="001E637F"/>
    <w:rsid w:val="001E681B"/>
    <w:rsid w:val="001F3860"/>
    <w:rsid w:val="001F7103"/>
    <w:rsid w:val="001F773B"/>
    <w:rsid w:val="00200487"/>
    <w:rsid w:val="00200B09"/>
    <w:rsid w:val="00200B5C"/>
    <w:rsid w:val="00200DD9"/>
    <w:rsid w:val="00205812"/>
    <w:rsid w:val="00207F28"/>
    <w:rsid w:val="002108B1"/>
    <w:rsid w:val="0021275F"/>
    <w:rsid w:val="00214822"/>
    <w:rsid w:val="0021746C"/>
    <w:rsid w:val="00221546"/>
    <w:rsid w:val="00221934"/>
    <w:rsid w:val="00222429"/>
    <w:rsid w:val="00233D21"/>
    <w:rsid w:val="00236EE5"/>
    <w:rsid w:val="00240F11"/>
    <w:rsid w:val="002472A1"/>
    <w:rsid w:val="0025334C"/>
    <w:rsid w:val="00260B0D"/>
    <w:rsid w:val="002625C3"/>
    <w:rsid w:val="00262F01"/>
    <w:rsid w:val="00264CBE"/>
    <w:rsid w:val="00265D7B"/>
    <w:rsid w:val="00271418"/>
    <w:rsid w:val="00271EB5"/>
    <w:rsid w:val="002735E9"/>
    <w:rsid w:val="0028111B"/>
    <w:rsid w:val="002A76B8"/>
    <w:rsid w:val="002B2E94"/>
    <w:rsid w:val="002B4C59"/>
    <w:rsid w:val="002B5696"/>
    <w:rsid w:val="002B6F4F"/>
    <w:rsid w:val="002C4522"/>
    <w:rsid w:val="002C60C5"/>
    <w:rsid w:val="002C7781"/>
    <w:rsid w:val="002D0E05"/>
    <w:rsid w:val="002E2E1E"/>
    <w:rsid w:val="002E3C3A"/>
    <w:rsid w:val="002F4572"/>
    <w:rsid w:val="002F4751"/>
    <w:rsid w:val="00306096"/>
    <w:rsid w:val="0031346D"/>
    <w:rsid w:val="00313559"/>
    <w:rsid w:val="00330A16"/>
    <w:rsid w:val="00337956"/>
    <w:rsid w:val="00337B81"/>
    <w:rsid w:val="0034149D"/>
    <w:rsid w:val="00346194"/>
    <w:rsid w:val="00350978"/>
    <w:rsid w:val="00351016"/>
    <w:rsid w:val="00352F34"/>
    <w:rsid w:val="00354ED0"/>
    <w:rsid w:val="0036655F"/>
    <w:rsid w:val="00366B3B"/>
    <w:rsid w:val="00371FBD"/>
    <w:rsid w:val="00372C27"/>
    <w:rsid w:val="003735AE"/>
    <w:rsid w:val="003744C8"/>
    <w:rsid w:val="003819C1"/>
    <w:rsid w:val="003847B5"/>
    <w:rsid w:val="00393337"/>
    <w:rsid w:val="003A0097"/>
    <w:rsid w:val="003A224F"/>
    <w:rsid w:val="003A48A1"/>
    <w:rsid w:val="003A62C5"/>
    <w:rsid w:val="003B7F83"/>
    <w:rsid w:val="003C02A7"/>
    <w:rsid w:val="003C5075"/>
    <w:rsid w:val="003C7AD6"/>
    <w:rsid w:val="003D26A0"/>
    <w:rsid w:val="003D29B7"/>
    <w:rsid w:val="003D34A6"/>
    <w:rsid w:val="003D4DC5"/>
    <w:rsid w:val="003E3209"/>
    <w:rsid w:val="003E4098"/>
    <w:rsid w:val="003E6823"/>
    <w:rsid w:val="003F3758"/>
    <w:rsid w:val="003F7C58"/>
    <w:rsid w:val="003F7CF6"/>
    <w:rsid w:val="00403191"/>
    <w:rsid w:val="00415991"/>
    <w:rsid w:val="00425CE4"/>
    <w:rsid w:val="0042770C"/>
    <w:rsid w:val="00441215"/>
    <w:rsid w:val="00444F05"/>
    <w:rsid w:val="00445B81"/>
    <w:rsid w:val="00446991"/>
    <w:rsid w:val="0045343B"/>
    <w:rsid w:val="0045630F"/>
    <w:rsid w:val="004646AD"/>
    <w:rsid w:val="00465E1E"/>
    <w:rsid w:val="00466E11"/>
    <w:rsid w:val="00485DEF"/>
    <w:rsid w:val="004871B4"/>
    <w:rsid w:val="0049615A"/>
    <w:rsid w:val="00497079"/>
    <w:rsid w:val="004A177E"/>
    <w:rsid w:val="004A2137"/>
    <w:rsid w:val="004A5063"/>
    <w:rsid w:val="004A6D0E"/>
    <w:rsid w:val="004B297E"/>
    <w:rsid w:val="004C171A"/>
    <w:rsid w:val="004C1C30"/>
    <w:rsid w:val="004C397D"/>
    <w:rsid w:val="004C533E"/>
    <w:rsid w:val="004D0505"/>
    <w:rsid w:val="004D378B"/>
    <w:rsid w:val="004D62B7"/>
    <w:rsid w:val="004D6845"/>
    <w:rsid w:val="004E1722"/>
    <w:rsid w:val="004E4013"/>
    <w:rsid w:val="004E6E82"/>
    <w:rsid w:val="004F07AC"/>
    <w:rsid w:val="004F3B40"/>
    <w:rsid w:val="004F51CB"/>
    <w:rsid w:val="0050308B"/>
    <w:rsid w:val="00507075"/>
    <w:rsid w:val="00510617"/>
    <w:rsid w:val="005106B3"/>
    <w:rsid w:val="00511A1F"/>
    <w:rsid w:val="005142A3"/>
    <w:rsid w:val="00514B5D"/>
    <w:rsid w:val="0051711E"/>
    <w:rsid w:val="00523D7A"/>
    <w:rsid w:val="00524DF5"/>
    <w:rsid w:val="005467F1"/>
    <w:rsid w:val="00564670"/>
    <w:rsid w:val="005658A9"/>
    <w:rsid w:val="00570316"/>
    <w:rsid w:val="00570E72"/>
    <w:rsid w:val="005721F1"/>
    <w:rsid w:val="00572BCB"/>
    <w:rsid w:val="0058354A"/>
    <w:rsid w:val="00593DBC"/>
    <w:rsid w:val="005A5BC7"/>
    <w:rsid w:val="005B2260"/>
    <w:rsid w:val="005B3274"/>
    <w:rsid w:val="005B5E4C"/>
    <w:rsid w:val="005B6035"/>
    <w:rsid w:val="005B77E1"/>
    <w:rsid w:val="005E1F7B"/>
    <w:rsid w:val="005E2777"/>
    <w:rsid w:val="005E4687"/>
    <w:rsid w:val="005E51D7"/>
    <w:rsid w:val="005E70E8"/>
    <w:rsid w:val="005E7D8A"/>
    <w:rsid w:val="005F551D"/>
    <w:rsid w:val="005F774D"/>
    <w:rsid w:val="00610769"/>
    <w:rsid w:val="006154B7"/>
    <w:rsid w:val="006161E0"/>
    <w:rsid w:val="00627615"/>
    <w:rsid w:val="00627D78"/>
    <w:rsid w:val="0063390D"/>
    <w:rsid w:val="006350CF"/>
    <w:rsid w:val="00635D1C"/>
    <w:rsid w:val="00640676"/>
    <w:rsid w:val="006410A7"/>
    <w:rsid w:val="006419BA"/>
    <w:rsid w:val="00642AFF"/>
    <w:rsid w:val="006450D7"/>
    <w:rsid w:val="00646348"/>
    <w:rsid w:val="00651456"/>
    <w:rsid w:val="00661229"/>
    <w:rsid w:val="006700AA"/>
    <w:rsid w:val="00670990"/>
    <w:rsid w:val="006714AE"/>
    <w:rsid w:val="006728A7"/>
    <w:rsid w:val="00684325"/>
    <w:rsid w:val="0068490F"/>
    <w:rsid w:val="00684B28"/>
    <w:rsid w:val="0068532A"/>
    <w:rsid w:val="006910DF"/>
    <w:rsid w:val="0069490C"/>
    <w:rsid w:val="00696C60"/>
    <w:rsid w:val="00696E78"/>
    <w:rsid w:val="006A4780"/>
    <w:rsid w:val="006A5675"/>
    <w:rsid w:val="006A5FCF"/>
    <w:rsid w:val="006B03E8"/>
    <w:rsid w:val="006B154F"/>
    <w:rsid w:val="006B43BB"/>
    <w:rsid w:val="006C06B4"/>
    <w:rsid w:val="006C0C83"/>
    <w:rsid w:val="006C0CBB"/>
    <w:rsid w:val="006C5374"/>
    <w:rsid w:val="006C5EEA"/>
    <w:rsid w:val="006C72F2"/>
    <w:rsid w:val="006C7DA5"/>
    <w:rsid w:val="006D41D7"/>
    <w:rsid w:val="006E02AA"/>
    <w:rsid w:val="006E22B9"/>
    <w:rsid w:val="006E5403"/>
    <w:rsid w:val="006F03E8"/>
    <w:rsid w:val="006F0B0E"/>
    <w:rsid w:val="006F4E0F"/>
    <w:rsid w:val="00700585"/>
    <w:rsid w:val="007010E2"/>
    <w:rsid w:val="0070591E"/>
    <w:rsid w:val="00714DDF"/>
    <w:rsid w:val="00720C81"/>
    <w:rsid w:val="0072300A"/>
    <w:rsid w:val="00723EE5"/>
    <w:rsid w:val="007303B2"/>
    <w:rsid w:val="00731B9C"/>
    <w:rsid w:val="007351F0"/>
    <w:rsid w:val="00737FCF"/>
    <w:rsid w:val="00741DD6"/>
    <w:rsid w:val="00742786"/>
    <w:rsid w:val="00750360"/>
    <w:rsid w:val="00750AAF"/>
    <w:rsid w:val="00752534"/>
    <w:rsid w:val="0075454C"/>
    <w:rsid w:val="00764A89"/>
    <w:rsid w:val="007700CB"/>
    <w:rsid w:val="007738A6"/>
    <w:rsid w:val="007766E4"/>
    <w:rsid w:val="00792CF9"/>
    <w:rsid w:val="007957AC"/>
    <w:rsid w:val="007971B9"/>
    <w:rsid w:val="007A67F3"/>
    <w:rsid w:val="007B1F01"/>
    <w:rsid w:val="007B2C65"/>
    <w:rsid w:val="007B365D"/>
    <w:rsid w:val="007B4B81"/>
    <w:rsid w:val="007C0E0E"/>
    <w:rsid w:val="007C4A1B"/>
    <w:rsid w:val="007C5B22"/>
    <w:rsid w:val="007C708F"/>
    <w:rsid w:val="007C75EA"/>
    <w:rsid w:val="007D354D"/>
    <w:rsid w:val="007D4A81"/>
    <w:rsid w:val="007D73C8"/>
    <w:rsid w:val="007D74EC"/>
    <w:rsid w:val="007D76FB"/>
    <w:rsid w:val="007E75D4"/>
    <w:rsid w:val="00802DEB"/>
    <w:rsid w:val="00805ADC"/>
    <w:rsid w:val="00810091"/>
    <w:rsid w:val="00811807"/>
    <w:rsid w:val="008174A6"/>
    <w:rsid w:val="0081780A"/>
    <w:rsid w:val="008225AA"/>
    <w:rsid w:val="00823C82"/>
    <w:rsid w:val="00827099"/>
    <w:rsid w:val="00831E55"/>
    <w:rsid w:val="00836ADE"/>
    <w:rsid w:val="0084287E"/>
    <w:rsid w:val="00853F3A"/>
    <w:rsid w:val="00855991"/>
    <w:rsid w:val="00863F13"/>
    <w:rsid w:val="00866E12"/>
    <w:rsid w:val="00866F20"/>
    <w:rsid w:val="00867340"/>
    <w:rsid w:val="00871423"/>
    <w:rsid w:val="008729FF"/>
    <w:rsid w:val="00874689"/>
    <w:rsid w:val="008749A5"/>
    <w:rsid w:val="008901A2"/>
    <w:rsid w:val="0089108C"/>
    <w:rsid w:val="00891717"/>
    <w:rsid w:val="008919B5"/>
    <w:rsid w:val="008925D7"/>
    <w:rsid w:val="008948F3"/>
    <w:rsid w:val="00897CBA"/>
    <w:rsid w:val="008A5984"/>
    <w:rsid w:val="008B0542"/>
    <w:rsid w:val="008B175C"/>
    <w:rsid w:val="008B4E7A"/>
    <w:rsid w:val="008B65D9"/>
    <w:rsid w:val="008C6188"/>
    <w:rsid w:val="008C6CC7"/>
    <w:rsid w:val="008D058A"/>
    <w:rsid w:val="008D2DDE"/>
    <w:rsid w:val="008D45F9"/>
    <w:rsid w:val="008D50BC"/>
    <w:rsid w:val="008D649A"/>
    <w:rsid w:val="008D6625"/>
    <w:rsid w:val="008E40CD"/>
    <w:rsid w:val="008E5239"/>
    <w:rsid w:val="008E6260"/>
    <w:rsid w:val="008F0364"/>
    <w:rsid w:val="008F1DDE"/>
    <w:rsid w:val="008F2DDA"/>
    <w:rsid w:val="008F3490"/>
    <w:rsid w:val="008F5269"/>
    <w:rsid w:val="008F6098"/>
    <w:rsid w:val="008F6542"/>
    <w:rsid w:val="009018B9"/>
    <w:rsid w:val="009071B2"/>
    <w:rsid w:val="00912260"/>
    <w:rsid w:val="00926BDF"/>
    <w:rsid w:val="00931DF5"/>
    <w:rsid w:val="009339EB"/>
    <w:rsid w:val="00934AE9"/>
    <w:rsid w:val="009422BD"/>
    <w:rsid w:val="00946F7F"/>
    <w:rsid w:val="00947ED2"/>
    <w:rsid w:val="009654E7"/>
    <w:rsid w:val="00966845"/>
    <w:rsid w:val="0096696D"/>
    <w:rsid w:val="0097757B"/>
    <w:rsid w:val="00985A45"/>
    <w:rsid w:val="0099510C"/>
    <w:rsid w:val="009955E1"/>
    <w:rsid w:val="009A2FF5"/>
    <w:rsid w:val="009A59FF"/>
    <w:rsid w:val="009C22F6"/>
    <w:rsid w:val="009C4882"/>
    <w:rsid w:val="009C5DCC"/>
    <w:rsid w:val="009D1837"/>
    <w:rsid w:val="009D1C97"/>
    <w:rsid w:val="009D32FB"/>
    <w:rsid w:val="009D3E20"/>
    <w:rsid w:val="009E3071"/>
    <w:rsid w:val="009E7279"/>
    <w:rsid w:val="009F1D71"/>
    <w:rsid w:val="009F4650"/>
    <w:rsid w:val="009F47DE"/>
    <w:rsid w:val="009F5079"/>
    <w:rsid w:val="009F7ADA"/>
    <w:rsid w:val="00A05C88"/>
    <w:rsid w:val="00A11EF2"/>
    <w:rsid w:val="00A167BF"/>
    <w:rsid w:val="00A17303"/>
    <w:rsid w:val="00A20BD0"/>
    <w:rsid w:val="00A22A9A"/>
    <w:rsid w:val="00A243DE"/>
    <w:rsid w:val="00A24CBE"/>
    <w:rsid w:val="00A305DE"/>
    <w:rsid w:val="00A31203"/>
    <w:rsid w:val="00A3247B"/>
    <w:rsid w:val="00A330E4"/>
    <w:rsid w:val="00A34014"/>
    <w:rsid w:val="00A5573A"/>
    <w:rsid w:val="00A622E6"/>
    <w:rsid w:val="00A6541C"/>
    <w:rsid w:val="00A65420"/>
    <w:rsid w:val="00A65A6B"/>
    <w:rsid w:val="00A71FB2"/>
    <w:rsid w:val="00A77997"/>
    <w:rsid w:val="00A82F7E"/>
    <w:rsid w:val="00A94850"/>
    <w:rsid w:val="00A95C60"/>
    <w:rsid w:val="00A9608C"/>
    <w:rsid w:val="00AA3C5F"/>
    <w:rsid w:val="00AA50F7"/>
    <w:rsid w:val="00AB55ED"/>
    <w:rsid w:val="00AC21B9"/>
    <w:rsid w:val="00AC2477"/>
    <w:rsid w:val="00AC4285"/>
    <w:rsid w:val="00AD0BD3"/>
    <w:rsid w:val="00AD20D9"/>
    <w:rsid w:val="00AD4C34"/>
    <w:rsid w:val="00AE01D4"/>
    <w:rsid w:val="00AE11CD"/>
    <w:rsid w:val="00AE33A2"/>
    <w:rsid w:val="00AE683A"/>
    <w:rsid w:val="00AE7CBD"/>
    <w:rsid w:val="00AF2CF3"/>
    <w:rsid w:val="00B03CBB"/>
    <w:rsid w:val="00B062C5"/>
    <w:rsid w:val="00B113F1"/>
    <w:rsid w:val="00B13F36"/>
    <w:rsid w:val="00B3260A"/>
    <w:rsid w:val="00B32DF8"/>
    <w:rsid w:val="00B33FDC"/>
    <w:rsid w:val="00B37A05"/>
    <w:rsid w:val="00B5766D"/>
    <w:rsid w:val="00B61635"/>
    <w:rsid w:val="00B62154"/>
    <w:rsid w:val="00B63756"/>
    <w:rsid w:val="00B71CBA"/>
    <w:rsid w:val="00B720BC"/>
    <w:rsid w:val="00B72E57"/>
    <w:rsid w:val="00B76075"/>
    <w:rsid w:val="00B86E91"/>
    <w:rsid w:val="00B945DA"/>
    <w:rsid w:val="00B94E86"/>
    <w:rsid w:val="00BA0449"/>
    <w:rsid w:val="00BA3802"/>
    <w:rsid w:val="00BA3A9F"/>
    <w:rsid w:val="00BB1517"/>
    <w:rsid w:val="00BB1A26"/>
    <w:rsid w:val="00BB6000"/>
    <w:rsid w:val="00BC1512"/>
    <w:rsid w:val="00BC1E56"/>
    <w:rsid w:val="00BC5DF1"/>
    <w:rsid w:val="00BC6832"/>
    <w:rsid w:val="00BD0387"/>
    <w:rsid w:val="00BD1222"/>
    <w:rsid w:val="00BD65A4"/>
    <w:rsid w:val="00BE229C"/>
    <w:rsid w:val="00BE2F3C"/>
    <w:rsid w:val="00BE4362"/>
    <w:rsid w:val="00BE61D9"/>
    <w:rsid w:val="00BF3399"/>
    <w:rsid w:val="00C05238"/>
    <w:rsid w:val="00C05D34"/>
    <w:rsid w:val="00C06626"/>
    <w:rsid w:val="00C100CA"/>
    <w:rsid w:val="00C14327"/>
    <w:rsid w:val="00C20DD5"/>
    <w:rsid w:val="00C27828"/>
    <w:rsid w:val="00C35CE7"/>
    <w:rsid w:val="00C3747E"/>
    <w:rsid w:val="00C45049"/>
    <w:rsid w:val="00C518F4"/>
    <w:rsid w:val="00C6502A"/>
    <w:rsid w:val="00C65F61"/>
    <w:rsid w:val="00C71169"/>
    <w:rsid w:val="00C71650"/>
    <w:rsid w:val="00C74A3F"/>
    <w:rsid w:val="00C801F9"/>
    <w:rsid w:val="00C87A48"/>
    <w:rsid w:val="00C92623"/>
    <w:rsid w:val="00C92EF2"/>
    <w:rsid w:val="00C9416B"/>
    <w:rsid w:val="00CA4234"/>
    <w:rsid w:val="00CA543E"/>
    <w:rsid w:val="00CB048A"/>
    <w:rsid w:val="00CB119F"/>
    <w:rsid w:val="00CB2C64"/>
    <w:rsid w:val="00CB3B46"/>
    <w:rsid w:val="00CB4EFA"/>
    <w:rsid w:val="00CB5040"/>
    <w:rsid w:val="00CC0B98"/>
    <w:rsid w:val="00CC0F2D"/>
    <w:rsid w:val="00CC215F"/>
    <w:rsid w:val="00CE3C59"/>
    <w:rsid w:val="00CE6E32"/>
    <w:rsid w:val="00CF3F35"/>
    <w:rsid w:val="00CF482D"/>
    <w:rsid w:val="00CF6A27"/>
    <w:rsid w:val="00D01ABE"/>
    <w:rsid w:val="00D05235"/>
    <w:rsid w:val="00D052EC"/>
    <w:rsid w:val="00D05855"/>
    <w:rsid w:val="00D13A28"/>
    <w:rsid w:val="00D141FA"/>
    <w:rsid w:val="00D20E36"/>
    <w:rsid w:val="00D228F5"/>
    <w:rsid w:val="00D23574"/>
    <w:rsid w:val="00D251FE"/>
    <w:rsid w:val="00D252CC"/>
    <w:rsid w:val="00D30AA8"/>
    <w:rsid w:val="00D3699E"/>
    <w:rsid w:val="00D40315"/>
    <w:rsid w:val="00D43682"/>
    <w:rsid w:val="00D44BF4"/>
    <w:rsid w:val="00D469D8"/>
    <w:rsid w:val="00D501D1"/>
    <w:rsid w:val="00D51513"/>
    <w:rsid w:val="00D60662"/>
    <w:rsid w:val="00D644E5"/>
    <w:rsid w:val="00D66FB7"/>
    <w:rsid w:val="00D8537D"/>
    <w:rsid w:val="00D8767F"/>
    <w:rsid w:val="00D90930"/>
    <w:rsid w:val="00D920CA"/>
    <w:rsid w:val="00D93101"/>
    <w:rsid w:val="00D94EA5"/>
    <w:rsid w:val="00D9522B"/>
    <w:rsid w:val="00D96B31"/>
    <w:rsid w:val="00DA497A"/>
    <w:rsid w:val="00DA6793"/>
    <w:rsid w:val="00DA7050"/>
    <w:rsid w:val="00DB6177"/>
    <w:rsid w:val="00DB669D"/>
    <w:rsid w:val="00DB6FCB"/>
    <w:rsid w:val="00DC2E38"/>
    <w:rsid w:val="00DC4D89"/>
    <w:rsid w:val="00DD0ADF"/>
    <w:rsid w:val="00DD3F2B"/>
    <w:rsid w:val="00DD6652"/>
    <w:rsid w:val="00DE3E8D"/>
    <w:rsid w:val="00DE6E3A"/>
    <w:rsid w:val="00DF3128"/>
    <w:rsid w:val="00DF7449"/>
    <w:rsid w:val="00E00DA5"/>
    <w:rsid w:val="00E14F3F"/>
    <w:rsid w:val="00E16B38"/>
    <w:rsid w:val="00E234FF"/>
    <w:rsid w:val="00E2726A"/>
    <w:rsid w:val="00E333DF"/>
    <w:rsid w:val="00E33F15"/>
    <w:rsid w:val="00E351FE"/>
    <w:rsid w:val="00E35A38"/>
    <w:rsid w:val="00E42A04"/>
    <w:rsid w:val="00E45FE6"/>
    <w:rsid w:val="00E4693E"/>
    <w:rsid w:val="00E52A9F"/>
    <w:rsid w:val="00E53242"/>
    <w:rsid w:val="00E533B0"/>
    <w:rsid w:val="00E54C35"/>
    <w:rsid w:val="00E56E54"/>
    <w:rsid w:val="00E60407"/>
    <w:rsid w:val="00E71083"/>
    <w:rsid w:val="00E72063"/>
    <w:rsid w:val="00E7282F"/>
    <w:rsid w:val="00E75429"/>
    <w:rsid w:val="00E77488"/>
    <w:rsid w:val="00E82BB2"/>
    <w:rsid w:val="00E8316C"/>
    <w:rsid w:val="00E84917"/>
    <w:rsid w:val="00E85C12"/>
    <w:rsid w:val="00E872DB"/>
    <w:rsid w:val="00E93261"/>
    <w:rsid w:val="00EA0806"/>
    <w:rsid w:val="00EA134F"/>
    <w:rsid w:val="00EA66B6"/>
    <w:rsid w:val="00EA6807"/>
    <w:rsid w:val="00EB22AD"/>
    <w:rsid w:val="00EB421E"/>
    <w:rsid w:val="00EB45FA"/>
    <w:rsid w:val="00EB4A0F"/>
    <w:rsid w:val="00EB6BD4"/>
    <w:rsid w:val="00EB727A"/>
    <w:rsid w:val="00EC0263"/>
    <w:rsid w:val="00EC1A60"/>
    <w:rsid w:val="00EC3CB9"/>
    <w:rsid w:val="00EC501B"/>
    <w:rsid w:val="00EC532C"/>
    <w:rsid w:val="00EC5EA5"/>
    <w:rsid w:val="00ED1E69"/>
    <w:rsid w:val="00EE0A7B"/>
    <w:rsid w:val="00EE19A8"/>
    <w:rsid w:val="00EE7EF4"/>
    <w:rsid w:val="00EF2046"/>
    <w:rsid w:val="00EF4058"/>
    <w:rsid w:val="00EF7CC9"/>
    <w:rsid w:val="00F018E4"/>
    <w:rsid w:val="00F01CAC"/>
    <w:rsid w:val="00F06652"/>
    <w:rsid w:val="00F07F16"/>
    <w:rsid w:val="00F1220D"/>
    <w:rsid w:val="00F1364F"/>
    <w:rsid w:val="00F13E6B"/>
    <w:rsid w:val="00F15E9E"/>
    <w:rsid w:val="00F162B9"/>
    <w:rsid w:val="00F2157A"/>
    <w:rsid w:val="00F235BA"/>
    <w:rsid w:val="00F2562B"/>
    <w:rsid w:val="00F32E44"/>
    <w:rsid w:val="00F3440F"/>
    <w:rsid w:val="00F347C7"/>
    <w:rsid w:val="00F347DA"/>
    <w:rsid w:val="00F46B1A"/>
    <w:rsid w:val="00F46E45"/>
    <w:rsid w:val="00F5110D"/>
    <w:rsid w:val="00F5206A"/>
    <w:rsid w:val="00F63A63"/>
    <w:rsid w:val="00F64F6D"/>
    <w:rsid w:val="00F73C4C"/>
    <w:rsid w:val="00F80578"/>
    <w:rsid w:val="00F84B08"/>
    <w:rsid w:val="00F866FB"/>
    <w:rsid w:val="00F905EE"/>
    <w:rsid w:val="00F91DE1"/>
    <w:rsid w:val="00F9580F"/>
    <w:rsid w:val="00F960F1"/>
    <w:rsid w:val="00FA1428"/>
    <w:rsid w:val="00FA4B1B"/>
    <w:rsid w:val="00FA52F0"/>
    <w:rsid w:val="00FB1459"/>
    <w:rsid w:val="00FB1A12"/>
    <w:rsid w:val="00FC1CFD"/>
    <w:rsid w:val="00FC651A"/>
    <w:rsid w:val="00FD0367"/>
    <w:rsid w:val="00FD2132"/>
    <w:rsid w:val="00FD4533"/>
    <w:rsid w:val="00FD7C4F"/>
    <w:rsid w:val="00FE0025"/>
    <w:rsid w:val="00FE0A8F"/>
    <w:rsid w:val="00FE547E"/>
    <w:rsid w:val="00FE616A"/>
    <w:rsid w:val="00FF0E21"/>
    <w:rsid w:val="00FF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2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9D3E2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0A"/>
    <w:pPr>
      <w:ind w:left="720"/>
      <w:contextualSpacing/>
    </w:pPr>
  </w:style>
  <w:style w:type="character" w:customStyle="1" w:styleId="Heading5Char">
    <w:name w:val="Heading 5 Char"/>
    <w:basedOn w:val="DefaultParagraphFont"/>
    <w:link w:val="Heading5"/>
    <w:rsid w:val="009D3E20"/>
    <w:rPr>
      <w:rFonts w:ascii="Times New Roman" w:eastAsia="Times New Roman" w:hAnsi="Times New Roman" w:cs="Times New Roman"/>
      <w:b/>
      <w:bCs/>
      <w:i/>
      <w:iCs/>
      <w:sz w:val="26"/>
      <w:szCs w:val="26"/>
    </w:rPr>
  </w:style>
  <w:style w:type="paragraph" w:styleId="BalloonText">
    <w:name w:val="Balloon Text"/>
    <w:basedOn w:val="Normal"/>
    <w:link w:val="BalloonTextChar"/>
    <w:uiPriority w:val="99"/>
    <w:semiHidden/>
    <w:unhideWhenUsed/>
    <w:rsid w:val="0063390D"/>
    <w:rPr>
      <w:rFonts w:ascii="Tahoma" w:hAnsi="Tahoma" w:cs="Tahoma"/>
      <w:sz w:val="16"/>
      <w:szCs w:val="16"/>
    </w:rPr>
  </w:style>
  <w:style w:type="character" w:customStyle="1" w:styleId="BalloonTextChar">
    <w:name w:val="Balloon Text Char"/>
    <w:basedOn w:val="DefaultParagraphFont"/>
    <w:link w:val="BalloonText"/>
    <w:uiPriority w:val="99"/>
    <w:semiHidden/>
    <w:rsid w:val="0063390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2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9D3E2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80A"/>
    <w:pPr>
      <w:ind w:left="720"/>
      <w:contextualSpacing/>
    </w:pPr>
  </w:style>
  <w:style w:type="character" w:customStyle="1" w:styleId="Heading5Char">
    <w:name w:val="Heading 5 Char"/>
    <w:basedOn w:val="DefaultParagraphFont"/>
    <w:link w:val="Heading5"/>
    <w:rsid w:val="009D3E20"/>
    <w:rPr>
      <w:rFonts w:ascii="Times New Roman" w:eastAsia="Times New Roman" w:hAnsi="Times New Roman" w:cs="Times New Roman"/>
      <w:b/>
      <w:bCs/>
      <w:i/>
      <w:iCs/>
      <w:sz w:val="26"/>
      <w:szCs w:val="26"/>
    </w:rPr>
  </w:style>
  <w:style w:type="paragraph" w:styleId="BalloonText">
    <w:name w:val="Balloon Text"/>
    <w:basedOn w:val="Normal"/>
    <w:link w:val="BalloonTextChar"/>
    <w:uiPriority w:val="99"/>
    <w:semiHidden/>
    <w:unhideWhenUsed/>
    <w:rsid w:val="0063390D"/>
    <w:rPr>
      <w:rFonts w:ascii="Tahoma" w:hAnsi="Tahoma" w:cs="Tahoma"/>
      <w:sz w:val="16"/>
      <w:szCs w:val="16"/>
    </w:rPr>
  </w:style>
  <w:style w:type="character" w:customStyle="1" w:styleId="BalloonTextChar">
    <w:name w:val="Balloon Text Char"/>
    <w:basedOn w:val="DefaultParagraphFont"/>
    <w:link w:val="BalloonText"/>
    <w:uiPriority w:val="99"/>
    <w:semiHidden/>
    <w:rsid w:val="006339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Colgate-Palmolive</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Sankaran</dc:creator>
  <cp:lastModifiedBy>Shristi Kanchan</cp:lastModifiedBy>
  <cp:revision>2</cp:revision>
  <cp:lastPrinted>2016-11-28T09:23:00Z</cp:lastPrinted>
  <dcterms:created xsi:type="dcterms:W3CDTF">2016-12-29T05:11:00Z</dcterms:created>
  <dcterms:modified xsi:type="dcterms:W3CDTF">2016-12-29T05:11:00Z</dcterms:modified>
</cp:coreProperties>
</file>