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0EA" w:rsidRPr="00A65988" w:rsidRDefault="00A65988" w:rsidP="00E446FB">
      <w:pPr>
        <w:pStyle w:val="ListParagraph"/>
        <w:numPr>
          <w:ilvl w:val="0"/>
          <w:numId w:val="2"/>
        </w:numPr>
        <w:jc w:val="both"/>
        <w:rPr>
          <w:b/>
        </w:rPr>
      </w:pPr>
      <w:r w:rsidRPr="00A65988">
        <w:rPr>
          <w:b/>
        </w:rPr>
        <w:t xml:space="preserve">Para 95 on Page 49:- </w:t>
      </w:r>
    </w:p>
    <w:p w:rsidR="00A65988" w:rsidRDefault="00A65988" w:rsidP="00E446FB">
      <w:pPr>
        <w:pStyle w:val="ListParagraph"/>
        <w:numPr>
          <w:ilvl w:val="0"/>
          <w:numId w:val="1"/>
        </w:numPr>
        <w:jc w:val="both"/>
      </w:pPr>
      <w:r>
        <w:t xml:space="preserve">Whether or not a NOC from SPCB was granted in </w:t>
      </w:r>
      <w:proofErr w:type="spellStart"/>
      <w:r>
        <w:t>favour</w:t>
      </w:r>
      <w:proofErr w:type="spellEnd"/>
      <w:r>
        <w:t xml:space="preserve"> of J K Cement?</w:t>
      </w:r>
    </w:p>
    <w:p w:rsidR="00A65988" w:rsidRDefault="00A65988" w:rsidP="00E446FB">
      <w:pPr>
        <w:pStyle w:val="ListParagraph"/>
        <w:numPr>
          <w:ilvl w:val="0"/>
          <w:numId w:val="1"/>
        </w:numPr>
        <w:jc w:val="both"/>
      </w:pPr>
      <w:r>
        <w:t>Whether the activity exceeded the pollution load beyond the existing level?</w:t>
      </w:r>
    </w:p>
    <w:p w:rsidR="00A65988" w:rsidRDefault="00A65988" w:rsidP="00E446FB">
      <w:pPr>
        <w:pStyle w:val="ListParagraph"/>
        <w:numPr>
          <w:ilvl w:val="0"/>
          <w:numId w:val="1"/>
        </w:numPr>
        <w:jc w:val="both"/>
      </w:pPr>
      <w:r>
        <w:t>Whether it was an expansion or modernization activity that took place in the mining area?</w:t>
      </w:r>
    </w:p>
    <w:p w:rsidR="00E446FB" w:rsidRDefault="00E446FB" w:rsidP="00E446FB">
      <w:pPr>
        <w:pStyle w:val="ListParagraph"/>
        <w:jc w:val="both"/>
      </w:pPr>
    </w:p>
    <w:p w:rsidR="00A65988" w:rsidRDefault="00A65988" w:rsidP="00E446FB">
      <w:pPr>
        <w:pStyle w:val="ListParagraph"/>
        <w:numPr>
          <w:ilvl w:val="0"/>
          <w:numId w:val="2"/>
        </w:numPr>
        <w:jc w:val="both"/>
      </w:pPr>
      <w:r w:rsidRPr="00A65988">
        <w:rPr>
          <w:b/>
        </w:rPr>
        <w:t>Para 125 on Page 64</w:t>
      </w:r>
      <w:r>
        <w:t xml:space="preserve"> (</w:t>
      </w:r>
      <w:r w:rsidR="004E43D6">
        <w:t>Illegal</w:t>
      </w:r>
      <w:bookmarkStart w:id="0" w:name="_GoBack"/>
      <w:bookmarkEnd w:id="0"/>
      <w:r>
        <w:t xml:space="preserve"> Mining)</w:t>
      </w:r>
    </w:p>
    <w:p w:rsidR="00A65988" w:rsidRDefault="00A65988" w:rsidP="00E446FB">
      <w:pPr>
        <w:pStyle w:val="ListParagraph"/>
        <w:jc w:val="both"/>
      </w:pPr>
    </w:p>
    <w:p w:rsidR="00A65988" w:rsidRPr="00A65988" w:rsidRDefault="00A65988" w:rsidP="00E446FB">
      <w:pPr>
        <w:pStyle w:val="ListParagraph"/>
        <w:numPr>
          <w:ilvl w:val="0"/>
          <w:numId w:val="2"/>
        </w:numPr>
        <w:jc w:val="both"/>
        <w:rPr>
          <w:b/>
        </w:rPr>
      </w:pPr>
      <w:r w:rsidRPr="00A65988">
        <w:rPr>
          <w:b/>
        </w:rPr>
        <w:t>P</w:t>
      </w:r>
      <w:r w:rsidRPr="00A65988">
        <w:rPr>
          <w:b/>
        </w:rPr>
        <w:t xml:space="preserve">ara 155 on Page 81 </w:t>
      </w:r>
      <w:r w:rsidR="00E446FB">
        <w:rPr>
          <w:b/>
        </w:rPr>
        <w:t>(meaning ; Not for J K Cement)</w:t>
      </w:r>
    </w:p>
    <w:p w:rsidR="00A65988" w:rsidRDefault="00A65988" w:rsidP="00E446FB">
      <w:pPr>
        <w:pStyle w:val="ListParagraph"/>
        <w:jc w:val="both"/>
      </w:pPr>
      <w:r>
        <w:t>1.5 – The querist seeks an opinion whether the compensation will be calculated for the period 2001 to 2003 only or beyond that also?</w:t>
      </w:r>
    </w:p>
    <w:p w:rsidR="00E446FB" w:rsidRDefault="00E446FB" w:rsidP="00E446FB">
      <w:pPr>
        <w:pStyle w:val="ListParagraph"/>
        <w:jc w:val="both"/>
      </w:pPr>
    </w:p>
    <w:p w:rsidR="00A65988" w:rsidRDefault="00E446FB" w:rsidP="00E446FB">
      <w:pPr>
        <w:pStyle w:val="ListParagraph"/>
        <w:numPr>
          <w:ilvl w:val="0"/>
          <w:numId w:val="2"/>
        </w:numPr>
        <w:jc w:val="both"/>
      </w:pPr>
      <w:r>
        <w:t xml:space="preserve">In Para 184 to 186, seeks an opinion:- </w:t>
      </w:r>
      <w:r w:rsidR="00A65988">
        <w:t xml:space="preserve"> </w:t>
      </w:r>
    </w:p>
    <w:p w:rsidR="00A65988" w:rsidRDefault="00A65988" w:rsidP="00E446FB">
      <w:pPr>
        <w:pStyle w:val="ListParagraph"/>
        <w:jc w:val="both"/>
      </w:pPr>
      <w:r>
        <w:t xml:space="preserve">Since 1994 to 2017, the period in which the J K Cement has an EC Approval or FC </w:t>
      </w:r>
      <w:r w:rsidR="00E446FB">
        <w:t>Approved by</w:t>
      </w:r>
      <w:r>
        <w:t xml:space="preserve"> the Government and the period in which they did not have the grant of EC and FC</w:t>
      </w:r>
      <w:r w:rsidR="00E446FB">
        <w:t>.</w:t>
      </w:r>
    </w:p>
    <w:p w:rsidR="00E446FB" w:rsidRDefault="00E446FB" w:rsidP="00E446FB">
      <w:pPr>
        <w:pStyle w:val="ListParagraph"/>
        <w:jc w:val="both"/>
      </w:pPr>
    </w:p>
    <w:p w:rsidR="00A65988" w:rsidRDefault="00E446FB" w:rsidP="00E446FB">
      <w:pPr>
        <w:pStyle w:val="ListParagraph"/>
        <w:numPr>
          <w:ilvl w:val="0"/>
          <w:numId w:val="2"/>
        </w:numPr>
        <w:jc w:val="both"/>
      </w:pPr>
      <w:r>
        <w:t>Para 186 to be added ( Page 95)</w:t>
      </w:r>
    </w:p>
    <w:p w:rsidR="00E446FB" w:rsidRDefault="00E446FB" w:rsidP="00E446FB">
      <w:pPr>
        <w:pStyle w:val="ListParagraph"/>
        <w:jc w:val="both"/>
      </w:pPr>
    </w:p>
    <w:p w:rsidR="00E446FB" w:rsidRDefault="00E446FB" w:rsidP="00E446FB">
      <w:pPr>
        <w:pStyle w:val="ListParagraph"/>
        <w:numPr>
          <w:ilvl w:val="0"/>
          <w:numId w:val="2"/>
        </w:numPr>
        <w:jc w:val="both"/>
      </w:pPr>
      <w:r>
        <w:t>Para 186(8) on page 97:-</w:t>
      </w:r>
    </w:p>
    <w:p w:rsidR="00E446FB" w:rsidRPr="00E446FB" w:rsidRDefault="00E446FB" w:rsidP="00E446FB">
      <w:pPr>
        <w:pStyle w:val="ListParagraph"/>
        <w:jc w:val="both"/>
      </w:pPr>
      <w:r>
        <w:t xml:space="preserve">The querist seeks an opinion with regard to the term </w:t>
      </w:r>
      <w:r w:rsidRPr="00E446FB">
        <w:rPr>
          <w:i/>
        </w:rPr>
        <w:t xml:space="preserve">disposed of </w:t>
      </w:r>
      <w:r>
        <w:t xml:space="preserve">used in the paragraph. Whether the word </w:t>
      </w:r>
      <w:r w:rsidRPr="00E446FB">
        <w:rPr>
          <w:i/>
        </w:rPr>
        <w:t xml:space="preserve">disposed of </w:t>
      </w:r>
      <w:r w:rsidRPr="00E446FB">
        <w:t>means sale of</w:t>
      </w:r>
      <w:r>
        <w:rPr>
          <w:i/>
        </w:rPr>
        <w:t xml:space="preserve"> </w:t>
      </w:r>
      <w:r>
        <w:t>extracted mineral or whether dues, meaning the extracted mineral in that period?</w:t>
      </w:r>
    </w:p>
    <w:p w:rsidR="00E446FB" w:rsidRDefault="00E446FB" w:rsidP="00E446FB"/>
    <w:sectPr w:rsidR="00E4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671C9"/>
    <w:multiLevelType w:val="hybridMultilevel"/>
    <w:tmpl w:val="EC6E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138F"/>
    <w:multiLevelType w:val="hybridMultilevel"/>
    <w:tmpl w:val="18863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88"/>
    <w:rsid w:val="004B30EA"/>
    <w:rsid w:val="004E43D6"/>
    <w:rsid w:val="005B537E"/>
    <w:rsid w:val="00A65988"/>
    <w:rsid w:val="00E4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4CD4-677F-4C1C-AD4B-79645B7C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kanchan</dc:creator>
  <cp:keywords/>
  <dc:description/>
  <cp:lastModifiedBy>pranav kanchan</cp:lastModifiedBy>
  <cp:revision>2</cp:revision>
  <dcterms:created xsi:type="dcterms:W3CDTF">2018-08-13T14:02:00Z</dcterms:created>
  <dcterms:modified xsi:type="dcterms:W3CDTF">2018-08-13T14:24:00Z</dcterms:modified>
</cp:coreProperties>
</file>