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C3E0" w14:textId="77777777" w:rsidR="007E38FA" w:rsidRPr="0017367B" w:rsidRDefault="007E38FA">
      <w:pPr>
        <w:rPr>
          <w:rFonts w:asciiTheme="minorHAnsi" w:hAnsiTheme="minorHAnsi" w:cstheme="minorHAnsi"/>
        </w:rPr>
      </w:pPr>
    </w:p>
    <w:p w14:paraId="11754836" w14:textId="77777777" w:rsidR="00F07B6B" w:rsidRPr="0017367B" w:rsidRDefault="00F07B6B">
      <w:pPr>
        <w:rPr>
          <w:rFonts w:asciiTheme="minorHAnsi" w:hAnsiTheme="minorHAnsi" w:cstheme="minorHAnsi"/>
        </w:rPr>
      </w:pPr>
    </w:p>
    <w:p w14:paraId="5B5FFF4E" w14:textId="77777777" w:rsidR="0099744C" w:rsidRPr="0017367B" w:rsidRDefault="00B84F24">
      <w:pPr>
        <w:rPr>
          <w:rFonts w:asciiTheme="minorHAnsi" w:hAnsiTheme="minorHAnsi" w:cstheme="minorHAnsi"/>
        </w:rPr>
      </w:pPr>
      <w:r w:rsidRPr="0017367B">
        <w:rPr>
          <w:rFonts w:asciiTheme="minorHAnsi" w:hAnsiTheme="minorHAnsi" w:cstheme="minorHAnsi"/>
          <w:noProof/>
          <w:color w:val="F03782"/>
          <w:lang w:val="en-US" w:eastAsia="en-US"/>
        </w:rPr>
        <w:drawing>
          <wp:anchor distT="0" distB="0" distL="114300" distR="114300" simplePos="0" relativeHeight="251658240" behindDoc="0" locked="0" layoutInCell="1" allowOverlap="1" wp14:anchorId="0EFBC85F" wp14:editId="6C429E6E">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0CD23C50" w14:textId="77777777" w:rsidR="007E38FA" w:rsidRPr="0017367B" w:rsidRDefault="007E38FA">
      <w:pPr>
        <w:rPr>
          <w:rFonts w:asciiTheme="minorHAnsi" w:hAnsiTheme="minorHAnsi" w:cstheme="minorHAnsi"/>
        </w:rPr>
      </w:pPr>
    </w:p>
    <w:p w14:paraId="78608EE4" w14:textId="77777777" w:rsidR="007E38FA" w:rsidRPr="0017367B" w:rsidRDefault="007E38FA">
      <w:pPr>
        <w:rPr>
          <w:rFonts w:asciiTheme="minorHAnsi" w:hAnsiTheme="minorHAnsi" w:cstheme="minorHAnsi"/>
        </w:rPr>
      </w:pPr>
    </w:p>
    <w:p w14:paraId="2B56CC1F" w14:textId="77777777" w:rsidR="000A4DA9" w:rsidRPr="0017367B" w:rsidRDefault="000A4DA9" w:rsidP="007E38FA">
      <w:pPr>
        <w:pStyle w:val="Title1"/>
        <w:rPr>
          <w:rFonts w:asciiTheme="minorHAnsi" w:hAnsiTheme="minorHAnsi" w:cstheme="minorHAnsi"/>
          <w:color w:val="F03782"/>
          <w:sz w:val="52"/>
          <w:szCs w:val="52"/>
        </w:rPr>
      </w:pPr>
    </w:p>
    <w:p w14:paraId="3BE18E83" w14:textId="77777777" w:rsidR="00B84F24" w:rsidRPr="0017367B" w:rsidRDefault="00B84F24" w:rsidP="007E38FA">
      <w:pPr>
        <w:pStyle w:val="Title1"/>
        <w:rPr>
          <w:rFonts w:asciiTheme="minorHAnsi" w:hAnsiTheme="minorHAnsi" w:cstheme="minorHAnsi"/>
          <w:color w:val="F03782"/>
          <w:sz w:val="52"/>
          <w:szCs w:val="52"/>
        </w:rPr>
      </w:pPr>
    </w:p>
    <w:p w14:paraId="57251BD8" w14:textId="77777777" w:rsidR="00B84F24" w:rsidRPr="0017367B" w:rsidRDefault="00B84F24" w:rsidP="007E38FA">
      <w:pPr>
        <w:pStyle w:val="Title1"/>
        <w:rPr>
          <w:rFonts w:asciiTheme="minorHAnsi" w:hAnsiTheme="minorHAnsi" w:cstheme="minorHAnsi"/>
          <w:color w:val="F03782"/>
          <w:sz w:val="52"/>
          <w:szCs w:val="52"/>
        </w:rPr>
      </w:pPr>
    </w:p>
    <w:p w14:paraId="45AA08A8" w14:textId="77777777" w:rsidR="00F07B6B" w:rsidRPr="0017367B" w:rsidRDefault="00F07B6B" w:rsidP="007E38FA">
      <w:pPr>
        <w:pStyle w:val="Title1"/>
        <w:rPr>
          <w:rFonts w:asciiTheme="minorHAnsi" w:hAnsiTheme="minorHAnsi" w:cstheme="minorHAnsi"/>
          <w:color w:val="F03782"/>
          <w:sz w:val="52"/>
          <w:szCs w:val="52"/>
        </w:rPr>
      </w:pPr>
    </w:p>
    <w:p w14:paraId="271AF10C" w14:textId="77777777" w:rsidR="00F07B6B" w:rsidRPr="0017367B" w:rsidRDefault="00F07B6B" w:rsidP="007E38FA">
      <w:pPr>
        <w:pStyle w:val="Title1"/>
        <w:rPr>
          <w:rFonts w:asciiTheme="minorHAnsi" w:hAnsiTheme="minorHAnsi" w:cstheme="minorHAnsi"/>
          <w:color w:val="F03782"/>
          <w:sz w:val="52"/>
          <w:szCs w:val="52"/>
        </w:rPr>
      </w:pPr>
    </w:p>
    <w:p w14:paraId="4F9E0EEF" w14:textId="4DAD9B87" w:rsidR="007E38FA" w:rsidRPr="0017367B" w:rsidRDefault="00136CDD" w:rsidP="007E38FA">
      <w:pPr>
        <w:pStyle w:val="Title1"/>
        <w:rPr>
          <w:rFonts w:asciiTheme="minorHAnsi" w:hAnsiTheme="minorHAnsi" w:cstheme="minorHAnsi"/>
          <w:color w:val="F03782"/>
          <w:sz w:val="52"/>
          <w:szCs w:val="52"/>
        </w:rPr>
      </w:pPr>
      <w:r>
        <w:rPr>
          <w:rFonts w:asciiTheme="minorHAnsi" w:hAnsiTheme="minorHAnsi" w:cstheme="minorHAnsi"/>
          <w:color w:val="F03782"/>
          <w:sz w:val="52"/>
          <w:szCs w:val="52"/>
        </w:rPr>
        <w:t>Refund and ChargeBack</w:t>
      </w:r>
      <w:r w:rsidR="00CD79D9">
        <w:rPr>
          <w:rFonts w:asciiTheme="minorHAnsi" w:hAnsiTheme="minorHAnsi" w:cstheme="minorHAnsi"/>
          <w:color w:val="F03782"/>
          <w:sz w:val="52"/>
          <w:szCs w:val="52"/>
        </w:rPr>
        <w:t xml:space="preserve">- </w:t>
      </w:r>
      <w:r w:rsidR="00C702A8">
        <w:rPr>
          <w:rFonts w:asciiTheme="minorHAnsi" w:hAnsiTheme="minorHAnsi" w:cstheme="minorHAnsi"/>
          <w:color w:val="F03782"/>
          <w:sz w:val="52"/>
          <w:szCs w:val="52"/>
        </w:rPr>
        <w:t>c</w:t>
      </w:r>
      <w:r w:rsidR="00CF68AE">
        <w:rPr>
          <w:rFonts w:asciiTheme="minorHAnsi" w:hAnsiTheme="minorHAnsi" w:cstheme="minorHAnsi"/>
          <w:color w:val="F03782"/>
          <w:sz w:val="52"/>
          <w:szCs w:val="52"/>
        </w:rPr>
        <w:t>ustomer</w:t>
      </w:r>
    </w:p>
    <w:p w14:paraId="7DAFBBCA" w14:textId="6E3BF5AC" w:rsidR="007E38FA" w:rsidRPr="0017367B" w:rsidRDefault="00C702A8" w:rsidP="007E38FA">
      <w:pPr>
        <w:pStyle w:val="Title1"/>
        <w:rPr>
          <w:rFonts w:asciiTheme="minorHAnsi" w:hAnsiTheme="minorHAnsi" w:cstheme="minorHAnsi"/>
          <w:color w:val="F03782"/>
          <w:sz w:val="36"/>
          <w:szCs w:val="36"/>
        </w:rPr>
      </w:pPr>
      <w:r>
        <w:rPr>
          <w:rFonts w:asciiTheme="minorHAnsi" w:hAnsiTheme="minorHAnsi" w:cstheme="minorHAnsi"/>
          <w:color w:val="F03782"/>
          <w:sz w:val="36"/>
          <w:szCs w:val="36"/>
        </w:rPr>
        <w:t>SYSTEM DESIGN DOCUMENT</w:t>
      </w:r>
    </w:p>
    <w:p w14:paraId="59C433D6" w14:textId="103689E7" w:rsidR="007E38FA" w:rsidRPr="0017367B" w:rsidRDefault="00C702A8"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Version 1.0</w:t>
      </w:r>
    </w:p>
    <w:p w14:paraId="57057188" w14:textId="77777777" w:rsidR="007E38FA" w:rsidRPr="0017367B" w:rsidRDefault="007E38FA" w:rsidP="007E38FA">
      <w:pPr>
        <w:rPr>
          <w:rFonts w:asciiTheme="minorHAnsi" w:hAnsiTheme="minorHAnsi" w:cstheme="minorHAnsi"/>
          <w:color w:val="404040" w:themeColor="text1" w:themeTint="BF"/>
          <w:sz w:val="36"/>
        </w:rPr>
      </w:pPr>
    </w:p>
    <w:p w14:paraId="06E1519D" w14:textId="77777777" w:rsidR="007E38FA" w:rsidRPr="0017367B" w:rsidRDefault="007E38FA">
      <w:pPr>
        <w:rPr>
          <w:rFonts w:asciiTheme="minorHAnsi" w:hAnsiTheme="minorHAnsi" w:cstheme="minorHAnsi"/>
        </w:rPr>
      </w:pPr>
    </w:p>
    <w:p w14:paraId="0D04BA65" w14:textId="77777777" w:rsidR="007E38FA" w:rsidRPr="0017367B" w:rsidRDefault="007E38FA">
      <w:pPr>
        <w:rPr>
          <w:rFonts w:asciiTheme="minorHAnsi" w:hAnsiTheme="minorHAnsi" w:cstheme="minorHAnsi"/>
        </w:rPr>
      </w:pPr>
    </w:p>
    <w:p w14:paraId="096F7DAD" w14:textId="77777777" w:rsidR="007E38FA" w:rsidRPr="0017367B" w:rsidRDefault="007E38FA">
      <w:pPr>
        <w:rPr>
          <w:rFonts w:asciiTheme="minorHAnsi" w:hAnsiTheme="minorHAnsi" w:cstheme="minorHAnsi"/>
        </w:rPr>
      </w:pPr>
    </w:p>
    <w:p w14:paraId="1535062E"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E3ACC42"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0BAC6A3"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386319B5" w14:textId="77777777" w:rsidR="00BD079E" w:rsidRPr="009D55B4" w:rsidRDefault="00BD079E" w:rsidP="00BD079E">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4CDDFAF6"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7AF190C5" w14:textId="77777777" w:rsidR="00BD079E" w:rsidRPr="009D55B4" w:rsidRDefault="00BD079E" w:rsidP="006D6EB1">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204BDADE" w14:textId="77777777" w:rsidR="00BD079E" w:rsidRDefault="00BD079E" w:rsidP="00BD079E">
      <w:pPr>
        <w:pStyle w:val="eGCANormalBlue"/>
        <w:pageBreakBefore w:val="0"/>
        <w:rPr>
          <w:rFonts w:asciiTheme="minorHAnsi" w:hAnsiTheme="minorHAnsi" w:cstheme="minorHAnsi"/>
          <w:color w:val="000000" w:themeColor="text1"/>
          <w:lang w:val="en-IN"/>
        </w:rPr>
      </w:pPr>
    </w:p>
    <w:p w14:paraId="19182F86" w14:textId="77777777" w:rsidR="00BD079E" w:rsidRPr="003A5C2A" w:rsidRDefault="00BD079E" w:rsidP="00BD079E">
      <w:pPr>
        <w:spacing w:before="60" w:after="60"/>
        <w:rPr>
          <w:rFonts w:asciiTheme="minorHAnsi" w:hAnsiTheme="minorHAnsi" w:cstheme="minorHAnsi"/>
          <w:color w:val="000000" w:themeColor="text1"/>
          <w:lang w:val="en-IN"/>
        </w:rPr>
      </w:pPr>
    </w:p>
    <w:p w14:paraId="4FE3D5FC" w14:textId="77777777" w:rsidR="00BD079E" w:rsidRDefault="00BD079E" w:rsidP="00BD079E"/>
    <w:p w14:paraId="72950820" w14:textId="77777777" w:rsidR="00BD079E" w:rsidRPr="00D57510" w:rsidRDefault="00BD079E" w:rsidP="00BD079E">
      <w:pPr>
        <w:pStyle w:val="eGCANormalBlue"/>
        <w:pageBreakBefore w:val="0"/>
        <w:rPr>
          <w:color w:val="FF0066"/>
          <w:sz w:val="24"/>
          <w:szCs w:val="24"/>
          <w:lang w:val="en-IN"/>
        </w:rPr>
      </w:pPr>
      <w:r w:rsidRPr="00D57510">
        <w:rPr>
          <w:color w:val="FF0066"/>
          <w:sz w:val="24"/>
          <w:szCs w:val="24"/>
          <w:lang w:val="en-IN"/>
        </w:rPr>
        <w:t>TATA Code of Conduct</w:t>
      </w:r>
    </w:p>
    <w:p w14:paraId="5A659CD3"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073E2565" w14:textId="77777777" w:rsidR="00BD079E" w:rsidRDefault="00BD079E" w:rsidP="00BD079E">
      <w:pPr>
        <w:suppressAutoHyphens w:val="0"/>
        <w:spacing w:before="0" w:after="0" w:line="240" w:lineRule="auto"/>
        <w:ind w:left="0" w:firstLine="0"/>
        <w:jc w:val="left"/>
        <w:rPr>
          <w:rFonts w:asciiTheme="minorHAnsi" w:eastAsiaTheme="majorEastAsia" w:hAnsiTheme="minorHAnsi" w:cstheme="minorHAnsi"/>
          <w:color w:val="F03782"/>
          <w:kern w:val="0"/>
          <w:sz w:val="36"/>
          <w:szCs w:val="36"/>
          <w:lang w:val="en-ZA" w:eastAsia="en-US"/>
        </w:rPr>
      </w:pPr>
    </w:p>
    <w:p w14:paraId="762D45E4" w14:textId="77777777" w:rsidR="00BD079E" w:rsidRPr="0017367B" w:rsidRDefault="00BD079E" w:rsidP="00BD079E">
      <w:pPr>
        <w:pStyle w:val="Title1"/>
        <w:rPr>
          <w:rFonts w:asciiTheme="minorHAnsi" w:hAnsiTheme="minorHAnsi" w:cstheme="minorHAnsi"/>
          <w:caps w:val="0"/>
          <w:color w:val="F03782"/>
          <w:sz w:val="36"/>
          <w:szCs w:val="36"/>
        </w:rPr>
      </w:pPr>
    </w:p>
    <w:p w14:paraId="41DF307E" w14:textId="77777777" w:rsidR="00BD079E" w:rsidRPr="0017367B" w:rsidRDefault="00BD079E" w:rsidP="00BD079E">
      <w:pPr>
        <w:rPr>
          <w:rFonts w:asciiTheme="minorHAnsi" w:hAnsiTheme="minorHAnsi" w:cstheme="minorHAnsi"/>
        </w:rPr>
      </w:pPr>
    </w:p>
    <w:p w14:paraId="2A542492" w14:textId="77777777" w:rsidR="00BD079E" w:rsidRPr="0017367B" w:rsidRDefault="00BD079E" w:rsidP="00BD079E">
      <w:pPr>
        <w:rPr>
          <w:rFonts w:asciiTheme="minorHAnsi" w:hAnsiTheme="minorHAnsi" w:cstheme="minorHAnsi"/>
        </w:rPr>
      </w:pPr>
    </w:p>
    <w:p w14:paraId="790BC3DC" w14:textId="77777777" w:rsidR="00BD079E" w:rsidRPr="0017367B" w:rsidRDefault="00BD079E" w:rsidP="00BD079E">
      <w:pPr>
        <w:rPr>
          <w:rFonts w:asciiTheme="minorHAnsi" w:hAnsiTheme="minorHAnsi" w:cstheme="minorHAnsi"/>
        </w:rPr>
      </w:pPr>
    </w:p>
    <w:p w14:paraId="5365D26C" w14:textId="77777777" w:rsidR="00BD079E" w:rsidRDefault="00BD079E" w:rsidP="00BD079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br w:type="page"/>
      </w:r>
    </w:p>
    <w:p w14:paraId="04464AAF" w14:textId="4010FF89" w:rsidR="00BD079E" w:rsidRPr="0009209B" w:rsidRDefault="00BD079E" w:rsidP="00BD079E">
      <w:pPr>
        <w:pStyle w:val="Caption"/>
        <w:jc w:val="center"/>
        <w:rPr>
          <w:rFonts w:asciiTheme="minorHAnsi" w:eastAsiaTheme="majorEastAsia" w:hAnsiTheme="minorHAnsi" w:cstheme="minorHAnsi"/>
          <w:b/>
          <w:bCs/>
          <w:i w:val="0"/>
          <w:iCs w:val="0"/>
          <w:caps/>
          <w:color w:val="000000" w:themeColor="text1"/>
          <w:sz w:val="22"/>
          <w:szCs w:val="22"/>
          <w:lang w:val="en-ZA"/>
        </w:rPr>
      </w:pPr>
      <w:bookmarkStart w:id="0" w:name="_Toc75414123"/>
      <w:bookmarkStart w:id="1" w:name="_Toc78216654"/>
      <w:bookmarkStart w:id="2" w:name="_Toc86662491"/>
      <w:r w:rsidRPr="0009209B">
        <w:rPr>
          <w:rFonts w:asciiTheme="minorHAnsi" w:hAnsiTheme="minorHAnsi" w:cstheme="minorHAnsi"/>
          <w:b/>
          <w:bCs/>
          <w:i w:val="0"/>
          <w:iCs w:val="0"/>
          <w:color w:val="000000" w:themeColor="text1"/>
          <w:sz w:val="22"/>
          <w:szCs w:val="22"/>
        </w:rPr>
        <w:lastRenderedPageBreak/>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135C93">
        <w:rPr>
          <w:rFonts w:asciiTheme="minorHAnsi" w:hAnsiTheme="minorHAnsi" w:cstheme="minorHAnsi"/>
          <w:b/>
          <w:bCs/>
          <w:i w:val="0"/>
          <w:iCs w:val="0"/>
          <w:noProof/>
          <w:color w:val="000000" w:themeColor="text1"/>
          <w:sz w:val="22"/>
          <w:szCs w:val="22"/>
        </w:rPr>
        <w:t>1</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DOCUMENT REVISION LIST</w:t>
      </w:r>
      <w:bookmarkEnd w:id="0"/>
      <w:bookmarkEnd w:id="1"/>
      <w:bookmarkEnd w:id="2"/>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BD079E" w:rsidRPr="00E07530" w14:paraId="14A58C13" w14:textId="77777777" w:rsidTr="000B129D">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17ABE010"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7BF7A0A"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47B99C43"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6AC8CE2"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BD079E" w:rsidRPr="00E07530" w14:paraId="20277618" w14:textId="77777777" w:rsidTr="00312C12">
        <w:trPr>
          <w:trHeight w:val="340"/>
        </w:trPr>
        <w:tc>
          <w:tcPr>
            <w:tcW w:w="1133" w:type="dxa"/>
            <w:tcBorders>
              <w:top w:val="single" w:sz="4" w:space="0" w:color="000000"/>
              <w:left w:val="single" w:sz="4" w:space="0" w:color="000000"/>
              <w:bottom w:val="single" w:sz="4" w:space="0" w:color="000000"/>
            </w:tcBorders>
          </w:tcPr>
          <w:p w14:paraId="2DFB83CE" w14:textId="184EFCE5" w:rsidR="00BD079E" w:rsidRPr="00E07530" w:rsidRDefault="00020115" w:rsidP="00312C12">
            <w:pPr>
              <w:suppressAutoHyphens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w:t>
            </w:r>
            <w:r w:rsidR="00BD079E" w:rsidRPr="00E07530">
              <w:rPr>
                <w:rFonts w:asciiTheme="minorHAnsi" w:hAnsiTheme="minorHAnsi" w:cstheme="minorHAnsi"/>
                <w:sz w:val="22"/>
                <w:szCs w:val="22"/>
              </w:rPr>
              <w:t>1.0</w:t>
            </w:r>
          </w:p>
        </w:tc>
        <w:tc>
          <w:tcPr>
            <w:tcW w:w="2990" w:type="dxa"/>
            <w:tcBorders>
              <w:top w:val="single" w:sz="4" w:space="0" w:color="000000"/>
              <w:left w:val="single" w:sz="4" w:space="0" w:color="000000"/>
              <w:bottom w:val="single" w:sz="4" w:space="0" w:color="000000"/>
              <w:right w:val="single" w:sz="4" w:space="0" w:color="000000"/>
            </w:tcBorders>
          </w:tcPr>
          <w:p w14:paraId="24FC3394" w14:textId="799C651D" w:rsidR="00BD079E" w:rsidRPr="00E07530" w:rsidRDefault="00D2162C" w:rsidP="008973D0">
            <w:pPr>
              <w:rPr>
                <w:rFonts w:asciiTheme="minorHAnsi" w:hAnsiTheme="minorHAnsi" w:cstheme="minorHAnsi"/>
                <w:sz w:val="22"/>
                <w:szCs w:val="22"/>
              </w:rPr>
            </w:pPr>
            <w:r>
              <w:rPr>
                <w:rFonts w:asciiTheme="minorHAnsi" w:hAnsiTheme="minorHAnsi" w:cstheme="minorHAnsi"/>
                <w:sz w:val="22"/>
                <w:szCs w:val="22"/>
              </w:rPr>
              <w:t>01</w:t>
            </w:r>
            <w:r w:rsidR="00C702A8" w:rsidRPr="008973D0">
              <w:rPr>
                <w:rFonts w:asciiTheme="minorHAnsi" w:hAnsiTheme="minorHAnsi" w:cstheme="minorHAnsi"/>
                <w:sz w:val="22"/>
                <w:szCs w:val="22"/>
              </w:rPr>
              <w:t>-</w:t>
            </w:r>
            <w:r>
              <w:rPr>
                <w:rFonts w:asciiTheme="minorHAnsi" w:hAnsiTheme="minorHAnsi" w:cstheme="minorHAnsi"/>
                <w:sz w:val="22"/>
                <w:szCs w:val="22"/>
              </w:rPr>
              <w:t>Nov</w:t>
            </w:r>
            <w:r w:rsidR="00BD079E" w:rsidRPr="008973D0">
              <w:rPr>
                <w:rFonts w:asciiTheme="minorHAnsi" w:hAnsiTheme="minorHAnsi" w:cstheme="minorHAnsi"/>
                <w:sz w:val="22"/>
                <w:szCs w:val="22"/>
              </w:rPr>
              <w:t>-2021</w:t>
            </w:r>
          </w:p>
        </w:tc>
        <w:tc>
          <w:tcPr>
            <w:tcW w:w="1687" w:type="dxa"/>
            <w:tcBorders>
              <w:top w:val="single" w:sz="4" w:space="0" w:color="000000"/>
              <w:left w:val="single" w:sz="4" w:space="0" w:color="000000"/>
              <w:bottom w:val="single" w:sz="4" w:space="0" w:color="000000"/>
            </w:tcBorders>
            <w:shd w:val="clear" w:color="auto" w:fill="auto"/>
          </w:tcPr>
          <w:p w14:paraId="7A538203" w14:textId="100AD6BD" w:rsidR="00BD079E" w:rsidRPr="00E07530" w:rsidRDefault="00985A48" w:rsidP="00CF68AE">
            <w:pPr>
              <w:ind w:left="0" w:firstLine="0"/>
              <w:jc w:val="left"/>
              <w:rPr>
                <w:rFonts w:asciiTheme="minorHAnsi" w:hAnsiTheme="minorHAnsi" w:cstheme="minorHAnsi"/>
                <w:sz w:val="22"/>
                <w:szCs w:val="22"/>
              </w:rPr>
            </w:pPr>
            <w:r>
              <w:rPr>
                <w:rFonts w:asciiTheme="minorHAnsi" w:hAnsiTheme="minorHAnsi" w:cstheme="minorHAnsi"/>
                <w:sz w:val="22"/>
                <w:szCs w:val="22"/>
              </w:rPr>
              <w:t>Pranav Gandhi</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70AFB7B4" w14:textId="2ED4F226" w:rsidR="00BD079E" w:rsidRPr="00E07530" w:rsidRDefault="00BD079E" w:rsidP="00136CDD">
            <w:pPr>
              <w:ind w:left="0" w:firstLine="0"/>
              <w:rPr>
                <w:rFonts w:asciiTheme="minorHAnsi" w:hAnsiTheme="minorHAnsi" w:cstheme="minorHAnsi"/>
                <w:sz w:val="22"/>
                <w:szCs w:val="22"/>
              </w:rPr>
            </w:pPr>
            <w:r>
              <w:rPr>
                <w:rFonts w:asciiTheme="minorHAnsi" w:hAnsiTheme="minorHAnsi" w:cstheme="minorHAnsi"/>
                <w:sz w:val="22"/>
                <w:szCs w:val="22"/>
              </w:rPr>
              <w:t>This document co</w:t>
            </w:r>
            <w:r w:rsidR="00C702A8">
              <w:rPr>
                <w:rFonts w:asciiTheme="minorHAnsi" w:hAnsiTheme="minorHAnsi" w:cstheme="minorHAnsi"/>
                <w:sz w:val="22"/>
                <w:szCs w:val="22"/>
              </w:rPr>
              <w:t xml:space="preserve">vers </w:t>
            </w:r>
            <w:r w:rsidR="00136CDD">
              <w:rPr>
                <w:rFonts w:asciiTheme="minorHAnsi" w:hAnsiTheme="minorHAnsi" w:cstheme="minorHAnsi"/>
                <w:sz w:val="22"/>
                <w:szCs w:val="22"/>
              </w:rPr>
              <w:t>Refund</w:t>
            </w:r>
            <w:r w:rsidR="00C07B3F">
              <w:rPr>
                <w:rFonts w:asciiTheme="minorHAnsi" w:hAnsiTheme="minorHAnsi" w:cstheme="minorHAnsi"/>
                <w:sz w:val="22"/>
                <w:szCs w:val="22"/>
              </w:rPr>
              <w:t xml:space="preserve"> </w:t>
            </w:r>
            <w:r w:rsidR="00136CDD">
              <w:rPr>
                <w:rFonts w:asciiTheme="minorHAnsi" w:hAnsiTheme="minorHAnsi" w:cstheme="minorHAnsi"/>
                <w:sz w:val="22"/>
                <w:szCs w:val="22"/>
              </w:rPr>
              <w:t xml:space="preserve">and Chargeback </w:t>
            </w:r>
            <w:r w:rsidR="002238AD">
              <w:rPr>
                <w:rFonts w:asciiTheme="minorHAnsi" w:hAnsiTheme="minorHAnsi" w:cstheme="minorHAnsi"/>
                <w:sz w:val="22"/>
                <w:szCs w:val="22"/>
              </w:rPr>
              <w:t xml:space="preserve">process </w:t>
            </w:r>
            <w:r w:rsidR="00136CDD">
              <w:rPr>
                <w:rFonts w:asciiTheme="minorHAnsi" w:hAnsiTheme="minorHAnsi" w:cstheme="minorHAnsi"/>
                <w:sz w:val="22"/>
                <w:szCs w:val="22"/>
              </w:rPr>
              <w:t>Initiated</w:t>
            </w:r>
            <w:r w:rsidR="002238AD">
              <w:rPr>
                <w:rFonts w:asciiTheme="minorHAnsi" w:hAnsiTheme="minorHAnsi" w:cstheme="minorHAnsi"/>
                <w:sz w:val="22"/>
                <w:szCs w:val="22"/>
              </w:rPr>
              <w:t xml:space="preserve"> </w:t>
            </w:r>
            <w:r w:rsidR="00985A48">
              <w:rPr>
                <w:rFonts w:asciiTheme="minorHAnsi" w:hAnsiTheme="minorHAnsi" w:cstheme="minorHAnsi"/>
                <w:sz w:val="22"/>
                <w:szCs w:val="22"/>
              </w:rPr>
              <w:t>by customer</w:t>
            </w:r>
            <w:r w:rsidR="00136CDD">
              <w:rPr>
                <w:rFonts w:asciiTheme="minorHAnsi" w:hAnsiTheme="minorHAnsi" w:cstheme="minorHAnsi"/>
                <w:sz w:val="22"/>
                <w:szCs w:val="22"/>
              </w:rPr>
              <w:t>.</w:t>
            </w:r>
          </w:p>
        </w:tc>
      </w:tr>
    </w:tbl>
    <w:p w14:paraId="24EA3A62" w14:textId="77777777" w:rsidR="00BD079E" w:rsidRDefault="00BD079E" w:rsidP="00BD079E">
      <w:pPr>
        <w:rPr>
          <w:rFonts w:asciiTheme="minorHAnsi" w:hAnsiTheme="minorHAnsi" w:cstheme="minorHAnsi"/>
        </w:rPr>
      </w:pPr>
    </w:p>
    <w:p w14:paraId="48CE75E7" w14:textId="77777777" w:rsidR="00BD079E" w:rsidRPr="0017367B" w:rsidRDefault="00BD079E" w:rsidP="00BD079E">
      <w:pPr>
        <w:rPr>
          <w:rFonts w:asciiTheme="minorHAnsi" w:hAnsiTheme="minorHAnsi" w:cstheme="minorHAnsi"/>
        </w:rPr>
      </w:pPr>
      <w:r>
        <w:rPr>
          <w:rFonts w:asciiTheme="minorHAnsi" w:hAnsiTheme="minorHAnsi" w:cstheme="minorHAnsi"/>
        </w:rPr>
        <w:br w:type="page"/>
      </w:r>
    </w:p>
    <w:bookmarkStart w:id="3" w:name="_Toc82819585" w:displacedByCustomXml="next"/>
    <w:bookmarkStart w:id="4" w:name="_Toc80836078" w:displacedByCustomXml="next"/>
    <w:bookmarkStart w:id="5" w:name="_Toc80830449" w:displacedByCustomXml="next"/>
    <w:sdt>
      <w:sdtPr>
        <w:rPr>
          <w:rFonts w:ascii="Arial" w:eastAsia="Times New Roman" w:hAnsi="Arial" w:cs="Arial"/>
          <w:b w:val="0"/>
          <w:bCs w:val="0"/>
          <w:caps w:val="0"/>
          <w:color w:val="000000"/>
          <w:kern w:val="1"/>
          <w:sz w:val="24"/>
          <w:szCs w:val="24"/>
        </w:rPr>
        <w:id w:val="-707486423"/>
        <w:docPartObj>
          <w:docPartGallery w:val="Table of Contents"/>
          <w:docPartUnique/>
        </w:docPartObj>
      </w:sdtPr>
      <w:sdtEndPr>
        <w:rPr>
          <w:rFonts w:asciiTheme="minorHAnsi" w:hAnsiTheme="minorHAnsi" w:cstheme="minorHAnsi"/>
          <w:noProof/>
        </w:rPr>
      </w:sdtEndPr>
      <w:sdtContent>
        <w:bookmarkEnd w:id="5" w:displacedByCustomXml="prev"/>
        <w:bookmarkEnd w:id="4" w:displacedByCustomXml="prev"/>
        <w:bookmarkEnd w:id="3" w:displacedByCustomXml="prev"/>
        <w:p w14:paraId="338DF084" w14:textId="6A66812C" w:rsidR="00BD079E" w:rsidRPr="00444484" w:rsidRDefault="007A4399" w:rsidP="007A4399">
          <w:pPr>
            <w:pStyle w:val="TOCHeading"/>
            <w:rPr>
              <w:lang w:val="en-ZA"/>
            </w:rPr>
          </w:pPr>
          <w:r>
            <w:rPr>
              <w:rFonts w:asciiTheme="minorHAnsi" w:eastAsiaTheme="majorEastAsia" w:hAnsiTheme="minorHAnsi" w:cstheme="minorHAnsi"/>
              <w:caps w:val="0"/>
              <w:color w:val="F03782"/>
              <w:kern w:val="0"/>
              <w:lang w:val="en-ZA" w:eastAsia="en-US"/>
            </w:rPr>
            <w:t>CONTENTS</w:t>
          </w:r>
        </w:p>
        <w:p w14:paraId="7A8A5EBE" w14:textId="5E9E8E8F" w:rsidR="008A0DE6" w:rsidRDefault="00BD079E">
          <w:pPr>
            <w:pStyle w:val="TOC1"/>
            <w:rPr>
              <w:rFonts w:asciiTheme="minorHAnsi" w:eastAsiaTheme="minorEastAsia" w:hAnsiTheme="minorHAnsi" w:cstheme="minorBidi"/>
              <w:noProof/>
              <w:color w:val="auto"/>
              <w:kern w:val="0"/>
              <w:sz w:val="22"/>
              <w:szCs w:val="22"/>
              <w:lang w:eastAsia="en-GB"/>
            </w:rPr>
          </w:pPr>
          <w:r w:rsidRPr="00444484">
            <w:rPr>
              <w:rFonts w:asciiTheme="minorHAnsi" w:hAnsiTheme="minorHAnsi" w:cstheme="minorHAnsi"/>
            </w:rPr>
            <w:fldChar w:fldCharType="begin"/>
          </w:r>
          <w:r w:rsidRPr="00444484">
            <w:rPr>
              <w:rFonts w:asciiTheme="minorHAnsi" w:hAnsiTheme="minorHAnsi" w:cstheme="minorHAnsi"/>
            </w:rPr>
            <w:instrText xml:space="preserve"> TOC \o "1-3" \h \z \u </w:instrText>
          </w:r>
          <w:r w:rsidRPr="00444484">
            <w:rPr>
              <w:rFonts w:asciiTheme="minorHAnsi" w:hAnsiTheme="minorHAnsi" w:cstheme="minorHAnsi"/>
            </w:rPr>
            <w:fldChar w:fldCharType="separate"/>
          </w:r>
          <w:hyperlink w:anchor="_Toc86662504" w:history="1">
            <w:r w:rsidR="008A0DE6" w:rsidRPr="00C6118B">
              <w:rPr>
                <w:rStyle w:val="Hyperlink"/>
                <w:rFonts w:eastAsiaTheme="majorEastAsia"/>
                <w:noProof/>
                <w:lang w:val="en-ZA"/>
              </w:rPr>
              <w:t>1</w:t>
            </w:r>
            <w:r w:rsidR="008A0DE6">
              <w:rPr>
                <w:rFonts w:asciiTheme="minorHAnsi" w:eastAsiaTheme="minorEastAsia" w:hAnsiTheme="minorHAnsi" w:cstheme="minorBidi"/>
                <w:noProof/>
                <w:color w:val="auto"/>
                <w:kern w:val="0"/>
                <w:sz w:val="22"/>
                <w:szCs w:val="22"/>
                <w:lang w:eastAsia="en-GB"/>
              </w:rPr>
              <w:tab/>
            </w:r>
            <w:r w:rsidR="008A0DE6" w:rsidRPr="00C6118B">
              <w:rPr>
                <w:rStyle w:val="Hyperlink"/>
                <w:rFonts w:eastAsiaTheme="majorEastAsia"/>
                <w:noProof/>
                <w:lang w:val="en-ZA"/>
              </w:rPr>
              <w:t>Introduction</w:t>
            </w:r>
            <w:r w:rsidR="008A0DE6">
              <w:rPr>
                <w:noProof/>
                <w:webHidden/>
              </w:rPr>
              <w:tab/>
            </w:r>
            <w:r w:rsidR="008A0DE6">
              <w:rPr>
                <w:noProof/>
                <w:webHidden/>
              </w:rPr>
              <w:fldChar w:fldCharType="begin"/>
            </w:r>
            <w:r w:rsidR="008A0DE6">
              <w:rPr>
                <w:noProof/>
                <w:webHidden/>
              </w:rPr>
              <w:instrText xml:space="preserve"> PAGEREF _Toc86662504 \h </w:instrText>
            </w:r>
            <w:r w:rsidR="008A0DE6">
              <w:rPr>
                <w:noProof/>
                <w:webHidden/>
              </w:rPr>
            </w:r>
            <w:r w:rsidR="008A0DE6">
              <w:rPr>
                <w:noProof/>
                <w:webHidden/>
              </w:rPr>
              <w:fldChar w:fldCharType="separate"/>
            </w:r>
            <w:r w:rsidR="008A0DE6">
              <w:rPr>
                <w:noProof/>
                <w:webHidden/>
              </w:rPr>
              <w:t>7</w:t>
            </w:r>
            <w:r w:rsidR="008A0DE6">
              <w:rPr>
                <w:noProof/>
                <w:webHidden/>
              </w:rPr>
              <w:fldChar w:fldCharType="end"/>
            </w:r>
          </w:hyperlink>
        </w:p>
        <w:p w14:paraId="29618CA5" w14:textId="29C0F95B" w:rsidR="008A0DE6" w:rsidRDefault="008A0DE6">
          <w:pPr>
            <w:pStyle w:val="TOC2"/>
            <w:rPr>
              <w:rFonts w:asciiTheme="minorHAnsi" w:eastAsiaTheme="minorEastAsia" w:hAnsiTheme="minorHAnsi" w:cstheme="minorBidi"/>
              <w:noProof/>
              <w:color w:val="auto"/>
              <w:kern w:val="0"/>
              <w:sz w:val="22"/>
              <w:szCs w:val="22"/>
              <w:lang w:eastAsia="en-GB"/>
            </w:rPr>
          </w:pPr>
          <w:hyperlink w:anchor="_Toc86662505" w:history="1">
            <w:r w:rsidRPr="00C6118B">
              <w:rPr>
                <w:rStyle w:val="Hyperlink"/>
                <w:rFonts w:eastAsiaTheme="majorEastAsia"/>
                <w:noProof/>
                <w:lang w:val="en-ZA"/>
              </w:rPr>
              <w:t>1.1</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Purpose</w:t>
            </w:r>
            <w:r>
              <w:rPr>
                <w:noProof/>
                <w:webHidden/>
              </w:rPr>
              <w:tab/>
            </w:r>
            <w:r>
              <w:rPr>
                <w:noProof/>
                <w:webHidden/>
              </w:rPr>
              <w:fldChar w:fldCharType="begin"/>
            </w:r>
            <w:r>
              <w:rPr>
                <w:noProof/>
                <w:webHidden/>
              </w:rPr>
              <w:instrText xml:space="preserve"> PAGEREF _Toc86662505 \h </w:instrText>
            </w:r>
            <w:r>
              <w:rPr>
                <w:noProof/>
                <w:webHidden/>
              </w:rPr>
            </w:r>
            <w:r>
              <w:rPr>
                <w:noProof/>
                <w:webHidden/>
              </w:rPr>
              <w:fldChar w:fldCharType="separate"/>
            </w:r>
            <w:r>
              <w:rPr>
                <w:noProof/>
                <w:webHidden/>
              </w:rPr>
              <w:t>7</w:t>
            </w:r>
            <w:r>
              <w:rPr>
                <w:noProof/>
                <w:webHidden/>
              </w:rPr>
              <w:fldChar w:fldCharType="end"/>
            </w:r>
          </w:hyperlink>
        </w:p>
        <w:p w14:paraId="1E5D65E4" w14:textId="5D7D8E36" w:rsidR="008A0DE6" w:rsidRDefault="008A0DE6">
          <w:pPr>
            <w:pStyle w:val="TOC2"/>
            <w:rPr>
              <w:rFonts w:asciiTheme="minorHAnsi" w:eastAsiaTheme="minorEastAsia" w:hAnsiTheme="minorHAnsi" w:cstheme="minorBidi"/>
              <w:noProof/>
              <w:color w:val="auto"/>
              <w:kern w:val="0"/>
              <w:sz w:val="22"/>
              <w:szCs w:val="22"/>
              <w:lang w:eastAsia="en-GB"/>
            </w:rPr>
          </w:pPr>
          <w:hyperlink w:anchor="_Toc86662506" w:history="1">
            <w:r w:rsidRPr="00C6118B">
              <w:rPr>
                <w:rStyle w:val="Hyperlink"/>
                <w:rFonts w:eastAsiaTheme="majorEastAsia"/>
                <w:noProof/>
                <w:lang w:val="en-ZA"/>
              </w:rPr>
              <w:t>1.2</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List of Abbreviations</w:t>
            </w:r>
            <w:r>
              <w:rPr>
                <w:noProof/>
                <w:webHidden/>
              </w:rPr>
              <w:tab/>
            </w:r>
            <w:r>
              <w:rPr>
                <w:noProof/>
                <w:webHidden/>
              </w:rPr>
              <w:fldChar w:fldCharType="begin"/>
            </w:r>
            <w:r>
              <w:rPr>
                <w:noProof/>
                <w:webHidden/>
              </w:rPr>
              <w:instrText xml:space="preserve"> PAGEREF _Toc86662506 \h </w:instrText>
            </w:r>
            <w:r>
              <w:rPr>
                <w:noProof/>
                <w:webHidden/>
              </w:rPr>
            </w:r>
            <w:r>
              <w:rPr>
                <w:noProof/>
                <w:webHidden/>
              </w:rPr>
              <w:fldChar w:fldCharType="separate"/>
            </w:r>
            <w:r>
              <w:rPr>
                <w:noProof/>
                <w:webHidden/>
              </w:rPr>
              <w:t>7</w:t>
            </w:r>
            <w:r>
              <w:rPr>
                <w:noProof/>
                <w:webHidden/>
              </w:rPr>
              <w:fldChar w:fldCharType="end"/>
            </w:r>
          </w:hyperlink>
        </w:p>
        <w:p w14:paraId="001AAE67" w14:textId="35D88FC3" w:rsidR="008A0DE6" w:rsidRDefault="008A0DE6">
          <w:pPr>
            <w:pStyle w:val="TOC2"/>
            <w:rPr>
              <w:rFonts w:asciiTheme="minorHAnsi" w:eastAsiaTheme="minorEastAsia" w:hAnsiTheme="minorHAnsi" w:cstheme="minorBidi"/>
              <w:noProof/>
              <w:color w:val="auto"/>
              <w:kern w:val="0"/>
              <w:sz w:val="22"/>
              <w:szCs w:val="22"/>
              <w:lang w:eastAsia="en-GB"/>
            </w:rPr>
          </w:pPr>
          <w:hyperlink w:anchor="_Toc86662507" w:history="1">
            <w:r w:rsidRPr="00C6118B">
              <w:rPr>
                <w:rStyle w:val="Hyperlink"/>
                <w:rFonts w:eastAsiaTheme="majorEastAsia"/>
                <w:noProof/>
                <w:lang w:val="en-ZA"/>
              </w:rPr>
              <w:t>1.3</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Audience</w:t>
            </w:r>
            <w:r>
              <w:rPr>
                <w:noProof/>
                <w:webHidden/>
              </w:rPr>
              <w:tab/>
            </w:r>
            <w:r>
              <w:rPr>
                <w:noProof/>
                <w:webHidden/>
              </w:rPr>
              <w:fldChar w:fldCharType="begin"/>
            </w:r>
            <w:r>
              <w:rPr>
                <w:noProof/>
                <w:webHidden/>
              </w:rPr>
              <w:instrText xml:space="preserve"> PAGEREF _Toc86662507 \h </w:instrText>
            </w:r>
            <w:r>
              <w:rPr>
                <w:noProof/>
                <w:webHidden/>
              </w:rPr>
            </w:r>
            <w:r>
              <w:rPr>
                <w:noProof/>
                <w:webHidden/>
              </w:rPr>
              <w:fldChar w:fldCharType="separate"/>
            </w:r>
            <w:r>
              <w:rPr>
                <w:noProof/>
                <w:webHidden/>
              </w:rPr>
              <w:t>8</w:t>
            </w:r>
            <w:r>
              <w:rPr>
                <w:noProof/>
                <w:webHidden/>
              </w:rPr>
              <w:fldChar w:fldCharType="end"/>
            </w:r>
          </w:hyperlink>
        </w:p>
        <w:p w14:paraId="1AA15F57" w14:textId="6AA48DCD" w:rsidR="008A0DE6" w:rsidRDefault="008A0DE6">
          <w:pPr>
            <w:pStyle w:val="TOC1"/>
            <w:rPr>
              <w:rFonts w:asciiTheme="minorHAnsi" w:eastAsiaTheme="minorEastAsia" w:hAnsiTheme="minorHAnsi" w:cstheme="minorBidi"/>
              <w:noProof/>
              <w:color w:val="auto"/>
              <w:kern w:val="0"/>
              <w:sz w:val="22"/>
              <w:szCs w:val="22"/>
              <w:lang w:eastAsia="en-GB"/>
            </w:rPr>
          </w:pPr>
          <w:hyperlink w:anchor="_Toc86662508" w:history="1">
            <w:r w:rsidRPr="00C6118B">
              <w:rPr>
                <w:rStyle w:val="Hyperlink"/>
                <w:rFonts w:eastAsiaTheme="majorEastAsia" w:cstheme="minorHAnsi"/>
                <w:noProof/>
                <w:lang w:val="en-ZA"/>
              </w:rPr>
              <w:t>2</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cstheme="minorHAnsi"/>
                <w:noProof/>
                <w:lang w:val="en-ZA"/>
              </w:rPr>
              <w:t>Process Description</w:t>
            </w:r>
            <w:r>
              <w:rPr>
                <w:noProof/>
                <w:webHidden/>
              </w:rPr>
              <w:tab/>
            </w:r>
            <w:r>
              <w:rPr>
                <w:noProof/>
                <w:webHidden/>
              </w:rPr>
              <w:fldChar w:fldCharType="begin"/>
            </w:r>
            <w:r>
              <w:rPr>
                <w:noProof/>
                <w:webHidden/>
              </w:rPr>
              <w:instrText xml:space="preserve"> PAGEREF _Toc86662508 \h </w:instrText>
            </w:r>
            <w:r>
              <w:rPr>
                <w:noProof/>
                <w:webHidden/>
              </w:rPr>
            </w:r>
            <w:r>
              <w:rPr>
                <w:noProof/>
                <w:webHidden/>
              </w:rPr>
              <w:fldChar w:fldCharType="separate"/>
            </w:r>
            <w:r>
              <w:rPr>
                <w:noProof/>
                <w:webHidden/>
              </w:rPr>
              <w:t>9</w:t>
            </w:r>
            <w:r>
              <w:rPr>
                <w:noProof/>
                <w:webHidden/>
              </w:rPr>
              <w:fldChar w:fldCharType="end"/>
            </w:r>
          </w:hyperlink>
        </w:p>
        <w:p w14:paraId="3BD34FBE" w14:textId="254CEEE7" w:rsidR="008A0DE6" w:rsidRDefault="008A0DE6">
          <w:pPr>
            <w:pStyle w:val="TOC2"/>
            <w:rPr>
              <w:rFonts w:asciiTheme="minorHAnsi" w:eastAsiaTheme="minorEastAsia" w:hAnsiTheme="minorHAnsi" w:cstheme="minorBidi"/>
              <w:noProof/>
              <w:color w:val="auto"/>
              <w:kern w:val="0"/>
              <w:sz w:val="22"/>
              <w:szCs w:val="22"/>
              <w:lang w:eastAsia="en-GB"/>
            </w:rPr>
          </w:pPr>
          <w:hyperlink w:anchor="_Toc86662509" w:history="1">
            <w:r w:rsidRPr="00C6118B">
              <w:rPr>
                <w:rStyle w:val="Hyperlink"/>
                <w:noProof/>
              </w:rPr>
              <w:t>2.1</w:t>
            </w:r>
            <w:r>
              <w:rPr>
                <w:rFonts w:asciiTheme="minorHAnsi" w:eastAsiaTheme="minorEastAsia" w:hAnsiTheme="minorHAnsi" w:cstheme="minorBidi"/>
                <w:noProof/>
                <w:color w:val="auto"/>
                <w:kern w:val="0"/>
                <w:sz w:val="22"/>
                <w:szCs w:val="22"/>
                <w:lang w:eastAsia="en-GB"/>
              </w:rPr>
              <w:tab/>
            </w:r>
            <w:r w:rsidRPr="00C6118B">
              <w:rPr>
                <w:rStyle w:val="Hyperlink"/>
                <w:noProof/>
              </w:rPr>
              <w:t>Refund</w:t>
            </w:r>
            <w:r>
              <w:rPr>
                <w:noProof/>
                <w:webHidden/>
              </w:rPr>
              <w:tab/>
            </w:r>
            <w:r>
              <w:rPr>
                <w:noProof/>
                <w:webHidden/>
              </w:rPr>
              <w:fldChar w:fldCharType="begin"/>
            </w:r>
            <w:r>
              <w:rPr>
                <w:noProof/>
                <w:webHidden/>
              </w:rPr>
              <w:instrText xml:space="preserve"> PAGEREF _Toc86662509 \h </w:instrText>
            </w:r>
            <w:r>
              <w:rPr>
                <w:noProof/>
                <w:webHidden/>
              </w:rPr>
            </w:r>
            <w:r>
              <w:rPr>
                <w:noProof/>
                <w:webHidden/>
              </w:rPr>
              <w:fldChar w:fldCharType="separate"/>
            </w:r>
            <w:r>
              <w:rPr>
                <w:noProof/>
                <w:webHidden/>
              </w:rPr>
              <w:t>10</w:t>
            </w:r>
            <w:r>
              <w:rPr>
                <w:noProof/>
                <w:webHidden/>
              </w:rPr>
              <w:fldChar w:fldCharType="end"/>
            </w:r>
          </w:hyperlink>
        </w:p>
        <w:p w14:paraId="34A70AA4" w14:textId="4DD09F22"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0" w:history="1">
            <w:r w:rsidRPr="00C6118B">
              <w:rPr>
                <w:rStyle w:val="Hyperlink"/>
                <w:rFonts w:eastAsiaTheme="majorEastAsia"/>
                <w:noProof/>
                <w:lang w:val="en-ZA"/>
              </w:rPr>
              <w:t>2.1.1</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_Toc86662510 \h </w:instrText>
            </w:r>
            <w:r>
              <w:rPr>
                <w:noProof/>
                <w:webHidden/>
              </w:rPr>
            </w:r>
            <w:r>
              <w:rPr>
                <w:noProof/>
                <w:webHidden/>
              </w:rPr>
              <w:fldChar w:fldCharType="separate"/>
            </w:r>
            <w:r>
              <w:rPr>
                <w:noProof/>
                <w:webHidden/>
              </w:rPr>
              <w:t>10</w:t>
            </w:r>
            <w:r>
              <w:rPr>
                <w:noProof/>
                <w:webHidden/>
              </w:rPr>
              <w:fldChar w:fldCharType="end"/>
            </w:r>
          </w:hyperlink>
        </w:p>
        <w:p w14:paraId="075000BC" w14:textId="16021816"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1" w:history="1">
            <w:r w:rsidRPr="00C6118B">
              <w:rPr>
                <w:rStyle w:val="Hyperlink"/>
                <w:rFonts w:eastAsiaTheme="majorEastAsia"/>
                <w:noProof/>
                <w:lang w:val="en-ZA"/>
              </w:rPr>
              <w:t>2.1.2</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_Toc86662511 \h </w:instrText>
            </w:r>
            <w:r>
              <w:rPr>
                <w:noProof/>
                <w:webHidden/>
              </w:rPr>
            </w:r>
            <w:r>
              <w:rPr>
                <w:noProof/>
                <w:webHidden/>
              </w:rPr>
              <w:fldChar w:fldCharType="separate"/>
            </w:r>
            <w:r>
              <w:rPr>
                <w:noProof/>
                <w:webHidden/>
              </w:rPr>
              <w:t>10</w:t>
            </w:r>
            <w:r>
              <w:rPr>
                <w:noProof/>
                <w:webHidden/>
              </w:rPr>
              <w:fldChar w:fldCharType="end"/>
            </w:r>
          </w:hyperlink>
        </w:p>
        <w:p w14:paraId="2338E6E5" w14:textId="5BC23C29"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2" w:history="1">
            <w:r w:rsidRPr="00C6118B">
              <w:rPr>
                <w:rStyle w:val="Hyperlink"/>
                <w:noProof/>
              </w:rPr>
              <w:t>2.1.3</w:t>
            </w:r>
            <w:r>
              <w:rPr>
                <w:rFonts w:asciiTheme="minorHAnsi" w:eastAsiaTheme="minorEastAsia" w:hAnsiTheme="minorHAnsi" w:cstheme="minorBidi"/>
                <w:noProof/>
                <w:color w:val="auto"/>
                <w:kern w:val="0"/>
                <w:sz w:val="22"/>
                <w:szCs w:val="22"/>
                <w:lang w:eastAsia="en-GB"/>
              </w:rPr>
              <w:tab/>
            </w:r>
            <w:r w:rsidRPr="00C6118B">
              <w:rPr>
                <w:rStyle w:val="Hyperlink"/>
                <w:noProof/>
              </w:rPr>
              <w:t>Form Specifications</w:t>
            </w:r>
            <w:r>
              <w:rPr>
                <w:noProof/>
                <w:webHidden/>
              </w:rPr>
              <w:tab/>
            </w:r>
            <w:r>
              <w:rPr>
                <w:noProof/>
                <w:webHidden/>
              </w:rPr>
              <w:fldChar w:fldCharType="begin"/>
            </w:r>
            <w:r>
              <w:rPr>
                <w:noProof/>
                <w:webHidden/>
              </w:rPr>
              <w:instrText xml:space="preserve"> PAGEREF _Toc86662512 \h </w:instrText>
            </w:r>
            <w:r>
              <w:rPr>
                <w:noProof/>
                <w:webHidden/>
              </w:rPr>
            </w:r>
            <w:r>
              <w:rPr>
                <w:noProof/>
                <w:webHidden/>
              </w:rPr>
              <w:fldChar w:fldCharType="separate"/>
            </w:r>
            <w:r>
              <w:rPr>
                <w:noProof/>
                <w:webHidden/>
              </w:rPr>
              <w:t>12</w:t>
            </w:r>
            <w:r>
              <w:rPr>
                <w:noProof/>
                <w:webHidden/>
              </w:rPr>
              <w:fldChar w:fldCharType="end"/>
            </w:r>
          </w:hyperlink>
        </w:p>
        <w:p w14:paraId="58FE9450" w14:textId="4C1E9754"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3" w:history="1">
            <w:r w:rsidRPr="00C6118B">
              <w:rPr>
                <w:rStyle w:val="Hyperlink"/>
                <w:noProof/>
              </w:rPr>
              <w:t>2.1.4</w:t>
            </w:r>
            <w:r>
              <w:rPr>
                <w:rFonts w:asciiTheme="minorHAnsi" w:eastAsiaTheme="minorEastAsia" w:hAnsiTheme="minorHAnsi" w:cstheme="minorBidi"/>
                <w:noProof/>
                <w:color w:val="auto"/>
                <w:kern w:val="0"/>
                <w:sz w:val="22"/>
                <w:szCs w:val="22"/>
                <w:lang w:eastAsia="en-GB"/>
              </w:rPr>
              <w:tab/>
            </w:r>
            <w:r w:rsidRPr="00C6118B">
              <w:rPr>
                <w:rStyle w:val="Hyperlink"/>
                <w:noProof/>
              </w:rPr>
              <w:t>Validations &amp; Business Rules</w:t>
            </w:r>
            <w:r>
              <w:rPr>
                <w:noProof/>
                <w:webHidden/>
              </w:rPr>
              <w:tab/>
            </w:r>
            <w:r>
              <w:rPr>
                <w:noProof/>
                <w:webHidden/>
              </w:rPr>
              <w:fldChar w:fldCharType="begin"/>
            </w:r>
            <w:r>
              <w:rPr>
                <w:noProof/>
                <w:webHidden/>
              </w:rPr>
              <w:instrText xml:space="preserve"> PAGEREF _Toc86662513 \h </w:instrText>
            </w:r>
            <w:r>
              <w:rPr>
                <w:noProof/>
                <w:webHidden/>
              </w:rPr>
            </w:r>
            <w:r>
              <w:rPr>
                <w:noProof/>
                <w:webHidden/>
              </w:rPr>
              <w:fldChar w:fldCharType="separate"/>
            </w:r>
            <w:r>
              <w:rPr>
                <w:noProof/>
                <w:webHidden/>
              </w:rPr>
              <w:t>14</w:t>
            </w:r>
            <w:r>
              <w:rPr>
                <w:noProof/>
                <w:webHidden/>
              </w:rPr>
              <w:fldChar w:fldCharType="end"/>
            </w:r>
          </w:hyperlink>
        </w:p>
        <w:p w14:paraId="398CB8F3" w14:textId="7F4A23F6"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4" w:history="1">
            <w:r w:rsidRPr="00C6118B">
              <w:rPr>
                <w:rStyle w:val="Hyperlink"/>
                <w:noProof/>
              </w:rPr>
              <w:t>2.1.5</w:t>
            </w:r>
            <w:r>
              <w:rPr>
                <w:rFonts w:asciiTheme="minorHAnsi" w:eastAsiaTheme="minorEastAsia" w:hAnsiTheme="minorHAnsi" w:cstheme="minorBidi"/>
                <w:noProof/>
                <w:color w:val="auto"/>
                <w:kern w:val="0"/>
                <w:sz w:val="22"/>
                <w:szCs w:val="22"/>
                <w:lang w:eastAsia="en-GB"/>
              </w:rPr>
              <w:tab/>
            </w:r>
            <w:r w:rsidRPr="00C6118B">
              <w:rPr>
                <w:rStyle w:val="Hyperlink"/>
                <w:noProof/>
              </w:rPr>
              <w:t>Outcome of the Process</w:t>
            </w:r>
            <w:r>
              <w:rPr>
                <w:noProof/>
                <w:webHidden/>
              </w:rPr>
              <w:tab/>
            </w:r>
            <w:r>
              <w:rPr>
                <w:noProof/>
                <w:webHidden/>
              </w:rPr>
              <w:fldChar w:fldCharType="begin"/>
            </w:r>
            <w:r>
              <w:rPr>
                <w:noProof/>
                <w:webHidden/>
              </w:rPr>
              <w:instrText xml:space="preserve"> PAGEREF _Toc86662514 \h </w:instrText>
            </w:r>
            <w:r>
              <w:rPr>
                <w:noProof/>
                <w:webHidden/>
              </w:rPr>
            </w:r>
            <w:r>
              <w:rPr>
                <w:noProof/>
                <w:webHidden/>
              </w:rPr>
              <w:fldChar w:fldCharType="separate"/>
            </w:r>
            <w:r>
              <w:rPr>
                <w:noProof/>
                <w:webHidden/>
              </w:rPr>
              <w:t>14</w:t>
            </w:r>
            <w:r>
              <w:rPr>
                <w:noProof/>
                <w:webHidden/>
              </w:rPr>
              <w:fldChar w:fldCharType="end"/>
            </w:r>
          </w:hyperlink>
        </w:p>
        <w:p w14:paraId="66A00DBA" w14:textId="3AC8E5FB" w:rsidR="008A0DE6" w:rsidRDefault="008A0DE6">
          <w:pPr>
            <w:pStyle w:val="TOC2"/>
            <w:rPr>
              <w:rFonts w:asciiTheme="minorHAnsi" w:eastAsiaTheme="minorEastAsia" w:hAnsiTheme="minorHAnsi" w:cstheme="minorBidi"/>
              <w:noProof/>
              <w:color w:val="auto"/>
              <w:kern w:val="0"/>
              <w:sz w:val="22"/>
              <w:szCs w:val="22"/>
              <w:lang w:eastAsia="en-GB"/>
            </w:rPr>
          </w:pPr>
          <w:hyperlink w:anchor="_Toc86662515" w:history="1">
            <w:r w:rsidRPr="00C6118B">
              <w:rPr>
                <w:rStyle w:val="Hyperlink"/>
                <w:noProof/>
              </w:rPr>
              <w:t>2.2</w:t>
            </w:r>
            <w:r>
              <w:rPr>
                <w:rFonts w:asciiTheme="minorHAnsi" w:eastAsiaTheme="minorEastAsia" w:hAnsiTheme="minorHAnsi" w:cstheme="minorBidi"/>
                <w:noProof/>
                <w:color w:val="auto"/>
                <w:kern w:val="0"/>
                <w:sz w:val="22"/>
                <w:szCs w:val="22"/>
                <w:lang w:eastAsia="en-GB"/>
              </w:rPr>
              <w:tab/>
            </w:r>
            <w:r w:rsidRPr="00C6118B">
              <w:rPr>
                <w:rStyle w:val="Hyperlink"/>
                <w:noProof/>
              </w:rPr>
              <w:t>Chargeback</w:t>
            </w:r>
            <w:r>
              <w:rPr>
                <w:noProof/>
                <w:webHidden/>
              </w:rPr>
              <w:tab/>
            </w:r>
            <w:r>
              <w:rPr>
                <w:noProof/>
                <w:webHidden/>
              </w:rPr>
              <w:fldChar w:fldCharType="begin"/>
            </w:r>
            <w:r>
              <w:rPr>
                <w:noProof/>
                <w:webHidden/>
              </w:rPr>
              <w:instrText xml:space="preserve"> PAGEREF _Toc86662515 \h </w:instrText>
            </w:r>
            <w:r>
              <w:rPr>
                <w:noProof/>
                <w:webHidden/>
              </w:rPr>
            </w:r>
            <w:r>
              <w:rPr>
                <w:noProof/>
                <w:webHidden/>
              </w:rPr>
              <w:fldChar w:fldCharType="separate"/>
            </w:r>
            <w:r>
              <w:rPr>
                <w:noProof/>
                <w:webHidden/>
              </w:rPr>
              <w:t>14</w:t>
            </w:r>
            <w:r>
              <w:rPr>
                <w:noProof/>
                <w:webHidden/>
              </w:rPr>
              <w:fldChar w:fldCharType="end"/>
            </w:r>
          </w:hyperlink>
        </w:p>
        <w:p w14:paraId="253B9567" w14:textId="3B609B53"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6" w:history="1">
            <w:r w:rsidRPr="00C6118B">
              <w:rPr>
                <w:rStyle w:val="Hyperlink"/>
                <w:rFonts w:eastAsiaTheme="majorEastAsia"/>
                <w:noProof/>
                <w:lang w:val="en-ZA"/>
              </w:rPr>
              <w:t>2.2.1</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_Toc86662516 \h </w:instrText>
            </w:r>
            <w:r>
              <w:rPr>
                <w:noProof/>
                <w:webHidden/>
              </w:rPr>
            </w:r>
            <w:r>
              <w:rPr>
                <w:noProof/>
                <w:webHidden/>
              </w:rPr>
              <w:fldChar w:fldCharType="separate"/>
            </w:r>
            <w:r>
              <w:rPr>
                <w:noProof/>
                <w:webHidden/>
              </w:rPr>
              <w:t>15</w:t>
            </w:r>
            <w:r>
              <w:rPr>
                <w:noProof/>
                <w:webHidden/>
              </w:rPr>
              <w:fldChar w:fldCharType="end"/>
            </w:r>
          </w:hyperlink>
        </w:p>
        <w:p w14:paraId="79DF5B6B" w14:textId="12AEE6B1"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7" w:history="1">
            <w:r w:rsidRPr="00C6118B">
              <w:rPr>
                <w:rStyle w:val="Hyperlink"/>
                <w:rFonts w:eastAsiaTheme="majorEastAsia"/>
                <w:noProof/>
                <w:lang w:val="en-ZA"/>
              </w:rPr>
              <w:t>2.2.2</w:t>
            </w:r>
            <w:r>
              <w:rPr>
                <w:rFonts w:asciiTheme="minorHAnsi" w:eastAsiaTheme="minorEastAsia" w:hAnsiTheme="minorHAnsi" w:cstheme="minorBidi"/>
                <w:noProof/>
                <w:color w:val="auto"/>
                <w:kern w:val="0"/>
                <w:sz w:val="22"/>
                <w:szCs w:val="22"/>
                <w:lang w:eastAsia="en-GB"/>
              </w:rPr>
              <w:tab/>
            </w:r>
            <w:r w:rsidRPr="00C6118B">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_Toc86662517 \h </w:instrText>
            </w:r>
            <w:r>
              <w:rPr>
                <w:noProof/>
                <w:webHidden/>
              </w:rPr>
            </w:r>
            <w:r>
              <w:rPr>
                <w:noProof/>
                <w:webHidden/>
              </w:rPr>
              <w:fldChar w:fldCharType="separate"/>
            </w:r>
            <w:r>
              <w:rPr>
                <w:noProof/>
                <w:webHidden/>
              </w:rPr>
              <w:t>15</w:t>
            </w:r>
            <w:r>
              <w:rPr>
                <w:noProof/>
                <w:webHidden/>
              </w:rPr>
              <w:fldChar w:fldCharType="end"/>
            </w:r>
          </w:hyperlink>
        </w:p>
        <w:p w14:paraId="08C31142" w14:textId="21F33C18"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8" w:history="1">
            <w:r w:rsidRPr="00C6118B">
              <w:rPr>
                <w:rStyle w:val="Hyperlink"/>
                <w:noProof/>
              </w:rPr>
              <w:t>2.2.3</w:t>
            </w:r>
            <w:r>
              <w:rPr>
                <w:rFonts w:asciiTheme="minorHAnsi" w:eastAsiaTheme="minorEastAsia" w:hAnsiTheme="minorHAnsi" w:cstheme="minorBidi"/>
                <w:noProof/>
                <w:color w:val="auto"/>
                <w:kern w:val="0"/>
                <w:sz w:val="22"/>
                <w:szCs w:val="22"/>
                <w:lang w:eastAsia="en-GB"/>
              </w:rPr>
              <w:tab/>
            </w:r>
            <w:r w:rsidRPr="00C6118B">
              <w:rPr>
                <w:rStyle w:val="Hyperlink"/>
                <w:noProof/>
              </w:rPr>
              <w:t>Form Specifications</w:t>
            </w:r>
            <w:r>
              <w:rPr>
                <w:noProof/>
                <w:webHidden/>
              </w:rPr>
              <w:tab/>
            </w:r>
            <w:r>
              <w:rPr>
                <w:noProof/>
                <w:webHidden/>
              </w:rPr>
              <w:fldChar w:fldCharType="begin"/>
            </w:r>
            <w:r>
              <w:rPr>
                <w:noProof/>
                <w:webHidden/>
              </w:rPr>
              <w:instrText xml:space="preserve"> PAGEREF _Toc86662518 \h </w:instrText>
            </w:r>
            <w:r>
              <w:rPr>
                <w:noProof/>
                <w:webHidden/>
              </w:rPr>
            </w:r>
            <w:r>
              <w:rPr>
                <w:noProof/>
                <w:webHidden/>
              </w:rPr>
              <w:fldChar w:fldCharType="separate"/>
            </w:r>
            <w:r>
              <w:rPr>
                <w:noProof/>
                <w:webHidden/>
              </w:rPr>
              <w:t>16</w:t>
            </w:r>
            <w:r>
              <w:rPr>
                <w:noProof/>
                <w:webHidden/>
              </w:rPr>
              <w:fldChar w:fldCharType="end"/>
            </w:r>
          </w:hyperlink>
        </w:p>
        <w:p w14:paraId="3E79CE58" w14:textId="6B4DE9F3"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19" w:history="1">
            <w:r w:rsidRPr="00C6118B">
              <w:rPr>
                <w:rStyle w:val="Hyperlink"/>
                <w:noProof/>
              </w:rPr>
              <w:t>2.2.4</w:t>
            </w:r>
            <w:r>
              <w:rPr>
                <w:rFonts w:asciiTheme="minorHAnsi" w:eastAsiaTheme="minorEastAsia" w:hAnsiTheme="minorHAnsi" w:cstheme="minorBidi"/>
                <w:noProof/>
                <w:color w:val="auto"/>
                <w:kern w:val="0"/>
                <w:sz w:val="22"/>
                <w:szCs w:val="22"/>
                <w:lang w:eastAsia="en-GB"/>
              </w:rPr>
              <w:tab/>
            </w:r>
            <w:r w:rsidRPr="00C6118B">
              <w:rPr>
                <w:rStyle w:val="Hyperlink"/>
                <w:noProof/>
              </w:rPr>
              <w:t>Notifications</w:t>
            </w:r>
            <w:r>
              <w:rPr>
                <w:noProof/>
                <w:webHidden/>
              </w:rPr>
              <w:tab/>
            </w:r>
            <w:r>
              <w:rPr>
                <w:noProof/>
                <w:webHidden/>
              </w:rPr>
              <w:fldChar w:fldCharType="begin"/>
            </w:r>
            <w:r>
              <w:rPr>
                <w:noProof/>
                <w:webHidden/>
              </w:rPr>
              <w:instrText xml:space="preserve"> PAGEREF _Toc86662519 \h </w:instrText>
            </w:r>
            <w:r>
              <w:rPr>
                <w:noProof/>
                <w:webHidden/>
              </w:rPr>
            </w:r>
            <w:r>
              <w:rPr>
                <w:noProof/>
                <w:webHidden/>
              </w:rPr>
              <w:fldChar w:fldCharType="separate"/>
            </w:r>
            <w:r>
              <w:rPr>
                <w:noProof/>
                <w:webHidden/>
              </w:rPr>
              <w:t>16</w:t>
            </w:r>
            <w:r>
              <w:rPr>
                <w:noProof/>
                <w:webHidden/>
              </w:rPr>
              <w:fldChar w:fldCharType="end"/>
            </w:r>
          </w:hyperlink>
        </w:p>
        <w:p w14:paraId="61EDD6BD" w14:textId="2019249A"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20" w:history="1">
            <w:r w:rsidRPr="00C6118B">
              <w:rPr>
                <w:rStyle w:val="Hyperlink"/>
                <w:noProof/>
              </w:rPr>
              <w:t>2.2.5</w:t>
            </w:r>
            <w:r>
              <w:rPr>
                <w:rFonts w:asciiTheme="minorHAnsi" w:eastAsiaTheme="minorEastAsia" w:hAnsiTheme="minorHAnsi" w:cstheme="minorBidi"/>
                <w:noProof/>
                <w:color w:val="auto"/>
                <w:kern w:val="0"/>
                <w:sz w:val="22"/>
                <w:szCs w:val="22"/>
                <w:lang w:eastAsia="en-GB"/>
              </w:rPr>
              <w:tab/>
            </w:r>
            <w:r w:rsidRPr="00C6118B">
              <w:rPr>
                <w:rStyle w:val="Hyperlink"/>
                <w:noProof/>
              </w:rPr>
              <w:t>Validations &amp; Business Rules</w:t>
            </w:r>
            <w:r>
              <w:rPr>
                <w:noProof/>
                <w:webHidden/>
              </w:rPr>
              <w:tab/>
            </w:r>
            <w:r>
              <w:rPr>
                <w:noProof/>
                <w:webHidden/>
              </w:rPr>
              <w:fldChar w:fldCharType="begin"/>
            </w:r>
            <w:r>
              <w:rPr>
                <w:noProof/>
                <w:webHidden/>
              </w:rPr>
              <w:instrText xml:space="preserve"> PAGEREF _Toc86662520 \h </w:instrText>
            </w:r>
            <w:r>
              <w:rPr>
                <w:noProof/>
                <w:webHidden/>
              </w:rPr>
            </w:r>
            <w:r>
              <w:rPr>
                <w:noProof/>
                <w:webHidden/>
              </w:rPr>
              <w:fldChar w:fldCharType="separate"/>
            </w:r>
            <w:r>
              <w:rPr>
                <w:noProof/>
                <w:webHidden/>
              </w:rPr>
              <w:t>16</w:t>
            </w:r>
            <w:r>
              <w:rPr>
                <w:noProof/>
                <w:webHidden/>
              </w:rPr>
              <w:fldChar w:fldCharType="end"/>
            </w:r>
          </w:hyperlink>
        </w:p>
        <w:p w14:paraId="7C540984" w14:textId="205064A6" w:rsidR="008A0DE6" w:rsidRDefault="008A0DE6">
          <w:pPr>
            <w:pStyle w:val="TOC3"/>
            <w:rPr>
              <w:rFonts w:asciiTheme="minorHAnsi" w:eastAsiaTheme="minorEastAsia" w:hAnsiTheme="minorHAnsi" w:cstheme="minorBidi"/>
              <w:noProof/>
              <w:color w:val="auto"/>
              <w:kern w:val="0"/>
              <w:sz w:val="22"/>
              <w:szCs w:val="22"/>
              <w:lang w:eastAsia="en-GB"/>
            </w:rPr>
          </w:pPr>
          <w:hyperlink w:anchor="_Toc86662521" w:history="1">
            <w:r w:rsidRPr="00C6118B">
              <w:rPr>
                <w:rStyle w:val="Hyperlink"/>
                <w:noProof/>
              </w:rPr>
              <w:t>2.2.6</w:t>
            </w:r>
            <w:r>
              <w:rPr>
                <w:rFonts w:asciiTheme="minorHAnsi" w:eastAsiaTheme="minorEastAsia" w:hAnsiTheme="minorHAnsi" w:cstheme="minorBidi"/>
                <w:noProof/>
                <w:color w:val="auto"/>
                <w:kern w:val="0"/>
                <w:sz w:val="22"/>
                <w:szCs w:val="22"/>
                <w:lang w:eastAsia="en-GB"/>
              </w:rPr>
              <w:tab/>
            </w:r>
            <w:r w:rsidRPr="00C6118B">
              <w:rPr>
                <w:rStyle w:val="Hyperlink"/>
                <w:noProof/>
              </w:rPr>
              <w:t>Outcome of the Process</w:t>
            </w:r>
            <w:r>
              <w:rPr>
                <w:noProof/>
                <w:webHidden/>
              </w:rPr>
              <w:tab/>
            </w:r>
            <w:r>
              <w:rPr>
                <w:noProof/>
                <w:webHidden/>
              </w:rPr>
              <w:fldChar w:fldCharType="begin"/>
            </w:r>
            <w:r>
              <w:rPr>
                <w:noProof/>
                <w:webHidden/>
              </w:rPr>
              <w:instrText xml:space="preserve"> PAGEREF _Toc86662521 \h </w:instrText>
            </w:r>
            <w:r>
              <w:rPr>
                <w:noProof/>
                <w:webHidden/>
              </w:rPr>
            </w:r>
            <w:r>
              <w:rPr>
                <w:noProof/>
                <w:webHidden/>
              </w:rPr>
              <w:fldChar w:fldCharType="separate"/>
            </w:r>
            <w:r>
              <w:rPr>
                <w:noProof/>
                <w:webHidden/>
              </w:rPr>
              <w:t>17</w:t>
            </w:r>
            <w:r>
              <w:rPr>
                <w:noProof/>
                <w:webHidden/>
              </w:rPr>
              <w:fldChar w:fldCharType="end"/>
            </w:r>
          </w:hyperlink>
        </w:p>
        <w:p w14:paraId="05D2A8B8" w14:textId="3EFE0CA2" w:rsidR="00BD079E" w:rsidRDefault="00BD079E" w:rsidP="00C702A8">
          <w:pPr>
            <w:spacing w:before="0" w:line="240" w:lineRule="auto"/>
          </w:pPr>
          <w:r w:rsidRPr="00444484">
            <w:rPr>
              <w:rFonts w:asciiTheme="minorHAnsi" w:hAnsiTheme="minorHAnsi" w:cstheme="minorHAnsi"/>
              <w:b/>
              <w:bCs/>
              <w:noProof/>
            </w:rPr>
            <w:fldChar w:fldCharType="end"/>
          </w:r>
        </w:p>
      </w:sdtContent>
    </w:sdt>
    <w:p w14:paraId="4A5083F0" w14:textId="77777777" w:rsidR="00C407D5" w:rsidRDefault="00C407D5">
      <w:pPr>
        <w:suppressAutoHyphens w:val="0"/>
        <w:spacing w:before="0" w:after="0" w:line="240" w:lineRule="auto"/>
        <w:ind w:left="0" w:firstLine="0"/>
        <w:jc w:val="left"/>
        <w:rPr>
          <w:rFonts w:asciiTheme="minorHAnsi" w:eastAsiaTheme="majorEastAsia" w:hAnsiTheme="minorHAnsi" w:cstheme="minorHAnsi"/>
          <w:b/>
          <w:bCs/>
          <w:color w:val="F03782"/>
          <w:kern w:val="0"/>
          <w:lang w:val="en-ZA" w:eastAsia="en-US"/>
        </w:rPr>
      </w:pPr>
      <w:r>
        <w:rPr>
          <w:rFonts w:asciiTheme="minorHAnsi" w:eastAsiaTheme="majorEastAsia" w:hAnsiTheme="minorHAnsi" w:cstheme="minorHAnsi"/>
          <w:b/>
          <w:bCs/>
          <w:color w:val="F03782"/>
          <w:kern w:val="0"/>
          <w:lang w:val="en-ZA" w:eastAsia="en-US"/>
        </w:rPr>
        <w:br w:type="page"/>
      </w:r>
    </w:p>
    <w:p w14:paraId="120CD787" w14:textId="7A3E7D0E" w:rsidR="00C407D5" w:rsidRDefault="00C407D5" w:rsidP="00C407D5">
      <w:pPr>
        <w:jc w:val="center"/>
        <w:rPr>
          <w:rFonts w:eastAsiaTheme="majorEastAsia"/>
          <w:lang w:val="en-ZA"/>
        </w:rPr>
      </w:pPr>
      <w:r w:rsidRPr="000F0B27">
        <w:rPr>
          <w:rFonts w:asciiTheme="minorHAnsi" w:eastAsiaTheme="majorEastAsia" w:hAnsiTheme="minorHAnsi" w:cstheme="minorHAnsi"/>
          <w:b/>
          <w:bCs/>
          <w:color w:val="F03782"/>
          <w:kern w:val="0"/>
          <w:lang w:val="en-ZA" w:eastAsia="en-US"/>
        </w:rPr>
        <w:lastRenderedPageBreak/>
        <w:t>Table of Figures</w:t>
      </w:r>
    </w:p>
    <w:p w14:paraId="1CCAC6FB" w14:textId="4CB374FA" w:rsidR="00A4340F"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"Figure" </w:instrText>
      </w:r>
      <w:r>
        <w:rPr>
          <w:rFonts w:cstheme="minorHAnsi"/>
        </w:rPr>
        <w:fldChar w:fldCharType="separate"/>
      </w:r>
      <w:hyperlink w:anchor="_Toc86662499" w:history="1">
        <w:r w:rsidR="00A4340F" w:rsidRPr="00131A27">
          <w:rPr>
            <w:rStyle w:val="Hyperlink"/>
            <w:rFonts w:cstheme="minorHAnsi"/>
            <w:bCs/>
            <w:noProof/>
          </w:rPr>
          <w:t xml:space="preserve">Figure 1: </w:t>
        </w:r>
        <w:r w:rsidR="00A4340F" w:rsidRPr="00131A27">
          <w:rPr>
            <w:rStyle w:val="Hyperlink"/>
            <w:rFonts w:eastAsiaTheme="majorEastAsia" w:cstheme="minorHAnsi"/>
            <w:bCs/>
            <w:noProof/>
            <w:lang w:val="en-ZA"/>
          </w:rPr>
          <w:t>Business Process Map: Refund</w:t>
        </w:r>
        <w:r w:rsidR="00A4340F">
          <w:rPr>
            <w:noProof/>
            <w:webHidden/>
          </w:rPr>
          <w:tab/>
        </w:r>
        <w:r w:rsidR="00A4340F">
          <w:rPr>
            <w:noProof/>
            <w:webHidden/>
          </w:rPr>
          <w:fldChar w:fldCharType="begin"/>
        </w:r>
        <w:r w:rsidR="00A4340F">
          <w:rPr>
            <w:noProof/>
            <w:webHidden/>
          </w:rPr>
          <w:instrText xml:space="preserve"> PAGEREF _Toc86662499 \h </w:instrText>
        </w:r>
        <w:r w:rsidR="00A4340F">
          <w:rPr>
            <w:noProof/>
            <w:webHidden/>
          </w:rPr>
        </w:r>
        <w:r w:rsidR="00A4340F">
          <w:rPr>
            <w:noProof/>
            <w:webHidden/>
          </w:rPr>
          <w:fldChar w:fldCharType="separate"/>
        </w:r>
        <w:r w:rsidR="00A4340F">
          <w:rPr>
            <w:noProof/>
            <w:webHidden/>
          </w:rPr>
          <w:t>10</w:t>
        </w:r>
        <w:r w:rsidR="00A4340F">
          <w:rPr>
            <w:noProof/>
            <w:webHidden/>
          </w:rPr>
          <w:fldChar w:fldCharType="end"/>
        </w:r>
      </w:hyperlink>
    </w:p>
    <w:p w14:paraId="2A405E81" w14:textId="037101D3"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500" w:history="1">
        <w:r w:rsidRPr="00131A27">
          <w:rPr>
            <w:rStyle w:val="Hyperlink"/>
            <w:rFonts w:ascii="Calibri" w:hAnsi="Calibri" w:cs="Calibri"/>
            <w:bCs/>
            <w:noProof/>
          </w:rPr>
          <w:t>Figure 2: Process Map of Chargeback</w:t>
        </w:r>
        <w:r>
          <w:rPr>
            <w:noProof/>
            <w:webHidden/>
          </w:rPr>
          <w:tab/>
        </w:r>
        <w:r>
          <w:rPr>
            <w:noProof/>
            <w:webHidden/>
          </w:rPr>
          <w:fldChar w:fldCharType="begin"/>
        </w:r>
        <w:r>
          <w:rPr>
            <w:noProof/>
            <w:webHidden/>
          </w:rPr>
          <w:instrText xml:space="preserve"> PAGEREF _Toc86662500 \h </w:instrText>
        </w:r>
        <w:r>
          <w:rPr>
            <w:noProof/>
            <w:webHidden/>
          </w:rPr>
        </w:r>
        <w:r>
          <w:rPr>
            <w:noProof/>
            <w:webHidden/>
          </w:rPr>
          <w:fldChar w:fldCharType="separate"/>
        </w:r>
        <w:r>
          <w:rPr>
            <w:noProof/>
            <w:webHidden/>
          </w:rPr>
          <w:t>15</w:t>
        </w:r>
        <w:r>
          <w:rPr>
            <w:noProof/>
            <w:webHidden/>
          </w:rPr>
          <w:fldChar w:fldCharType="end"/>
        </w:r>
      </w:hyperlink>
    </w:p>
    <w:p w14:paraId="7D9F4C85" w14:textId="0276541B" w:rsidR="00BD079E" w:rsidRDefault="00A1635E" w:rsidP="00BD079E">
      <w:pPr>
        <w:rPr>
          <w:rFonts w:asciiTheme="minorHAnsi" w:hAnsiTheme="minorHAnsi" w:cstheme="minorHAnsi"/>
        </w:rPr>
      </w:pPr>
      <w:r>
        <w:rPr>
          <w:rFonts w:asciiTheme="minorHAnsi" w:hAnsiTheme="minorHAnsi" w:cstheme="minorHAnsi"/>
        </w:rPr>
        <w:fldChar w:fldCharType="end"/>
      </w:r>
    </w:p>
    <w:p w14:paraId="749B52CE" w14:textId="77777777" w:rsidR="000E3F86" w:rsidRDefault="000E3F86" w:rsidP="000E3F86">
      <w:pPr>
        <w:pStyle w:val="eGCANormalBlue"/>
        <w:rPr>
          <w:rFonts w:asciiTheme="minorHAnsi" w:eastAsiaTheme="majorEastAsia" w:hAnsiTheme="minorHAnsi" w:cstheme="minorHAnsi"/>
          <w:bCs/>
          <w:color w:val="F03782"/>
          <w:sz w:val="24"/>
          <w:szCs w:val="24"/>
          <w:lang w:val="en-ZA"/>
        </w:rPr>
      </w:pPr>
      <w:r w:rsidRPr="00A75F92">
        <w:rPr>
          <w:rFonts w:asciiTheme="minorHAnsi" w:eastAsiaTheme="majorEastAsia" w:hAnsiTheme="minorHAnsi" w:cstheme="minorHAnsi"/>
          <w:bCs/>
          <w:color w:val="F03782"/>
          <w:sz w:val="24"/>
          <w:szCs w:val="24"/>
          <w:lang w:val="en-ZA"/>
        </w:rPr>
        <w:lastRenderedPageBreak/>
        <w:t xml:space="preserve">Table </w:t>
      </w:r>
      <w:r>
        <w:rPr>
          <w:rFonts w:asciiTheme="minorHAnsi" w:eastAsiaTheme="majorEastAsia" w:hAnsiTheme="minorHAnsi" w:cstheme="minorHAnsi"/>
          <w:bCs/>
          <w:color w:val="F03782"/>
          <w:sz w:val="24"/>
          <w:szCs w:val="24"/>
          <w:lang w:val="en-ZA"/>
        </w:rPr>
        <w:t>o</w:t>
      </w:r>
      <w:r w:rsidRPr="00A75F92">
        <w:rPr>
          <w:rFonts w:asciiTheme="minorHAnsi" w:eastAsiaTheme="majorEastAsia" w:hAnsiTheme="minorHAnsi" w:cstheme="minorHAnsi"/>
          <w:bCs/>
          <w:color w:val="F03782"/>
          <w:sz w:val="24"/>
          <w:szCs w:val="24"/>
          <w:lang w:val="en-ZA"/>
        </w:rPr>
        <w:t>f Tables</w:t>
      </w:r>
    </w:p>
    <w:p w14:paraId="58AC0DA8" w14:textId="2E2B2017" w:rsidR="00A4340F"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"Table" </w:instrText>
      </w:r>
      <w:r>
        <w:rPr>
          <w:rFonts w:cstheme="minorHAnsi"/>
        </w:rPr>
        <w:fldChar w:fldCharType="separate"/>
      </w:r>
      <w:hyperlink w:anchor="_Toc86662491" w:history="1">
        <w:r w:rsidR="00A4340F" w:rsidRPr="00FE5E41">
          <w:rPr>
            <w:rStyle w:val="Hyperlink"/>
            <w:rFonts w:cstheme="minorHAnsi"/>
            <w:bCs/>
            <w:noProof/>
          </w:rPr>
          <w:t>Table 1: DOCUMENT REVISION LIST</w:t>
        </w:r>
        <w:r w:rsidR="00A4340F">
          <w:rPr>
            <w:noProof/>
            <w:webHidden/>
          </w:rPr>
          <w:tab/>
        </w:r>
        <w:r w:rsidR="00A4340F">
          <w:rPr>
            <w:noProof/>
            <w:webHidden/>
          </w:rPr>
          <w:fldChar w:fldCharType="begin"/>
        </w:r>
        <w:r w:rsidR="00A4340F">
          <w:rPr>
            <w:noProof/>
            <w:webHidden/>
          </w:rPr>
          <w:instrText xml:space="preserve"> PAGEREF _Toc86662491 \h </w:instrText>
        </w:r>
        <w:r w:rsidR="00A4340F">
          <w:rPr>
            <w:noProof/>
            <w:webHidden/>
          </w:rPr>
        </w:r>
        <w:r w:rsidR="00A4340F">
          <w:rPr>
            <w:noProof/>
            <w:webHidden/>
          </w:rPr>
          <w:fldChar w:fldCharType="separate"/>
        </w:r>
        <w:r w:rsidR="00A4340F">
          <w:rPr>
            <w:noProof/>
            <w:webHidden/>
          </w:rPr>
          <w:t>3</w:t>
        </w:r>
        <w:r w:rsidR="00A4340F">
          <w:rPr>
            <w:noProof/>
            <w:webHidden/>
          </w:rPr>
          <w:fldChar w:fldCharType="end"/>
        </w:r>
      </w:hyperlink>
    </w:p>
    <w:p w14:paraId="5B94DD64" w14:textId="233FEB09"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2" w:history="1">
        <w:r w:rsidRPr="00FE5E41">
          <w:rPr>
            <w:rStyle w:val="Hyperlink"/>
            <w:rFonts w:cstheme="minorHAnsi"/>
            <w:bCs/>
            <w:noProof/>
          </w:rPr>
          <w:t>Table 2</w:t>
        </w:r>
        <w:r w:rsidRPr="00FE5E41">
          <w:rPr>
            <w:rStyle w:val="Hyperlink"/>
            <w:rFonts w:eastAsiaTheme="majorEastAsia" w:cstheme="minorHAnsi"/>
            <w:bCs/>
            <w:noProof/>
            <w:lang w:val="en-ZA"/>
          </w:rPr>
          <w:t>: List of Abbreviations</w:t>
        </w:r>
        <w:r>
          <w:rPr>
            <w:noProof/>
            <w:webHidden/>
          </w:rPr>
          <w:tab/>
        </w:r>
        <w:r>
          <w:rPr>
            <w:noProof/>
            <w:webHidden/>
          </w:rPr>
          <w:fldChar w:fldCharType="begin"/>
        </w:r>
        <w:r>
          <w:rPr>
            <w:noProof/>
            <w:webHidden/>
          </w:rPr>
          <w:instrText xml:space="preserve"> PAGEREF _Toc86662492 \h </w:instrText>
        </w:r>
        <w:r>
          <w:rPr>
            <w:noProof/>
            <w:webHidden/>
          </w:rPr>
        </w:r>
        <w:r>
          <w:rPr>
            <w:noProof/>
            <w:webHidden/>
          </w:rPr>
          <w:fldChar w:fldCharType="separate"/>
        </w:r>
        <w:r>
          <w:rPr>
            <w:noProof/>
            <w:webHidden/>
          </w:rPr>
          <w:t>7</w:t>
        </w:r>
        <w:r>
          <w:rPr>
            <w:noProof/>
            <w:webHidden/>
          </w:rPr>
          <w:fldChar w:fldCharType="end"/>
        </w:r>
      </w:hyperlink>
    </w:p>
    <w:p w14:paraId="78FE2CBA" w14:textId="573B5CD6"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3" w:history="1">
        <w:r w:rsidRPr="00FE5E41">
          <w:rPr>
            <w:rStyle w:val="Hyperlink"/>
            <w:rFonts w:cstheme="minorHAnsi"/>
            <w:bCs/>
            <w:noProof/>
          </w:rPr>
          <w:t>Table 3: Process and Sub-process List</w:t>
        </w:r>
        <w:r>
          <w:rPr>
            <w:noProof/>
            <w:webHidden/>
          </w:rPr>
          <w:tab/>
        </w:r>
        <w:r>
          <w:rPr>
            <w:noProof/>
            <w:webHidden/>
          </w:rPr>
          <w:fldChar w:fldCharType="begin"/>
        </w:r>
        <w:r>
          <w:rPr>
            <w:noProof/>
            <w:webHidden/>
          </w:rPr>
          <w:instrText xml:space="preserve"> PAGEREF _Toc86662493 \h </w:instrText>
        </w:r>
        <w:r>
          <w:rPr>
            <w:noProof/>
            <w:webHidden/>
          </w:rPr>
        </w:r>
        <w:r>
          <w:rPr>
            <w:noProof/>
            <w:webHidden/>
          </w:rPr>
          <w:fldChar w:fldCharType="separate"/>
        </w:r>
        <w:r>
          <w:rPr>
            <w:noProof/>
            <w:webHidden/>
          </w:rPr>
          <w:t>9</w:t>
        </w:r>
        <w:r>
          <w:rPr>
            <w:noProof/>
            <w:webHidden/>
          </w:rPr>
          <w:fldChar w:fldCharType="end"/>
        </w:r>
      </w:hyperlink>
    </w:p>
    <w:p w14:paraId="4A06CEE2" w14:textId="18351CD2"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4" w:history="1">
        <w:r w:rsidRPr="00FE5E41">
          <w:rPr>
            <w:rStyle w:val="Hyperlink"/>
            <w:rFonts w:cstheme="minorHAnsi"/>
            <w:bCs/>
            <w:noProof/>
            <w:lang w:bidi="ml-IN"/>
          </w:rPr>
          <w:t>Table 4: Form Specifications: Initiate Refund Screen</w:t>
        </w:r>
        <w:r>
          <w:rPr>
            <w:noProof/>
            <w:webHidden/>
          </w:rPr>
          <w:tab/>
        </w:r>
        <w:r>
          <w:rPr>
            <w:noProof/>
            <w:webHidden/>
          </w:rPr>
          <w:fldChar w:fldCharType="begin"/>
        </w:r>
        <w:r>
          <w:rPr>
            <w:noProof/>
            <w:webHidden/>
          </w:rPr>
          <w:instrText xml:space="preserve"> PAGEREF _Toc86662494 \h </w:instrText>
        </w:r>
        <w:r>
          <w:rPr>
            <w:noProof/>
            <w:webHidden/>
          </w:rPr>
        </w:r>
        <w:r>
          <w:rPr>
            <w:noProof/>
            <w:webHidden/>
          </w:rPr>
          <w:fldChar w:fldCharType="separate"/>
        </w:r>
        <w:r>
          <w:rPr>
            <w:noProof/>
            <w:webHidden/>
          </w:rPr>
          <w:t>12</w:t>
        </w:r>
        <w:r>
          <w:rPr>
            <w:noProof/>
            <w:webHidden/>
          </w:rPr>
          <w:fldChar w:fldCharType="end"/>
        </w:r>
      </w:hyperlink>
    </w:p>
    <w:p w14:paraId="023BA2ED" w14:textId="5FDE372A"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5" w:history="1">
        <w:r w:rsidRPr="00FE5E41">
          <w:rPr>
            <w:rStyle w:val="Hyperlink"/>
            <w:rFonts w:cstheme="minorHAnsi"/>
            <w:bCs/>
            <w:noProof/>
          </w:rPr>
          <w:t>Table 5- Alert and Notifications – Initiate Refund Screen</w:t>
        </w:r>
        <w:r>
          <w:rPr>
            <w:noProof/>
            <w:webHidden/>
          </w:rPr>
          <w:tab/>
        </w:r>
        <w:r>
          <w:rPr>
            <w:noProof/>
            <w:webHidden/>
          </w:rPr>
          <w:fldChar w:fldCharType="begin"/>
        </w:r>
        <w:r>
          <w:rPr>
            <w:noProof/>
            <w:webHidden/>
          </w:rPr>
          <w:instrText xml:space="preserve"> PAGEREF _Toc86662495 \h </w:instrText>
        </w:r>
        <w:r>
          <w:rPr>
            <w:noProof/>
            <w:webHidden/>
          </w:rPr>
        </w:r>
        <w:r>
          <w:rPr>
            <w:noProof/>
            <w:webHidden/>
          </w:rPr>
          <w:fldChar w:fldCharType="separate"/>
        </w:r>
        <w:r>
          <w:rPr>
            <w:noProof/>
            <w:webHidden/>
          </w:rPr>
          <w:t>13</w:t>
        </w:r>
        <w:r>
          <w:rPr>
            <w:noProof/>
            <w:webHidden/>
          </w:rPr>
          <w:fldChar w:fldCharType="end"/>
        </w:r>
      </w:hyperlink>
    </w:p>
    <w:p w14:paraId="44E60403" w14:textId="2789D11C"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6" w:history="1">
        <w:r w:rsidRPr="00FE5E41">
          <w:rPr>
            <w:rStyle w:val="Hyperlink"/>
            <w:rFonts w:cstheme="minorHAnsi"/>
            <w:bCs/>
            <w:noProof/>
          </w:rPr>
          <w:t>Table 6- Business Rules and Validations- Initiate Refund Screen</w:t>
        </w:r>
        <w:r>
          <w:rPr>
            <w:noProof/>
            <w:webHidden/>
          </w:rPr>
          <w:tab/>
        </w:r>
        <w:r>
          <w:rPr>
            <w:noProof/>
            <w:webHidden/>
          </w:rPr>
          <w:fldChar w:fldCharType="begin"/>
        </w:r>
        <w:r>
          <w:rPr>
            <w:noProof/>
            <w:webHidden/>
          </w:rPr>
          <w:instrText xml:space="preserve"> PAGEREF _Toc86662496 \h </w:instrText>
        </w:r>
        <w:r>
          <w:rPr>
            <w:noProof/>
            <w:webHidden/>
          </w:rPr>
        </w:r>
        <w:r>
          <w:rPr>
            <w:noProof/>
            <w:webHidden/>
          </w:rPr>
          <w:fldChar w:fldCharType="separate"/>
        </w:r>
        <w:r>
          <w:rPr>
            <w:noProof/>
            <w:webHidden/>
          </w:rPr>
          <w:t>14</w:t>
        </w:r>
        <w:r>
          <w:rPr>
            <w:noProof/>
            <w:webHidden/>
          </w:rPr>
          <w:fldChar w:fldCharType="end"/>
        </w:r>
      </w:hyperlink>
    </w:p>
    <w:p w14:paraId="4734BD7C" w14:textId="74D026DC"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7" w:history="1">
        <w:r w:rsidRPr="00FE5E41">
          <w:rPr>
            <w:rStyle w:val="Hyperlink"/>
            <w:rFonts w:cstheme="minorHAnsi"/>
            <w:bCs/>
            <w:noProof/>
          </w:rPr>
          <w:t>Table 7: Validations &amp; Business Rules: Initiate Refund</w:t>
        </w:r>
        <w:r>
          <w:rPr>
            <w:noProof/>
            <w:webHidden/>
          </w:rPr>
          <w:tab/>
        </w:r>
        <w:r>
          <w:rPr>
            <w:noProof/>
            <w:webHidden/>
          </w:rPr>
          <w:fldChar w:fldCharType="begin"/>
        </w:r>
        <w:r>
          <w:rPr>
            <w:noProof/>
            <w:webHidden/>
          </w:rPr>
          <w:instrText xml:space="preserve"> PAGEREF _Toc86662497 \h </w:instrText>
        </w:r>
        <w:r>
          <w:rPr>
            <w:noProof/>
            <w:webHidden/>
          </w:rPr>
        </w:r>
        <w:r>
          <w:rPr>
            <w:noProof/>
            <w:webHidden/>
          </w:rPr>
          <w:fldChar w:fldCharType="separate"/>
        </w:r>
        <w:r>
          <w:rPr>
            <w:noProof/>
            <w:webHidden/>
          </w:rPr>
          <w:t>14</w:t>
        </w:r>
        <w:r>
          <w:rPr>
            <w:noProof/>
            <w:webHidden/>
          </w:rPr>
          <w:fldChar w:fldCharType="end"/>
        </w:r>
      </w:hyperlink>
    </w:p>
    <w:p w14:paraId="4D561916" w14:textId="49A29CAD" w:rsidR="00A4340F" w:rsidRDefault="00A4340F">
      <w:pPr>
        <w:pStyle w:val="TableofFigures"/>
        <w:tabs>
          <w:tab w:val="right" w:leader="dot" w:pos="9350"/>
        </w:tabs>
        <w:rPr>
          <w:rFonts w:eastAsiaTheme="minorEastAsia" w:cstheme="minorBidi"/>
          <w:b w:val="0"/>
          <w:noProof/>
          <w:color w:val="auto"/>
          <w:kern w:val="0"/>
          <w:szCs w:val="22"/>
          <w:lang w:eastAsia="en-GB"/>
        </w:rPr>
      </w:pPr>
      <w:hyperlink w:anchor="_Toc86662498" w:history="1">
        <w:r w:rsidRPr="00FE5E41">
          <w:rPr>
            <w:rStyle w:val="Hyperlink"/>
            <w:rFonts w:cstheme="minorHAnsi"/>
            <w:bCs/>
            <w:noProof/>
          </w:rPr>
          <w:t>Table 8: Business Rules and Validation</w:t>
        </w:r>
        <w:r>
          <w:rPr>
            <w:noProof/>
            <w:webHidden/>
          </w:rPr>
          <w:tab/>
        </w:r>
        <w:r>
          <w:rPr>
            <w:noProof/>
            <w:webHidden/>
          </w:rPr>
          <w:fldChar w:fldCharType="begin"/>
        </w:r>
        <w:r>
          <w:rPr>
            <w:noProof/>
            <w:webHidden/>
          </w:rPr>
          <w:instrText xml:space="preserve"> PAGEREF _Toc86662498 \h </w:instrText>
        </w:r>
        <w:r>
          <w:rPr>
            <w:noProof/>
            <w:webHidden/>
          </w:rPr>
        </w:r>
        <w:r>
          <w:rPr>
            <w:noProof/>
            <w:webHidden/>
          </w:rPr>
          <w:fldChar w:fldCharType="separate"/>
        </w:r>
        <w:r>
          <w:rPr>
            <w:noProof/>
            <w:webHidden/>
          </w:rPr>
          <w:t>16</w:t>
        </w:r>
        <w:r>
          <w:rPr>
            <w:noProof/>
            <w:webHidden/>
          </w:rPr>
          <w:fldChar w:fldCharType="end"/>
        </w:r>
      </w:hyperlink>
    </w:p>
    <w:p w14:paraId="63477490" w14:textId="7B0D2F10" w:rsidR="00BD079E" w:rsidRDefault="00A1635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fldChar w:fldCharType="end"/>
      </w:r>
      <w:r w:rsidR="00BD079E">
        <w:rPr>
          <w:rFonts w:asciiTheme="minorHAnsi" w:hAnsiTheme="minorHAnsi" w:cstheme="minorHAnsi"/>
        </w:rPr>
        <w:br w:type="page"/>
      </w:r>
    </w:p>
    <w:p w14:paraId="474FA808" w14:textId="77777777" w:rsidR="00BD079E" w:rsidRDefault="00BD079E" w:rsidP="00BD079E">
      <w:pPr>
        <w:pStyle w:val="Heading1"/>
        <w:rPr>
          <w:rFonts w:eastAsiaTheme="majorEastAsia"/>
          <w:lang w:val="en-ZA"/>
        </w:rPr>
      </w:pPr>
      <w:bookmarkStart w:id="6" w:name="_Toc78216571"/>
      <w:bookmarkStart w:id="7" w:name="_Toc86662504"/>
      <w:r>
        <w:rPr>
          <w:rFonts w:eastAsiaTheme="majorEastAsia"/>
          <w:lang w:val="en-ZA"/>
        </w:rPr>
        <w:lastRenderedPageBreak/>
        <w:t>Introduction</w:t>
      </w:r>
      <w:bookmarkEnd w:id="6"/>
      <w:bookmarkEnd w:id="7"/>
    </w:p>
    <w:p w14:paraId="55EE0E13" w14:textId="77777777" w:rsidR="00BD079E" w:rsidRDefault="00BD079E" w:rsidP="00BD079E">
      <w:pPr>
        <w:pStyle w:val="Heading2"/>
        <w:rPr>
          <w:rFonts w:eastAsiaTheme="majorEastAsia"/>
          <w:lang w:val="en-ZA"/>
        </w:rPr>
      </w:pPr>
      <w:bookmarkStart w:id="8" w:name="_Toc78216572"/>
      <w:bookmarkStart w:id="9" w:name="_Toc86662505"/>
      <w:r>
        <w:rPr>
          <w:rFonts w:eastAsiaTheme="majorEastAsia"/>
          <w:lang w:val="en-ZA"/>
        </w:rPr>
        <w:t>Purpose</w:t>
      </w:r>
      <w:bookmarkEnd w:id="8"/>
      <w:bookmarkEnd w:id="9"/>
    </w:p>
    <w:p w14:paraId="289EE092" w14:textId="261F6B6E" w:rsidR="00BD079E" w:rsidRPr="007A6FA2" w:rsidRDefault="00BD079E" w:rsidP="00BD079E">
      <w:pPr>
        <w:ind w:left="0" w:firstLine="0"/>
        <w:rPr>
          <w:rFonts w:eastAsiaTheme="majorEastAsia"/>
          <w:szCs w:val="20"/>
          <w:lang w:val="en-ZA"/>
        </w:rPr>
      </w:pPr>
      <w:r w:rsidRPr="007A6FA2">
        <w:rPr>
          <w:rFonts w:ascii="Calibri" w:eastAsiaTheme="majorEastAsia" w:hAnsi="Calibri" w:cs="Calibri"/>
          <w:szCs w:val="20"/>
          <w:lang w:val="en-ZA"/>
        </w:rPr>
        <w:t xml:space="preserve">The objective of this document is to outline design for </w:t>
      </w:r>
      <w:r w:rsidR="00136CDD">
        <w:rPr>
          <w:rFonts w:ascii="Calibri" w:eastAsiaTheme="majorEastAsia" w:hAnsi="Calibri" w:cs="Calibri"/>
          <w:szCs w:val="20"/>
          <w:lang w:val="en-ZA"/>
        </w:rPr>
        <w:t>Refund and Chargeback</w:t>
      </w:r>
      <w:r w:rsidR="00504B99">
        <w:rPr>
          <w:rFonts w:ascii="Calibri" w:eastAsiaTheme="majorEastAsia" w:hAnsi="Calibri" w:cs="Calibri"/>
          <w:szCs w:val="20"/>
          <w:lang w:val="en-ZA"/>
        </w:rPr>
        <w:t xml:space="preserve"> process </w:t>
      </w:r>
      <w:r w:rsidRPr="007A6FA2">
        <w:rPr>
          <w:rFonts w:ascii="Calibri" w:eastAsiaTheme="majorEastAsia" w:hAnsi="Calibri" w:cs="Calibri"/>
          <w:szCs w:val="20"/>
          <w:lang w:val="en-ZA"/>
        </w:rPr>
        <w:t>that will b</w:t>
      </w:r>
      <w:r w:rsidR="002A2D11" w:rsidRPr="007A6FA2">
        <w:rPr>
          <w:rFonts w:ascii="Calibri" w:eastAsiaTheme="majorEastAsia" w:hAnsi="Calibri" w:cs="Calibri"/>
          <w:szCs w:val="20"/>
          <w:lang w:val="en-ZA"/>
        </w:rPr>
        <w:t xml:space="preserve">e initiated from </w:t>
      </w:r>
      <w:r w:rsidR="004D6B53">
        <w:rPr>
          <w:rFonts w:ascii="Calibri" w:eastAsiaTheme="majorEastAsia" w:hAnsi="Calibri" w:cs="Calibri"/>
          <w:szCs w:val="20"/>
          <w:lang w:val="en-ZA"/>
        </w:rPr>
        <w:t>Customer Porta</w:t>
      </w:r>
      <w:r w:rsidR="002E3734">
        <w:rPr>
          <w:rFonts w:ascii="Calibri" w:eastAsiaTheme="majorEastAsia" w:hAnsi="Calibri" w:cs="Calibri"/>
          <w:szCs w:val="20"/>
          <w:lang w:val="en-ZA"/>
        </w:rPr>
        <w:t>l</w:t>
      </w:r>
      <w:r w:rsidRPr="007A6FA2">
        <w:rPr>
          <w:rFonts w:ascii="Calibri" w:eastAsiaTheme="majorEastAsia" w:hAnsi="Calibri" w:cs="Calibri"/>
          <w:szCs w:val="20"/>
          <w:lang w:val="en-ZA"/>
        </w:rPr>
        <w:t>. This document specifies Pre-Requisites, Business Process Maps associated with process, Form Specifications, Actions and Stakeholder details, Business Rules and Validations, Alerts and Notific</w:t>
      </w:r>
      <w:r w:rsidR="002A2D11" w:rsidRPr="007A6FA2">
        <w:rPr>
          <w:rFonts w:ascii="Calibri" w:eastAsiaTheme="majorEastAsia" w:hAnsi="Calibri" w:cs="Calibri"/>
          <w:szCs w:val="20"/>
          <w:lang w:val="en-ZA"/>
        </w:rPr>
        <w:t>ation, and Integration.</w:t>
      </w:r>
    </w:p>
    <w:p w14:paraId="16042BB2" w14:textId="65ACD280" w:rsidR="00BD079E" w:rsidRPr="00811C83" w:rsidRDefault="00136CDD" w:rsidP="00811C83">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rPr>
        <w:t>Refund</w:t>
      </w:r>
    </w:p>
    <w:p w14:paraId="3214728F" w14:textId="6009D559" w:rsidR="00811C83" w:rsidRPr="00811C83" w:rsidRDefault="00811C83" w:rsidP="00811C83">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rPr>
        <w:t>Chargebacks</w:t>
      </w:r>
    </w:p>
    <w:p w14:paraId="390CF7CC" w14:textId="77777777" w:rsidR="00BD079E" w:rsidRDefault="00BD079E" w:rsidP="00BD079E">
      <w:pPr>
        <w:pStyle w:val="Heading2"/>
        <w:rPr>
          <w:rFonts w:eastAsiaTheme="majorEastAsia"/>
          <w:lang w:val="en-ZA"/>
        </w:rPr>
      </w:pPr>
      <w:bookmarkStart w:id="10" w:name="_Toc78216573"/>
      <w:bookmarkStart w:id="11" w:name="_Toc86662506"/>
      <w:r>
        <w:rPr>
          <w:rFonts w:eastAsiaTheme="majorEastAsia"/>
          <w:lang w:val="en-ZA"/>
        </w:rPr>
        <w:t>List of Abbreviations</w:t>
      </w:r>
      <w:bookmarkEnd w:id="10"/>
      <w:bookmarkEnd w:id="11"/>
    </w:p>
    <w:p w14:paraId="418B266D" w14:textId="2D1D2A81" w:rsidR="00BD079E" w:rsidRPr="00C75A1A" w:rsidRDefault="00BD079E" w:rsidP="00BD079E">
      <w:pPr>
        <w:pStyle w:val="Caption"/>
        <w:jc w:val="center"/>
        <w:rPr>
          <w:rFonts w:asciiTheme="minorHAnsi" w:hAnsiTheme="minorHAnsi" w:cstheme="minorHAnsi"/>
          <w:b/>
          <w:bCs/>
          <w:i w:val="0"/>
          <w:iCs w:val="0"/>
          <w:sz w:val="22"/>
          <w:szCs w:val="22"/>
        </w:rPr>
      </w:pPr>
      <w:bookmarkStart w:id="12" w:name="_Toc75414124"/>
      <w:bookmarkStart w:id="13" w:name="_Toc78216655"/>
      <w:bookmarkStart w:id="14" w:name="_Toc86662492"/>
      <w:r w:rsidRPr="00C75A1A">
        <w:rPr>
          <w:rFonts w:asciiTheme="minorHAnsi" w:hAnsiTheme="minorHAnsi" w:cstheme="minorHAnsi"/>
          <w:b/>
          <w:bCs/>
          <w:i w:val="0"/>
          <w:iCs w:val="0"/>
          <w:sz w:val="22"/>
          <w:szCs w:val="22"/>
        </w:rPr>
        <w:t xml:space="preserve">Table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Table \* ARABIC </w:instrText>
      </w:r>
      <w:r w:rsidRPr="00C75A1A">
        <w:rPr>
          <w:rFonts w:asciiTheme="minorHAnsi" w:hAnsiTheme="minorHAnsi" w:cstheme="minorHAnsi"/>
          <w:b/>
          <w:bCs/>
          <w:i w:val="0"/>
          <w:iCs w:val="0"/>
          <w:sz w:val="22"/>
          <w:szCs w:val="22"/>
        </w:rPr>
        <w:fldChar w:fldCharType="separate"/>
      </w:r>
      <w:r w:rsidR="00135C93">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eastAsiaTheme="majorEastAsia" w:hAnsiTheme="minorHAnsi" w:cstheme="minorHAnsi"/>
          <w:b/>
          <w:bCs/>
          <w:i w:val="0"/>
          <w:iCs w:val="0"/>
          <w:sz w:val="22"/>
          <w:szCs w:val="22"/>
          <w:lang w:val="en-ZA"/>
        </w:rPr>
        <w:t>: List of Abbreviations</w:t>
      </w:r>
      <w:bookmarkEnd w:id="12"/>
      <w:bookmarkEnd w:id="13"/>
      <w:bookmarkEnd w:id="14"/>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BD079E" w:rsidRPr="00E07530" w14:paraId="3B85A4ED" w14:textId="77777777" w:rsidTr="00312C12">
        <w:trPr>
          <w:trHeight w:val="20"/>
        </w:trPr>
        <w:tc>
          <w:tcPr>
            <w:tcW w:w="2652" w:type="dxa"/>
            <w:tcBorders>
              <w:top w:val="single" w:sz="4" w:space="0" w:color="000000"/>
              <w:left w:val="single" w:sz="4" w:space="0" w:color="000000"/>
              <w:bottom w:val="single" w:sz="4" w:space="0" w:color="000000"/>
            </w:tcBorders>
            <w:shd w:val="clear" w:color="auto" w:fill="000000" w:themeFill="text1"/>
          </w:tcPr>
          <w:p w14:paraId="124DEADC"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6997" w:type="dxa"/>
            <w:tcBorders>
              <w:top w:val="single" w:sz="4" w:space="0" w:color="000000"/>
              <w:left w:val="single" w:sz="4" w:space="0" w:color="000000"/>
              <w:bottom w:val="single" w:sz="4" w:space="0" w:color="000000"/>
              <w:right w:val="single" w:sz="4" w:space="0" w:color="000000"/>
            </w:tcBorders>
            <w:shd w:val="clear" w:color="auto" w:fill="000000" w:themeFill="text1"/>
          </w:tcPr>
          <w:p w14:paraId="5237A36E"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BD079E" w:rsidRPr="00E07530" w14:paraId="24BD04E6" w14:textId="77777777" w:rsidTr="00312C12">
        <w:trPr>
          <w:trHeight w:val="292"/>
        </w:trPr>
        <w:tc>
          <w:tcPr>
            <w:tcW w:w="2652" w:type="dxa"/>
            <w:tcBorders>
              <w:top w:val="single" w:sz="4" w:space="0" w:color="000000"/>
              <w:left w:val="single" w:sz="4" w:space="0" w:color="000000"/>
              <w:bottom w:val="single" w:sz="4" w:space="0" w:color="000000"/>
            </w:tcBorders>
          </w:tcPr>
          <w:p w14:paraId="1114FC81"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6997" w:type="dxa"/>
            <w:tcBorders>
              <w:top w:val="single" w:sz="4" w:space="0" w:color="000000"/>
              <w:left w:val="single" w:sz="4" w:space="0" w:color="000000"/>
              <w:bottom w:val="single" w:sz="4" w:space="0" w:color="000000"/>
              <w:right w:val="single" w:sz="4" w:space="0" w:color="000000"/>
            </w:tcBorders>
          </w:tcPr>
          <w:p w14:paraId="6D27A39F"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BD079E" w:rsidRPr="00E07530" w14:paraId="2D6BDDC9" w14:textId="77777777" w:rsidTr="00312C12">
        <w:trPr>
          <w:trHeight w:val="340"/>
        </w:trPr>
        <w:tc>
          <w:tcPr>
            <w:tcW w:w="2652" w:type="dxa"/>
            <w:tcBorders>
              <w:top w:val="single" w:sz="4" w:space="0" w:color="000000"/>
              <w:left w:val="single" w:sz="4" w:space="0" w:color="000000"/>
              <w:bottom w:val="single" w:sz="4" w:space="0" w:color="000000"/>
            </w:tcBorders>
          </w:tcPr>
          <w:p w14:paraId="0271A208"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6997" w:type="dxa"/>
            <w:tcBorders>
              <w:top w:val="single" w:sz="4" w:space="0" w:color="000000"/>
              <w:left w:val="single" w:sz="4" w:space="0" w:color="000000"/>
              <w:bottom w:val="single" w:sz="4" w:space="0" w:color="000000"/>
              <w:right w:val="single" w:sz="4" w:space="0" w:color="000000"/>
            </w:tcBorders>
          </w:tcPr>
          <w:p w14:paraId="5C61C267"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D079E" w:rsidRPr="00E07530" w14:paraId="389CACA6" w14:textId="77777777" w:rsidTr="00312C12">
        <w:trPr>
          <w:trHeight w:val="340"/>
        </w:trPr>
        <w:tc>
          <w:tcPr>
            <w:tcW w:w="2652" w:type="dxa"/>
            <w:tcBorders>
              <w:top w:val="single" w:sz="4" w:space="0" w:color="000000"/>
              <w:left w:val="single" w:sz="4" w:space="0" w:color="000000"/>
              <w:bottom w:val="single" w:sz="4" w:space="0" w:color="000000"/>
            </w:tcBorders>
          </w:tcPr>
          <w:p w14:paraId="690C4474"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6997" w:type="dxa"/>
            <w:tcBorders>
              <w:top w:val="single" w:sz="4" w:space="0" w:color="000000"/>
              <w:left w:val="single" w:sz="4" w:space="0" w:color="000000"/>
              <w:bottom w:val="single" w:sz="4" w:space="0" w:color="000000"/>
              <w:right w:val="single" w:sz="4" w:space="0" w:color="000000"/>
            </w:tcBorders>
          </w:tcPr>
          <w:p w14:paraId="16AAFC45"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r w:rsidR="00BD079E" w:rsidRPr="00E07530" w14:paraId="194C87B9"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09E307D1"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PHV</w:t>
            </w:r>
          </w:p>
        </w:tc>
        <w:tc>
          <w:tcPr>
            <w:tcW w:w="6997" w:type="dxa"/>
            <w:tcBorders>
              <w:top w:val="single" w:sz="4" w:space="0" w:color="auto"/>
              <w:left w:val="single" w:sz="4" w:space="0" w:color="auto"/>
              <w:bottom w:val="single" w:sz="4" w:space="0" w:color="auto"/>
              <w:right w:val="single" w:sz="4" w:space="0" w:color="auto"/>
            </w:tcBorders>
          </w:tcPr>
          <w:p w14:paraId="65AF8349"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Private Hire Vehicle</w:t>
            </w:r>
          </w:p>
        </w:tc>
      </w:tr>
    </w:tbl>
    <w:p w14:paraId="08996696" w14:textId="77777777" w:rsidR="00BD079E" w:rsidRPr="007B1DAE" w:rsidRDefault="00BD079E" w:rsidP="00BD079E">
      <w:pPr>
        <w:pStyle w:val="BodyText"/>
        <w:rPr>
          <w:rFonts w:eastAsiaTheme="majorEastAsia"/>
          <w:lang w:val="en-ZA" w:eastAsia="ar-SA" w:bidi="ar-SA"/>
        </w:rPr>
      </w:pPr>
    </w:p>
    <w:p w14:paraId="5FC3C532" w14:textId="77777777" w:rsidR="004D6B53" w:rsidRDefault="004D6B53">
      <w:pPr>
        <w:suppressAutoHyphens w:val="0"/>
        <w:spacing w:before="0" w:after="0" w:line="240" w:lineRule="auto"/>
        <w:ind w:left="0" w:firstLine="0"/>
        <w:jc w:val="left"/>
        <w:rPr>
          <w:rFonts w:ascii="Calibri" w:hAnsi="Calibri" w:cs="Calibri"/>
          <w:b/>
          <w:bCs/>
          <w:iCs/>
          <w:color w:val="FF0066"/>
          <w:sz w:val="32"/>
          <w:szCs w:val="40"/>
        </w:rPr>
      </w:pPr>
      <w:bookmarkStart w:id="15" w:name="_Toc78216574"/>
      <w:r>
        <w:br w:type="page"/>
      </w:r>
    </w:p>
    <w:p w14:paraId="000137C7" w14:textId="77777777" w:rsidR="00BD079E" w:rsidRDefault="00BD079E" w:rsidP="00BD079E">
      <w:pPr>
        <w:pStyle w:val="Heading2"/>
        <w:rPr>
          <w:rFonts w:eastAsiaTheme="majorEastAsia"/>
          <w:lang w:val="en-ZA"/>
        </w:rPr>
      </w:pPr>
      <w:bookmarkStart w:id="16" w:name="_Toc86662507"/>
      <w:r>
        <w:rPr>
          <w:rFonts w:eastAsiaTheme="majorEastAsia"/>
          <w:lang w:val="en-ZA"/>
        </w:rPr>
        <w:lastRenderedPageBreak/>
        <w:t>Audience</w:t>
      </w:r>
      <w:bookmarkEnd w:id="15"/>
      <w:bookmarkEnd w:id="16"/>
    </w:p>
    <w:p w14:paraId="4AA66444" w14:textId="11AC4744" w:rsidR="00005563" w:rsidRPr="00572B2C" w:rsidRDefault="00005563" w:rsidP="00005563">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This document is intended to provide a</w:t>
      </w:r>
      <w:r w:rsidR="009F2739">
        <w:rPr>
          <w:rFonts w:ascii="Calibri" w:eastAsiaTheme="majorEastAsia" w:hAnsi="Calibri" w:cs="Calibri"/>
          <w:szCs w:val="20"/>
          <w:lang w:val="en-ZA"/>
        </w:rPr>
        <w:t>n</w:t>
      </w:r>
      <w:r w:rsidRPr="00572B2C">
        <w:rPr>
          <w:rFonts w:ascii="Calibri" w:eastAsiaTheme="majorEastAsia" w:hAnsi="Calibri" w:cs="Calibri"/>
          <w:szCs w:val="20"/>
          <w:lang w:val="en-ZA"/>
        </w:rPr>
        <w:t xml:space="preserve"> </w:t>
      </w:r>
      <w:r>
        <w:rPr>
          <w:rFonts w:ascii="Calibri" w:eastAsiaTheme="majorEastAsia" w:hAnsi="Calibri" w:cs="Calibri"/>
          <w:szCs w:val="20"/>
          <w:lang w:val="en-ZA"/>
        </w:rPr>
        <w:t xml:space="preserve">understanding on business functions </w:t>
      </w:r>
      <w:r w:rsidRPr="00572B2C">
        <w:rPr>
          <w:rFonts w:ascii="Calibri" w:eastAsiaTheme="majorEastAsia" w:hAnsi="Calibri" w:cs="Calibri"/>
          <w:szCs w:val="20"/>
          <w:lang w:val="en-ZA"/>
        </w:rPr>
        <w:t>to different teams:</w:t>
      </w:r>
    </w:p>
    <w:p w14:paraId="54136A76" w14:textId="77777777" w:rsidR="00CE5BD5" w:rsidRPr="008973D0" w:rsidRDefault="00CE5BD5" w:rsidP="00CE5BD5">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Project Management </w:t>
      </w:r>
    </w:p>
    <w:p w14:paraId="07E816D9" w14:textId="77777777" w:rsidR="00CE5BD5" w:rsidRPr="008973D0" w:rsidRDefault="00CE5BD5" w:rsidP="00CE5BD5">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w:t>
      </w:r>
      <w:r>
        <w:rPr>
          <w:rFonts w:eastAsiaTheme="majorEastAsia"/>
          <w:szCs w:val="20"/>
          <w:lang w:val="en-ZA"/>
        </w:rPr>
        <w:t>SME</w:t>
      </w:r>
      <w:r w:rsidRPr="008973D0">
        <w:rPr>
          <w:rFonts w:eastAsiaTheme="majorEastAsia"/>
          <w:szCs w:val="20"/>
          <w:lang w:val="en-ZA"/>
        </w:rPr>
        <w:t xml:space="preserve"> </w:t>
      </w:r>
    </w:p>
    <w:p w14:paraId="6DC13E79" w14:textId="77777777" w:rsidR="00CE5BD5" w:rsidRPr="008973D0" w:rsidRDefault="00CE5BD5" w:rsidP="00CE5BD5">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8973D0">
        <w:rPr>
          <w:rFonts w:eastAsiaTheme="majorEastAsia"/>
          <w:szCs w:val="20"/>
          <w:lang w:val="en-ZA"/>
        </w:rPr>
        <w:t xml:space="preserve">TCS Project team for Designing </w:t>
      </w:r>
      <w:r>
        <w:rPr>
          <w:rFonts w:eastAsiaTheme="majorEastAsia"/>
          <w:szCs w:val="20"/>
          <w:lang w:val="en-ZA"/>
        </w:rPr>
        <w:t>and developing Payment Process</w:t>
      </w:r>
    </w:p>
    <w:p w14:paraId="6A1F5053" w14:textId="77777777" w:rsidR="007E38FA" w:rsidRPr="0017367B" w:rsidRDefault="007E38FA" w:rsidP="00BD079E">
      <w:pPr>
        <w:rPr>
          <w:rFonts w:asciiTheme="minorHAnsi" w:hAnsiTheme="minorHAnsi" w:cstheme="minorHAnsi"/>
        </w:rPr>
      </w:pPr>
    </w:p>
    <w:p w14:paraId="4E597052" w14:textId="45C7C790" w:rsidR="00C41DC2" w:rsidRPr="0017367B" w:rsidRDefault="00BD079E" w:rsidP="00C41DC2">
      <w:pPr>
        <w:pStyle w:val="Heading1"/>
        <w:rPr>
          <w:rFonts w:asciiTheme="minorHAnsi" w:eastAsiaTheme="majorEastAsia" w:hAnsiTheme="minorHAnsi" w:cstheme="minorHAnsi"/>
          <w:lang w:val="en-ZA"/>
        </w:rPr>
      </w:pPr>
      <w:bookmarkStart w:id="17" w:name="_Toc75870969"/>
      <w:bookmarkStart w:id="18" w:name="_Toc75870964"/>
      <w:bookmarkStart w:id="19" w:name="_Toc86662508"/>
      <w:r>
        <w:rPr>
          <w:rFonts w:asciiTheme="minorHAnsi" w:eastAsiaTheme="majorEastAsia" w:hAnsiTheme="minorHAnsi" w:cstheme="minorHAnsi"/>
          <w:lang w:val="en-ZA"/>
        </w:rPr>
        <w:lastRenderedPageBreak/>
        <w:t>Process Description</w:t>
      </w:r>
      <w:bookmarkEnd w:id="17"/>
      <w:bookmarkEnd w:id="19"/>
    </w:p>
    <w:p w14:paraId="58E4C6D6" w14:textId="736699F1" w:rsidR="00136CDD" w:rsidRDefault="007A080E" w:rsidP="00E41D4D">
      <w:pPr>
        <w:suppressAutoHyphens w:val="0"/>
        <w:spacing w:before="0" w:after="0" w:line="240" w:lineRule="auto"/>
        <w:ind w:left="0" w:firstLine="0"/>
        <w:rPr>
          <w:rFonts w:asciiTheme="minorHAnsi" w:hAnsiTheme="minorHAnsi" w:cstheme="minorHAnsi"/>
          <w:kern w:val="0"/>
          <w:lang w:val="en-US" w:eastAsia="en-US" w:bidi="gu-IN"/>
        </w:rPr>
      </w:pPr>
      <w:bookmarkStart w:id="20" w:name="_Toc80123487"/>
      <w:r w:rsidRPr="007A080E">
        <w:rPr>
          <w:rFonts w:asciiTheme="minorHAnsi" w:hAnsiTheme="minorHAnsi" w:cstheme="minorHAnsi"/>
          <w:kern w:val="0"/>
          <w:lang w:val="en-US" w:eastAsia="en-US" w:bidi="gu-IN"/>
        </w:rPr>
        <w:t xml:space="preserve">The </w:t>
      </w:r>
      <w:r w:rsidR="00136CDD">
        <w:rPr>
          <w:rFonts w:asciiTheme="minorHAnsi" w:hAnsiTheme="minorHAnsi" w:cstheme="minorHAnsi"/>
          <w:kern w:val="0"/>
          <w:lang w:val="en-US" w:eastAsia="en-US" w:bidi="gu-IN"/>
        </w:rPr>
        <w:t>Refund</w:t>
      </w:r>
      <w:r w:rsidR="00654B33">
        <w:rPr>
          <w:rFonts w:asciiTheme="minorHAnsi" w:hAnsiTheme="minorHAnsi" w:cstheme="minorHAnsi"/>
          <w:kern w:val="0"/>
          <w:lang w:val="en-US" w:eastAsia="en-US" w:bidi="gu-IN"/>
        </w:rPr>
        <w:t xml:space="preserve"> </w:t>
      </w:r>
      <w:r w:rsidRPr="007A080E">
        <w:rPr>
          <w:rFonts w:asciiTheme="minorHAnsi" w:hAnsiTheme="minorHAnsi" w:cstheme="minorHAnsi"/>
          <w:kern w:val="0"/>
          <w:lang w:val="en-US" w:eastAsia="en-US" w:bidi="gu-IN"/>
        </w:rPr>
        <w:t xml:space="preserve">process </w:t>
      </w:r>
      <w:r>
        <w:rPr>
          <w:rFonts w:asciiTheme="minorHAnsi" w:hAnsiTheme="minorHAnsi" w:cstheme="minorHAnsi"/>
          <w:kern w:val="0"/>
          <w:lang w:val="en-US" w:eastAsia="en-US" w:bidi="gu-IN"/>
        </w:rPr>
        <w:t xml:space="preserve">is </w:t>
      </w:r>
      <w:r w:rsidRPr="007A080E">
        <w:rPr>
          <w:rFonts w:asciiTheme="minorHAnsi" w:hAnsiTheme="minorHAnsi" w:cstheme="minorHAnsi"/>
          <w:kern w:val="0"/>
          <w:lang w:val="en-US" w:eastAsia="en-US" w:bidi="gu-IN"/>
        </w:rPr>
        <w:t xml:space="preserve">to </w:t>
      </w:r>
      <w:r w:rsidR="00136CDD">
        <w:rPr>
          <w:rFonts w:asciiTheme="minorHAnsi" w:hAnsiTheme="minorHAnsi" w:cstheme="minorHAnsi"/>
          <w:kern w:val="0"/>
          <w:lang w:val="en-US" w:eastAsia="en-US" w:bidi="gu-IN"/>
        </w:rPr>
        <w:t>initiate refund of</w:t>
      </w:r>
      <w:r w:rsidR="00EB497A">
        <w:rPr>
          <w:rFonts w:asciiTheme="minorHAnsi" w:hAnsiTheme="minorHAnsi" w:cstheme="minorHAnsi"/>
          <w:kern w:val="0"/>
          <w:lang w:val="en-US" w:eastAsia="en-US" w:bidi="gu-IN"/>
        </w:rPr>
        <w:t xml:space="preserve"> payment made against type of service </w:t>
      </w:r>
      <w:r w:rsidR="00136CDD">
        <w:rPr>
          <w:rFonts w:asciiTheme="minorHAnsi" w:hAnsiTheme="minorHAnsi" w:cstheme="minorHAnsi"/>
          <w:kern w:val="0"/>
          <w:lang w:val="en-US" w:eastAsia="en-US" w:bidi="gu-IN"/>
        </w:rPr>
        <w:t>by customer for a suitable reason as selected by the us</w:t>
      </w:r>
      <w:r w:rsidR="001551C4">
        <w:rPr>
          <w:rFonts w:asciiTheme="minorHAnsi" w:hAnsiTheme="minorHAnsi" w:cstheme="minorHAnsi"/>
          <w:kern w:val="0"/>
          <w:lang w:val="en-US" w:eastAsia="en-US" w:bidi="gu-IN"/>
        </w:rPr>
        <w:t>er. The request created by the u</w:t>
      </w:r>
      <w:r w:rsidR="00136CDD">
        <w:rPr>
          <w:rFonts w:asciiTheme="minorHAnsi" w:hAnsiTheme="minorHAnsi" w:cstheme="minorHAnsi"/>
          <w:kern w:val="0"/>
          <w:lang w:val="en-US" w:eastAsia="en-US" w:bidi="gu-IN"/>
        </w:rPr>
        <w:t>ser shall be sent to TFL for verification</w:t>
      </w:r>
      <w:r w:rsidR="001551C4">
        <w:rPr>
          <w:rFonts w:asciiTheme="minorHAnsi" w:hAnsiTheme="minorHAnsi" w:cstheme="minorHAnsi"/>
          <w:kern w:val="0"/>
          <w:lang w:val="en-US" w:eastAsia="en-US" w:bidi="gu-IN"/>
        </w:rPr>
        <w:t xml:space="preserve"> and approval. If approved the u</w:t>
      </w:r>
      <w:r w:rsidR="00136CDD">
        <w:rPr>
          <w:rFonts w:asciiTheme="minorHAnsi" w:hAnsiTheme="minorHAnsi" w:cstheme="minorHAnsi"/>
          <w:kern w:val="0"/>
          <w:lang w:val="en-US" w:eastAsia="en-US" w:bidi="gu-IN"/>
        </w:rPr>
        <w:t xml:space="preserve">ser shall be refunded the </w:t>
      </w:r>
      <w:r w:rsidR="00C76FEF">
        <w:rPr>
          <w:rFonts w:asciiTheme="minorHAnsi" w:hAnsiTheme="minorHAnsi" w:cstheme="minorHAnsi"/>
          <w:kern w:val="0"/>
          <w:lang w:val="en-US" w:eastAsia="en-US" w:bidi="gu-IN"/>
        </w:rPr>
        <w:t>amount via</w:t>
      </w:r>
      <w:r w:rsidR="00FF5FBC">
        <w:rPr>
          <w:rFonts w:asciiTheme="minorHAnsi" w:hAnsiTheme="minorHAnsi" w:cstheme="minorHAnsi"/>
          <w:kern w:val="0"/>
          <w:lang w:val="en-US" w:eastAsia="en-US" w:bidi="gu-IN"/>
        </w:rPr>
        <w:t xml:space="preserve"> same payment method which was used during the original payment provided it is still valid otherwise cheque will be issues to the customer.</w:t>
      </w:r>
    </w:p>
    <w:p w14:paraId="530C1997" w14:textId="3B58B4A1" w:rsidR="00136CDD" w:rsidRDefault="00136CDD" w:rsidP="00E41D4D">
      <w:pPr>
        <w:suppressAutoHyphens w:val="0"/>
        <w:spacing w:before="0" w:after="0" w:line="240" w:lineRule="auto"/>
        <w:ind w:left="0" w:firstLine="0"/>
        <w:rPr>
          <w:rFonts w:asciiTheme="minorHAnsi" w:hAnsiTheme="minorHAnsi" w:cstheme="minorHAnsi"/>
          <w:kern w:val="0"/>
          <w:lang w:val="en-US" w:eastAsia="en-US" w:bidi="gu-IN"/>
        </w:rPr>
      </w:pPr>
    </w:p>
    <w:p w14:paraId="551656E9" w14:textId="70289ECA" w:rsidR="00136CDD" w:rsidRDefault="00136CDD" w:rsidP="00E41D4D">
      <w:pPr>
        <w:suppressAutoHyphens w:val="0"/>
        <w:spacing w:before="0" w:after="0" w:line="240" w:lineRule="auto"/>
        <w:ind w:left="0" w:firstLine="0"/>
        <w:rPr>
          <w:rFonts w:asciiTheme="minorHAnsi" w:hAnsiTheme="minorHAnsi" w:cstheme="minorHAnsi"/>
          <w:kern w:val="0"/>
          <w:lang w:val="en-US" w:eastAsia="en-US" w:bidi="gu-IN"/>
        </w:rPr>
      </w:pPr>
      <w:r>
        <w:rPr>
          <w:rFonts w:asciiTheme="minorHAnsi" w:hAnsiTheme="minorHAnsi" w:cstheme="minorHAnsi"/>
          <w:kern w:val="0"/>
          <w:lang w:val="en-US" w:eastAsia="en-US" w:bidi="gu-IN"/>
        </w:rPr>
        <w:t xml:space="preserve">The Chargeback process is initiated by the </w:t>
      </w:r>
      <w:r w:rsidR="00413E1D">
        <w:rPr>
          <w:rFonts w:asciiTheme="minorHAnsi" w:hAnsiTheme="minorHAnsi" w:cstheme="minorHAnsi"/>
          <w:kern w:val="0"/>
          <w:lang w:val="en-US" w:eastAsia="en-US" w:bidi="gu-IN"/>
        </w:rPr>
        <w:t>customer</w:t>
      </w:r>
      <w:r>
        <w:rPr>
          <w:rFonts w:asciiTheme="minorHAnsi" w:hAnsiTheme="minorHAnsi" w:cstheme="minorHAnsi"/>
          <w:kern w:val="0"/>
          <w:lang w:val="en-US" w:eastAsia="en-US" w:bidi="gu-IN"/>
        </w:rPr>
        <w:t xml:space="preserve"> through the bank. </w:t>
      </w:r>
      <w:r w:rsidR="00413E1D">
        <w:rPr>
          <w:rFonts w:asciiTheme="minorHAnsi" w:hAnsiTheme="minorHAnsi" w:cstheme="minorHAnsi"/>
          <w:kern w:val="0"/>
          <w:lang w:val="en-US" w:eastAsia="en-US" w:bidi="gu-IN"/>
        </w:rPr>
        <w:t xml:space="preserve">Bank will refund the amount claimed by customer. After that, </w:t>
      </w:r>
      <w:r>
        <w:rPr>
          <w:rFonts w:asciiTheme="minorHAnsi" w:hAnsiTheme="minorHAnsi" w:cstheme="minorHAnsi"/>
          <w:kern w:val="0"/>
          <w:lang w:val="en-US" w:eastAsia="en-US" w:bidi="gu-IN"/>
        </w:rPr>
        <w:t xml:space="preserve">chargeback request </w:t>
      </w:r>
      <w:r w:rsidR="00413E1D">
        <w:rPr>
          <w:rFonts w:asciiTheme="minorHAnsi" w:hAnsiTheme="minorHAnsi" w:cstheme="minorHAnsi"/>
          <w:kern w:val="0"/>
          <w:lang w:val="en-US" w:eastAsia="en-US" w:bidi="gu-IN"/>
        </w:rPr>
        <w:t>will be</w:t>
      </w:r>
      <w:r>
        <w:rPr>
          <w:rFonts w:asciiTheme="minorHAnsi" w:hAnsiTheme="minorHAnsi" w:cstheme="minorHAnsi"/>
          <w:kern w:val="0"/>
          <w:lang w:val="en-US" w:eastAsia="en-US" w:bidi="gu-IN"/>
        </w:rPr>
        <w:t xml:space="preserve"> received by TFL</w:t>
      </w:r>
      <w:r w:rsidR="00413E1D">
        <w:rPr>
          <w:rFonts w:asciiTheme="minorHAnsi" w:hAnsiTheme="minorHAnsi" w:cstheme="minorHAnsi"/>
          <w:kern w:val="0"/>
          <w:lang w:val="en-US" w:eastAsia="en-US" w:bidi="gu-IN"/>
        </w:rPr>
        <w:t>. Then customer will be notified by TfL about the processing of chargeback.</w:t>
      </w:r>
      <w:r>
        <w:rPr>
          <w:rFonts w:asciiTheme="minorHAnsi" w:hAnsiTheme="minorHAnsi" w:cstheme="minorHAnsi"/>
          <w:kern w:val="0"/>
          <w:lang w:val="en-US" w:eastAsia="en-US" w:bidi="gu-IN"/>
        </w:rPr>
        <w:t xml:space="preserve"> </w:t>
      </w:r>
      <w:r w:rsidR="00413E1D">
        <w:rPr>
          <w:rFonts w:asciiTheme="minorHAnsi" w:hAnsiTheme="minorHAnsi" w:cstheme="minorHAnsi"/>
          <w:kern w:val="0"/>
          <w:lang w:val="en-US" w:eastAsia="en-US" w:bidi="gu-IN"/>
        </w:rPr>
        <w:t>T</w:t>
      </w:r>
      <w:r>
        <w:rPr>
          <w:rFonts w:asciiTheme="minorHAnsi" w:hAnsiTheme="minorHAnsi" w:cstheme="minorHAnsi"/>
          <w:kern w:val="0"/>
          <w:lang w:val="en-US" w:eastAsia="en-US" w:bidi="gu-IN"/>
        </w:rPr>
        <w:t xml:space="preserve">he customer will be able to view the status of the chargeback request. </w:t>
      </w:r>
      <w:r w:rsidR="000F5ABA">
        <w:rPr>
          <w:rFonts w:asciiTheme="minorHAnsi" w:hAnsiTheme="minorHAnsi" w:cstheme="minorHAnsi"/>
          <w:kern w:val="0"/>
          <w:lang w:val="en-US" w:eastAsia="en-US" w:bidi="gu-IN"/>
        </w:rPr>
        <w:t xml:space="preserve">TFL shall process the chargeback request and if approved the charges shall be credited to the requested bank. </w:t>
      </w:r>
      <w:r w:rsidR="00413E1D">
        <w:rPr>
          <w:rFonts w:asciiTheme="minorHAnsi" w:hAnsiTheme="minorHAnsi" w:cstheme="minorHAnsi"/>
          <w:kern w:val="0"/>
          <w:lang w:val="en-US" w:eastAsia="en-US" w:bidi="gu-IN"/>
        </w:rPr>
        <w:t xml:space="preserve">In case of chargeback is not approved by TfL, then the amount will be raised as a debt to customer and payment will be requested from customer. If customer makes payment, then debt will be </w:t>
      </w:r>
      <w:r w:rsidR="00C76FEF">
        <w:rPr>
          <w:rFonts w:asciiTheme="minorHAnsi" w:hAnsiTheme="minorHAnsi" w:cstheme="minorHAnsi"/>
          <w:kern w:val="0"/>
          <w:lang w:val="en-US" w:eastAsia="en-US" w:bidi="gu-IN"/>
        </w:rPr>
        <w:t>removed,</w:t>
      </w:r>
      <w:r w:rsidR="00413E1D">
        <w:rPr>
          <w:rFonts w:asciiTheme="minorHAnsi" w:hAnsiTheme="minorHAnsi" w:cstheme="minorHAnsi"/>
          <w:kern w:val="0"/>
          <w:lang w:val="en-US" w:eastAsia="en-US" w:bidi="gu-IN"/>
        </w:rPr>
        <w:t xml:space="preserve"> and customer can continue to use licence issues by TfL. In this chargeback request will be closed. In case of customer does not pay the debt amount then, Licence suspension and revocation process will be triggered. </w:t>
      </w:r>
    </w:p>
    <w:p w14:paraId="67800D33" w14:textId="104597FF" w:rsidR="00291D22" w:rsidRDefault="00291D22" w:rsidP="00E41D4D">
      <w:pPr>
        <w:suppressAutoHyphens w:val="0"/>
        <w:spacing w:before="0" w:after="0" w:line="240" w:lineRule="auto"/>
        <w:ind w:left="0" w:firstLine="0"/>
        <w:rPr>
          <w:rFonts w:asciiTheme="minorHAnsi" w:hAnsiTheme="minorHAnsi" w:cstheme="minorHAnsi"/>
          <w:kern w:val="0"/>
          <w:lang w:val="en-US" w:eastAsia="en-US" w:bidi="gu-IN"/>
        </w:rPr>
      </w:pPr>
    </w:p>
    <w:p w14:paraId="7DF8C25A" w14:textId="5A0921AE" w:rsidR="00241EFA" w:rsidRPr="0009209B" w:rsidRDefault="00241EFA" w:rsidP="00241EFA">
      <w:pPr>
        <w:pStyle w:val="Caption"/>
        <w:jc w:val="center"/>
        <w:rPr>
          <w:rFonts w:asciiTheme="minorHAnsi" w:hAnsiTheme="minorHAnsi" w:cstheme="minorHAnsi"/>
          <w:b/>
          <w:bCs/>
          <w:i w:val="0"/>
          <w:iCs w:val="0"/>
          <w:color w:val="000000" w:themeColor="text1"/>
          <w:sz w:val="22"/>
          <w:szCs w:val="22"/>
        </w:rPr>
      </w:pPr>
      <w:bookmarkStart w:id="21" w:name="_Toc86662493"/>
      <w:r w:rsidRPr="0009209B">
        <w:rPr>
          <w:rFonts w:asciiTheme="minorHAnsi" w:hAnsiTheme="minorHAnsi" w:cstheme="minorHAnsi"/>
          <w:b/>
          <w:bCs/>
          <w:i w:val="0"/>
          <w:iCs w:val="0"/>
          <w:color w:val="000000" w:themeColor="text1"/>
          <w:sz w:val="22"/>
          <w:szCs w:val="22"/>
        </w:rPr>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135C93">
        <w:rPr>
          <w:rFonts w:asciiTheme="minorHAnsi" w:hAnsiTheme="minorHAnsi" w:cstheme="minorHAnsi"/>
          <w:b/>
          <w:bCs/>
          <w:i w:val="0"/>
          <w:iCs w:val="0"/>
          <w:noProof/>
          <w:color w:val="000000" w:themeColor="text1"/>
          <w:sz w:val="22"/>
          <w:szCs w:val="22"/>
        </w:rPr>
        <w:t>3</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Process and Sub-process List</w:t>
      </w:r>
      <w:bookmarkEnd w:id="20"/>
      <w:bookmarkEnd w:id="21"/>
    </w:p>
    <w:tbl>
      <w:tblPr>
        <w:tblW w:w="54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919"/>
        <w:gridCol w:w="3708"/>
        <w:gridCol w:w="1456"/>
        <w:gridCol w:w="3776"/>
      </w:tblGrid>
      <w:tr w:rsidR="00866171" w:rsidRPr="00D25FE1" w14:paraId="73D8AF45" w14:textId="77777777" w:rsidTr="00876DD6">
        <w:trPr>
          <w:trHeight w:val="368"/>
        </w:trPr>
        <w:tc>
          <w:tcPr>
            <w:tcW w:w="641" w:type="pct"/>
            <w:gridSpan w:val="2"/>
            <w:shd w:val="clear" w:color="auto" w:fill="000000" w:themeFill="text1"/>
            <w:noWrap/>
          </w:tcPr>
          <w:p w14:paraId="49E5FEB9"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Process</w:t>
            </w:r>
          </w:p>
        </w:tc>
        <w:tc>
          <w:tcPr>
            <w:tcW w:w="2518" w:type="pct"/>
            <w:gridSpan w:val="2"/>
            <w:shd w:val="clear" w:color="auto" w:fill="000000" w:themeFill="text1"/>
            <w:noWrap/>
          </w:tcPr>
          <w:p w14:paraId="1769C9FD"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b/>
                <w:bCs/>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Application</w:t>
            </w:r>
          </w:p>
        </w:tc>
        <w:tc>
          <w:tcPr>
            <w:tcW w:w="1842" w:type="pct"/>
            <w:shd w:val="clear" w:color="auto" w:fill="000000" w:themeFill="text1"/>
          </w:tcPr>
          <w:p w14:paraId="5076AD06"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Description</w:t>
            </w:r>
          </w:p>
        </w:tc>
      </w:tr>
      <w:tr w:rsidR="007C4946" w:rsidRPr="00D25FE1" w14:paraId="130CC5A0" w14:textId="77777777" w:rsidTr="00876DD6">
        <w:trPr>
          <w:trHeight w:val="900"/>
        </w:trPr>
        <w:tc>
          <w:tcPr>
            <w:tcW w:w="193" w:type="pct"/>
            <w:shd w:val="clear" w:color="auto" w:fill="auto"/>
            <w:vAlign w:val="center"/>
          </w:tcPr>
          <w:p w14:paraId="74C1072A" w14:textId="561200DB" w:rsidR="007C4946" w:rsidRDefault="007C4946" w:rsidP="00A6497B">
            <w:pPr>
              <w:spacing w:before="0" w:after="0" w:line="240" w:lineRule="auto"/>
              <w:ind w:left="-207" w:right="-385" w:firstLine="0"/>
              <w:jc w:val="center"/>
              <w:rPr>
                <w:rFonts w:asciiTheme="minorHAnsi" w:hAnsiTheme="minorHAnsi" w:cstheme="minorHAnsi"/>
                <w:kern w:val="0"/>
                <w:sz w:val="22"/>
                <w:szCs w:val="22"/>
                <w:lang w:val="en-US" w:eastAsia="en-US" w:bidi="gu-IN"/>
              </w:rPr>
            </w:pPr>
            <w:r>
              <w:rPr>
                <w:rFonts w:asciiTheme="minorHAnsi" w:hAnsiTheme="minorHAnsi" w:cstheme="minorHAnsi"/>
                <w:kern w:val="0"/>
                <w:sz w:val="22"/>
                <w:szCs w:val="22"/>
                <w:lang w:val="en-US" w:eastAsia="en-US" w:bidi="gu-IN"/>
              </w:rPr>
              <w:t>1</w:t>
            </w:r>
          </w:p>
          <w:p w14:paraId="48C3D34E" w14:textId="77777777" w:rsidR="007C4946" w:rsidRPr="004D6B53" w:rsidRDefault="007C4946" w:rsidP="00A6497B">
            <w:pPr>
              <w:jc w:val="center"/>
              <w:rPr>
                <w:rFonts w:asciiTheme="minorHAnsi" w:hAnsiTheme="minorHAnsi" w:cstheme="minorHAnsi"/>
                <w:sz w:val="22"/>
                <w:szCs w:val="22"/>
                <w:lang w:val="en-US" w:eastAsia="en-US" w:bidi="gu-IN"/>
              </w:rPr>
            </w:pPr>
          </w:p>
        </w:tc>
        <w:tc>
          <w:tcPr>
            <w:tcW w:w="448" w:type="pct"/>
            <w:shd w:val="clear" w:color="auto" w:fill="auto"/>
            <w:vAlign w:val="center"/>
          </w:tcPr>
          <w:p w14:paraId="5C5B8AEB" w14:textId="0B6DF5F7" w:rsidR="007C4946" w:rsidRPr="00124A12" w:rsidRDefault="00136CDD" w:rsidP="007C4946">
            <w:pPr>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eastAsia="en-US" w:bidi="gu-IN"/>
              </w:rPr>
              <w:t>Refund</w:t>
            </w:r>
          </w:p>
          <w:p w14:paraId="2C3CD5B6" w14:textId="1899B904" w:rsidR="007C4946" w:rsidRPr="006E478B" w:rsidRDefault="007C4946" w:rsidP="007C4946">
            <w:pPr>
              <w:spacing w:before="0" w:after="0" w:line="240" w:lineRule="auto"/>
              <w:ind w:left="0" w:firstLine="0"/>
              <w:jc w:val="left"/>
              <w:rPr>
                <w:rFonts w:asciiTheme="minorHAnsi" w:hAnsiTheme="minorHAnsi" w:cstheme="minorHAnsi"/>
                <w:kern w:val="0"/>
                <w:lang w:val="en-US" w:eastAsia="en-US" w:bidi="gu-IN"/>
              </w:rPr>
            </w:pPr>
          </w:p>
        </w:tc>
        <w:tc>
          <w:tcPr>
            <w:tcW w:w="1808" w:type="pct"/>
            <w:shd w:val="clear" w:color="auto" w:fill="auto"/>
            <w:noWrap/>
            <w:vAlign w:val="center"/>
          </w:tcPr>
          <w:p w14:paraId="34DF7FE9" w14:textId="2F021FED" w:rsidR="007C4946" w:rsidRPr="006E478B" w:rsidRDefault="001551C4"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Refund Initiation screen</w:t>
            </w:r>
          </w:p>
        </w:tc>
        <w:tc>
          <w:tcPr>
            <w:tcW w:w="709" w:type="pct"/>
            <w:shd w:val="clear" w:color="auto" w:fill="auto"/>
            <w:noWrap/>
            <w:vAlign w:val="center"/>
          </w:tcPr>
          <w:p w14:paraId="7D3ACA7C" w14:textId="124635FA" w:rsidR="007C4946" w:rsidRPr="006E478B" w:rsidRDefault="007C4946"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Online</w:t>
            </w:r>
          </w:p>
        </w:tc>
        <w:tc>
          <w:tcPr>
            <w:tcW w:w="1842" w:type="pct"/>
            <w:shd w:val="clear" w:color="auto" w:fill="auto"/>
            <w:vAlign w:val="center"/>
          </w:tcPr>
          <w:p w14:paraId="5376E3C4" w14:textId="2438DD7A" w:rsidR="007C4946" w:rsidRPr="006E478B" w:rsidRDefault="007C4946" w:rsidP="009F2739">
            <w:pPr>
              <w:suppressAutoHyphens w:val="0"/>
              <w:spacing w:before="0" w:after="0" w:line="240" w:lineRule="auto"/>
              <w:ind w:left="0" w:firstLine="0"/>
              <w:rPr>
                <w:rFonts w:asciiTheme="minorHAnsi" w:hAnsiTheme="minorHAnsi" w:cstheme="minorHAnsi"/>
                <w:kern w:val="0"/>
                <w:lang w:val="en-US" w:eastAsia="en-US" w:bidi="gu-IN"/>
              </w:rPr>
            </w:pPr>
            <w:r>
              <w:rPr>
                <w:rFonts w:ascii="Calibri" w:hAnsi="Calibri" w:cs="Calibri"/>
              </w:rPr>
              <w:t xml:space="preserve">This screen will come for customer </w:t>
            </w:r>
            <w:r w:rsidR="009F2739">
              <w:rPr>
                <w:rFonts w:ascii="Calibri" w:hAnsi="Calibri" w:cs="Calibri"/>
              </w:rPr>
              <w:t>for initiating the refund. Once the request is submitted the TFL shall process the request.</w:t>
            </w:r>
          </w:p>
        </w:tc>
      </w:tr>
    </w:tbl>
    <w:p w14:paraId="6BA967A1" w14:textId="429A09E7" w:rsidR="00E80D36" w:rsidRDefault="00E80D36" w:rsidP="00C41DC2">
      <w:pPr>
        <w:pStyle w:val="BodyText"/>
        <w:rPr>
          <w:rFonts w:asciiTheme="minorHAnsi" w:eastAsiaTheme="majorEastAsia" w:hAnsiTheme="minorHAnsi" w:cstheme="minorHAnsi"/>
          <w:lang w:val="en-ZA" w:eastAsia="ar-SA" w:bidi="ar-SA"/>
        </w:rPr>
      </w:pPr>
    </w:p>
    <w:p w14:paraId="10B0080D" w14:textId="77777777" w:rsidR="00305315" w:rsidRDefault="00305315">
      <w:pPr>
        <w:suppressAutoHyphens w:val="0"/>
        <w:spacing w:before="0" w:after="0" w:line="240" w:lineRule="auto"/>
        <w:ind w:left="0" w:firstLine="0"/>
        <w:jc w:val="left"/>
        <w:rPr>
          <w:rFonts w:ascii="Calibri" w:hAnsi="Calibri" w:cs="Calibri"/>
          <w:b/>
          <w:bCs/>
          <w:iCs/>
          <w:color w:val="FF0066"/>
          <w:sz w:val="32"/>
          <w:szCs w:val="40"/>
        </w:rPr>
      </w:pPr>
      <w:r>
        <w:br w:type="page"/>
      </w:r>
    </w:p>
    <w:p w14:paraId="1AC8EBC3" w14:textId="22F44DD0" w:rsidR="00305315" w:rsidRDefault="009F2739" w:rsidP="00305315">
      <w:pPr>
        <w:pStyle w:val="Heading2"/>
      </w:pPr>
      <w:bookmarkStart w:id="22" w:name="_Toc86662509"/>
      <w:r>
        <w:lastRenderedPageBreak/>
        <w:t>Refund</w:t>
      </w:r>
      <w:bookmarkEnd w:id="22"/>
    </w:p>
    <w:p w14:paraId="30D27AFB" w14:textId="46B68404" w:rsidR="00C419DA" w:rsidRDefault="00305315" w:rsidP="00305315">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available at </w:t>
      </w:r>
      <w:r>
        <w:rPr>
          <w:rFonts w:asciiTheme="minorHAnsi" w:eastAsiaTheme="majorEastAsia" w:hAnsiTheme="minorHAnsi" w:cstheme="minorHAnsi"/>
          <w:lang w:val="en-ZA" w:eastAsia="ar-SA" w:bidi="ar-SA"/>
        </w:rPr>
        <w:t xml:space="preserve">Customer </w:t>
      </w:r>
      <w:r w:rsidRPr="005C6D80">
        <w:rPr>
          <w:rFonts w:asciiTheme="minorHAnsi" w:eastAsiaTheme="majorEastAsia" w:hAnsiTheme="minorHAnsi" w:cstheme="minorHAnsi"/>
          <w:lang w:val="en-ZA" w:eastAsia="ar-SA" w:bidi="ar-SA"/>
        </w:rPr>
        <w:t>portal</w:t>
      </w:r>
      <w:r w:rsidR="00C419DA">
        <w:rPr>
          <w:rFonts w:asciiTheme="minorHAnsi" w:eastAsiaTheme="majorEastAsia" w:hAnsiTheme="minorHAnsi" w:cstheme="minorHAnsi"/>
          <w:lang w:val="en-ZA" w:eastAsia="ar-SA" w:bidi="ar-SA"/>
        </w:rPr>
        <w:t xml:space="preserve">. </w:t>
      </w:r>
      <w:r w:rsidR="009F2739">
        <w:rPr>
          <w:rFonts w:asciiTheme="minorHAnsi" w:eastAsiaTheme="majorEastAsia" w:hAnsiTheme="minorHAnsi" w:cstheme="minorHAnsi"/>
          <w:lang w:val="en-ZA" w:eastAsia="ar-SA" w:bidi="ar-SA"/>
        </w:rPr>
        <w:t xml:space="preserve">The user will be able to raise a refund request using the </w:t>
      </w:r>
      <w:r w:rsidR="004A2531">
        <w:rPr>
          <w:rFonts w:asciiTheme="minorHAnsi" w:eastAsiaTheme="majorEastAsia" w:hAnsiTheme="minorHAnsi" w:cstheme="minorHAnsi"/>
          <w:lang w:val="en-ZA" w:eastAsia="ar-SA" w:bidi="ar-SA"/>
        </w:rPr>
        <w:t xml:space="preserve">process. Once the request is submitted, TFL shall validate and process the request and take a decision of either approval or rejection. If the request is approved the customer will get the refund in the same account from which the payment was made provided if </w:t>
      </w:r>
      <w:r w:rsidR="00145143">
        <w:rPr>
          <w:rFonts w:asciiTheme="minorHAnsi" w:eastAsiaTheme="majorEastAsia" w:hAnsiTheme="minorHAnsi" w:cstheme="minorHAnsi"/>
          <w:lang w:val="en-ZA" w:eastAsia="ar-SA" w:bidi="ar-SA"/>
        </w:rPr>
        <w:t>it’s</w:t>
      </w:r>
      <w:r w:rsidR="004A2531">
        <w:rPr>
          <w:rFonts w:asciiTheme="minorHAnsi" w:eastAsiaTheme="majorEastAsia" w:hAnsiTheme="minorHAnsi" w:cstheme="minorHAnsi"/>
          <w:lang w:val="en-ZA" w:eastAsia="ar-SA" w:bidi="ar-SA"/>
        </w:rPr>
        <w:t xml:space="preserve"> still is valid or will be issued a cheque. </w:t>
      </w:r>
      <w:r w:rsidR="009F2739">
        <w:rPr>
          <w:rFonts w:asciiTheme="minorHAnsi" w:eastAsiaTheme="majorEastAsia" w:hAnsiTheme="minorHAnsi" w:cstheme="minorHAnsi"/>
          <w:lang w:val="en-ZA" w:eastAsia="ar-SA" w:bidi="ar-SA"/>
        </w:rPr>
        <w:t xml:space="preserve">The </w:t>
      </w:r>
      <w:r w:rsidR="009F2739">
        <w:rPr>
          <w:rFonts w:asciiTheme="minorHAnsi" w:hAnsiTheme="minorHAnsi" w:cstheme="minorHAnsi"/>
          <w:kern w:val="0"/>
          <w:lang w:val="en-US" w:eastAsia="en-US" w:bidi="gu-IN"/>
        </w:rPr>
        <w:t>C</w:t>
      </w:r>
      <w:r w:rsidR="00777774">
        <w:rPr>
          <w:rFonts w:asciiTheme="minorHAnsi" w:hAnsiTheme="minorHAnsi" w:cstheme="minorHAnsi"/>
          <w:kern w:val="0"/>
          <w:lang w:val="en-US" w:eastAsia="en-US" w:bidi="gu-IN"/>
        </w:rPr>
        <w:t xml:space="preserve">ustomer will be notified over PMOC to </w:t>
      </w:r>
      <w:r w:rsidR="009F2739">
        <w:rPr>
          <w:rFonts w:asciiTheme="minorHAnsi" w:hAnsiTheme="minorHAnsi" w:cstheme="minorHAnsi"/>
          <w:kern w:val="0"/>
          <w:lang w:val="en-US" w:eastAsia="en-US" w:bidi="gu-IN"/>
        </w:rPr>
        <w:t>confirmin</w:t>
      </w:r>
      <w:r w:rsidR="004A2531">
        <w:rPr>
          <w:rFonts w:asciiTheme="minorHAnsi" w:hAnsiTheme="minorHAnsi" w:cstheme="minorHAnsi"/>
          <w:kern w:val="0"/>
          <w:lang w:val="en-US" w:eastAsia="en-US" w:bidi="gu-IN"/>
        </w:rPr>
        <w:t>g the submission of the request and post processing of the request.</w:t>
      </w:r>
    </w:p>
    <w:p w14:paraId="66A65C8F" w14:textId="77777777" w:rsidR="00305315" w:rsidRDefault="00305315" w:rsidP="00305315">
      <w:pPr>
        <w:pStyle w:val="Heading3"/>
        <w:ind w:left="851" w:hanging="851"/>
        <w:rPr>
          <w:rFonts w:eastAsiaTheme="majorEastAsia"/>
          <w:lang w:val="en-ZA"/>
        </w:rPr>
      </w:pPr>
      <w:bookmarkStart w:id="23" w:name="_Toc86662510"/>
      <w:r w:rsidRPr="00A722F5">
        <w:rPr>
          <w:rFonts w:eastAsiaTheme="majorEastAsia"/>
          <w:lang w:val="en-ZA"/>
        </w:rPr>
        <w:t>Pre-Requisite</w:t>
      </w:r>
      <w:bookmarkEnd w:id="23"/>
    </w:p>
    <w:p w14:paraId="6907BBF7" w14:textId="1EE7D407" w:rsidR="00305315" w:rsidRDefault="00305315" w:rsidP="00413B77">
      <w:pPr>
        <w:pStyle w:val="BodyText"/>
        <w:numPr>
          <w:ilvl w:val="0"/>
          <w:numId w:val="3"/>
        </w:numPr>
        <w:spacing w:after="0" w:line="240" w:lineRule="auto"/>
        <w:rPr>
          <w:rFonts w:asciiTheme="minorHAnsi" w:eastAsiaTheme="majorEastAsia" w:hAnsiTheme="minorHAnsi" w:cstheme="minorHAnsi"/>
          <w:lang w:val="en-ZA"/>
        </w:rPr>
      </w:pPr>
      <w:r w:rsidRPr="008B3CC7">
        <w:rPr>
          <w:rFonts w:asciiTheme="minorHAnsi" w:eastAsiaTheme="majorEastAsia" w:hAnsiTheme="minorHAnsi" w:cstheme="minorHAnsi"/>
          <w:lang w:val="en-ZA" w:eastAsia="ar-SA" w:bidi="ar-SA"/>
        </w:rPr>
        <w:t>Customer should hold an active and valid customer account</w:t>
      </w:r>
      <w:r w:rsidR="00123D50">
        <w:rPr>
          <w:rFonts w:asciiTheme="minorHAnsi" w:eastAsiaTheme="majorEastAsia" w:hAnsiTheme="minorHAnsi" w:cstheme="minorHAnsi"/>
          <w:lang w:val="en-ZA" w:eastAsia="ar-SA" w:bidi="ar-SA"/>
        </w:rPr>
        <w:t>.</w:t>
      </w:r>
    </w:p>
    <w:p w14:paraId="3EBDE4FD" w14:textId="5962350A" w:rsidR="00413B77" w:rsidRDefault="004A2531" w:rsidP="00413B77">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Customer should have paid fee for which the refund is being claimed for.</w:t>
      </w:r>
    </w:p>
    <w:p w14:paraId="2799A9E9" w14:textId="0DEAB32D" w:rsidR="001E14EA" w:rsidRDefault="00145143" w:rsidP="00413B77">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Refund should not be initiated against same request</w:t>
      </w:r>
    </w:p>
    <w:p w14:paraId="43DA3662" w14:textId="69BC57CD" w:rsidR="004A2531" w:rsidRDefault="004A2531" w:rsidP="004A2531">
      <w:pPr>
        <w:pStyle w:val="BodyText"/>
        <w:spacing w:after="0" w:line="240" w:lineRule="auto"/>
        <w:ind w:left="720" w:firstLine="0"/>
        <w:rPr>
          <w:rFonts w:asciiTheme="minorHAnsi" w:eastAsiaTheme="majorEastAsia" w:hAnsiTheme="minorHAnsi" w:cstheme="minorHAnsi"/>
          <w:lang w:val="en-ZA"/>
        </w:rPr>
      </w:pPr>
    </w:p>
    <w:p w14:paraId="68C2CF44" w14:textId="798149C8" w:rsidR="00305315" w:rsidRPr="000C3587" w:rsidRDefault="000C3587" w:rsidP="00305315">
      <w:pPr>
        <w:pStyle w:val="Heading3"/>
        <w:ind w:left="851" w:hanging="851"/>
        <w:rPr>
          <w:rFonts w:eastAsiaTheme="majorEastAsia"/>
          <w:b w:val="0"/>
          <w:bCs w:val="0"/>
          <w:lang w:val="en-ZA"/>
        </w:rPr>
      </w:pPr>
      <w:bookmarkStart w:id="24" w:name="_Toc86662511"/>
      <w:r>
        <w:rPr>
          <w:noProof/>
        </w:rPr>
        <w:drawing>
          <wp:anchor distT="0" distB="0" distL="114300" distR="114300" simplePos="0" relativeHeight="251659264" behindDoc="0" locked="0" layoutInCell="1" allowOverlap="1" wp14:anchorId="4886113A" wp14:editId="40DD7920">
            <wp:simplePos x="0" y="0"/>
            <wp:positionH relativeFrom="column">
              <wp:posOffset>-552450</wp:posOffset>
            </wp:positionH>
            <wp:positionV relativeFrom="paragraph">
              <wp:posOffset>398780</wp:posOffset>
            </wp:positionV>
            <wp:extent cx="7172325" cy="4067175"/>
            <wp:effectExtent l="0" t="0" r="9525" b="9525"/>
            <wp:wrapThrough wrapText="bothSides">
              <wp:wrapPolygon edited="0">
                <wp:start x="20940" y="0"/>
                <wp:lineTo x="0" y="506"/>
                <wp:lineTo x="0" y="21549"/>
                <wp:lineTo x="21571" y="21549"/>
                <wp:lineTo x="21571" y="0"/>
                <wp:lineTo x="2094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232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315" w:rsidRPr="00395011">
        <w:rPr>
          <w:rFonts w:eastAsiaTheme="majorEastAsia"/>
          <w:lang w:val="en-ZA"/>
        </w:rPr>
        <w:t>Business Process Map</w:t>
      </w:r>
      <w:bookmarkEnd w:id="24"/>
    </w:p>
    <w:p w14:paraId="7CDE91BF" w14:textId="144A68D3" w:rsidR="00305315" w:rsidRDefault="00305315" w:rsidP="009E6394">
      <w:pPr>
        <w:pStyle w:val="Caption"/>
        <w:jc w:val="center"/>
        <w:rPr>
          <w:rFonts w:asciiTheme="minorHAnsi" w:eastAsiaTheme="majorEastAsia" w:hAnsiTheme="minorHAnsi" w:cstheme="minorHAnsi"/>
          <w:b/>
          <w:bCs/>
          <w:i w:val="0"/>
          <w:iCs w:val="0"/>
          <w:color w:val="000000" w:themeColor="text1"/>
          <w:sz w:val="22"/>
          <w:szCs w:val="22"/>
          <w:lang w:val="en-ZA"/>
        </w:rPr>
      </w:pPr>
      <w:bookmarkStart w:id="25" w:name="_Toc86662499"/>
      <w:r w:rsidRPr="006178C3">
        <w:rPr>
          <w:rFonts w:asciiTheme="minorHAnsi" w:hAnsiTheme="minorHAnsi" w:cstheme="minorHAnsi"/>
          <w:b/>
          <w:bCs/>
          <w:i w:val="0"/>
          <w:iCs w:val="0"/>
          <w:color w:val="000000" w:themeColor="text1"/>
          <w:sz w:val="22"/>
          <w:szCs w:val="22"/>
        </w:rPr>
        <w:t xml:space="preserve">Figure </w:t>
      </w:r>
      <w:r w:rsidRPr="006178C3">
        <w:rPr>
          <w:rFonts w:asciiTheme="minorHAnsi" w:hAnsiTheme="minorHAnsi" w:cstheme="minorHAnsi"/>
          <w:b/>
          <w:bCs/>
          <w:i w:val="0"/>
          <w:iCs w:val="0"/>
          <w:color w:val="000000" w:themeColor="text1"/>
          <w:sz w:val="22"/>
          <w:szCs w:val="22"/>
        </w:rPr>
        <w:fldChar w:fldCharType="begin"/>
      </w:r>
      <w:r w:rsidRPr="006178C3">
        <w:rPr>
          <w:rFonts w:asciiTheme="minorHAnsi" w:hAnsiTheme="minorHAnsi" w:cstheme="minorHAnsi"/>
          <w:b/>
          <w:bCs/>
          <w:i w:val="0"/>
          <w:iCs w:val="0"/>
          <w:color w:val="000000" w:themeColor="text1"/>
          <w:sz w:val="22"/>
          <w:szCs w:val="22"/>
        </w:rPr>
        <w:instrText xml:space="preserve"> SEQ Figure \* ARABIC </w:instrText>
      </w:r>
      <w:r w:rsidRPr="006178C3">
        <w:rPr>
          <w:rFonts w:asciiTheme="minorHAnsi" w:hAnsiTheme="minorHAnsi" w:cstheme="minorHAnsi"/>
          <w:b/>
          <w:bCs/>
          <w:i w:val="0"/>
          <w:iCs w:val="0"/>
          <w:color w:val="000000" w:themeColor="text1"/>
          <w:sz w:val="22"/>
          <w:szCs w:val="22"/>
        </w:rPr>
        <w:fldChar w:fldCharType="separate"/>
      </w:r>
      <w:r w:rsidR="00DB52A0">
        <w:rPr>
          <w:rFonts w:asciiTheme="minorHAnsi" w:hAnsiTheme="minorHAnsi" w:cstheme="minorHAnsi"/>
          <w:b/>
          <w:bCs/>
          <w:i w:val="0"/>
          <w:iCs w:val="0"/>
          <w:noProof/>
          <w:color w:val="000000" w:themeColor="text1"/>
          <w:sz w:val="22"/>
          <w:szCs w:val="22"/>
        </w:rPr>
        <w:t>1</w:t>
      </w:r>
      <w:r w:rsidRPr="006178C3">
        <w:rPr>
          <w:rFonts w:asciiTheme="minorHAnsi" w:hAnsiTheme="minorHAnsi" w:cstheme="minorHAnsi"/>
          <w:b/>
          <w:bCs/>
          <w:i w:val="0"/>
          <w:iCs w:val="0"/>
          <w:color w:val="000000" w:themeColor="text1"/>
          <w:sz w:val="22"/>
          <w:szCs w:val="22"/>
        </w:rPr>
        <w:fldChar w:fldCharType="end"/>
      </w:r>
      <w:r w:rsidRPr="006178C3">
        <w:rPr>
          <w:rFonts w:asciiTheme="minorHAnsi" w:hAnsiTheme="minorHAnsi" w:cstheme="minorHAnsi"/>
          <w:b/>
          <w:bCs/>
          <w:i w:val="0"/>
          <w:iCs w:val="0"/>
          <w:color w:val="000000" w:themeColor="text1"/>
          <w:sz w:val="22"/>
          <w:szCs w:val="22"/>
        </w:rPr>
        <w:t xml:space="preserve">: </w:t>
      </w:r>
      <w:r w:rsidRPr="006178C3">
        <w:rPr>
          <w:rFonts w:asciiTheme="minorHAnsi" w:eastAsiaTheme="majorEastAsia" w:hAnsiTheme="minorHAnsi" w:cstheme="minorHAnsi"/>
          <w:b/>
          <w:bCs/>
          <w:i w:val="0"/>
          <w:iCs w:val="0"/>
          <w:color w:val="000000" w:themeColor="text1"/>
          <w:sz w:val="22"/>
          <w:szCs w:val="22"/>
          <w:lang w:val="en-ZA"/>
        </w:rPr>
        <w:t xml:space="preserve">Business Process Map: </w:t>
      </w:r>
      <w:r w:rsidR="004A2531">
        <w:rPr>
          <w:rFonts w:asciiTheme="minorHAnsi" w:eastAsiaTheme="majorEastAsia" w:hAnsiTheme="minorHAnsi" w:cstheme="minorHAnsi"/>
          <w:b/>
          <w:bCs/>
          <w:i w:val="0"/>
          <w:iCs w:val="0"/>
          <w:color w:val="000000" w:themeColor="text1"/>
          <w:sz w:val="22"/>
          <w:szCs w:val="22"/>
          <w:lang w:val="en-ZA"/>
        </w:rPr>
        <w:t>Refund</w:t>
      </w:r>
      <w:bookmarkEnd w:id="25"/>
    </w:p>
    <w:p w14:paraId="319BA85B" w14:textId="3B9677F0" w:rsidR="00A51EEF" w:rsidRDefault="00A51EEF" w:rsidP="009E6394">
      <w:pPr>
        <w:pStyle w:val="Caption"/>
        <w:jc w:val="center"/>
        <w:rPr>
          <w:rFonts w:asciiTheme="minorHAnsi" w:eastAsiaTheme="majorEastAsia" w:hAnsiTheme="minorHAnsi" w:cstheme="minorHAnsi"/>
          <w:b/>
          <w:bCs/>
          <w:i w:val="0"/>
          <w:iCs w:val="0"/>
          <w:color w:val="000000" w:themeColor="text1"/>
          <w:sz w:val="22"/>
          <w:szCs w:val="22"/>
          <w:lang w:val="en-ZA"/>
        </w:rPr>
      </w:pPr>
    </w:p>
    <w:p w14:paraId="1683F39A" w14:textId="77777777" w:rsidR="00A51EEF" w:rsidRDefault="00A51EEF" w:rsidP="009E6394">
      <w:pPr>
        <w:pStyle w:val="Caption"/>
        <w:jc w:val="center"/>
        <w:rPr>
          <w:rFonts w:asciiTheme="minorHAnsi" w:eastAsiaTheme="majorEastAsia" w:hAnsiTheme="minorHAnsi" w:cstheme="minorHAnsi"/>
          <w:b/>
          <w:bCs/>
          <w:i w:val="0"/>
          <w:iCs w:val="0"/>
          <w:color w:val="000000" w:themeColor="text1"/>
          <w:sz w:val="22"/>
          <w:szCs w:val="22"/>
          <w:lang w:val="en-ZA"/>
        </w:rPr>
      </w:pPr>
    </w:p>
    <w:p w14:paraId="7CFA7CC8" w14:textId="3781D2D1" w:rsidR="00D300AA" w:rsidRPr="00BC15D1" w:rsidRDefault="00124F62" w:rsidP="009E6394">
      <w:pPr>
        <w:pStyle w:val="Caption"/>
        <w:jc w:val="center"/>
        <w:rPr>
          <w:rFonts w:eastAsiaTheme="majorEastAsia"/>
          <w:lang w:val="en-ZA"/>
        </w:rPr>
      </w:pPr>
      <w:r>
        <w:rPr>
          <w:rFonts w:eastAsiaTheme="majorEastAsia"/>
          <w:lang w:val="en-ZA"/>
        </w:rPr>
        <w:tab/>
      </w:r>
    </w:p>
    <w:p w14:paraId="018A592E" w14:textId="2224C752" w:rsidR="00305315" w:rsidRDefault="00305315" w:rsidP="00305315">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lastRenderedPageBreak/>
        <w:t>Process Flow Description</w:t>
      </w:r>
      <w:r w:rsidR="004A2531">
        <w:rPr>
          <w:rFonts w:asciiTheme="minorHAnsi" w:eastAsiaTheme="majorEastAsia" w:hAnsiTheme="minorHAnsi" w:cstheme="minorHAnsi"/>
          <w:b/>
          <w:bCs/>
          <w:lang w:val="en-ZA" w:eastAsia="ar-SA" w:bidi="ar-SA"/>
        </w:rPr>
        <w:t>: Raise Request</w:t>
      </w:r>
      <w:r w:rsidR="006D4768">
        <w:rPr>
          <w:rFonts w:asciiTheme="minorHAnsi" w:eastAsiaTheme="majorEastAsia" w:hAnsiTheme="minorHAnsi" w:cstheme="minorHAnsi"/>
          <w:b/>
          <w:bCs/>
          <w:lang w:val="en-ZA" w:eastAsia="ar-SA" w:bidi="ar-SA"/>
        </w:rPr>
        <w:t xml:space="preserve"> (Online)</w:t>
      </w:r>
    </w:p>
    <w:p w14:paraId="342987A1" w14:textId="00FFBB92" w:rsidR="00BD7FC3" w:rsidRDefault="00BD7FC3" w:rsidP="00305315">
      <w:pPr>
        <w:pStyle w:val="BodyText"/>
        <w:spacing w:after="0" w:line="240" w:lineRule="auto"/>
        <w:rPr>
          <w:rFonts w:asciiTheme="minorHAnsi" w:eastAsiaTheme="majorEastAsia" w:hAnsiTheme="minorHAnsi" w:cstheme="minorHAnsi"/>
          <w:b/>
          <w:bCs/>
          <w:lang w:val="en-ZA" w:eastAsia="ar-SA" w:bidi="ar-SA"/>
        </w:rPr>
      </w:pPr>
    </w:p>
    <w:p w14:paraId="51CD5B98" w14:textId="3557CCB2" w:rsidR="008C5AAF" w:rsidRDefault="008C5AAF" w:rsidP="005C2A3C">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can initiate refund from 3 channels</w:t>
      </w:r>
    </w:p>
    <w:p w14:paraId="04548669" w14:textId="5330CE54" w:rsidR="008C5AAF" w:rsidRDefault="008C5AAF" w:rsidP="008C5AAF">
      <w:pPr>
        <w:pStyle w:val="BodyText"/>
        <w:numPr>
          <w:ilvl w:val="1"/>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Online portal</w:t>
      </w:r>
    </w:p>
    <w:p w14:paraId="12684B3A" w14:textId="5BEAAD95" w:rsidR="008C5AAF" w:rsidRDefault="008C5AAF" w:rsidP="008C5AAF">
      <w:pPr>
        <w:pStyle w:val="BodyText"/>
        <w:numPr>
          <w:ilvl w:val="1"/>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Email/ Telephone/ In person</w:t>
      </w:r>
    </w:p>
    <w:p w14:paraId="55121128" w14:textId="30878E8F" w:rsidR="008C5AAF" w:rsidRDefault="008C5AAF" w:rsidP="008C5AAF">
      <w:pPr>
        <w:pStyle w:val="BodyText"/>
        <w:numPr>
          <w:ilvl w:val="1"/>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Post</w:t>
      </w:r>
    </w:p>
    <w:p w14:paraId="5B74D997" w14:textId="565AE275" w:rsidR="00A77B83" w:rsidRPr="00A77B83" w:rsidRDefault="00A77B83" w:rsidP="00A77B83">
      <w:pPr>
        <w:pStyle w:val="BodyText"/>
        <w:spacing w:line="240" w:lineRule="auto"/>
        <w:rPr>
          <w:rFonts w:asciiTheme="minorHAnsi" w:eastAsiaTheme="majorEastAsia" w:hAnsiTheme="minorHAnsi" w:cstheme="minorHAnsi"/>
          <w:u w:val="single"/>
          <w:lang w:val="en-ZA" w:eastAsia="ar-SA" w:bidi="ar-SA"/>
        </w:rPr>
      </w:pPr>
      <w:r w:rsidRPr="00A77B83">
        <w:rPr>
          <w:rFonts w:asciiTheme="minorHAnsi" w:eastAsiaTheme="majorEastAsia" w:hAnsiTheme="minorHAnsi" w:cstheme="minorHAnsi"/>
          <w:u w:val="single"/>
          <w:lang w:val="en-ZA" w:eastAsia="ar-SA" w:bidi="ar-SA"/>
        </w:rPr>
        <w:t>Flow for Refunds through Online Portal</w:t>
      </w:r>
    </w:p>
    <w:p w14:paraId="4BED639B" w14:textId="18F1159A" w:rsidR="005C2A3C" w:rsidRDefault="004A2531"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Customer will login to the </w:t>
      </w:r>
      <w:r w:rsidR="00A77B83">
        <w:rPr>
          <w:rFonts w:asciiTheme="minorHAnsi" w:eastAsiaTheme="majorEastAsia" w:hAnsiTheme="minorHAnsi" w:cstheme="minorHAnsi"/>
          <w:lang w:val="en-ZA" w:eastAsia="ar-SA" w:bidi="ar-SA"/>
        </w:rPr>
        <w:t xml:space="preserve">Online </w:t>
      </w:r>
      <w:r>
        <w:rPr>
          <w:rFonts w:asciiTheme="minorHAnsi" w:eastAsiaTheme="majorEastAsia" w:hAnsiTheme="minorHAnsi" w:cstheme="minorHAnsi"/>
          <w:lang w:val="en-ZA" w:eastAsia="ar-SA" w:bidi="ar-SA"/>
        </w:rPr>
        <w:t>Portal</w:t>
      </w:r>
    </w:p>
    <w:p w14:paraId="591AA737" w14:textId="73D66A24" w:rsidR="00A77B83" w:rsidRDefault="004A2531"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Customer shall </w:t>
      </w:r>
      <w:r w:rsidR="00A77B83">
        <w:rPr>
          <w:rFonts w:asciiTheme="minorHAnsi" w:eastAsiaTheme="majorEastAsia" w:hAnsiTheme="minorHAnsi" w:cstheme="minorHAnsi"/>
          <w:lang w:val="en-ZA" w:eastAsia="ar-SA" w:bidi="ar-SA"/>
        </w:rPr>
        <w:t xml:space="preserve">search the payment for which Refund is supposed to be requested </w:t>
      </w:r>
    </w:p>
    <w:p w14:paraId="3B270A29" w14:textId="03B2E5F0" w:rsidR="004A2531" w:rsidRDefault="00A77B83"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Customer </w:t>
      </w:r>
      <w:r w:rsidR="004A2531">
        <w:rPr>
          <w:rFonts w:asciiTheme="minorHAnsi" w:eastAsiaTheme="majorEastAsia" w:hAnsiTheme="minorHAnsi" w:cstheme="minorHAnsi"/>
          <w:lang w:val="en-ZA" w:eastAsia="ar-SA" w:bidi="ar-SA"/>
        </w:rPr>
        <w:t>select</w:t>
      </w:r>
      <w:r>
        <w:rPr>
          <w:rFonts w:asciiTheme="minorHAnsi" w:eastAsiaTheme="majorEastAsia" w:hAnsiTheme="minorHAnsi" w:cstheme="minorHAnsi"/>
          <w:lang w:val="en-ZA" w:eastAsia="ar-SA" w:bidi="ar-SA"/>
        </w:rPr>
        <w:t>s</w:t>
      </w:r>
      <w:r w:rsidR="004A2531">
        <w:rPr>
          <w:rFonts w:asciiTheme="minorHAnsi" w:eastAsiaTheme="majorEastAsia" w:hAnsiTheme="minorHAnsi" w:cstheme="minorHAnsi"/>
          <w:lang w:val="en-ZA" w:eastAsia="ar-SA" w:bidi="ar-SA"/>
        </w:rPr>
        <w:t xml:space="preserve"> the </w:t>
      </w:r>
      <w:r>
        <w:rPr>
          <w:rFonts w:asciiTheme="minorHAnsi" w:eastAsiaTheme="majorEastAsia" w:hAnsiTheme="minorHAnsi" w:cstheme="minorHAnsi"/>
          <w:lang w:val="en-ZA" w:eastAsia="ar-SA" w:bidi="ar-SA"/>
        </w:rPr>
        <w:t>particular payment request</w:t>
      </w:r>
    </w:p>
    <w:p w14:paraId="000E7535" w14:textId="012BC93C" w:rsidR="004A2531" w:rsidRDefault="004A2531"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will fill the details and select the reason and submit the request</w:t>
      </w:r>
    </w:p>
    <w:p w14:paraId="130817B2" w14:textId="07D3BA3F" w:rsidR="004A2531" w:rsidRDefault="004A2531"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Customer will receive the request reference number </w:t>
      </w:r>
      <w:r w:rsidR="00A77B83">
        <w:rPr>
          <w:rFonts w:asciiTheme="minorHAnsi" w:eastAsiaTheme="majorEastAsia" w:hAnsiTheme="minorHAnsi" w:cstheme="minorHAnsi"/>
          <w:lang w:val="en-ZA" w:eastAsia="ar-SA" w:bidi="ar-SA"/>
        </w:rPr>
        <w:t xml:space="preserve">for refund </w:t>
      </w:r>
      <w:r>
        <w:rPr>
          <w:rFonts w:asciiTheme="minorHAnsi" w:eastAsiaTheme="majorEastAsia" w:hAnsiTheme="minorHAnsi" w:cstheme="minorHAnsi"/>
          <w:lang w:val="en-ZA" w:eastAsia="ar-SA" w:bidi="ar-SA"/>
        </w:rPr>
        <w:t>and a notification on PMOC</w:t>
      </w:r>
    </w:p>
    <w:p w14:paraId="1025E5E4" w14:textId="58CB647D" w:rsidR="00A77B83" w:rsidRDefault="00A77B83"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After submission Refund request will go to TPH Operations Team </w:t>
      </w:r>
    </w:p>
    <w:p w14:paraId="6605EC9D" w14:textId="64B1FD2A" w:rsidR="00A77B83" w:rsidRDefault="00A77B83"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User from TPH Operations will check the details if details are not sufficient to process the chargeback then </w:t>
      </w:r>
      <w:r w:rsidR="00924B0D">
        <w:rPr>
          <w:rFonts w:asciiTheme="minorHAnsi" w:eastAsiaTheme="majorEastAsia" w:hAnsiTheme="minorHAnsi" w:cstheme="minorHAnsi"/>
          <w:lang w:val="en-ZA" w:eastAsia="ar-SA" w:bidi="ar-SA"/>
        </w:rPr>
        <w:t>user will request further details/ clarification from customer via PMOC</w:t>
      </w:r>
    </w:p>
    <w:p w14:paraId="677AD8E7" w14:textId="24C4A9FB" w:rsidR="00924B0D" w:rsidRDefault="00924B0D"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fails to provide requested additional information, then Refund process will end and no amount will be refunded, and customer will be notified with Refund rejection reason</w:t>
      </w:r>
    </w:p>
    <w:p w14:paraId="0AA2FA84" w14:textId="37D08D2F" w:rsidR="00924B0D" w:rsidRDefault="00924B0D"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responds to additional information and details are complete the refund will be calculated and refund will be issues via original payment method</w:t>
      </w:r>
    </w:p>
    <w:p w14:paraId="06B1CFCD" w14:textId="43A1F8BF" w:rsidR="00924B0D" w:rsidRDefault="00924B0D"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original payment method is valid then Refund Receipt will be issued and sent to customer via PMOC</w:t>
      </w:r>
    </w:p>
    <w:p w14:paraId="5074FD88" w14:textId="024F9F61" w:rsidR="00924B0D" w:rsidRDefault="00924B0D"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original payment method is not valid, then request will be sent to print supplier to issue the Cheque and send to customer</w:t>
      </w:r>
    </w:p>
    <w:p w14:paraId="60AC879D" w14:textId="77777777" w:rsidR="00924B0D" w:rsidRDefault="00924B0D" w:rsidP="009A0D8D">
      <w:pPr>
        <w:pStyle w:val="BodyText"/>
        <w:numPr>
          <w:ilvl w:val="0"/>
          <w:numId w:val="33"/>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At any stage id details are found incomplete/ invalid the Refund request will be rejected and notification for the same will be sent vis PMOC</w:t>
      </w:r>
    </w:p>
    <w:p w14:paraId="477C49DC" w14:textId="152DEA19" w:rsidR="009A0D8D" w:rsidRPr="00A77B83" w:rsidRDefault="009A0D8D" w:rsidP="009A0D8D">
      <w:pPr>
        <w:pStyle w:val="BodyText"/>
        <w:spacing w:line="240" w:lineRule="auto"/>
        <w:rPr>
          <w:rFonts w:asciiTheme="minorHAnsi" w:eastAsiaTheme="majorEastAsia" w:hAnsiTheme="minorHAnsi" w:cstheme="minorHAnsi"/>
          <w:u w:val="single"/>
          <w:lang w:val="en-ZA" w:eastAsia="ar-SA" w:bidi="ar-SA"/>
        </w:rPr>
      </w:pPr>
      <w:r w:rsidRPr="00A77B83">
        <w:rPr>
          <w:rFonts w:asciiTheme="minorHAnsi" w:eastAsiaTheme="majorEastAsia" w:hAnsiTheme="minorHAnsi" w:cstheme="minorHAnsi"/>
          <w:u w:val="single"/>
          <w:lang w:val="en-ZA" w:eastAsia="ar-SA" w:bidi="ar-SA"/>
        </w:rPr>
        <w:t xml:space="preserve">Flow for Refunds through </w:t>
      </w:r>
      <w:r>
        <w:rPr>
          <w:rFonts w:asciiTheme="minorHAnsi" w:eastAsiaTheme="majorEastAsia" w:hAnsiTheme="minorHAnsi" w:cstheme="minorHAnsi"/>
          <w:u w:val="single"/>
          <w:lang w:val="en-ZA" w:eastAsia="ar-SA" w:bidi="ar-SA"/>
        </w:rPr>
        <w:t xml:space="preserve">Email/ </w:t>
      </w:r>
      <w:r w:rsidR="001E6362">
        <w:rPr>
          <w:rFonts w:asciiTheme="minorHAnsi" w:eastAsiaTheme="majorEastAsia" w:hAnsiTheme="minorHAnsi" w:cstheme="minorHAnsi"/>
          <w:u w:val="single"/>
          <w:lang w:val="en-ZA" w:eastAsia="ar-SA" w:bidi="ar-SA"/>
        </w:rPr>
        <w:t>Telephone</w:t>
      </w:r>
      <w:r>
        <w:rPr>
          <w:rFonts w:asciiTheme="minorHAnsi" w:eastAsiaTheme="majorEastAsia" w:hAnsiTheme="minorHAnsi" w:cstheme="minorHAnsi"/>
          <w:u w:val="single"/>
          <w:lang w:val="en-ZA" w:eastAsia="ar-SA" w:bidi="ar-SA"/>
        </w:rPr>
        <w:t>/ In person</w:t>
      </w:r>
    </w:p>
    <w:p w14:paraId="062A5F15" w14:textId="64A5CABF" w:rsidR="009A0D8D" w:rsidRDefault="009A0D8D" w:rsidP="009A0D8D">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can request refund via mentioning the details in Email or can call to CSR or will come in person</w:t>
      </w:r>
    </w:p>
    <w:p w14:paraId="3339AAC6" w14:textId="2C04E8E6" w:rsidR="00924B0D" w:rsidRPr="009A0D8D" w:rsidRDefault="009A0D8D" w:rsidP="009A0D8D">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In call cases CSR will create the refund request and process will be continued as mentioned above after point 6</w:t>
      </w:r>
      <w:r w:rsidR="00924B0D" w:rsidRPr="009A0D8D">
        <w:rPr>
          <w:rFonts w:asciiTheme="minorHAnsi" w:eastAsiaTheme="majorEastAsia" w:hAnsiTheme="minorHAnsi" w:cstheme="minorHAnsi"/>
          <w:lang w:val="en-ZA" w:eastAsia="ar-SA" w:bidi="ar-SA"/>
        </w:rPr>
        <w:t xml:space="preserve"> </w:t>
      </w:r>
    </w:p>
    <w:p w14:paraId="655BBB74" w14:textId="5415E809" w:rsidR="009A0D8D" w:rsidRPr="00A77B83" w:rsidRDefault="009A0D8D" w:rsidP="009A0D8D">
      <w:pPr>
        <w:pStyle w:val="BodyText"/>
        <w:spacing w:line="240" w:lineRule="auto"/>
        <w:rPr>
          <w:rFonts w:asciiTheme="minorHAnsi" w:eastAsiaTheme="majorEastAsia" w:hAnsiTheme="minorHAnsi" w:cstheme="minorHAnsi"/>
          <w:u w:val="single"/>
          <w:lang w:val="en-ZA" w:eastAsia="ar-SA" w:bidi="ar-SA"/>
        </w:rPr>
      </w:pPr>
      <w:r w:rsidRPr="00A77B83">
        <w:rPr>
          <w:rFonts w:asciiTheme="minorHAnsi" w:eastAsiaTheme="majorEastAsia" w:hAnsiTheme="minorHAnsi" w:cstheme="minorHAnsi"/>
          <w:u w:val="single"/>
          <w:lang w:val="en-ZA" w:eastAsia="ar-SA" w:bidi="ar-SA"/>
        </w:rPr>
        <w:t xml:space="preserve">Flow for Refunds through </w:t>
      </w:r>
      <w:r>
        <w:rPr>
          <w:rFonts w:asciiTheme="minorHAnsi" w:eastAsiaTheme="majorEastAsia" w:hAnsiTheme="minorHAnsi" w:cstheme="minorHAnsi"/>
          <w:u w:val="single"/>
          <w:lang w:val="en-ZA" w:eastAsia="ar-SA" w:bidi="ar-SA"/>
        </w:rPr>
        <w:t>Post</w:t>
      </w:r>
    </w:p>
    <w:p w14:paraId="0B332F2E" w14:textId="1BF72BA4" w:rsidR="009A0D8D" w:rsidRDefault="009A0D8D" w:rsidP="009A0D8D">
      <w:pPr>
        <w:pStyle w:val="BodyText"/>
        <w:numPr>
          <w:ilvl w:val="0"/>
          <w:numId w:val="3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can request refund via mentioning the details in letter and send the same via Post</w:t>
      </w:r>
    </w:p>
    <w:p w14:paraId="0555345D" w14:textId="31EC008D" w:rsidR="009A0D8D" w:rsidRDefault="009A0D8D" w:rsidP="009A0D8D">
      <w:pPr>
        <w:pStyle w:val="BodyText"/>
        <w:numPr>
          <w:ilvl w:val="0"/>
          <w:numId w:val="3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In this case, letter will be scanned by scan supplier and send for ICR/ OCR extraction</w:t>
      </w:r>
    </w:p>
    <w:p w14:paraId="4436AC4F" w14:textId="43DEF579" w:rsidR="004A2531" w:rsidRPr="009A0D8D" w:rsidRDefault="009A0D8D" w:rsidP="009A0D8D">
      <w:pPr>
        <w:pStyle w:val="BodyText"/>
        <w:numPr>
          <w:ilvl w:val="0"/>
          <w:numId w:val="3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lastRenderedPageBreak/>
        <w:t>After ICR/ OCR, Refund request will be initiated by CSR and then process will be continued as mentioned above after point 6.</w:t>
      </w:r>
    </w:p>
    <w:p w14:paraId="1247BE49" w14:textId="77777777" w:rsidR="009A0D8D" w:rsidRDefault="009A0D8D" w:rsidP="004A2531">
      <w:pPr>
        <w:pStyle w:val="BodyText"/>
        <w:spacing w:line="240" w:lineRule="auto"/>
        <w:rPr>
          <w:rFonts w:asciiTheme="minorHAnsi" w:eastAsiaTheme="majorEastAsia" w:hAnsiTheme="minorHAnsi" w:cstheme="minorHAnsi"/>
          <w:lang w:val="en-ZA" w:eastAsia="ar-SA" w:bidi="ar-SA"/>
        </w:rPr>
      </w:pPr>
    </w:p>
    <w:p w14:paraId="6D131051" w14:textId="10E5BC52" w:rsidR="00305315" w:rsidRDefault="00305315" w:rsidP="00305315">
      <w:pPr>
        <w:pStyle w:val="Heading3"/>
      </w:pPr>
      <w:bookmarkStart w:id="26" w:name="_Toc86662512"/>
      <w:r>
        <w:t>Form Specifications</w:t>
      </w:r>
      <w:bookmarkEnd w:id="26"/>
    </w:p>
    <w:p w14:paraId="4F46EBF5" w14:textId="22E6F8BE" w:rsidR="00762EF8" w:rsidRDefault="00762EF8" w:rsidP="00762EF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This section describes form specifications for </w:t>
      </w:r>
      <w:r w:rsidR="00D03AF0">
        <w:rPr>
          <w:rFonts w:asciiTheme="minorHAnsi" w:eastAsiaTheme="majorEastAsia" w:hAnsiTheme="minorHAnsi" w:cstheme="minorHAnsi"/>
          <w:lang w:val="en-ZA" w:eastAsia="ar-SA" w:bidi="ar-SA"/>
        </w:rPr>
        <w:t>raising a refund request</w:t>
      </w:r>
      <w:r>
        <w:rPr>
          <w:rFonts w:asciiTheme="minorHAnsi" w:eastAsiaTheme="majorEastAsia" w:hAnsiTheme="minorHAnsi" w:cstheme="minorHAnsi"/>
          <w:lang w:val="en-ZA" w:eastAsia="ar-SA" w:bidi="ar-SA"/>
        </w:rPr>
        <w:t>. Form specification contains following attributes</w:t>
      </w:r>
      <w:r w:rsidRPr="004B12C0">
        <w:rPr>
          <w:rFonts w:asciiTheme="minorHAnsi" w:eastAsiaTheme="majorEastAsia" w:hAnsiTheme="minorHAnsi" w:cstheme="minorHAnsi"/>
          <w:lang w:val="en-ZA" w:eastAsia="ar-SA" w:bidi="ar-SA"/>
        </w:rPr>
        <w:t>:</w:t>
      </w:r>
    </w:p>
    <w:p w14:paraId="6ED6F815" w14:textId="77777777" w:rsidR="00762EF8" w:rsidRPr="004B12C0" w:rsidRDefault="00762EF8" w:rsidP="00762EF8">
      <w:pPr>
        <w:pStyle w:val="BodyText"/>
        <w:spacing w:after="0" w:line="240" w:lineRule="auto"/>
        <w:rPr>
          <w:rFonts w:asciiTheme="minorHAnsi" w:eastAsiaTheme="majorEastAsia" w:hAnsiTheme="minorHAnsi" w:cstheme="minorHAnsi"/>
          <w:lang w:val="en-ZA" w:eastAsia="ar-SA" w:bidi="ar-SA"/>
        </w:rPr>
      </w:pPr>
    </w:p>
    <w:p w14:paraId="47F834EA"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1812D571"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25932120"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186A90A2"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4B3B5FAE" w14:textId="77777777" w:rsidR="00762EF8"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58765926" w14:textId="77777777" w:rsidR="00762EF8" w:rsidRPr="00762EF8" w:rsidRDefault="00762EF8" w:rsidP="00762EF8">
      <w:pPr>
        <w:pStyle w:val="BodyText"/>
        <w:rPr>
          <w:lang w:val="en-GB" w:eastAsia="ar-SA" w:bidi="ar-SA"/>
        </w:rPr>
      </w:pPr>
    </w:p>
    <w:p w14:paraId="0F65D98E" w14:textId="022F2372" w:rsidR="00305315" w:rsidRPr="000F7046" w:rsidRDefault="00305315" w:rsidP="00305315">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D03AF0">
        <w:rPr>
          <w:rFonts w:asciiTheme="minorHAnsi" w:eastAsiaTheme="majorEastAsia" w:hAnsiTheme="minorHAnsi" w:cstheme="minorHAnsi"/>
          <w:lang w:val="en-ZA"/>
        </w:rPr>
        <w:t>Refund Initiation</w:t>
      </w:r>
      <w:r w:rsidR="00584139">
        <w:rPr>
          <w:rFonts w:asciiTheme="minorHAnsi" w:eastAsiaTheme="majorEastAsia" w:hAnsiTheme="minorHAnsi" w:cstheme="minorHAnsi"/>
          <w:lang w:val="en-ZA"/>
        </w:rPr>
        <w:t xml:space="preserve"> Screen</w:t>
      </w:r>
    </w:p>
    <w:p w14:paraId="1914364E" w14:textId="738ECE8D" w:rsidR="00A23AE3" w:rsidRDefault="00123D50" w:rsidP="00A23AE3">
      <w:pPr>
        <w:pStyle w:val="BodyText"/>
        <w:ind w:left="0" w:firstLine="0"/>
        <w:rPr>
          <w:rFonts w:asciiTheme="minorHAnsi" w:eastAsiaTheme="majorEastAsia" w:hAnsiTheme="minorHAnsi" w:cstheme="minorHAnsi"/>
          <w:lang w:val="en-GB" w:eastAsia="ar-SA" w:bidi="ar-SA"/>
        </w:rPr>
      </w:pPr>
      <w:r w:rsidRPr="00123D50">
        <w:rPr>
          <w:rFonts w:asciiTheme="minorHAnsi" w:eastAsiaTheme="majorEastAsia" w:hAnsiTheme="minorHAnsi" w:cstheme="minorHAnsi"/>
          <w:lang w:val="en-ZA" w:eastAsia="ar-SA" w:bidi="ar-SA"/>
        </w:rPr>
        <w:t xml:space="preserve">This </w:t>
      </w:r>
      <w:r w:rsidR="00AF2510">
        <w:rPr>
          <w:rFonts w:asciiTheme="minorHAnsi" w:eastAsiaTheme="majorEastAsia" w:hAnsiTheme="minorHAnsi" w:cstheme="minorHAnsi"/>
          <w:lang w:val="en-ZA" w:eastAsia="ar-SA" w:bidi="ar-SA"/>
        </w:rPr>
        <w:t xml:space="preserve">form </w:t>
      </w:r>
      <w:r w:rsidRPr="00123D50">
        <w:rPr>
          <w:rFonts w:asciiTheme="minorHAnsi" w:eastAsiaTheme="majorEastAsia" w:hAnsiTheme="minorHAnsi" w:cstheme="minorHAnsi"/>
          <w:lang w:val="en-ZA" w:eastAsia="ar-SA" w:bidi="ar-SA"/>
        </w:rPr>
        <w:t>will be available at customer online portal</w:t>
      </w:r>
      <w:r w:rsidR="00AF2510">
        <w:rPr>
          <w:rFonts w:asciiTheme="minorHAnsi" w:eastAsiaTheme="majorEastAsia" w:hAnsiTheme="minorHAnsi" w:cstheme="minorHAnsi"/>
          <w:lang w:val="en-ZA" w:eastAsia="ar-SA" w:bidi="ar-SA"/>
        </w:rPr>
        <w:t xml:space="preserve">. This form will be available to customer </w:t>
      </w:r>
      <w:r w:rsidR="00D03AF0">
        <w:rPr>
          <w:rFonts w:asciiTheme="minorHAnsi" w:eastAsiaTheme="majorEastAsia" w:hAnsiTheme="minorHAnsi" w:cstheme="minorHAnsi"/>
          <w:lang w:val="en-ZA" w:eastAsia="ar-SA" w:bidi="ar-SA"/>
        </w:rPr>
        <w:t>after selection of the Payment record</w:t>
      </w:r>
      <w:r w:rsidR="001E14EA">
        <w:rPr>
          <w:rFonts w:asciiTheme="minorHAnsi" w:eastAsiaTheme="majorEastAsia" w:hAnsiTheme="minorHAnsi" w:cstheme="minorHAnsi"/>
          <w:lang w:val="en-GB" w:eastAsia="ar-SA" w:bidi="ar-SA"/>
        </w:rPr>
        <w:t xml:space="preserve"> from the form “2.1.3.2 </w:t>
      </w:r>
      <w:r w:rsidR="001E14EA" w:rsidRPr="001E14EA">
        <w:rPr>
          <w:rFonts w:asciiTheme="minorHAnsi" w:eastAsiaTheme="majorEastAsia" w:hAnsiTheme="minorHAnsi" w:cstheme="minorHAnsi"/>
          <w:lang w:val="en-GB" w:eastAsia="ar-SA" w:bidi="ar-SA"/>
        </w:rPr>
        <w:t>Form: View Payment Account</w:t>
      </w:r>
      <w:r w:rsidR="001E14EA">
        <w:rPr>
          <w:rFonts w:asciiTheme="minorHAnsi" w:eastAsiaTheme="majorEastAsia" w:hAnsiTheme="minorHAnsi" w:cstheme="minorHAnsi"/>
          <w:lang w:val="en-GB" w:eastAsia="ar-SA" w:bidi="ar-SA"/>
        </w:rPr>
        <w:t>” refer to document “</w:t>
      </w:r>
      <w:r w:rsidR="001E14EA" w:rsidRPr="001E14EA">
        <w:rPr>
          <w:rFonts w:asciiTheme="minorHAnsi" w:eastAsiaTheme="majorEastAsia" w:hAnsiTheme="minorHAnsi" w:cstheme="minorHAnsi"/>
          <w:lang w:val="en-GB" w:eastAsia="ar-SA" w:bidi="ar-SA"/>
        </w:rPr>
        <w:t>TCS Lot 1 TfL – System Design Document for Payment-Customer</w:t>
      </w:r>
      <w:r w:rsidR="001E14EA">
        <w:rPr>
          <w:rFonts w:asciiTheme="minorHAnsi" w:eastAsiaTheme="majorEastAsia" w:hAnsiTheme="minorHAnsi" w:cstheme="minorHAnsi"/>
          <w:lang w:val="en-GB" w:eastAsia="ar-SA" w:bidi="ar-SA"/>
        </w:rPr>
        <w:t>.docx” and action as “Initiate Refund” against the record.</w:t>
      </w:r>
    </w:p>
    <w:p w14:paraId="16A74FA4" w14:textId="67F788FC" w:rsidR="00A23AE3" w:rsidRPr="00A23AE3" w:rsidRDefault="00A23AE3" w:rsidP="00A23AE3">
      <w:pPr>
        <w:pStyle w:val="BodyText"/>
        <w:ind w:left="0" w:firstLine="0"/>
        <w:jc w:val="center"/>
        <w:rPr>
          <w:rFonts w:asciiTheme="minorHAnsi" w:hAnsiTheme="minorHAnsi" w:cstheme="minorHAnsi"/>
          <w:b/>
          <w:bCs/>
          <w:color w:val="000000" w:themeColor="text1"/>
          <w:sz w:val="22"/>
          <w:szCs w:val="22"/>
        </w:rPr>
      </w:pPr>
      <w:bookmarkStart w:id="27" w:name="_Toc86662494"/>
      <w:r w:rsidRPr="00A23AE3">
        <w:rPr>
          <w:rFonts w:asciiTheme="minorHAnsi" w:hAnsiTheme="minorHAnsi" w:cstheme="minorHAnsi"/>
          <w:b/>
          <w:bCs/>
          <w:color w:val="000000" w:themeColor="text1"/>
          <w:sz w:val="22"/>
          <w:szCs w:val="22"/>
        </w:rPr>
        <w:t xml:space="preserve">Table </w:t>
      </w:r>
      <w:r w:rsidRPr="00A23AE3">
        <w:rPr>
          <w:rFonts w:asciiTheme="minorHAnsi" w:hAnsiTheme="minorHAnsi" w:cstheme="minorHAnsi"/>
          <w:b/>
          <w:bCs/>
          <w:color w:val="000000" w:themeColor="text1"/>
          <w:sz w:val="22"/>
          <w:szCs w:val="22"/>
        </w:rPr>
        <w:fldChar w:fldCharType="begin"/>
      </w:r>
      <w:r w:rsidRPr="00A23AE3">
        <w:rPr>
          <w:rFonts w:asciiTheme="minorHAnsi" w:hAnsiTheme="minorHAnsi" w:cstheme="minorHAnsi"/>
          <w:b/>
          <w:bCs/>
          <w:color w:val="000000" w:themeColor="text1"/>
          <w:sz w:val="22"/>
          <w:szCs w:val="22"/>
        </w:rPr>
        <w:instrText xml:space="preserve"> SEQ Table \* ARABIC </w:instrText>
      </w:r>
      <w:r w:rsidRPr="00A23AE3">
        <w:rPr>
          <w:rFonts w:asciiTheme="minorHAnsi" w:hAnsiTheme="minorHAnsi" w:cstheme="minorHAnsi"/>
          <w:b/>
          <w:bCs/>
          <w:color w:val="000000" w:themeColor="text1"/>
          <w:sz w:val="22"/>
          <w:szCs w:val="22"/>
        </w:rPr>
        <w:fldChar w:fldCharType="separate"/>
      </w:r>
      <w:r w:rsidR="00135C93">
        <w:rPr>
          <w:rFonts w:asciiTheme="minorHAnsi" w:hAnsiTheme="minorHAnsi" w:cstheme="minorHAnsi"/>
          <w:b/>
          <w:bCs/>
          <w:noProof/>
          <w:color w:val="000000" w:themeColor="text1"/>
          <w:sz w:val="22"/>
          <w:szCs w:val="22"/>
        </w:rPr>
        <w:t>4</w:t>
      </w:r>
      <w:r w:rsidRPr="00A23AE3">
        <w:rPr>
          <w:rFonts w:asciiTheme="minorHAnsi" w:hAnsiTheme="minorHAnsi" w:cstheme="minorHAnsi"/>
          <w:b/>
          <w:bCs/>
          <w:color w:val="000000" w:themeColor="text1"/>
          <w:sz w:val="22"/>
          <w:szCs w:val="22"/>
        </w:rPr>
        <w:fldChar w:fldCharType="end"/>
      </w:r>
      <w:r w:rsidRPr="00A23AE3">
        <w:rPr>
          <w:rFonts w:asciiTheme="minorHAnsi" w:hAnsiTheme="minorHAnsi" w:cstheme="minorHAnsi"/>
          <w:b/>
          <w:bCs/>
          <w:color w:val="000000" w:themeColor="text1"/>
          <w:sz w:val="22"/>
          <w:szCs w:val="22"/>
        </w:rPr>
        <w:t xml:space="preserve">: Form Specifications: </w:t>
      </w:r>
      <w:r w:rsidR="00D03AF0">
        <w:rPr>
          <w:rFonts w:asciiTheme="minorHAnsi" w:hAnsiTheme="minorHAnsi" w:cstheme="minorHAnsi"/>
          <w:b/>
          <w:bCs/>
          <w:color w:val="000000" w:themeColor="text1"/>
          <w:sz w:val="22"/>
          <w:szCs w:val="22"/>
          <w:lang w:val="en-GB"/>
        </w:rPr>
        <w:t>Initiate Refund</w:t>
      </w:r>
      <w:r w:rsidRPr="00A23AE3">
        <w:rPr>
          <w:rFonts w:asciiTheme="minorHAnsi" w:hAnsiTheme="minorHAnsi" w:cstheme="minorHAnsi"/>
          <w:b/>
          <w:bCs/>
          <w:color w:val="000000" w:themeColor="text1"/>
          <w:sz w:val="22"/>
          <w:szCs w:val="22"/>
          <w:lang w:val="en-GB"/>
        </w:rPr>
        <w:t xml:space="preserve"> Screen</w:t>
      </w:r>
      <w:bookmarkEnd w:id="27"/>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430"/>
        <w:gridCol w:w="1350"/>
        <w:gridCol w:w="1170"/>
      </w:tblGrid>
      <w:tr w:rsidR="00B428D6" w:rsidRPr="00A8644E" w14:paraId="5CADF4F9" w14:textId="77777777" w:rsidTr="00B428D6">
        <w:trPr>
          <w:trHeight w:val="300"/>
        </w:trPr>
        <w:tc>
          <w:tcPr>
            <w:tcW w:w="1241" w:type="dxa"/>
            <w:shd w:val="clear" w:color="auto" w:fill="000000" w:themeFill="text1"/>
            <w:noWrap/>
            <w:vAlign w:val="center"/>
            <w:hideMark/>
          </w:tcPr>
          <w:p w14:paraId="10BC6D3C"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27B7500B"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3E868725"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49FB656A"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430" w:type="dxa"/>
            <w:shd w:val="clear" w:color="auto" w:fill="000000" w:themeFill="text1"/>
            <w:noWrap/>
            <w:vAlign w:val="center"/>
            <w:hideMark/>
          </w:tcPr>
          <w:p w14:paraId="4C6E7E94"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350" w:type="dxa"/>
            <w:shd w:val="clear" w:color="auto" w:fill="000000" w:themeFill="text1"/>
            <w:noWrap/>
            <w:vAlign w:val="center"/>
            <w:hideMark/>
          </w:tcPr>
          <w:p w14:paraId="45FAE342"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44ED3F9B" w14:textId="77777777" w:rsidR="00B428D6" w:rsidRPr="00B72F40" w:rsidRDefault="00B428D6" w:rsidP="00103F32">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B428D6" w:rsidRPr="00A8644E" w14:paraId="1B0A6872" w14:textId="77777777" w:rsidTr="00B428D6">
        <w:trPr>
          <w:trHeight w:val="300"/>
        </w:trPr>
        <w:tc>
          <w:tcPr>
            <w:tcW w:w="1241" w:type="dxa"/>
            <w:vMerge w:val="restart"/>
            <w:shd w:val="clear" w:color="000000" w:fill="FFFFFF"/>
          </w:tcPr>
          <w:p w14:paraId="189BE23B" w14:textId="77777777" w:rsidR="00B428D6" w:rsidRPr="003956D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r w:rsidRPr="003956DA">
              <w:rPr>
                <w:rFonts w:ascii="Calibri" w:hAnsi="Calibri" w:cs="Calibri"/>
                <w:b/>
                <w:bCs/>
                <w:i/>
                <w:iCs/>
                <w:kern w:val="0"/>
                <w:lang w:val="en-US" w:eastAsia="en-US" w:bidi="gu-IN"/>
              </w:rPr>
              <w:t>Transaction Details</w:t>
            </w:r>
          </w:p>
          <w:p w14:paraId="2F42A8E2"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B55A977"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Reference Number</w:t>
            </w:r>
          </w:p>
        </w:tc>
        <w:tc>
          <w:tcPr>
            <w:tcW w:w="1350" w:type="dxa"/>
            <w:shd w:val="clear" w:color="auto" w:fill="auto"/>
            <w:noWrap/>
            <w:vAlign w:val="bottom"/>
          </w:tcPr>
          <w:p w14:paraId="1052F906"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5A2816E5"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F03467A"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xml:space="preserve">Denotes Txn. Ref. Number </w:t>
            </w:r>
          </w:p>
        </w:tc>
        <w:tc>
          <w:tcPr>
            <w:tcW w:w="1350" w:type="dxa"/>
            <w:shd w:val="clear" w:color="auto" w:fill="auto"/>
            <w:noWrap/>
            <w:vAlign w:val="bottom"/>
          </w:tcPr>
          <w:p w14:paraId="4BB396C1"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43AB3B30"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0485321B" w14:textId="77777777" w:rsidTr="00B428D6">
        <w:trPr>
          <w:trHeight w:val="300"/>
        </w:trPr>
        <w:tc>
          <w:tcPr>
            <w:tcW w:w="1241" w:type="dxa"/>
            <w:vMerge/>
            <w:shd w:val="clear" w:color="000000" w:fill="FFFFFF"/>
          </w:tcPr>
          <w:p w14:paraId="7955A63E"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65D787A4"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 &amp; Time</w:t>
            </w:r>
          </w:p>
        </w:tc>
        <w:tc>
          <w:tcPr>
            <w:tcW w:w="1350" w:type="dxa"/>
            <w:shd w:val="clear" w:color="auto" w:fill="auto"/>
            <w:noWrap/>
            <w:vAlign w:val="bottom"/>
          </w:tcPr>
          <w:p w14:paraId="187B86CE"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55EF59B6"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5A5182E4"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041754A0"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0E1631E7"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6AF52ED8" w14:textId="77777777" w:rsidTr="00B428D6">
        <w:trPr>
          <w:trHeight w:val="300"/>
        </w:trPr>
        <w:tc>
          <w:tcPr>
            <w:tcW w:w="1241" w:type="dxa"/>
            <w:vMerge/>
            <w:shd w:val="clear" w:color="000000" w:fill="FFFFFF"/>
          </w:tcPr>
          <w:p w14:paraId="04DFD85B"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A7BC46C" w14:textId="77777777" w:rsidR="00B428D6" w:rsidRDefault="00B428D6" w:rsidP="00103F32">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Payment Mode</w:t>
            </w:r>
          </w:p>
        </w:tc>
        <w:tc>
          <w:tcPr>
            <w:tcW w:w="1350" w:type="dxa"/>
            <w:shd w:val="clear" w:color="auto" w:fill="auto"/>
            <w:noWrap/>
            <w:vAlign w:val="bottom"/>
          </w:tcPr>
          <w:p w14:paraId="192B20E7" w14:textId="77777777" w:rsidR="00B428D6" w:rsidRPr="00C90E71" w:rsidRDefault="00B428D6" w:rsidP="00103F32">
            <w:pPr>
              <w:suppressAutoHyphens w:val="0"/>
              <w:spacing w:before="0" w:after="0" w:line="240" w:lineRule="auto"/>
              <w:ind w:left="0" w:firstLine="0"/>
              <w:jc w:val="left"/>
              <w:rPr>
                <w:rFonts w:ascii="Calibri" w:hAnsi="Calibri"/>
                <w:sz w:val="22"/>
                <w:szCs w:val="22"/>
              </w:rPr>
            </w:pPr>
            <w:r>
              <w:rPr>
                <w:rFonts w:ascii="Calibri" w:hAnsi="Calibri"/>
                <w:sz w:val="22"/>
                <w:szCs w:val="22"/>
              </w:rPr>
              <w:t>Label</w:t>
            </w:r>
          </w:p>
        </w:tc>
        <w:tc>
          <w:tcPr>
            <w:tcW w:w="1080" w:type="dxa"/>
            <w:shd w:val="clear" w:color="auto" w:fill="auto"/>
            <w:noWrap/>
            <w:vAlign w:val="bottom"/>
          </w:tcPr>
          <w:p w14:paraId="269A0434"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7DA000E6" w14:textId="77777777" w:rsidR="00B428D6" w:rsidRPr="001568D3" w:rsidRDefault="00B428D6" w:rsidP="00103F32">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 </w:t>
            </w:r>
          </w:p>
        </w:tc>
        <w:tc>
          <w:tcPr>
            <w:tcW w:w="1350" w:type="dxa"/>
            <w:shd w:val="clear" w:color="auto" w:fill="auto"/>
            <w:noWrap/>
            <w:vAlign w:val="bottom"/>
          </w:tcPr>
          <w:p w14:paraId="7E4F78BA" w14:textId="77777777" w:rsidR="00B428D6" w:rsidRDefault="00B428D6" w:rsidP="00103F32">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49D77D78"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078F7828" w14:textId="77777777" w:rsidTr="00B428D6">
        <w:trPr>
          <w:trHeight w:val="300"/>
        </w:trPr>
        <w:tc>
          <w:tcPr>
            <w:tcW w:w="1241" w:type="dxa"/>
            <w:vMerge/>
            <w:shd w:val="clear" w:color="000000" w:fill="FFFFFF"/>
          </w:tcPr>
          <w:p w14:paraId="5B1314E5"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6157BEC"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Payment Amount</w:t>
            </w:r>
          </w:p>
        </w:tc>
        <w:tc>
          <w:tcPr>
            <w:tcW w:w="1350" w:type="dxa"/>
            <w:shd w:val="clear" w:color="auto" w:fill="auto"/>
            <w:noWrap/>
            <w:vAlign w:val="bottom"/>
          </w:tcPr>
          <w:p w14:paraId="013FC157"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05E8C75A"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E3489A2"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5090EB31"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629BA17F"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48BCDF81" w14:textId="77777777" w:rsidTr="00B428D6">
        <w:trPr>
          <w:trHeight w:val="872"/>
        </w:trPr>
        <w:tc>
          <w:tcPr>
            <w:tcW w:w="1241" w:type="dxa"/>
            <w:vMerge/>
            <w:shd w:val="clear" w:color="000000" w:fill="FFFFFF"/>
          </w:tcPr>
          <w:p w14:paraId="2601430A"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975AC6E"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Application/ Licence Type</w:t>
            </w:r>
          </w:p>
        </w:tc>
        <w:tc>
          <w:tcPr>
            <w:tcW w:w="1350" w:type="dxa"/>
            <w:shd w:val="clear" w:color="auto" w:fill="auto"/>
            <w:noWrap/>
            <w:vAlign w:val="bottom"/>
          </w:tcPr>
          <w:p w14:paraId="5264AA9D"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7AF21AC7"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34FA4B04"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types: Driver Licence/Vehicle Licence/etc.</w:t>
            </w:r>
          </w:p>
        </w:tc>
        <w:tc>
          <w:tcPr>
            <w:tcW w:w="1350" w:type="dxa"/>
            <w:shd w:val="clear" w:color="auto" w:fill="auto"/>
            <w:noWrap/>
            <w:vAlign w:val="bottom"/>
          </w:tcPr>
          <w:p w14:paraId="011CA2B6"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429AD3D1"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791CEE50" w14:textId="77777777" w:rsidTr="00B428D6">
        <w:trPr>
          <w:trHeight w:val="300"/>
        </w:trPr>
        <w:tc>
          <w:tcPr>
            <w:tcW w:w="1241" w:type="dxa"/>
            <w:vMerge/>
            <w:shd w:val="clear" w:color="000000" w:fill="FFFFFF"/>
          </w:tcPr>
          <w:p w14:paraId="10D7305B"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A66DA64"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Application/ Licence Reference</w:t>
            </w:r>
          </w:p>
        </w:tc>
        <w:tc>
          <w:tcPr>
            <w:tcW w:w="1350" w:type="dxa"/>
            <w:shd w:val="clear" w:color="auto" w:fill="auto"/>
            <w:noWrap/>
            <w:vAlign w:val="bottom"/>
          </w:tcPr>
          <w:p w14:paraId="46D5052C"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75343077"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6E342A02"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623C7467"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444A7FFD"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0C654D10" w14:textId="77777777" w:rsidTr="00B428D6">
        <w:trPr>
          <w:trHeight w:val="300"/>
        </w:trPr>
        <w:tc>
          <w:tcPr>
            <w:tcW w:w="1241" w:type="dxa"/>
            <w:vMerge/>
            <w:shd w:val="clear" w:color="000000" w:fill="FFFFFF"/>
          </w:tcPr>
          <w:p w14:paraId="65EF785C"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EE940A8" w14:textId="77777777" w:rsidR="00B428D6" w:rsidRDefault="00B428D6" w:rsidP="00103F32">
            <w:pPr>
              <w:suppressAutoHyphens w:val="0"/>
              <w:spacing w:before="0" w:after="0" w:line="240" w:lineRule="auto"/>
              <w:ind w:left="0" w:firstLine="0"/>
              <w:jc w:val="left"/>
              <w:rPr>
                <w:rFonts w:ascii="Calibri" w:hAnsi="Calibri"/>
                <w:sz w:val="22"/>
                <w:szCs w:val="22"/>
              </w:rPr>
            </w:pPr>
            <w:r>
              <w:rPr>
                <w:rFonts w:ascii="Calibri" w:hAnsi="Calibri"/>
                <w:sz w:val="22"/>
                <w:szCs w:val="22"/>
              </w:rPr>
              <w:t>Application/ Licence Status</w:t>
            </w:r>
          </w:p>
        </w:tc>
        <w:tc>
          <w:tcPr>
            <w:tcW w:w="1350" w:type="dxa"/>
            <w:shd w:val="clear" w:color="auto" w:fill="auto"/>
            <w:noWrap/>
            <w:vAlign w:val="bottom"/>
          </w:tcPr>
          <w:p w14:paraId="456241B3" w14:textId="77777777" w:rsidR="00B428D6" w:rsidRPr="007111BE"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657F539B"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60B74A82" w14:textId="77777777" w:rsidR="00B428D6"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72B237F6"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3A19D74C"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17F4E239" w14:textId="77777777" w:rsidTr="00B428D6">
        <w:trPr>
          <w:trHeight w:val="300"/>
        </w:trPr>
        <w:tc>
          <w:tcPr>
            <w:tcW w:w="1241" w:type="dxa"/>
            <w:vMerge w:val="restart"/>
            <w:shd w:val="clear" w:color="000000" w:fill="FFFFFF"/>
          </w:tcPr>
          <w:p w14:paraId="254A191C" w14:textId="77777777" w:rsidR="00B428D6"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 xml:space="preserve">Refund </w:t>
            </w:r>
          </w:p>
          <w:p w14:paraId="26B206CA" w14:textId="77777777" w:rsidR="00B428D6"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Details</w:t>
            </w:r>
          </w:p>
          <w:p w14:paraId="16BB2F07" w14:textId="77777777" w:rsidR="00B428D6" w:rsidRDefault="00B428D6" w:rsidP="00103F32">
            <w:pPr>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607E980" w14:textId="77777777" w:rsidR="00B428D6" w:rsidRDefault="00B428D6" w:rsidP="00103F32">
            <w:pPr>
              <w:suppressAutoHyphens w:val="0"/>
              <w:spacing w:before="0" w:after="0" w:line="240" w:lineRule="auto"/>
              <w:ind w:left="0" w:firstLine="0"/>
              <w:jc w:val="left"/>
              <w:rPr>
                <w:rFonts w:ascii="Calibri" w:hAnsi="Calibri"/>
                <w:sz w:val="22"/>
                <w:szCs w:val="22"/>
              </w:rPr>
            </w:pPr>
            <w:r>
              <w:rPr>
                <w:rFonts w:ascii="Calibri" w:hAnsi="Calibri"/>
                <w:sz w:val="22"/>
                <w:szCs w:val="22"/>
              </w:rPr>
              <w:t>Reason for Refund</w:t>
            </w:r>
          </w:p>
        </w:tc>
        <w:tc>
          <w:tcPr>
            <w:tcW w:w="1350" w:type="dxa"/>
            <w:shd w:val="clear" w:color="auto" w:fill="auto"/>
            <w:noWrap/>
            <w:vAlign w:val="bottom"/>
          </w:tcPr>
          <w:p w14:paraId="189591B1" w14:textId="77777777" w:rsidR="00B428D6" w:rsidRPr="007111BE"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Dropdown</w:t>
            </w:r>
          </w:p>
        </w:tc>
        <w:tc>
          <w:tcPr>
            <w:tcW w:w="1080" w:type="dxa"/>
            <w:shd w:val="clear" w:color="auto" w:fill="auto"/>
            <w:noWrap/>
            <w:vAlign w:val="bottom"/>
          </w:tcPr>
          <w:p w14:paraId="3D030400"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11EC9255" w14:textId="77777777" w:rsidR="00B428D6" w:rsidRDefault="00B428D6" w:rsidP="00103F32">
            <w:pPr>
              <w:suppressAutoHyphens w:val="0"/>
              <w:spacing w:before="0" w:after="0" w:line="240" w:lineRule="auto"/>
              <w:ind w:left="0" w:firstLine="0"/>
              <w:jc w:val="left"/>
              <w:rPr>
                <w:rFonts w:ascii="Calibri" w:hAnsi="Calibri"/>
                <w:sz w:val="22"/>
                <w:szCs w:val="22"/>
              </w:rPr>
            </w:pPr>
            <w:r>
              <w:rPr>
                <w:rFonts w:ascii="Calibri" w:hAnsi="Calibri"/>
                <w:sz w:val="22"/>
                <w:szCs w:val="22"/>
              </w:rPr>
              <w:t>User selects reasons for refund.</w:t>
            </w:r>
          </w:p>
          <w:p w14:paraId="446F7A2F" w14:textId="029967C3" w:rsidR="00B428D6" w:rsidRPr="00B428D6" w:rsidRDefault="00B428D6" w:rsidP="00B428D6">
            <w:pPr>
              <w:suppressAutoHyphens w:val="0"/>
              <w:spacing w:before="0" w:after="0" w:line="240" w:lineRule="auto"/>
              <w:ind w:left="0" w:firstLine="0"/>
              <w:jc w:val="left"/>
              <w:rPr>
                <w:rFonts w:ascii="Calibri" w:hAnsi="Calibri" w:cs="Calibri"/>
                <w:kern w:val="0"/>
                <w:sz w:val="22"/>
                <w:szCs w:val="22"/>
                <w:lang w:val="en-US" w:eastAsia="en-US" w:bidi="gu-IN"/>
              </w:rPr>
            </w:pPr>
            <w:r w:rsidRPr="00B428D6">
              <w:rPr>
                <w:rFonts w:ascii="Calibri" w:hAnsi="Calibri" w:cs="Calibri"/>
                <w:kern w:val="0"/>
                <w:sz w:val="22"/>
                <w:szCs w:val="22"/>
                <w:lang w:val="en-US" w:eastAsia="en-US" w:bidi="gu-IN"/>
              </w:rPr>
              <w:t>-</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Application</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 xml:space="preserve">Withdrawn </w:t>
            </w:r>
          </w:p>
          <w:p w14:paraId="03AF424E" w14:textId="7A95B428" w:rsidR="00B428D6" w:rsidRPr="00B428D6" w:rsidRDefault="00B428D6" w:rsidP="00B428D6">
            <w:pPr>
              <w:suppressAutoHyphens w:val="0"/>
              <w:spacing w:before="0" w:after="0" w:line="240" w:lineRule="auto"/>
              <w:ind w:left="0" w:firstLine="0"/>
              <w:jc w:val="left"/>
              <w:rPr>
                <w:rFonts w:ascii="Calibri" w:hAnsi="Calibri" w:cs="Calibri"/>
                <w:kern w:val="0"/>
                <w:sz w:val="22"/>
                <w:szCs w:val="22"/>
                <w:lang w:val="en-US" w:eastAsia="en-US" w:bidi="gu-IN"/>
              </w:rPr>
            </w:pPr>
            <w:r w:rsidRPr="00B428D6">
              <w:rPr>
                <w:rFonts w:ascii="Calibri" w:hAnsi="Calibri" w:cs="Calibri"/>
                <w:kern w:val="0"/>
                <w:sz w:val="22"/>
                <w:szCs w:val="22"/>
                <w:lang w:val="en-US" w:eastAsia="en-US" w:bidi="gu-IN"/>
              </w:rPr>
              <w:t>-</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Application Refused</w:t>
            </w:r>
          </w:p>
          <w:p w14:paraId="758F6D05" w14:textId="1D4CA83C" w:rsidR="00B428D6" w:rsidRPr="00B428D6" w:rsidRDefault="00B428D6" w:rsidP="00B428D6">
            <w:pPr>
              <w:suppressAutoHyphens w:val="0"/>
              <w:spacing w:before="0" w:after="0" w:line="240" w:lineRule="auto"/>
              <w:ind w:left="0" w:firstLine="0"/>
              <w:jc w:val="left"/>
              <w:rPr>
                <w:rFonts w:ascii="Calibri" w:hAnsi="Calibri" w:cs="Calibri"/>
                <w:kern w:val="0"/>
                <w:sz w:val="22"/>
                <w:szCs w:val="22"/>
                <w:lang w:val="en-US" w:eastAsia="en-US" w:bidi="gu-IN"/>
              </w:rPr>
            </w:pPr>
            <w:r w:rsidRPr="00B428D6">
              <w:rPr>
                <w:rFonts w:ascii="Calibri" w:hAnsi="Calibri" w:cs="Calibri"/>
                <w:kern w:val="0"/>
                <w:sz w:val="22"/>
                <w:szCs w:val="22"/>
                <w:lang w:val="en-US" w:eastAsia="en-US" w:bidi="gu-IN"/>
              </w:rPr>
              <w:lastRenderedPageBreak/>
              <w:t>-</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Application Rejected</w:t>
            </w:r>
          </w:p>
          <w:p w14:paraId="1A564BFC" w14:textId="15FB3B13" w:rsidR="00B428D6" w:rsidRPr="00B428D6" w:rsidRDefault="00B428D6" w:rsidP="00B428D6">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Retirement</w:t>
            </w:r>
          </w:p>
          <w:p w14:paraId="7BADBD10" w14:textId="459648C2" w:rsidR="00B428D6" w:rsidRPr="00B428D6" w:rsidRDefault="00B428D6" w:rsidP="00B428D6">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 D</w:t>
            </w:r>
            <w:r w:rsidRPr="00B428D6">
              <w:rPr>
                <w:rFonts w:ascii="Calibri" w:hAnsi="Calibri" w:cs="Calibri"/>
                <w:kern w:val="0"/>
                <w:sz w:val="22"/>
                <w:szCs w:val="22"/>
                <w:lang w:val="en-US" w:eastAsia="en-US" w:bidi="gu-IN"/>
              </w:rPr>
              <w:t>eceased Driver</w:t>
            </w:r>
          </w:p>
          <w:p w14:paraId="37BD3F87" w14:textId="10E95187" w:rsidR="00B428D6" w:rsidRDefault="00B428D6" w:rsidP="00B428D6">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Special refund</w:t>
            </w:r>
          </w:p>
        </w:tc>
        <w:tc>
          <w:tcPr>
            <w:tcW w:w="1350" w:type="dxa"/>
            <w:shd w:val="clear" w:color="auto" w:fill="auto"/>
            <w:noWrap/>
            <w:vAlign w:val="bottom"/>
          </w:tcPr>
          <w:p w14:paraId="723AFB7A"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lastRenderedPageBreak/>
              <w:t>M</w:t>
            </w:r>
          </w:p>
        </w:tc>
        <w:tc>
          <w:tcPr>
            <w:tcW w:w="1170" w:type="dxa"/>
            <w:shd w:val="clear" w:color="auto" w:fill="auto"/>
            <w:vAlign w:val="bottom"/>
          </w:tcPr>
          <w:p w14:paraId="5BCE6490"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76A8F86B" w14:textId="77777777" w:rsidTr="00B428D6">
        <w:trPr>
          <w:trHeight w:val="300"/>
        </w:trPr>
        <w:tc>
          <w:tcPr>
            <w:tcW w:w="1241" w:type="dxa"/>
            <w:vMerge/>
            <w:shd w:val="clear" w:color="000000" w:fill="FFFFFF"/>
          </w:tcPr>
          <w:p w14:paraId="28976C7D" w14:textId="77777777" w:rsidR="00B428D6" w:rsidRDefault="00B428D6" w:rsidP="00103F32">
            <w:pPr>
              <w:spacing w:before="0" w:after="0" w:line="240" w:lineRule="auto"/>
              <w:ind w:left="0"/>
              <w:jc w:val="left"/>
              <w:rPr>
                <w:rFonts w:ascii="Calibri" w:hAnsi="Calibri" w:cs="Calibri"/>
                <w:b/>
                <w:bCs/>
                <w:i/>
                <w:iCs/>
                <w:kern w:val="0"/>
                <w:lang w:val="en-US" w:eastAsia="en-US" w:bidi="gu-IN"/>
              </w:rPr>
            </w:pPr>
          </w:p>
        </w:tc>
        <w:tc>
          <w:tcPr>
            <w:tcW w:w="1729" w:type="dxa"/>
            <w:shd w:val="clear" w:color="auto" w:fill="auto"/>
            <w:noWrap/>
            <w:vAlign w:val="bottom"/>
          </w:tcPr>
          <w:p w14:paraId="5429D1B3" w14:textId="77777777" w:rsidR="00B428D6" w:rsidRDefault="00B428D6" w:rsidP="00103F32">
            <w:pPr>
              <w:suppressAutoHyphens w:val="0"/>
              <w:spacing w:before="0" w:after="0" w:line="240" w:lineRule="auto"/>
              <w:ind w:left="0" w:firstLine="0"/>
              <w:jc w:val="left"/>
              <w:rPr>
                <w:rFonts w:ascii="Calibri" w:hAnsi="Calibri"/>
                <w:sz w:val="22"/>
                <w:szCs w:val="22"/>
              </w:rPr>
            </w:pPr>
            <w:r>
              <w:rPr>
                <w:rFonts w:ascii="Calibri" w:hAnsi="Calibri"/>
                <w:sz w:val="22"/>
                <w:szCs w:val="22"/>
              </w:rPr>
              <w:t>Other Reason</w:t>
            </w:r>
          </w:p>
        </w:tc>
        <w:tc>
          <w:tcPr>
            <w:tcW w:w="1350" w:type="dxa"/>
            <w:shd w:val="clear" w:color="auto" w:fill="auto"/>
            <w:noWrap/>
            <w:vAlign w:val="bottom"/>
          </w:tcPr>
          <w:p w14:paraId="635E9525" w14:textId="77777777" w:rsidR="00B428D6" w:rsidRPr="007111BE"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TextArea</w:t>
            </w:r>
          </w:p>
        </w:tc>
        <w:tc>
          <w:tcPr>
            <w:tcW w:w="1080" w:type="dxa"/>
            <w:shd w:val="clear" w:color="auto" w:fill="auto"/>
            <w:noWrap/>
            <w:vAlign w:val="bottom"/>
          </w:tcPr>
          <w:p w14:paraId="3E8C9378"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500</w:t>
            </w:r>
          </w:p>
        </w:tc>
        <w:tc>
          <w:tcPr>
            <w:tcW w:w="2430" w:type="dxa"/>
            <w:shd w:val="clear" w:color="auto" w:fill="auto"/>
            <w:noWrap/>
            <w:vAlign w:val="bottom"/>
          </w:tcPr>
          <w:p w14:paraId="32023311" w14:textId="77777777" w:rsidR="00B428D6"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User provides any other reasons for refund</w:t>
            </w:r>
          </w:p>
        </w:tc>
        <w:tc>
          <w:tcPr>
            <w:tcW w:w="1350" w:type="dxa"/>
            <w:shd w:val="clear" w:color="auto" w:fill="auto"/>
            <w:noWrap/>
            <w:vAlign w:val="bottom"/>
          </w:tcPr>
          <w:p w14:paraId="196DF02A"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O</w:t>
            </w:r>
          </w:p>
        </w:tc>
        <w:tc>
          <w:tcPr>
            <w:tcW w:w="1170" w:type="dxa"/>
            <w:shd w:val="clear" w:color="auto" w:fill="auto"/>
            <w:vAlign w:val="bottom"/>
          </w:tcPr>
          <w:p w14:paraId="29A33EB2"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1DAA680C" w14:textId="77777777" w:rsidTr="00B428D6">
        <w:trPr>
          <w:trHeight w:val="300"/>
        </w:trPr>
        <w:tc>
          <w:tcPr>
            <w:tcW w:w="1241" w:type="dxa"/>
            <w:vMerge/>
            <w:shd w:val="clear" w:color="000000" w:fill="FFFFFF"/>
          </w:tcPr>
          <w:p w14:paraId="4B4F2532" w14:textId="77777777" w:rsidR="00B428D6" w:rsidRDefault="00B428D6" w:rsidP="00103F32">
            <w:pPr>
              <w:spacing w:before="0" w:after="0" w:line="240" w:lineRule="auto"/>
              <w:ind w:left="0"/>
              <w:jc w:val="left"/>
              <w:rPr>
                <w:rFonts w:ascii="Calibri" w:hAnsi="Calibri" w:cs="Calibri"/>
                <w:b/>
                <w:bCs/>
                <w:i/>
                <w:iCs/>
                <w:kern w:val="0"/>
                <w:lang w:val="en-US" w:eastAsia="en-US" w:bidi="gu-IN"/>
              </w:rPr>
            </w:pPr>
          </w:p>
        </w:tc>
        <w:tc>
          <w:tcPr>
            <w:tcW w:w="1729" w:type="dxa"/>
            <w:shd w:val="clear" w:color="auto" w:fill="auto"/>
            <w:noWrap/>
            <w:vAlign w:val="bottom"/>
          </w:tcPr>
          <w:p w14:paraId="3652C09D" w14:textId="77777777" w:rsidR="00B428D6" w:rsidRDefault="00B428D6" w:rsidP="00103F32">
            <w:pPr>
              <w:suppressAutoHyphens w:val="0"/>
              <w:spacing w:before="0" w:after="0" w:line="240" w:lineRule="auto"/>
              <w:ind w:left="0" w:firstLine="0"/>
              <w:jc w:val="left"/>
              <w:rPr>
                <w:rFonts w:ascii="Calibri" w:hAnsi="Calibri"/>
                <w:sz w:val="22"/>
                <w:szCs w:val="22"/>
              </w:rPr>
            </w:pPr>
            <w:r>
              <w:rPr>
                <w:rFonts w:ascii="Calibri" w:hAnsi="Calibri"/>
                <w:sz w:val="22"/>
                <w:szCs w:val="22"/>
              </w:rPr>
              <w:t>Remarks, if any</w:t>
            </w:r>
          </w:p>
        </w:tc>
        <w:tc>
          <w:tcPr>
            <w:tcW w:w="1350" w:type="dxa"/>
            <w:shd w:val="clear" w:color="auto" w:fill="auto"/>
            <w:noWrap/>
            <w:vAlign w:val="bottom"/>
          </w:tcPr>
          <w:p w14:paraId="1FB40B86" w14:textId="77777777" w:rsidR="00B428D6" w:rsidRPr="007111BE"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TextArea</w:t>
            </w:r>
          </w:p>
        </w:tc>
        <w:tc>
          <w:tcPr>
            <w:tcW w:w="1080" w:type="dxa"/>
            <w:shd w:val="clear" w:color="auto" w:fill="auto"/>
            <w:noWrap/>
            <w:vAlign w:val="bottom"/>
          </w:tcPr>
          <w:p w14:paraId="592AC7E7"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500</w:t>
            </w:r>
          </w:p>
        </w:tc>
        <w:tc>
          <w:tcPr>
            <w:tcW w:w="2430" w:type="dxa"/>
            <w:shd w:val="clear" w:color="auto" w:fill="auto"/>
            <w:noWrap/>
            <w:vAlign w:val="bottom"/>
          </w:tcPr>
          <w:p w14:paraId="5943D9E9" w14:textId="77777777" w:rsidR="00B428D6"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User provides any additional remarks that may assist CSR in approving the request</w:t>
            </w:r>
          </w:p>
        </w:tc>
        <w:tc>
          <w:tcPr>
            <w:tcW w:w="1350" w:type="dxa"/>
            <w:shd w:val="clear" w:color="auto" w:fill="auto"/>
            <w:noWrap/>
            <w:vAlign w:val="bottom"/>
          </w:tcPr>
          <w:p w14:paraId="1B0B9630"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O</w:t>
            </w:r>
          </w:p>
        </w:tc>
        <w:tc>
          <w:tcPr>
            <w:tcW w:w="1170" w:type="dxa"/>
            <w:shd w:val="clear" w:color="auto" w:fill="auto"/>
            <w:vAlign w:val="bottom"/>
          </w:tcPr>
          <w:p w14:paraId="268D8169"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428D6" w:rsidRPr="00A8644E" w14:paraId="7FE2A66C" w14:textId="77777777" w:rsidTr="00B428D6">
        <w:trPr>
          <w:trHeight w:val="300"/>
        </w:trPr>
        <w:tc>
          <w:tcPr>
            <w:tcW w:w="1241" w:type="dxa"/>
            <w:vMerge/>
            <w:shd w:val="clear" w:color="000000" w:fill="FFFFFF"/>
          </w:tcPr>
          <w:p w14:paraId="2D66521A" w14:textId="77777777" w:rsidR="00B428D6" w:rsidRPr="0028390A" w:rsidRDefault="00B428D6" w:rsidP="00103F32">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9687CB2"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Documents</w:t>
            </w:r>
          </w:p>
        </w:tc>
        <w:tc>
          <w:tcPr>
            <w:tcW w:w="1350" w:type="dxa"/>
            <w:shd w:val="clear" w:color="auto" w:fill="auto"/>
            <w:noWrap/>
            <w:vAlign w:val="bottom"/>
          </w:tcPr>
          <w:p w14:paraId="48849CEB"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Attachment</w:t>
            </w:r>
          </w:p>
        </w:tc>
        <w:tc>
          <w:tcPr>
            <w:tcW w:w="1080" w:type="dxa"/>
            <w:shd w:val="clear" w:color="auto" w:fill="auto"/>
            <w:noWrap/>
            <w:vAlign w:val="bottom"/>
          </w:tcPr>
          <w:p w14:paraId="2284BE90"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598F4FF6"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xml:space="preserve">User provides any applicable supporting documents </w:t>
            </w:r>
          </w:p>
        </w:tc>
        <w:tc>
          <w:tcPr>
            <w:tcW w:w="1350" w:type="dxa"/>
            <w:shd w:val="clear" w:color="auto" w:fill="auto"/>
            <w:noWrap/>
            <w:vAlign w:val="bottom"/>
          </w:tcPr>
          <w:p w14:paraId="69FB6C4D" w14:textId="77777777" w:rsidR="00B428D6" w:rsidRPr="0028390A" w:rsidRDefault="00B428D6" w:rsidP="00103F32">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O</w:t>
            </w:r>
          </w:p>
        </w:tc>
        <w:tc>
          <w:tcPr>
            <w:tcW w:w="1170" w:type="dxa"/>
            <w:shd w:val="clear" w:color="auto" w:fill="auto"/>
            <w:vAlign w:val="bottom"/>
          </w:tcPr>
          <w:p w14:paraId="6D76C14D" w14:textId="77777777" w:rsidR="00B428D6" w:rsidRPr="0028390A" w:rsidRDefault="00B428D6" w:rsidP="00103F32">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28A561C8" w14:textId="77777777" w:rsidR="00305315" w:rsidRPr="00B6304D" w:rsidRDefault="00305315" w:rsidP="00305315">
      <w:pPr>
        <w:pStyle w:val="BodyText"/>
        <w:ind w:left="0" w:firstLine="0"/>
        <w:rPr>
          <w:rFonts w:eastAsiaTheme="majorEastAsia"/>
          <w:lang w:val="en-ZA" w:eastAsia="ar-SA" w:bidi="ar-SA"/>
        </w:rPr>
      </w:pPr>
    </w:p>
    <w:p w14:paraId="6BA4EDED" w14:textId="77777777" w:rsidR="00305315" w:rsidRDefault="00305315" w:rsidP="00305315">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353D4400" w14:textId="77777777" w:rsidR="00057539" w:rsidRDefault="00305315" w:rsidP="00057539">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sidR="00123D50" w:rsidRPr="008B1651">
        <w:rPr>
          <w:rFonts w:asciiTheme="minorHAnsi" w:eastAsiaTheme="majorEastAsia" w:hAnsiTheme="minorHAnsi" w:cstheme="minorHAnsi"/>
          <w:bCs/>
          <w:lang w:val="en-ZA" w:eastAsia="ar-SA" w:bidi="ar-SA"/>
        </w:rPr>
        <w:t>Customer</w:t>
      </w:r>
      <w:r w:rsidR="00123D50">
        <w:rPr>
          <w:rFonts w:asciiTheme="minorHAnsi" w:eastAsiaTheme="majorEastAsia" w:hAnsiTheme="minorHAnsi" w:cstheme="minorHAnsi"/>
          <w:b/>
          <w:lang w:val="en-ZA" w:eastAsia="ar-SA" w:bidi="ar-SA"/>
        </w:rPr>
        <w:t xml:space="preserve"> </w:t>
      </w:r>
    </w:p>
    <w:p w14:paraId="46662BB9" w14:textId="00220C44" w:rsidR="00305315" w:rsidRDefault="00305315" w:rsidP="00057539">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2113DD3B" w14:textId="52E9C9FF" w:rsidR="004F6758" w:rsidRDefault="00D03AF0" w:rsidP="00D03AF0">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Submit</w:t>
      </w:r>
      <w:r w:rsidR="004F6758">
        <w:rPr>
          <w:rFonts w:asciiTheme="minorHAnsi" w:eastAsiaTheme="majorEastAsia" w:hAnsiTheme="minorHAnsi" w:cstheme="minorHAnsi"/>
          <w:b/>
          <w:bCs/>
          <w:lang w:val="en-ZA" w:eastAsia="ar-SA" w:bidi="ar-SA"/>
        </w:rPr>
        <w:t>:</w:t>
      </w:r>
      <w:r w:rsidR="004F6758">
        <w:rPr>
          <w:rFonts w:asciiTheme="minorHAnsi" w:eastAsiaTheme="majorEastAsia" w:hAnsiTheme="minorHAnsi" w:cstheme="minorHAnsi"/>
          <w:lang w:val="en-ZA" w:eastAsia="ar-SA" w:bidi="ar-SA"/>
        </w:rPr>
        <w:t xml:space="preserve"> - On click of </w:t>
      </w:r>
      <w:r>
        <w:rPr>
          <w:rFonts w:asciiTheme="minorHAnsi" w:eastAsiaTheme="majorEastAsia" w:hAnsiTheme="minorHAnsi" w:cstheme="minorHAnsi"/>
          <w:lang w:val="en-ZA" w:eastAsia="ar-SA" w:bidi="ar-SA"/>
        </w:rPr>
        <w:t>submit</w:t>
      </w:r>
      <w:r w:rsidR="004F6758">
        <w:rPr>
          <w:rFonts w:asciiTheme="minorHAnsi" w:eastAsiaTheme="majorEastAsia" w:hAnsiTheme="minorHAnsi" w:cstheme="minorHAnsi"/>
          <w:lang w:val="en-ZA" w:eastAsia="ar-SA" w:bidi="ar-SA"/>
        </w:rPr>
        <w:t xml:space="preserve"> button, customer</w:t>
      </w:r>
      <w:r>
        <w:rPr>
          <w:rFonts w:asciiTheme="minorHAnsi" w:eastAsiaTheme="majorEastAsia" w:hAnsiTheme="minorHAnsi" w:cstheme="minorHAnsi"/>
          <w:lang w:val="en-ZA" w:eastAsia="ar-SA" w:bidi="ar-SA"/>
        </w:rPr>
        <w:t>’s</w:t>
      </w:r>
      <w:r w:rsidR="004F6758">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request will be submitted in the system for TFL to process.</w:t>
      </w:r>
      <w:r w:rsidR="005C3AED">
        <w:rPr>
          <w:rFonts w:asciiTheme="minorHAnsi" w:eastAsiaTheme="majorEastAsia" w:hAnsiTheme="minorHAnsi" w:cstheme="minorHAnsi"/>
          <w:lang w:val="en-ZA" w:eastAsia="ar-SA" w:bidi="ar-SA"/>
        </w:rPr>
        <w:t xml:space="preserve"> Refund request number will be created and shown to customer.</w:t>
      </w:r>
    </w:p>
    <w:p w14:paraId="31023B4A" w14:textId="77777777" w:rsidR="00057539" w:rsidRDefault="00057539" w:rsidP="00057539">
      <w:pPr>
        <w:pStyle w:val="BodyText"/>
        <w:spacing w:after="0" w:line="240" w:lineRule="auto"/>
        <w:ind w:left="0" w:firstLine="0"/>
        <w:rPr>
          <w:rFonts w:asciiTheme="minorHAnsi" w:eastAsiaTheme="majorEastAsia" w:hAnsiTheme="minorHAnsi" w:cstheme="minorHAnsi"/>
          <w:lang w:val="en-ZA" w:eastAsia="ar-SA" w:bidi="ar-SA"/>
        </w:rPr>
      </w:pPr>
    </w:p>
    <w:p w14:paraId="121AF196" w14:textId="00C90382" w:rsidR="001107B2" w:rsidRDefault="004F6758" w:rsidP="00057539">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w:t>
      </w:r>
      <w:r w:rsidR="00D03AF0">
        <w:rPr>
          <w:rFonts w:asciiTheme="minorHAnsi" w:eastAsiaTheme="majorEastAsia" w:hAnsiTheme="minorHAnsi" w:cstheme="minorHAnsi"/>
          <w:lang w:val="en-ZA" w:eastAsia="ar-SA" w:bidi="ar-SA"/>
        </w:rPr>
        <w:t xml:space="preserve">The unsaved changes shall be </w:t>
      </w:r>
      <w:r w:rsidR="001E6362">
        <w:rPr>
          <w:rFonts w:asciiTheme="minorHAnsi" w:eastAsiaTheme="majorEastAsia" w:hAnsiTheme="minorHAnsi" w:cstheme="minorHAnsi"/>
          <w:lang w:val="en-ZA" w:eastAsia="ar-SA" w:bidi="ar-SA"/>
        </w:rPr>
        <w:t>lost,</w:t>
      </w:r>
      <w:r w:rsidR="00D03AF0">
        <w:rPr>
          <w:rFonts w:asciiTheme="minorHAnsi" w:eastAsiaTheme="majorEastAsia" w:hAnsiTheme="minorHAnsi" w:cstheme="minorHAnsi"/>
          <w:lang w:val="en-ZA" w:eastAsia="ar-SA" w:bidi="ar-SA"/>
        </w:rPr>
        <w:t xml:space="preserve"> and the user will be navigated to the previous screen.</w:t>
      </w:r>
    </w:p>
    <w:p w14:paraId="03790107" w14:textId="77777777" w:rsidR="00D03AF0" w:rsidRDefault="00D03AF0" w:rsidP="00057539">
      <w:pPr>
        <w:pStyle w:val="BodyText"/>
        <w:spacing w:after="0" w:line="240" w:lineRule="auto"/>
        <w:ind w:left="90" w:hanging="90"/>
        <w:rPr>
          <w:rFonts w:asciiTheme="minorHAnsi" w:eastAsiaTheme="majorEastAsia" w:hAnsiTheme="minorHAnsi" w:cstheme="minorHAnsi"/>
          <w:lang w:val="en-ZA" w:eastAsia="ar-SA" w:bidi="ar-SA"/>
        </w:rPr>
      </w:pPr>
    </w:p>
    <w:p w14:paraId="13FE56F7" w14:textId="77777777" w:rsidR="001107B2" w:rsidRPr="001107B2" w:rsidRDefault="001107B2" w:rsidP="001107B2">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1F5B0E9C" w14:textId="77777777" w:rsidR="001107B2" w:rsidRDefault="001107B2" w:rsidP="001107B2">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034C3817" w14:textId="214CDBF5" w:rsidR="001107B2" w:rsidRPr="00D107DC" w:rsidRDefault="00D107DC" w:rsidP="00D107DC">
      <w:pPr>
        <w:pStyle w:val="Caption"/>
        <w:jc w:val="center"/>
        <w:rPr>
          <w:rFonts w:asciiTheme="minorHAnsi" w:hAnsiTheme="minorHAnsi" w:cstheme="minorHAnsi"/>
          <w:b/>
          <w:bCs/>
          <w:i w:val="0"/>
          <w:iCs w:val="0"/>
        </w:rPr>
      </w:pPr>
      <w:bookmarkStart w:id="28" w:name="_Toc86662495"/>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135C93">
        <w:rPr>
          <w:rFonts w:asciiTheme="minorHAnsi" w:hAnsiTheme="minorHAnsi" w:cstheme="minorHAnsi"/>
          <w:b/>
          <w:bCs/>
          <w:i w:val="0"/>
          <w:iCs w:val="0"/>
          <w:noProof/>
        </w:rPr>
        <w:t>5</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sidR="008E4B98">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28"/>
    </w:p>
    <w:tbl>
      <w:tblPr>
        <w:tblW w:w="9360" w:type="dxa"/>
        <w:tblInd w:w="-10" w:type="dxa"/>
        <w:tblLook w:val="04A0" w:firstRow="1" w:lastRow="0" w:firstColumn="1" w:lastColumn="0" w:noHBand="0" w:noVBand="1"/>
      </w:tblPr>
      <w:tblGrid>
        <w:gridCol w:w="1890"/>
        <w:gridCol w:w="3510"/>
        <w:gridCol w:w="2340"/>
        <w:gridCol w:w="1620"/>
      </w:tblGrid>
      <w:tr w:rsidR="001107B2" w:rsidRPr="0017367B" w14:paraId="7E675B15" w14:textId="77777777" w:rsidTr="00F22A8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1E106D6D" w14:textId="77777777" w:rsidR="001107B2" w:rsidRPr="0017367B" w:rsidRDefault="001107B2"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7742A25F" w14:textId="77777777" w:rsidR="001107B2" w:rsidRPr="0017367B" w:rsidRDefault="001107B2"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25C1B0F" w14:textId="77777777" w:rsidR="001107B2" w:rsidRPr="0017367B" w:rsidRDefault="001107B2" w:rsidP="002E3734">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3286F4BA" w14:textId="77777777" w:rsidR="001107B2" w:rsidRPr="0017367B" w:rsidRDefault="001107B2"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1107B2" w:rsidRPr="0017367B" w14:paraId="527B0A14" w14:textId="77777777" w:rsidTr="00F22A8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E1E3AD3" w14:textId="7AB2264F" w:rsidR="001107B2" w:rsidRPr="00B21B47" w:rsidRDefault="00894BC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127C403D" w14:textId="1EC03695" w:rsidR="001107B2" w:rsidRPr="00B21B47" w:rsidRDefault="00894BCD" w:rsidP="00D03AF0">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Your </w:t>
            </w:r>
            <w:r w:rsidR="00D03AF0">
              <w:rPr>
                <w:rFonts w:asciiTheme="minorHAnsi" w:hAnsiTheme="minorHAnsi" w:cstheme="minorHAnsi"/>
                <w:kern w:val="0"/>
                <w:lang w:eastAsia="en-GB"/>
              </w:rPr>
              <w:t>request has been successfully been submitted.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3B925DF" w14:textId="6AB34D52" w:rsidR="001107B2" w:rsidRPr="00B21B47" w:rsidRDefault="00894BCD" w:rsidP="008E4B98">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If </w:t>
            </w:r>
            <w:r w:rsidR="008E4B98">
              <w:rPr>
                <w:rFonts w:asciiTheme="minorHAnsi" w:hAnsiTheme="minorHAnsi" w:cstheme="minorHAnsi"/>
                <w:kern w:val="0"/>
                <w:lang w:eastAsia="en-GB"/>
              </w:rPr>
              <w:t>request is submitted successfully.</w:t>
            </w:r>
          </w:p>
        </w:tc>
        <w:tc>
          <w:tcPr>
            <w:tcW w:w="1620" w:type="dxa"/>
            <w:tcBorders>
              <w:top w:val="single" w:sz="8" w:space="0" w:color="auto"/>
              <w:left w:val="nil"/>
              <w:bottom w:val="single" w:sz="8" w:space="0" w:color="auto"/>
              <w:right w:val="single" w:sz="4" w:space="0" w:color="auto"/>
            </w:tcBorders>
            <w:shd w:val="clear" w:color="auto" w:fill="auto"/>
          </w:tcPr>
          <w:p w14:paraId="30EEC151" w14:textId="3BEF7981" w:rsidR="001107B2" w:rsidRPr="00B21B47" w:rsidRDefault="00894BC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5C3AED" w:rsidRPr="0017367B" w14:paraId="77E63166" w14:textId="77777777" w:rsidTr="00F22A8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951053C" w14:textId="762E24BD" w:rsidR="005C3AED" w:rsidRDefault="005C3AE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7442A3B0" w14:textId="1080E2C0" w:rsidR="005C3AED" w:rsidRDefault="005C3AED" w:rsidP="00D03AF0">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on approval of Refund request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B8E8F6C" w14:textId="2DA5D337" w:rsidR="005C3AED" w:rsidRDefault="005C3AED" w:rsidP="008E4B98">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Approval of refund request</w:t>
            </w:r>
          </w:p>
        </w:tc>
        <w:tc>
          <w:tcPr>
            <w:tcW w:w="1620" w:type="dxa"/>
            <w:tcBorders>
              <w:top w:val="single" w:sz="8" w:space="0" w:color="auto"/>
              <w:left w:val="nil"/>
              <w:bottom w:val="single" w:sz="8" w:space="0" w:color="auto"/>
              <w:right w:val="single" w:sz="4" w:space="0" w:color="auto"/>
            </w:tcBorders>
            <w:shd w:val="clear" w:color="auto" w:fill="auto"/>
          </w:tcPr>
          <w:p w14:paraId="6720FF12" w14:textId="2A414652" w:rsidR="005C3AED" w:rsidRDefault="005C3AE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5C3AED" w:rsidRPr="0017367B" w14:paraId="598F4AF4" w14:textId="77777777" w:rsidTr="00F22A8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10AF647A" w14:textId="364F4D23"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33AE441C" w14:textId="465318B7"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Notification on </w:t>
            </w:r>
            <w:r>
              <w:rPr>
                <w:rFonts w:asciiTheme="minorHAnsi" w:hAnsiTheme="minorHAnsi" w:cstheme="minorHAnsi"/>
                <w:kern w:val="0"/>
                <w:lang w:eastAsia="en-GB"/>
              </w:rPr>
              <w:t>Rejection</w:t>
            </w:r>
            <w:r>
              <w:rPr>
                <w:rFonts w:asciiTheme="minorHAnsi" w:hAnsiTheme="minorHAnsi" w:cstheme="minorHAnsi"/>
                <w:kern w:val="0"/>
                <w:lang w:eastAsia="en-GB"/>
              </w:rPr>
              <w:t xml:space="preserve"> of Refund request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F77AAF5" w14:textId="76A06A55"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Rejection</w:t>
            </w:r>
            <w:r>
              <w:rPr>
                <w:rFonts w:asciiTheme="minorHAnsi" w:hAnsiTheme="minorHAnsi" w:cstheme="minorHAnsi"/>
                <w:kern w:val="0"/>
                <w:lang w:eastAsia="en-GB"/>
              </w:rPr>
              <w:t xml:space="preserve"> of refund request</w:t>
            </w:r>
          </w:p>
        </w:tc>
        <w:tc>
          <w:tcPr>
            <w:tcW w:w="1620" w:type="dxa"/>
            <w:tcBorders>
              <w:top w:val="single" w:sz="8" w:space="0" w:color="auto"/>
              <w:left w:val="nil"/>
              <w:bottom w:val="single" w:sz="8" w:space="0" w:color="auto"/>
              <w:right w:val="single" w:sz="4" w:space="0" w:color="auto"/>
            </w:tcBorders>
            <w:shd w:val="clear" w:color="auto" w:fill="auto"/>
          </w:tcPr>
          <w:p w14:paraId="6CE6491A" w14:textId="39127FCC"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5C3AED" w:rsidRPr="0017367B" w14:paraId="7458B049" w14:textId="77777777" w:rsidTr="00F22A8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098FD78D" w14:textId="4543B2C8"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6E4CF4F1" w14:textId="19D73849"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Notification </w:t>
            </w:r>
            <w:r>
              <w:rPr>
                <w:rFonts w:asciiTheme="minorHAnsi" w:hAnsiTheme="minorHAnsi" w:cstheme="minorHAnsi"/>
                <w:kern w:val="0"/>
                <w:lang w:eastAsia="en-GB"/>
              </w:rPr>
              <w:t>for requesting additional information</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95DAEA6" w14:textId="17825EBF"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Further details required</w:t>
            </w:r>
          </w:p>
        </w:tc>
        <w:tc>
          <w:tcPr>
            <w:tcW w:w="1620" w:type="dxa"/>
            <w:tcBorders>
              <w:top w:val="single" w:sz="8" w:space="0" w:color="auto"/>
              <w:left w:val="nil"/>
              <w:bottom w:val="single" w:sz="8" w:space="0" w:color="auto"/>
              <w:right w:val="single" w:sz="4" w:space="0" w:color="auto"/>
            </w:tcBorders>
            <w:shd w:val="clear" w:color="auto" w:fill="auto"/>
          </w:tcPr>
          <w:p w14:paraId="3A01DBC4" w14:textId="4F626501" w:rsidR="005C3AED" w:rsidRDefault="005C3AED" w:rsidP="005C3AE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373A51F2" w14:textId="53668595" w:rsidR="00B648D2" w:rsidRPr="00860BD9" w:rsidRDefault="00B648D2" w:rsidP="00860BD9">
      <w:pPr>
        <w:ind w:left="0" w:firstLine="0"/>
        <w:rPr>
          <w:rFonts w:eastAsiaTheme="majorEastAsia"/>
        </w:rPr>
      </w:pPr>
    </w:p>
    <w:p w14:paraId="1F1F88B6" w14:textId="77777777" w:rsidR="00B648D2" w:rsidRPr="00B648D2" w:rsidRDefault="00B648D2" w:rsidP="00B648D2">
      <w:pPr>
        <w:pStyle w:val="BodyText"/>
        <w:rPr>
          <w:rFonts w:eastAsiaTheme="majorEastAsia"/>
          <w:lang w:val="en-GB" w:eastAsia="ar-SA" w:bidi="ar-SA"/>
        </w:rPr>
      </w:pPr>
    </w:p>
    <w:p w14:paraId="553E904F" w14:textId="077BE62F" w:rsidR="001107B2" w:rsidRDefault="001107B2" w:rsidP="001107B2">
      <w:pPr>
        <w:pStyle w:val="Heading5"/>
        <w:ind w:left="1260" w:hanging="1170"/>
        <w:rPr>
          <w:rFonts w:ascii="Calibri" w:eastAsiaTheme="majorEastAsia" w:hAnsi="Calibri" w:cs="Calibri"/>
          <w:b/>
          <w:bCs/>
          <w:color w:val="FF0066"/>
          <w:sz w:val="24"/>
          <w:szCs w:val="24"/>
        </w:rPr>
      </w:pPr>
      <w:r w:rsidRPr="00A52085">
        <w:rPr>
          <w:rFonts w:ascii="Calibri" w:eastAsiaTheme="majorEastAsia" w:hAnsi="Calibri" w:cs="Calibri"/>
          <w:b/>
          <w:bCs/>
          <w:color w:val="FF0066"/>
          <w:sz w:val="24"/>
          <w:szCs w:val="24"/>
        </w:rPr>
        <w:lastRenderedPageBreak/>
        <w:t>Business Rules and Validations</w:t>
      </w:r>
    </w:p>
    <w:p w14:paraId="5C3307E1" w14:textId="734C7A4D" w:rsidR="001107B2" w:rsidRPr="0074674B" w:rsidRDefault="001107B2" w:rsidP="001107B2">
      <w:pPr>
        <w:pStyle w:val="Caption"/>
        <w:jc w:val="center"/>
        <w:rPr>
          <w:rFonts w:asciiTheme="minorHAnsi" w:hAnsiTheme="minorHAnsi" w:cstheme="minorHAnsi"/>
          <w:b/>
          <w:bCs/>
          <w:i w:val="0"/>
          <w:iCs w:val="0"/>
        </w:rPr>
      </w:pPr>
      <w:bookmarkStart w:id="29" w:name="_Toc79324585"/>
      <w:bookmarkStart w:id="30" w:name="_Toc86662496"/>
      <w:r w:rsidRPr="0074674B">
        <w:rPr>
          <w:rFonts w:asciiTheme="minorHAnsi" w:hAnsiTheme="minorHAnsi" w:cstheme="minorHAnsi"/>
          <w:b/>
          <w:bCs/>
          <w:i w:val="0"/>
          <w:iCs w:val="0"/>
        </w:rPr>
        <w:t xml:space="preserve">Table </w:t>
      </w:r>
      <w:r w:rsidRPr="0074674B">
        <w:rPr>
          <w:rFonts w:asciiTheme="minorHAnsi" w:hAnsiTheme="minorHAnsi" w:cstheme="minorHAnsi"/>
          <w:b/>
          <w:bCs/>
          <w:i w:val="0"/>
          <w:iCs w:val="0"/>
        </w:rPr>
        <w:fldChar w:fldCharType="begin"/>
      </w:r>
      <w:r w:rsidRPr="0074674B">
        <w:rPr>
          <w:rFonts w:asciiTheme="minorHAnsi" w:hAnsiTheme="minorHAnsi" w:cstheme="minorHAnsi"/>
          <w:b/>
          <w:bCs/>
          <w:i w:val="0"/>
          <w:iCs w:val="0"/>
        </w:rPr>
        <w:instrText xml:space="preserve"> SEQ Table \* ARABIC </w:instrText>
      </w:r>
      <w:r w:rsidRPr="0074674B">
        <w:rPr>
          <w:rFonts w:asciiTheme="minorHAnsi" w:hAnsiTheme="minorHAnsi" w:cstheme="minorHAnsi"/>
          <w:b/>
          <w:bCs/>
          <w:i w:val="0"/>
          <w:iCs w:val="0"/>
        </w:rPr>
        <w:fldChar w:fldCharType="separate"/>
      </w:r>
      <w:r w:rsidR="00135C93">
        <w:rPr>
          <w:rFonts w:asciiTheme="minorHAnsi" w:hAnsiTheme="minorHAnsi" w:cstheme="minorHAnsi"/>
          <w:b/>
          <w:bCs/>
          <w:i w:val="0"/>
          <w:iCs w:val="0"/>
          <w:noProof/>
        </w:rPr>
        <w:t>6</w:t>
      </w:r>
      <w:r w:rsidRPr="0074674B">
        <w:rPr>
          <w:rFonts w:asciiTheme="minorHAnsi" w:hAnsiTheme="minorHAnsi" w:cstheme="minorHAnsi"/>
          <w:b/>
          <w:bCs/>
          <w:i w:val="0"/>
          <w:iCs w:val="0"/>
        </w:rPr>
        <w:fldChar w:fldCharType="end"/>
      </w:r>
      <w:r w:rsidRPr="0074674B">
        <w:rPr>
          <w:rFonts w:asciiTheme="minorHAnsi" w:hAnsiTheme="minorHAnsi" w:cstheme="minorHAnsi"/>
          <w:b/>
          <w:bCs/>
          <w:i w:val="0"/>
          <w:iCs w:val="0"/>
        </w:rPr>
        <w:t xml:space="preserve">- Business Rules and Validations- </w:t>
      </w:r>
      <w:bookmarkEnd w:id="29"/>
      <w:r w:rsidR="008E4B98">
        <w:rPr>
          <w:rFonts w:asciiTheme="minorHAnsi" w:hAnsiTheme="minorHAnsi" w:cstheme="minorHAnsi"/>
          <w:b/>
          <w:bCs/>
          <w:i w:val="0"/>
          <w:iCs w:val="0"/>
        </w:rPr>
        <w:t>Initiate Refund</w:t>
      </w:r>
      <w:r w:rsidR="00382990" w:rsidRPr="00D107DC">
        <w:rPr>
          <w:rFonts w:asciiTheme="minorHAnsi" w:hAnsiTheme="minorHAnsi" w:cstheme="minorHAnsi"/>
          <w:b/>
          <w:bCs/>
          <w:i w:val="0"/>
          <w:iCs w:val="0"/>
        </w:rPr>
        <w:t xml:space="preserve"> Screen</w:t>
      </w:r>
      <w:bookmarkEnd w:id="30"/>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5681"/>
        <w:gridCol w:w="2782"/>
      </w:tblGrid>
      <w:tr w:rsidR="001107B2" w:rsidRPr="00952B6A" w14:paraId="3B01B786" w14:textId="77777777" w:rsidTr="00D8783C">
        <w:tc>
          <w:tcPr>
            <w:tcW w:w="881" w:type="dxa"/>
            <w:tcBorders>
              <w:top w:val="single" w:sz="6" w:space="0" w:color="auto"/>
              <w:left w:val="single" w:sz="6" w:space="0" w:color="auto"/>
              <w:bottom w:val="single" w:sz="6" w:space="0" w:color="auto"/>
              <w:right w:val="single" w:sz="6" w:space="0" w:color="auto"/>
            </w:tcBorders>
            <w:shd w:val="clear" w:color="auto" w:fill="000000"/>
            <w:hideMark/>
          </w:tcPr>
          <w:p w14:paraId="2CC23322" w14:textId="77777777" w:rsidR="001107B2" w:rsidRPr="00952B6A" w:rsidRDefault="001107B2" w:rsidP="002E3734">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Sr. No. </w:t>
            </w:r>
          </w:p>
        </w:tc>
        <w:tc>
          <w:tcPr>
            <w:tcW w:w="5681" w:type="dxa"/>
            <w:tcBorders>
              <w:top w:val="single" w:sz="6" w:space="0" w:color="auto"/>
              <w:left w:val="single" w:sz="6" w:space="0" w:color="auto"/>
              <w:bottom w:val="single" w:sz="6" w:space="0" w:color="auto"/>
              <w:right w:val="single" w:sz="6" w:space="0" w:color="auto"/>
            </w:tcBorders>
            <w:shd w:val="clear" w:color="auto" w:fill="000000"/>
            <w:hideMark/>
          </w:tcPr>
          <w:p w14:paraId="31306483" w14:textId="77777777" w:rsidR="001107B2" w:rsidRPr="00952B6A" w:rsidRDefault="001107B2" w:rsidP="002E3734">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Business Rules </w:t>
            </w:r>
          </w:p>
        </w:tc>
        <w:tc>
          <w:tcPr>
            <w:tcW w:w="2782" w:type="dxa"/>
            <w:tcBorders>
              <w:top w:val="single" w:sz="6" w:space="0" w:color="auto"/>
              <w:left w:val="single" w:sz="6" w:space="0" w:color="auto"/>
              <w:bottom w:val="single" w:sz="6" w:space="0" w:color="auto"/>
              <w:right w:val="single" w:sz="6" w:space="0" w:color="auto"/>
            </w:tcBorders>
            <w:shd w:val="clear" w:color="auto" w:fill="000000"/>
            <w:hideMark/>
          </w:tcPr>
          <w:p w14:paraId="288CC22B" w14:textId="77777777" w:rsidR="001107B2" w:rsidRPr="00952B6A" w:rsidRDefault="001107B2" w:rsidP="002E3734">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Remarks </w:t>
            </w:r>
          </w:p>
        </w:tc>
      </w:tr>
      <w:tr w:rsidR="00A66A23" w:rsidRPr="00952B6A" w14:paraId="6D3667D2" w14:textId="77777777" w:rsidTr="00D8783C">
        <w:tc>
          <w:tcPr>
            <w:tcW w:w="881" w:type="dxa"/>
            <w:tcBorders>
              <w:top w:val="single" w:sz="6" w:space="0" w:color="auto"/>
              <w:left w:val="single" w:sz="6" w:space="0" w:color="auto"/>
              <w:bottom w:val="single" w:sz="6" w:space="0" w:color="auto"/>
              <w:right w:val="single" w:sz="6" w:space="0" w:color="auto"/>
            </w:tcBorders>
            <w:shd w:val="clear" w:color="auto" w:fill="auto"/>
            <w:hideMark/>
          </w:tcPr>
          <w:p w14:paraId="4BEA6998" w14:textId="5CB29059" w:rsidR="00A66A23" w:rsidRPr="007978A5" w:rsidRDefault="00A66A23" w:rsidP="007978A5">
            <w:pPr>
              <w:pStyle w:val="ListParagraph"/>
              <w:numPr>
                <w:ilvl w:val="0"/>
                <w:numId w:val="29"/>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hideMark/>
          </w:tcPr>
          <w:p w14:paraId="2C1C838D" w14:textId="57E6110E" w:rsidR="00A66A23" w:rsidRPr="00A66A23" w:rsidRDefault="008E4B98" w:rsidP="001E6C7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The user shall only be able to initiate a refund provided the </w:t>
            </w:r>
            <w:r w:rsidR="001E6C79">
              <w:rPr>
                <w:rFonts w:asciiTheme="minorHAnsi" w:hAnsiTheme="minorHAnsi" w:cstheme="minorHAnsi"/>
                <w:kern w:val="0"/>
                <w:lang w:eastAsia="en-GB"/>
              </w:rPr>
              <w:t>Refund request is not in progress</w:t>
            </w:r>
            <w:r w:rsidR="00F22A87">
              <w:rPr>
                <w:rFonts w:asciiTheme="minorHAnsi" w:hAnsiTheme="minorHAnsi" w:cstheme="minorHAnsi"/>
                <w:kern w:val="0"/>
                <w:lang w:eastAsia="en-GB"/>
              </w:rPr>
              <w:t>/completed</w:t>
            </w:r>
          </w:p>
        </w:tc>
        <w:tc>
          <w:tcPr>
            <w:tcW w:w="2782" w:type="dxa"/>
            <w:tcBorders>
              <w:top w:val="single" w:sz="6" w:space="0" w:color="auto"/>
              <w:left w:val="single" w:sz="6" w:space="0" w:color="auto"/>
              <w:bottom w:val="single" w:sz="6" w:space="0" w:color="auto"/>
              <w:right w:val="single" w:sz="6" w:space="0" w:color="auto"/>
            </w:tcBorders>
            <w:shd w:val="clear" w:color="auto" w:fill="auto"/>
            <w:hideMark/>
          </w:tcPr>
          <w:p w14:paraId="5CEF8E64" w14:textId="77777777" w:rsidR="00A66A23" w:rsidRPr="00E530EC" w:rsidRDefault="00A66A23" w:rsidP="00A66A23">
            <w:pPr>
              <w:suppressAutoHyphens w:val="0"/>
              <w:spacing w:before="0" w:after="0" w:line="240" w:lineRule="auto"/>
              <w:ind w:left="0" w:firstLine="0"/>
              <w:textAlignment w:val="baseline"/>
              <w:rPr>
                <w:rFonts w:ascii="Segoe UI" w:hAnsi="Segoe UI" w:cs="Segoe UI"/>
                <w:kern w:val="0"/>
                <w:lang w:val="en-US" w:eastAsia="en-US"/>
              </w:rPr>
            </w:pPr>
            <w:r w:rsidRPr="00E530EC">
              <w:rPr>
                <w:rFonts w:ascii="Calibri" w:hAnsi="Calibri" w:cs="Segoe UI"/>
                <w:kern w:val="0"/>
                <w:lang w:val="en-US" w:eastAsia="en-US"/>
              </w:rPr>
              <w:t> </w:t>
            </w:r>
          </w:p>
        </w:tc>
      </w:tr>
      <w:tr w:rsidR="00D23F37" w:rsidRPr="00952B6A" w14:paraId="194BD20D" w14:textId="77777777" w:rsidTr="00D8783C">
        <w:tc>
          <w:tcPr>
            <w:tcW w:w="881" w:type="dxa"/>
            <w:tcBorders>
              <w:top w:val="single" w:sz="6" w:space="0" w:color="auto"/>
              <w:left w:val="single" w:sz="6" w:space="0" w:color="auto"/>
              <w:bottom w:val="single" w:sz="6" w:space="0" w:color="auto"/>
              <w:right w:val="single" w:sz="6" w:space="0" w:color="auto"/>
            </w:tcBorders>
            <w:shd w:val="clear" w:color="auto" w:fill="auto"/>
          </w:tcPr>
          <w:p w14:paraId="7BFD1502" w14:textId="77777777" w:rsidR="00D23F37" w:rsidRPr="007978A5" w:rsidRDefault="00D23F37" w:rsidP="007978A5">
            <w:pPr>
              <w:pStyle w:val="ListParagraph"/>
              <w:numPr>
                <w:ilvl w:val="0"/>
                <w:numId w:val="29"/>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tcPr>
          <w:p w14:paraId="371BE8D6" w14:textId="72338B83" w:rsidR="00D23F37" w:rsidRDefault="00D23F37" w:rsidP="001E6C79">
            <w:pPr>
              <w:suppressAutoHyphens w:val="0"/>
              <w:spacing w:before="0" w:after="0" w:line="240" w:lineRule="auto"/>
              <w:ind w:left="0" w:firstLine="0"/>
              <w:jc w:val="left"/>
              <w:rPr>
                <w:rFonts w:asciiTheme="minorHAnsi" w:hAnsiTheme="minorHAnsi" w:cstheme="minorHAnsi"/>
                <w:kern w:val="0"/>
                <w:lang w:eastAsia="en-GB"/>
              </w:rPr>
            </w:pPr>
            <w:r w:rsidRPr="00D23F37">
              <w:rPr>
                <w:rFonts w:asciiTheme="minorHAnsi" w:hAnsiTheme="minorHAnsi" w:cstheme="minorHAnsi"/>
                <w:kern w:val="0"/>
                <w:lang w:eastAsia="en-GB"/>
              </w:rPr>
              <w:t xml:space="preserve">The Service System shall provide the capability to prevent new cheques from being issued to a Customer if a previous Cheque was issued to a Customer for that </w:t>
            </w:r>
            <w:r>
              <w:rPr>
                <w:rFonts w:asciiTheme="minorHAnsi" w:hAnsiTheme="minorHAnsi" w:cstheme="minorHAnsi"/>
                <w:kern w:val="0"/>
                <w:lang w:eastAsia="en-GB"/>
              </w:rPr>
              <w:t>Refund</w:t>
            </w:r>
            <w:r w:rsidRPr="00D23F37">
              <w:rPr>
                <w:rFonts w:asciiTheme="minorHAnsi" w:hAnsiTheme="minorHAnsi" w:cstheme="minorHAnsi"/>
                <w:kern w:val="0"/>
                <w:lang w:eastAsia="en-GB"/>
              </w:rPr>
              <w:t>, or if the previous issued cheque was not banked within six (6) months of issue, subject to Business Rules.</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44C01E00" w14:textId="77777777" w:rsidR="00D23F37" w:rsidRPr="00E530EC" w:rsidRDefault="00D23F37" w:rsidP="00A66A23">
            <w:pPr>
              <w:suppressAutoHyphens w:val="0"/>
              <w:spacing w:before="0" w:after="0" w:line="240" w:lineRule="auto"/>
              <w:ind w:left="0" w:firstLine="0"/>
              <w:textAlignment w:val="baseline"/>
              <w:rPr>
                <w:rFonts w:ascii="Calibri" w:hAnsi="Calibri" w:cs="Segoe UI"/>
                <w:kern w:val="0"/>
                <w:lang w:val="en-US" w:eastAsia="en-US"/>
              </w:rPr>
            </w:pPr>
          </w:p>
        </w:tc>
      </w:tr>
    </w:tbl>
    <w:p w14:paraId="423C87C4" w14:textId="77777777" w:rsidR="007C228A" w:rsidRPr="007C228A" w:rsidRDefault="007C228A" w:rsidP="007C228A">
      <w:pPr>
        <w:ind w:left="0" w:firstLine="0"/>
      </w:pPr>
    </w:p>
    <w:p w14:paraId="56D27E7D" w14:textId="61228BCE" w:rsidR="00F807F5" w:rsidRDefault="00F807F5" w:rsidP="00F807F5">
      <w:pPr>
        <w:pStyle w:val="Heading3"/>
      </w:pPr>
      <w:bookmarkStart w:id="31" w:name="_Apply_for_Vehicle"/>
      <w:bookmarkStart w:id="32" w:name="_Toc86662513"/>
      <w:bookmarkEnd w:id="18"/>
      <w:bookmarkEnd w:id="31"/>
      <w:r>
        <w:t>Validations &amp; Business Rules</w:t>
      </w:r>
      <w:bookmarkEnd w:id="32"/>
    </w:p>
    <w:p w14:paraId="055A44A4" w14:textId="2EF2549F" w:rsidR="000B1708" w:rsidRPr="009000B3" w:rsidRDefault="000B1708" w:rsidP="000B1708">
      <w:pPr>
        <w:pStyle w:val="Caption"/>
        <w:jc w:val="center"/>
        <w:rPr>
          <w:rFonts w:asciiTheme="minorHAnsi" w:hAnsiTheme="minorHAnsi" w:cstheme="minorHAnsi"/>
          <w:b/>
          <w:bCs/>
          <w:i w:val="0"/>
          <w:iCs w:val="0"/>
          <w:color w:val="000000" w:themeColor="text1"/>
        </w:rPr>
      </w:pPr>
      <w:bookmarkStart w:id="33" w:name="_Toc86662497"/>
      <w:r w:rsidRPr="009000B3">
        <w:rPr>
          <w:rFonts w:asciiTheme="minorHAnsi" w:hAnsiTheme="minorHAnsi" w:cstheme="minorHAnsi"/>
          <w:b/>
          <w:bCs/>
          <w:i w:val="0"/>
          <w:iCs w:val="0"/>
          <w:color w:val="000000" w:themeColor="text1"/>
        </w:rPr>
        <w:t xml:space="preserve">Table </w:t>
      </w:r>
      <w:r w:rsidRPr="009000B3">
        <w:rPr>
          <w:rFonts w:asciiTheme="minorHAnsi" w:hAnsiTheme="minorHAnsi" w:cstheme="minorHAnsi"/>
          <w:b/>
          <w:bCs/>
          <w:i w:val="0"/>
          <w:iCs w:val="0"/>
          <w:color w:val="000000" w:themeColor="text1"/>
        </w:rPr>
        <w:fldChar w:fldCharType="begin"/>
      </w:r>
      <w:r w:rsidRPr="009000B3">
        <w:rPr>
          <w:rFonts w:asciiTheme="minorHAnsi" w:hAnsiTheme="minorHAnsi" w:cstheme="minorHAnsi"/>
          <w:b/>
          <w:bCs/>
          <w:i w:val="0"/>
          <w:iCs w:val="0"/>
          <w:color w:val="000000" w:themeColor="text1"/>
        </w:rPr>
        <w:instrText xml:space="preserve"> SEQ Table \* ARABIC </w:instrText>
      </w:r>
      <w:r w:rsidRPr="009000B3">
        <w:rPr>
          <w:rFonts w:asciiTheme="minorHAnsi" w:hAnsiTheme="minorHAnsi" w:cstheme="minorHAnsi"/>
          <w:b/>
          <w:bCs/>
          <w:i w:val="0"/>
          <w:iCs w:val="0"/>
          <w:color w:val="000000" w:themeColor="text1"/>
        </w:rPr>
        <w:fldChar w:fldCharType="separate"/>
      </w:r>
      <w:r w:rsidR="00135C93">
        <w:rPr>
          <w:rFonts w:asciiTheme="minorHAnsi" w:hAnsiTheme="minorHAnsi" w:cstheme="minorHAnsi"/>
          <w:b/>
          <w:bCs/>
          <w:i w:val="0"/>
          <w:iCs w:val="0"/>
          <w:noProof/>
          <w:color w:val="000000" w:themeColor="text1"/>
        </w:rPr>
        <w:t>7</w:t>
      </w:r>
      <w:r w:rsidRPr="009000B3">
        <w:rPr>
          <w:rFonts w:asciiTheme="minorHAnsi" w:hAnsiTheme="minorHAnsi" w:cstheme="minorHAnsi"/>
          <w:b/>
          <w:bCs/>
          <w:i w:val="0"/>
          <w:iCs w:val="0"/>
          <w:color w:val="000000" w:themeColor="text1"/>
        </w:rPr>
        <w:fldChar w:fldCharType="end"/>
      </w:r>
      <w:r w:rsidRPr="009000B3">
        <w:rPr>
          <w:rFonts w:asciiTheme="minorHAnsi" w:hAnsiTheme="minorHAnsi" w:cstheme="minorHAnsi"/>
          <w:b/>
          <w:bCs/>
          <w:i w:val="0"/>
          <w:iCs w:val="0"/>
          <w:color w:val="000000" w:themeColor="text1"/>
        </w:rPr>
        <w:t xml:space="preserve">: Validations &amp; Business Rules: </w:t>
      </w:r>
      <w:r w:rsidR="008503D0">
        <w:rPr>
          <w:rFonts w:asciiTheme="minorHAnsi" w:hAnsiTheme="minorHAnsi" w:cstheme="minorHAnsi"/>
          <w:b/>
          <w:bCs/>
          <w:i w:val="0"/>
          <w:iCs w:val="0"/>
        </w:rPr>
        <w:t>Initiate Refund</w:t>
      </w:r>
      <w:bookmarkEnd w:id="33"/>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684394" w14:paraId="470E67BC" w14:textId="77777777" w:rsidTr="00B2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47B9096C" w14:textId="77777777" w:rsidR="00684394" w:rsidRPr="000D23EB" w:rsidRDefault="00684394" w:rsidP="00D41F59">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20AB59C4" w14:textId="77777777" w:rsidR="00684394" w:rsidRPr="000D23EB" w:rsidRDefault="00684394" w:rsidP="00D41F59">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689F6C66" w14:textId="77777777" w:rsidR="00684394" w:rsidRPr="000D23EB" w:rsidRDefault="00684394" w:rsidP="00D41F59">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684394" w14:paraId="34E0E6CB" w14:textId="77777777" w:rsidTr="00B25B4D">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722D20B" w14:textId="77777777" w:rsidR="00684394" w:rsidRPr="000D23EB" w:rsidRDefault="00684394" w:rsidP="00D41F59">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71D11D88" w14:textId="77777777" w:rsidR="0035307A" w:rsidRPr="00275A3F"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All the mandatory validations mentioned on form level</w:t>
            </w:r>
          </w:p>
          <w:p w14:paraId="7E66D819" w14:textId="77777777" w:rsidR="0035307A" w:rsidRPr="00275A3F"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should be performed and highlighted. In case of all</w:t>
            </w:r>
          </w:p>
          <w:p w14:paraId="4A7D3449" w14:textId="1C0EE3A1" w:rsidR="0035307A" w:rsidRPr="00275A3F"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 xml:space="preserve">validation is proper then </w:t>
            </w:r>
            <w:r w:rsidR="0049595C">
              <w:rPr>
                <w:rFonts w:ascii="Calibri" w:eastAsia="Calibri" w:hAnsi="Calibri" w:cs="Calibri"/>
                <w:kern w:val="0"/>
                <w:lang w:val="en-US" w:eastAsia="en-US"/>
              </w:rPr>
              <w:t>Reference</w:t>
            </w:r>
            <w:r w:rsidRPr="00275A3F">
              <w:rPr>
                <w:rFonts w:ascii="Calibri" w:eastAsia="Calibri" w:hAnsi="Calibri" w:cs="Calibri"/>
                <w:kern w:val="0"/>
                <w:lang w:val="en-US" w:eastAsia="en-US"/>
              </w:rPr>
              <w:t xml:space="preserve"> number will be</w:t>
            </w:r>
          </w:p>
          <w:p w14:paraId="4DE0CEB4" w14:textId="319779BD" w:rsidR="00684394" w:rsidRPr="000537FD"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generated and displayed on screen.</w:t>
            </w:r>
          </w:p>
        </w:tc>
        <w:tc>
          <w:tcPr>
            <w:tcW w:w="3240" w:type="dxa"/>
          </w:tcPr>
          <w:p w14:paraId="4466C002" w14:textId="77777777" w:rsidR="00684394" w:rsidRPr="000D23EB" w:rsidRDefault="00684394" w:rsidP="00D41F59">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41293FC3" w14:textId="77777777" w:rsidR="00F807F5" w:rsidRPr="00395011" w:rsidRDefault="00F807F5" w:rsidP="00F807F5">
      <w:pPr>
        <w:pStyle w:val="BodyText"/>
        <w:rPr>
          <w:lang w:val="en-GB" w:eastAsia="ar-SA" w:bidi="ar-SA"/>
        </w:rPr>
      </w:pPr>
    </w:p>
    <w:p w14:paraId="667FEFFB" w14:textId="093F36F3" w:rsidR="00F807F5" w:rsidRDefault="00F807F5" w:rsidP="00F807F5">
      <w:pPr>
        <w:pStyle w:val="Heading3"/>
      </w:pPr>
      <w:bookmarkStart w:id="34" w:name="_Toc86662514"/>
      <w:r>
        <w:t>Outcome of the Process</w:t>
      </w:r>
      <w:bookmarkEnd w:id="34"/>
      <w:r>
        <w:t xml:space="preserve"> </w:t>
      </w:r>
    </w:p>
    <w:p w14:paraId="42B2102C" w14:textId="19FFB7BD" w:rsidR="0049595C" w:rsidRDefault="0049595C" w:rsidP="006568DD">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Request number will be generated on submission of the request.</w:t>
      </w:r>
    </w:p>
    <w:p w14:paraId="52B928B5" w14:textId="48685DC7" w:rsidR="00856D9A" w:rsidRDefault="0049595C" w:rsidP="00856D9A">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Refund</w:t>
      </w:r>
      <w:r w:rsidR="000A2705">
        <w:rPr>
          <w:rFonts w:asciiTheme="minorHAnsi" w:eastAsiaTheme="majorEastAsia" w:hAnsiTheme="minorHAnsi" w:cstheme="minorHAnsi"/>
          <w:lang w:val="en-ZA" w:eastAsia="ar-SA" w:bidi="ar-SA"/>
        </w:rPr>
        <w:t xml:space="preserve"> receipt will be </w:t>
      </w:r>
      <w:r w:rsidR="000C6E58">
        <w:rPr>
          <w:rFonts w:asciiTheme="minorHAnsi" w:eastAsiaTheme="majorEastAsia" w:hAnsiTheme="minorHAnsi" w:cstheme="minorHAnsi"/>
          <w:lang w:val="en-ZA" w:eastAsia="ar-SA" w:bidi="ar-SA"/>
        </w:rPr>
        <w:t>generated</w:t>
      </w:r>
      <w:r w:rsidR="000A2705">
        <w:rPr>
          <w:rFonts w:asciiTheme="minorHAnsi" w:eastAsiaTheme="majorEastAsia" w:hAnsiTheme="minorHAnsi" w:cstheme="minorHAnsi"/>
          <w:lang w:val="en-ZA" w:eastAsia="ar-SA" w:bidi="ar-SA"/>
        </w:rPr>
        <w:t xml:space="preserve"> on successful payment</w:t>
      </w:r>
      <w:r>
        <w:rPr>
          <w:rFonts w:asciiTheme="minorHAnsi" w:eastAsiaTheme="majorEastAsia" w:hAnsiTheme="minorHAnsi" w:cstheme="minorHAnsi"/>
          <w:lang w:val="en-ZA" w:eastAsia="ar-SA" w:bidi="ar-SA"/>
        </w:rPr>
        <w:t xml:space="preserve"> of refund amount</w:t>
      </w:r>
      <w:r w:rsidR="000A2705">
        <w:rPr>
          <w:rFonts w:asciiTheme="minorHAnsi" w:eastAsiaTheme="majorEastAsia" w:hAnsiTheme="minorHAnsi" w:cstheme="minorHAnsi"/>
          <w:lang w:val="en-ZA" w:eastAsia="ar-SA" w:bidi="ar-SA"/>
        </w:rPr>
        <w:t>.</w:t>
      </w:r>
    </w:p>
    <w:p w14:paraId="66E2798D" w14:textId="195E0365" w:rsidR="00856D9A" w:rsidRDefault="00856D9A" w:rsidP="00856D9A">
      <w:pPr>
        <w:pStyle w:val="BodyText"/>
        <w:spacing w:after="0" w:line="240" w:lineRule="auto"/>
        <w:rPr>
          <w:rFonts w:asciiTheme="minorHAnsi" w:eastAsiaTheme="majorEastAsia" w:hAnsiTheme="minorHAnsi" w:cstheme="minorHAnsi"/>
          <w:lang w:val="en-ZA" w:eastAsia="ar-SA" w:bidi="ar-SA"/>
        </w:rPr>
      </w:pPr>
    </w:p>
    <w:p w14:paraId="46B5061E" w14:textId="289D79A0" w:rsidR="00856D9A" w:rsidRPr="00294CB8" w:rsidRDefault="00856D9A" w:rsidP="00856D9A">
      <w:pPr>
        <w:pStyle w:val="BodyText"/>
        <w:spacing w:after="0" w:line="240" w:lineRule="auto"/>
        <w:rPr>
          <w:rFonts w:asciiTheme="minorHAnsi" w:eastAsiaTheme="majorEastAsia" w:hAnsiTheme="minorHAnsi" w:cstheme="minorHAnsi"/>
          <w:b/>
          <w:bCs/>
          <w:lang w:val="en-ZA" w:eastAsia="ar-SA" w:bidi="ar-SA"/>
        </w:rPr>
      </w:pPr>
      <w:r w:rsidRPr="00294CB8">
        <w:rPr>
          <w:rFonts w:asciiTheme="minorHAnsi" w:eastAsiaTheme="majorEastAsia" w:hAnsiTheme="minorHAnsi" w:cstheme="minorHAnsi"/>
          <w:b/>
          <w:bCs/>
          <w:lang w:val="en-ZA" w:eastAsia="ar-SA" w:bidi="ar-SA"/>
        </w:rPr>
        <w:t>Open Points</w:t>
      </w:r>
    </w:p>
    <w:p w14:paraId="43D18C9D" w14:textId="590C3D8C" w:rsidR="00856D9A" w:rsidRDefault="00856D9A" w:rsidP="00856D9A">
      <w:pPr>
        <w:pStyle w:val="BodyText"/>
        <w:spacing w:after="0" w:line="240" w:lineRule="auto"/>
        <w:rPr>
          <w:rFonts w:asciiTheme="minorHAnsi" w:eastAsiaTheme="majorEastAsia" w:hAnsiTheme="minorHAnsi" w:cstheme="minorHAnsi"/>
          <w:lang w:val="en-ZA" w:eastAsia="ar-SA" w:bidi="ar-SA"/>
        </w:rPr>
      </w:pPr>
    </w:p>
    <w:p w14:paraId="45A20DE2" w14:textId="3DB688FD" w:rsidR="00856D9A" w:rsidRDefault="00856D9A" w:rsidP="00856D9A">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Refund Receipt on successful process of Refund</w:t>
      </w:r>
    </w:p>
    <w:p w14:paraId="795C102B" w14:textId="2C929B3A" w:rsidR="001B099A" w:rsidRDefault="00856D9A" w:rsidP="001B099A">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Format for each </w:t>
      </w:r>
      <w:r w:rsidR="00323AAD">
        <w:rPr>
          <w:rFonts w:asciiTheme="minorHAnsi" w:eastAsiaTheme="majorEastAsia" w:hAnsiTheme="minorHAnsi" w:cstheme="minorHAnsi"/>
          <w:lang w:val="en-ZA" w:eastAsia="ar-SA" w:bidi="ar-SA"/>
        </w:rPr>
        <w:t>notification</w:t>
      </w:r>
      <w:r>
        <w:rPr>
          <w:rFonts w:asciiTheme="minorHAnsi" w:eastAsiaTheme="majorEastAsia" w:hAnsiTheme="minorHAnsi" w:cstheme="minorHAnsi"/>
          <w:lang w:val="en-ZA" w:eastAsia="ar-SA" w:bidi="ar-SA"/>
        </w:rPr>
        <w:t xml:space="preserve"> mentioned in Section 2.3.1.1</w:t>
      </w:r>
    </w:p>
    <w:p w14:paraId="0F59C54F" w14:textId="01F32063" w:rsidR="001B099A" w:rsidRDefault="001B099A" w:rsidP="001B099A">
      <w:pPr>
        <w:pStyle w:val="BodyText"/>
        <w:spacing w:after="0" w:line="240" w:lineRule="auto"/>
        <w:rPr>
          <w:rFonts w:asciiTheme="minorHAnsi" w:eastAsiaTheme="majorEastAsia" w:hAnsiTheme="minorHAnsi" w:cstheme="minorHAnsi"/>
          <w:lang w:val="en-ZA" w:eastAsia="ar-SA" w:bidi="ar-SA"/>
        </w:rPr>
      </w:pPr>
    </w:p>
    <w:p w14:paraId="7075DB9B" w14:textId="1D24BBC3" w:rsidR="001B099A" w:rsidRDefault="001B099A" w:rsidP="001B099A">
      <w:pPr>
        <w:pStyle w:val="Heading2"/>
      </w:pPr>
      <w:bookmarkStart w:id="35" w:name="_Toc86662515"/>
      <w:r>
        <w:t>Chargeback</w:t>
      </w:r>
      <w:bookmarkEnd w:id="35"/>
    </w:p>
    <w:p w14:paraId="7476C889" w14:textId="77777777" w:rsidR="001B099A" w:rsidRDefault="001B099A" w:rsidP="001B099A">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available at </w:t>
      </w:r>
      <w:r>
        <w:rPr>
          <w:rFonts w:asciiTheme="minorHAnsi" w:eastAsiaTheme="majorEastAsia" w:hAnsiTheme="minorHAnsi" w:cstheme="minorHAnsi"/>
          <w:lang w:val="en-ZA" w:eastAsia="ar-SA" w:bidi="ar-SA"/>
        </w:rPr>
        <w:t xml:space="preserve">Customer </w:t>
      </w:r>
      <w:r w:rsidRPr="005C6D80">
        <w:rPr>
          <w:rFonts w:asciiTheme="minorHAnsi" w:eastAsiaTheme="majorEastAsia" w:hAnsiTheme="minorHAnsi" w:cstheme="minorHAnsi"/>
          <w:lang w:val="en-ZA" w:eastAsia="ar-SA" w:bidi="ar-SA"/>
        </w:rPr>
        <w:t>portal</w:t>
      </w:r>
      <w:r>
        <w:rPr>
          <w:rFonts w:asciiTheme="minorHAnsi" w:eastAsiaTheme="majorEastAsia" w:hAnsiTheme="minorHAnsi" w:cstheme="minorHAnsi"/>
          <w:lang w:val="en-ZA" w:eastAsia="ar-SA" w:bidi="ar-SA"/>
        </w:rPr>
        <w:t xml:space="preserve">. The user will be able to raise a refund request using the process. Once the request is submitted, TFL shall validate and process the request and take a decision of either approval or rejection. If the request is approved the customer will get the refund in the same account from which the payment was made provided if it’s still is valid or will be issued a cheque. The </w:t>
      </w:r>
      <w:r>
        <w:rPr>
          <w:rFonts w:asciiTheme="minorHAnsi" w:hAnsiTheme="minorHAnsi" w:cstheme="minorHAnsi"/>
          <w:kern w:val="0"/>
          <w:lang w:val="en-US" w:eastAsia="en-US" w:bidi="gu-IN"/>
        </w:rPr>
        <w:t>Customer will be notified over PMOC to confirming the submission of the request and post processing of the request.</w:t>
      </w:r>
    </w:p>
    <w:p w14:paraId="0BF81A19" w14:textId="77777777" w:rsidR="001B099A" w:rsidRDefault="001B099A" w:rsidP="001B099A">
      <w:pPr>
        <w:pStyle w:val="Heading3"/>
        <w:ind w:left="851" w:hanging="851"/>
        <w:rPr>
          <w:rFonts w:eastAsiaTheme="majorEastAsia"/>
          <w:lang w:val="en-ZA"/>
        </w:rPr>
      </w:pPr>
      <w:bookmarkStart w:id="36" w:name="_Toc86662516"/>
      <w:r w:rsidRPr="00A722F5">
        <w:rPr>
          <w:rFonts w:eastAsiaTheme="majorEastAsia"/>
          <w:lang w:val="en-ZA"/>
        </w:rPr>
        <w:lastRenderedPageBreak/>
        <w:t>Pre-Requisite</w:t>
      </w:r>
      <w:bookmarkEnd w:id="36"/>
    </w:p>
    <w:p w14:paraId="480DDAF7" w14:textId="77777777" w:rsidR="001B099A" w:rsidRDefault="001B099A" w:rsidP="001B099A">
      <w:pPr>
        <w:pStyle w:val="BodyText"/>
        <w:numPr>
          <w:ilvl w:val="0"/>
          <w:numId w:val="3"/>
        </w:numPr>
        <w:spacing w:after="0" w:line="240" w:lineRule="auto"/>
        <w:rPr>
          <w:rFonts w:asciiTheme="minorHAnsi" w:eastAsiaTheme="majorEastAsia" w:hAnsiTheme="minorHAnsi" w:cstheme="minorHAnsi"/>
          <w:lang w:val="en-ZA"/>
        </w:rPr>
      </w:pPr>
      <w:r w:rsidRPr="008B3CC7">
        <w:rPr>
          <w:rFonts w:asciiTheme="minorHAnsi" w:eastAsiaTheme="majorEastAsia" w:hAnsiTheme="minorHAnsi" w:cstheme="minorHAnsi"/>
          <w:lang w:val="en-ZA" w:eastAsia="ar-SA" w:bidi="ar-SA"/>
        </w:rPr>
        <w:t>Customer should hold an active and valid customer account</w:t>
      </w:r>
      <w:r>
        <w:rPr>
          <w:rFonts w:asciiTheme="minorHAnsi" w:eastAsiaTheme="majorEastAsia" w:hAnsiTheme="minorHAnsi" w:cstheme="minorHAnsi"/>
          <w:lang w:val="en-ZA" w:eastAsia="ar-SA" w:bidi="ar-SA"/>
        </w:rPr>
        <w:t>.</w:t>
      </w:r>
    </w:p>
    <w:p w14:paraId="5696242C" w14:textId="77777777" w:rsidR="001B099A" w:rsidRDefault="001B099A" w:rsidP="001B099A">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Customer should have paid fee for which the refund is being claimed for.</w:t>
      </w:r>
    </w:p>
    <w:p w14:paraId="58F6A225" w14:textId="77777777" w:rsidR="001B099A" w:rsidRDefault="001B099A" w:rsidP="001B099A">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Refund should not be initiated against same request</w:t>
      </w:r>
    </w:p>
    <w:p w14:paraId="08B75071" w14:textId="77777777" w:rsidR="001B099A" w:rsidRDefault="001B099A" w:rsidP="001B099A">
      <w:pPr>
        <w:pStyle w:val="BodyText"/>
        <w:spacing w:after="0" w:line="240" w:lineRule="auto"/>
        <w:ind w:left="720" w:firstLine="0"/>
        <w:rPr>
          <w:rFonts w:asciiTheme="minorHAnsi" w:eastAsiaTheme="majorEastAsia" w:hAnsiTheme="minorHAnsi" w:cstheme="minorHAnsi"/>
          <w:lang w:val="en-ZA"/>
        </w:rPr>
      </w:pPr>
    </w:p>
    <w:p w14:paraId="7B95C136" w14:textId="7102C57F" w:rsidR="001B099A" w:rsidRDefault="001B099A" w:rsidP="001B099A">
      <w:pPr>
        <w:pStyle w:val="Heading3"/>
        <w:ind w:left="851" w:hanging="851"/>
        <w:rPr>
          <w:rFonts w:eastAsiaTheme="majorEastAsia"/>
          <w:lang w:val="en-ZA"/>
        </w:rPr>
      </w:pPr>
      <w:bookmarkStart w:id="37" w:name="_Toc86662517"/>
      <w:r w:rsidRPr="00395011">
        <w:rPr>
          <w:rFonts w:eastAsiaTheme="majorEastAsia"/>
          <w:lang w:val="en-ZA"/>
        </w:rPr>
        <w:t>Business Process Map</w:t>
      </w:r>
      <w:bookmarkEnd w:id="37"/>
    </w:p>
    <w:p w14:paraId="125F8736" w14:textId="649E2722" w:rsidR="001B099A" w:rsidRDefault="00DB52A0" w:rsidP="001B099A">
      <w:pPr>
        <w:pStyle w:val="BodyText"/>
        <w:rPr>
          <w:rFonts w:eastAsiaTheme="majorEastAsia"/>
          <w:lang w:val="en-ZA" w:eastAsia="ar-SA" w:bidi="ar-SA"/>
        </w:rPr>
      </w:pPr>
      <w:r>
        <w:rPr>
          <w:noProof/>
        </w:rPr>
        <w:drawing>
          <wp:inline distT="0" distB="0" distL="0" distR="0" wp14:anchorId="102BDD14" wp14:editId="144049D0">
            <wp:extent cx="5943600" cy="443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3B221D5E" w14:textId="51A90F2F" w:rsidR="001B099A" w:rsidRPr="00DB52A0" w:rsidRDefault="00DB52A0" w:rsidP="00DB52A0">
      <w:pPr>
        <w:pStyle w:val="Caption"/>
        <w:jc w:val="center"/>
        <w:rPr>
          <w:rFonts w:ascii="Calibri" w:eastAsiaTheme="majorEastAsia" w:hAnsi="Calibri" w:cs="Calibri"/>
          <w:b/>
          <w:bCs/>
          <w:i w:val="0"/>
          <w:iCs w:val="0"/>
          <w:color w:val="000000" w:themeColor="text1"/>
          <w:sz w:val="22"/>
          <w:szCs w:val="22"/>
          <w:lang w:val="en-ZA"/>
        </w:rPr>
      </w:pPr>
      <w:bookmarkStart w:id="38" w:name="_Toc86662500"/>
      <w:r w:rsidRPr="00DB52A0">
        <w:rPr>
          <w:rFonts w:ascii="Calibri" w:hAnsi="Calibri" w:cs="Calibri"/>
          <w:b/>
          <w:bCs/>
          <w:i w:val="0"/>
          <w:iCs w:val="0"/>
        </w:rPr>
        <w:t xml:space="preserve">Figure </w:t>
      </w:r>
      <w:r w:rsidRPr="00DB52A0">
        <w:rPr>
          <w:rFonts w:ascii="Calibri" w:hAnsi="Calibri" w:cs="Calibri"/>
          <w:b/>
          <w:bCs/>
          <w:i w:val="0"/>
          <w:iCs w:val="0"/>
        </w:rPr>
        <w:fldChar w:fldCharType="begin"/>
      </w:r>
      <w:r w:rsidRPr="00DB52A0">
        <w:rPr>
          <w:rFonts w:ascii="Calibri" w:hAnsi="Calibri" w:cs="Calibri"/>
          <w:b/>
          <w:bCs/>
          <w:i w:val="0"/>
          <w:iCs w:val="0"/>
        </w:rPr>
        <w:instrText xml:space="preserve"> SEQ Figure \* ARABIC </w:instrText>
      </w:r>
      <w:r w:rsidRPr="00DB52A0">
        <w:rPr>
          <w:rFonts w:ascii="Calibri" w:hAnsi="Calibri" w:cs="Calibri"/>
          <w:b/>
          <w:bCs/>
          <w:i w:val="0"/>
          <w:iCs w:val="0"/>
        </w:rPr>
        <w:fldChar w:fldCharType="separate"/>
      </w:r>
      <w:r w:rsidRPr="00DB52A0">
        <w:rPr>
          <w:rFonts w:ascii="Calibri" w:hAnsi="Calibri" w:cs="Calibri"/>
          <w:b/>
          <w:bCs/>
          <w:i w:val="0"/>
          <w:iCs w:val="0"/>
          <w:noProof/>
        </w:rPr>
        <w:t>2</w:t>
      </w:r>
      <w:r w:rsidRPr="00DB52A0">
        <w:rPr>
          <w:rFonts w:ascii="Calibri" w:hAnsi="Calibri" w:cs="Calibri"/>
          <w:b/>
          <w:bCs/>
          <w:i w:val="0"/>
          <w:iCs w:val="0"/>
        </w:rPr>
        <w:fldChar w:fldCharType="end"/>
      </w:r>
      <w:r w:rsidRPr="00DB52A0">
        <w:rPr>
          <w:rFonts w:ascii="Calibri" w:hAnsi="Calibri" w:cs="Calibri"/>
          <w:b/>
          <w:bCs/>
          <w:i w:val="0"/>
          <w:iCs w:val="0"/>
        </w:rPr>
        <w:t>: Process Map of Chargeback</w:t>
      </w:r>
      <w:bookmarkEnd w:id="38"/>
    </w:p>
    <w:p w14:paraId="49B33A0E" w14:textId="77777777" w:rsidR="001B099A" w:rsidRDefault="001B099A" w:rsidP="001B099A">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Raise Request (Online)</w:t>
      </w:r>
    </w:p>
    <w:p w14:paraId="7BC6F470" w14:textId="573CFC55" w:rsidR="001B099A" w:rsidRDefault="001B099A" w:rsidP="001B099A">
      <w:pPr>
        <w:pStyle w:val="BodyText"/>
        <w:spacing w:after="0" w:line="240" w:lineRule="auto"/>
        <w:rPr>
          <w:rFonts w:asciiTheme="minorHAnsi" w:eastAsiaTheme="majorEastAsia" w:hAnsiTheme="minorHAnsi" w:cstheme="minorHAnsi"/>
          <w:b/>
          <w:bCs/>
          <w:lang w:val="en-ZA" w:eastAsia="ar-SA" w:bidi="ar-SA"/>
        </w:rPr>
      </w:pPr>
    </w:p>
    <w:p w14:paraId="59A91E39" w14:textId="6B1A3C46" w:rsidR="00B742EF" w:rsidRPr="00B742EF" w:rsidRDefault="00B742EF" w:rsidP="00B742EF">
      <w:pPr>
        <w:pStyle w:val="BodyText"/>
        <w:numPr>
          <w:ilvl w:val="0"/>
          <w:numId w:val="36"/>
        </w:numPr>
        <w:spacing w:after="0" w:line="240" w:lineRule="auto"/>
        <w:rPr>
          <w:rFonts w:asciiTheme="minorHAnsi" w:eastAsiaTheme="majorEastAsia" w:hAnsiTheme="minorHAnsi" w:cstheme="minorHAnsi"/>
          <w:lang w:val="en-ZA" w:eastAsia="ar-SA" w:bidi="ar-SA"/>
        </w:rPr>
      </w:pPr>
      <w:r w:rsidRPr="00B742EF">
        <w:rPr>
          <w:rFonts w:asciiTheme="minorHAnsi" w:eastAsiaTheme="majorEastAsia" w:hAnsiTheme="minorHAnsi" w:cstheme="minorHAnsi"/>
          <w:lang w:val="en-ZA" w:eastAsia="ar-SA" w:bidi="ar-SA"/>
        </w:rPr>
        <w:t>Customer will request the Chargeback from the bank and bank will credit the amount to customer of Chargeback request</w:t>
      </w:r>
    </w:p>
    <w:p w14:paraId="6F36342D" w14:textId="31B9DA93" w:rsidR="00B742EF" w:rsidRPr="00B742EF" w:rsidRDefault="00B742EF" w:rsidP="00B742EF">
      <w:pPr>
        <w:pStyle w:val="BodyText"/>
        <w:numPr>
          <w:ilvl w:val="0"/>
          <w:numId w:val="36"/>
        </w:numPr>
        <w:spacing w:after="0" w:line="240" w:lineRule="auto"/>
        <w:rPr>
          <w:rFonts w:asciiTheme="minorHAnsi" w:eastAsiaTheme="majorEastAsia" w:hAnsiTheme="minorHAnsi" w:cstheme="minorHAnsi"/>
          <w:lang w:val="en-ZA" w:eastAsia="ar-SA" w:bidi="ar-SA"/>
        </w:rPr>
      </w:pPr>
      <w:r w:rsidRPr="00B742EF">
        <w:rPr>
          <w:rFonts w:asciiTheme="minorHAnsi" w:eastAsiaTheme="majorEastAsia" w:hAnsiTheme="minorHAnsi" w:cstheme="minorHAnsi"/>
          <w:lang w:val="en-ZA" w:eastAsia="ar-SA" w:bidi="ar-SA"/>
        </w:rPr>
        <w:t>Bank will then send request of Chargeback to TfL then Chargeback will be processes as the following</w:t>
      </w:r>
    </w:p>
    <w:p w14:paraId="4202F4F8" w14:textId="6D52CB99" w:rsidR="00B742EF" w:rsidRDefault="00B742EF" w:rsidP="00B742EF">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TPH Operations Team will receive the request for Chargeback. After initial review the request will be sent to Lot 2 supplier for verification purpose.</w:t>
      </w:r>
    </w:p>
    <w:p w14:paraId="1C59AF2F" w14:textId="6E359A85" w:rsidR="00B742EF" w:rsidRDefault="00B742EF" w:rsidP="00B742EF">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Lot 2 team will check the customer details like payment details, licence details etc.</w:t>
      </w:r>
    </w:p>
    <w:p w14:paraId="1975D608" w14:textId="4C65F71E" w:rsidR="00B742EF" w:rsidRDefault="00B742EF" w:rsidP="00B742EF">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Then, the request will be forwarded to TPH operations for further actions. </w:t>
      </w:r>
    </w:p>
    <w:p w14:paraId="7EC61D8D" w14:textId="79071794" w:rsidR="00B742EF" w:rsidRDefault="00B742EF" w:rsidP="00B742EF">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lastRenderedPageBreak/>
        <w:t>If Chargeback is valid then process will be ended. If Chargeback is not valid then debt will be created for customer then, TPH user will contact customer and request for payment as the original amount paid was refunded by bank to customer.</w:t>
      </w:r>
      <w:r w:rsidR="009535AC">
        <w:rPr>
          <w:rFonts w:asciiTheme="minorHAnsi" w:eastAsiaTheme="majorEastAsia" w:hAnsiTheme="minorHAnsi" w:cstheme="minorHAnsi"/>
          <w:lang w:val="en-ZA" w:eastAsia="ar-SA" w:bidi="ar-SA"/>
        </w:rPr>
        <w:t xml:space="preserve"> Customer will receive notification via PMOC to make payment.</w:t>
      </w:r>
    </w:p>
    <w:p w14:paraId="20206FA5" w14:textId="722210D2" w:rsidR="009535AC" w:rsidRDefault="009535AC" w:rsidP="00B742EF">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agrees to pay then payment will be recorded against customer and debt will be removed.</w:t>
      </w:r>
    </w:p>
    <w:p w14:paraId="1FEC3DDB" w14:textId="31E7D580" w:rsidR="009535AC" w:rsidRDefault="009535AC" w:rsidP="00B742EF">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ignores payment request then, (</w:t>
      </w:r>
      <w:r w:rsidR="00E35472">
        <w:rPr>
          <w:rFonts w:asciiTheme="minorHAnsi" w:eastAsiaTheme="majorEastAsia" w:hAnsiTheme="minorHAnsi" w:cstheme="minorHAnsi"/>
          <w:lang w:val="en-ZA" w:eastAsia="ar-SA" w:bidi="ar-SA"/>
        </w:rPr>
        <w:t>14) Licence</w:t>
      </w:r>
      <w:r>
        <w:rPr>
          <w:rFonts w:asciiTheme="minorHAnsi" w:eastAsiaTheme="majorEastAsia" w:hAnsiTheme="minorHAnsi" w:cstheme="minorHAnsi"/>
          <w:lang w:val="en-ZA" w:eastAsia="ar-SA" w:bidi="ar-SA"/>
        </w:rPr>
        <w:t xml:space="preserve"> suspension and revocation process will be triggered</w:t>
      </w:r>
    </w:p>
    <w:p w14:paraId="78A45503" w14:textId="25FDAD4A" w:rsidR="009535AC" w:rsidRPr="009535AC" w:rsidRDefault="009535AC" w:rsidP="009535AC">
      <w:pPr>
        <w:pStyle w:val="BodyText"/>
        <w:numPr>
          <w:ilvl w:val="1"/>
          <w:numId w:val="36"/>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If customer agrees to pay then, Chargeback will be </w:t>
      </w:r>
      <w:r w:rsidR="00E35472">
        <w:rPr>
          <w:rFonts w:asciiTheme="minorHAnsi" w:eastAsiaTheme="majorEastAsia" w:hAnsiTheme="minorHAnsi" w:cstheme="minorHAnsi"/>
          <w:lang w:val="en-ZA" w:eastAsia="ar-SA" w:bidi="ar-SA"/>
        </w:rPr>
        <w:t>closed,</w:t>
      </w:r>
      <w:r>
        <w:rPr>
          <w:rFonts w:asciiTheme="minorHAnsi" w:eastAsiaTheme="majorEastAsia" w:hAnsiTheme="minorHAnsi" w:cstheme="minorHAnsi"/>
          <w:lang w:val="en-ZA" w:eastAsia="ar-SA" w:bidi="ar-SA"/>
        </w:rPr>
        <w:t xml:space="preserve"> and customer will be notified for the same.</w:t>
      </w:r>
    </w:p>
    <w:p w14:paraId="74D936FA" w14:textId="77777777" w:rsidR="001B099A" w:rsidRDefault="001B099A" w:rsidP="001B099A">
      <w:pPr>
        <w:pStyle w:val="BodyText"/>
        <w:spacing w:line="240" w:lineRule="auto"/>
        <w:rPr>
          <w:rFonts w:asciiTheme="minorHAnsi" w:eastAsiaTheme="majorEastAsia" w:hAnsiTheme="minorHAnsi" w:cstheme="minorHAnsi"/>
          <w:lang w:val="en-ZA" w:eastAsia="ar-SA" w:bidi="ar-SA"/>
        </w:rPr>
      </w:pPr>
    </w:p>
    <w:p w14:paraId="4C1EF8C6" w14:textId="77777777" w:rsidR="001B099A" w:rsidRDefault="001B099A" w:rsidP="001B099A">
      <w:pPr>
        <w:pStyle w:val="Heading3"/>
      </w:pPr>
      <w:bookmarkStart w:id="39" w:name="_Toc86662518"/>
      <w:r>
        <w:t>Form Specifications</w:t>
      </w:r>
      <w:bookmarkEnd w:id="39"/>
    </w:p>
    <w:p w14:paraId="32086470" w14:textId="1BDD597B" w:rsidR="00273B91" w:rsidRDefault="00273B91" w:rsidP="001B099A">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ZA" w:eastAsia="ar-SA" w:bidi="ar-SA"/>
        </w:rPr>
        <w:t>There is no specific form for Chargeback for customer as customer will use Make Payment option to make the payment from online portal. This form is mentioned in “</w:t>
      </w:r>
      <w:r w:rsidRPr="001E14EA">
        <w:rPr>
          <w:rFonts w:asciiTheme="minorHAnsi" w:eastAsiaTheme="majorEastAsia" w:hAnsiTheme="minorHAnsi" w:cstheme="minorHAnsi"/>
          <w:lang w:val="en-GB" w:eastAsia="ar-SA" w:bidi="ar-SA"/>
        </w:rPr>
        <w:t>TCS Lot 1 TfL – System Design Document for Payment-Customer</w:t>
      </w:r>
      <w:r>
        <w:rPr>
          <w:rFonts w:asciiTheme="minorHAnsi" w:eastAsiaTheme="majorEastAsia" w:hAnsiTheme="minorHAnsi" w:cstheme="minorHAnsi"/>
          <w:lang w:val="en-GB" w:eastAsia="ar-SA" w:bidi="ar-SA"/>
        </w:rPr>
        <w:t>.docx</w:t>
      </w:r>
      <w:r>
        <w:rPr>
          <w:rFonts w:asciiTheme="minorHAnsi" w:eastAsiaTheme="majorEastAsia" w:hAnsiTheme="minorHAnsi" w:cstheme="minorHAnsi"/>
          <w:lang w:val="en-GB" w:eastAsia="ar-SA" w:bidi="ar-SA"/>
        </w:rPr>
        <w:t>” document in Section 2.1.3.1</w:t>
      </w:r>
    </w:p>
    <w:p w14:paraId="4AEAA3A8" w14:textId="44BC73A1" w:rsidR="00273B91" w:rsidRDefault="00273B91" w:rsidP="00273B91">
      <w:pPr>
        <w:pStyle w:val="Heading3"/>
      </w:pPr>
      <w:bookmarkStart w:id="40" w:name="_Toc86662519"/>
      <w:r>
        <w:t>Notifications</w:t>
      </w:r>
      <w:bookmarkEnd w:id="40"/>
    </w:p>
    <w:tbl>
      <w:tblPr>
        <w:tblW w:w="9360" w:type="dxa"/>
        <w:tblInd w:w="-10" w:type="dxa"/>
        <w:tblLook w:val="04A0" w:firstRow="1" w:lastRow="0" w:firstColumn="1" w:lastColumn="0" w:noHBand="0" w:noVBand="1"/>
      </w:tblPr>
      <w:tblGrid>
        <w:gridCol w:w="1890"/>
        <w:gridCol w:w="3510"/>
        <w:gridCol w:w="2340"/>
        <w:gridCol w:w="1620"/>
      </w:tblGrid>
      <w:tr w:rsidR="00860BD9" w:rsidRPr="0017367B" w14:paraId="0D66878D" w14:textId="77777777" w:rsidTr="00501BE3">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1CDAED2E" w14:textId="77777777" w:rsidR="00860BD9" w:rsidRPr="0017367B" w:rsidRDefault="00860BD9" w:rsidP="00501BE3">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15C9C51F" w14:textId="77777777" w:rsidR="00860BD9" w:rsidRPr="0017367B" w:rsidRDefault="00860BD9" w:rsidP="00501BE3">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89BEDB5" w14:textId="77777777" w:rsidR="00860BD9" w:rsidRPr="0017367B" w:rsidRDefault="00860BD9" w:rsidP="00501BE3">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10FB227B" w14:textId="77777777" w:rsidR="00860BD9" w:rsidRPr="0017367B" w:rsidRDefault="00860BD9" w:rsidP="00501BE3">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860BD9" w:rsidRPr="00B21B47" w14:paraId="5200BCBD" w14:textId="77777777" w:rsidTr="00501BE3">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16AEEE9" w14:textId="77777777" w:rsidR="00860BD9" w:rsidRPr="00B21B47"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6E5C2D72" w14:textId="14782E9D" w:rsidR="00860BD9" w:rsidRPr="00B21B47"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for Making Payment towards invalid Chargeback</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1484F38" w14:textId="3E3FEF6F" w:rsidR="00860BD9" w:rsidRPr="00B21B47"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TPH will take decision on recommendation given by Lot 2</w:t>
            </w:r>
          </w:p>
        </w:tc>
        <w:tc>
          <w:tcPr>
            <w:tcW w:w="1620" w:type="dxa"/>
            <w:tcBorders>
              <w:top w:val="single" w:sz="8" w:space="0" w:color="auto"/>
              <w:left w:val="nil"/>
              <w:bottom w:val="single" w:sz="8" w:space="0" w:color="auto"/>
              <w:right w:val="single" w:sz="4" w:space="0" w:color="auto"/>
            </w:tcBorders>
            <w:shd w:val="clear" w:color="auto" w:fill="auto"/>
          </w:tcPr>
          <w:p w14:paraId="2E140B42" w14:textId="77777777" w:rsidR="00860BD9" w:rsidRPr="00B21B47"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860BD9" w14:paraId="7313C7DF" w14:textId="77777777" w:rsidTr="00501BE3">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01558FBB" w14:textId="77777777"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4A77B015" w14:textId="76916ABA"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on receipt of Chargeback payment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CAAE37A" w14:textId="7C0B9B98"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Receipt of Payment against </w:t>
            </w:r>
            <w:r w:rsidR="00AD04BD">
              <w:rPr>
                <w:rFonts w:asciiTheme="minorHAnsi" w:hAnsiTheme="minorHAnsi" w:cstheme="minorHAnsi"/>
                <w:kern w:val="0"/>
                <w:lang w:eastAsia="en-GB"/>
              </w:rPr>
              <w:t>Payment requested for Chargeback</w:t>
            </w:r>
          </w:p>
        </w:tc>
        <w:tc>
          <w:tcPr>
            <w:tcW w:w="1620" w:type="dxa"/>
            <w:tcBorders>
              <w:top w:val="single" w:sz="8" w:space="0" w:color="auto"/>
              <w:left w:val="nil"/>
              <w:bottom w:val="single" w:sz="8" w:space="0" w:color="auto"/>
              <w:right w:val="single" w:sz="4" w:space="0" w:color="auto"/>
            </w:tcBorders>
            <w:shd w:val="clear" w:color="auto" w:fill="auto"/>
          </w:tcPr>
          <w:p w14:paraId="72E5C06B" w14:textId="77777777"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860BD9" w14:paraId="6FCA08A9" w14:textId="77777777" w:rsidTr="00501BE3">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8E7B1B8" w14:textId="77777777"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4B99B57D" w14:textId="02710115"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w:t>
            </w:r>
            <w:r w:rsidR="00AD04BD">
              <w:rPr>
                <w:rFonts w:asciiTheme="minorHAnsi" w:hAnsiTheme="minorHAnsi" w:cstheme="minorHAnsi"/>
                <w:kern w:val="0"/>
                <w:lang w:eastAsia="en-GB"/>
              </w:rPr>
              <w:t>s</w:t>
            </w:r>
            <w:r>
              <w:rPr>
                <w:rFonts w:asciiTheme="minorHAnsi" w:hAnsiTheme="minorHAnsi" w:cstheme="minorHAnsi"/>
                <w:kern w:val="0"/>
                <w:lang w:eastAsia="en-GB"/>
              </w:rPr>
              <w:t xml:space="preserve"> on </w:t>
            </w:r>
            <w:r w:rsidR="00AD04BD">
              <w:rPr>
                <w:rFonts w:asciiTheme="minorHAnsi" w:hAnsiTheme="minorHAnsi" w:cstheme="minorHAnsi"/>
                <w:kern w:val="0"/>
                <w:lang w:eastAsia="en-GB"/>
              </w:rPr>
              <w:t>non-receipt of payment for chargeback from customer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2D4477D" w14:textId="650B20DB" w:rsidR="00860BD9" w:rsidRDefault="00AD04BD"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At a certain frequency – If customer does not pay</w:t>
            </w:r>
          </w:p>
        </w:tc>
        <w:tc>
          <w:tcPr>
            <w:tcW w:w="1620" w:type="dxa"/>
            <w:tcBorders>
              <w:top w:val="single" w:sz="8" w:space="0" w:color="auto"/>
              <w:left w:val="nil"/>
              <w:bottom w:val="single" w:sz="8" w:space="0" w:color="auto"/>
              <w:right w:val="single" w:sz="4" w:space="0" w:color="auto"/>
            </w:tcBorders>
            <w:shd w:val="clear" w:color="auto" w:fill="auto"/>
          </w:tcPr>
          <w:p w14:paraId="04C76067" w14:textId="77777777"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860BD9" w14:paraId="1C353F16" w14:textId="77777777" w:rsidTr="00501BE3">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4BB32E8" w14:textId="77777777"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0C9CBD56" w14:textId="58D19AB3"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Notification </w:t>
            </w:r>
            <w:r w:rsidR="00AD04BD">
              <w:rPr>
                <w:rFonts w:asciiTheme="minorHAnsi" w:hAnsiTheme="minorHAnsi" w:cstheme="minorHAnsi"/>
                <w:kern w:val="0"/>
                <w:lang w:eastAsia="en-GB"/>
              </w:rPr>
              <w:t>on Initiating Surrender of Licence request in case of Non-receipt of Payment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418318E" w14:textId="515A4ADE" w:rsidR="00860BD9" w:rsidRDefault="00180BA5"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Initiating Surrender of Licence request in case of Non-receipt of Payment</w:t>
            </w:r>
          </w:p>
        </w:tc>
        <w:tc>
          <w:tcPr>
            <w:tcW w:w="1620" w:type="dxa"/>
            <w:tcBorders>
              <w:top w:val="single" w:sz="8" w:space="0" w:color="auto"/>
              <w:left w:val="nil"/>
              <w:bottom w:val="single" w:sz="8" w:space="0" w:color="auto"/>
              <w:right w:val="single" w:sz="4" w:space="0" w:color="auto"/>
            </w:tcBorders>
            <w:shd w:val="clear" w:color="auto" w:fill="auto"/>
          </w:tcPr>
          <w:p w14:paraId="5F31FFF5" w14:textId="77777777" w:rsidR="00860BD9" w:rsidRDefault="00860BD9" w:rsidP="00501BE3">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15BE91C3" w14:textId="77777777" w:rsidR="00273B91" w:rsidRDefault="00273B91" w:rsidP="001B099A">
      <w:pPr>
        <w:pStyle w:val="BodyText"/>
        <w:spacing w:after="0" w:line="240" w:lineRule="auto"/>
        <w:ind w:left="0" w:firstLine="0"/>
        <w:rPr>
          <w:rFonts w:asciiTheme="minorHAnsi" w:eastAsiaTheme="majorEastAsia" w:hAnsiTheme="minorHAnsi" w:cstheme="minorHAnsi"/>
          <w:lang w:val="en-GB" w:eastAsia="ar-SA" w:bidi="ar-SA"/>
        </w:rPr>
      </w:pPr>
    </w:p>
    <w:p w14:paraId="3DB95C07" w14:textId="77777777" w:rsidR="001B099A" w:rsidRDefault="001B099A" w:rsidP="001B099A">
      <w:pPr>
        <w:pStyle w:val="Heading3"/>
      </w:pPr>
      <w:bookmarkStart w:id="41" w:name="_Toc86662520"/>
      <w:r>
        <w:t>Validations &amp; Business Rules</w:t>
      </w:r>
      <w:bookmarkEnd w:id="41"/>
    </w:p>
    <w:p w14:paraId="0B0C6052" w14:textId="032482B5" w:rsidR="001B099A" w:rsidRPr="00135C93" w:rsidRDefault="00135C93" w:rsidP="00135C93">
      <w:pPr>
        <w:pStyle w:val="Caption"/>
        <w:jc w:val="center"/>
        <w:rPr>
          <w:rFonts w:asciiTheme="minorHAnsi" w:hAnsiTheme="minorHAnsi" w:cstheme="minorHAnsi"/>
          <w:b/>
          <w:bCs/>
          <w:i w:val="0"/>
          <w:iCs w:val="0"/>
          <w:color w:val="000000" w:themeColor="text1"/>
          <w:sz w:val="22"/>
          <w:szCs w:val="22"/>
        </w:rPr>
      </w:pPr>
      <w:bookmarkStart w:id="42" w:name="_Toc86662498"/>
      <w:r w:rsidRPr="00135C93">
        <w:rPr>
          <w:rFonts w:asciiTheme="minorHAnsi" w:hAnsiTheme="minorHAnsi" w:cstheme="minorHAnsi"/>
          <w:b/>
          <w:bCs/>
          <w:i w:val="0"/>
          <w:iCs w:val="0"/>
          <w:sz w:val="22"/>
          <w:szCs w:val="22"/>
        </w:rPr>
        <w:t xml:space="preserve">Table </w:t>
      </w:r>
      <w:r w:rsidRPr="00135C93">
        <w:rPr>
          <w:rFonts w:asciiTheme="minorHAnsi" w:hAnsiTheme="minorHAnsi" w:cstheme="minorHAnsi"/>
          <w:b/>
          <w:bCs/>
          <w:i w:val="0"/>
          <w:iCs w:val="0"/>
          <w:sz w:val="22"/>
          <w:szCs w:val="22"/>
        </w:rPr>
        <w:fldChar w:fldCharType="begin"/>
      </w:r>
      <w:r w:rsidRPr="00135C93">
        <w:rPr>
          <w:rFonts w:asciiTheme="minorHAnsi" w:hAnsiTheme="minorHAnsi" w:cstheme="minorHAnsi"/>
          <w:b/>
          <w:bCs/>
          <w:i w:val="0"/>
          <w:iCs w:val="0"/>
          <w:sz w:val="22"/>
          <w:szCs w:val="22"/>
        </w:rPr>
        <w:instrText xml:space="preserve"> SEQ Table \* ARABIC </w:instrText>
      </w:r>
      <w:r w:rsidRPr="00135C93">
        <w:rPr>
          <w:rFonts w:asciiTheme="minorHAnsi" w:hAnsiTheme="minorHAnsi" w:cstheme="minorHAnsi"/>
          <w:b/>
          <w:bCs/>
          <w:i w:val="0"/>
          <w:iCs w:val="0"/>
          <w:sz w:val="22"/>
          <w:szCs w:val="22"/>
        </w:rPr>
        <w:fldChar w:fldCharType="separate"/>
      </w:r>
      <w:r w:rsidRPr="00135C93">
        <w:rPr>
          <w:rFonts w:asciiTheme="minorHAnsi" w:hAnsiTheme="minorHAnsi" w:cstheme="minorHAnsi"/>
          <w:b/>
          <w:bCs/>
          <w:i w:val="0"/>
          <w:iCs w:val="0"/>
          <w:noProof/>
          <w:sz w:val="22"/>
          <w:szCs w:val="22"/>
        </w:rPr>
        <w:t>8</w:t>
      </w:r>
      <w:r w:rsidRPr="00135C93">
        <w:rPr>
          <w:rFonts w:asciiTheme="minorHAnsi" w:hAnsiTheme="minorHAnsi" w:cstheme="minorHAnsi"/>
          <w:b/>
          <w:bCs/>
          <w:i w:val="0"/>
          <w:iCs w:val="0"/>
          <w:sz w:val="22"/>
          <w:szCs w:val="22"/>
        </w:rPr>
        <w:fldChar w:fldCharType="end"/>
      </w:r>
      <w:r w:rsidRPr="00135C93">
        <w:rPr>
          <w:rFonts w:asciiTheme="minorHAnsi" w:hAnsiTheme="minorHAnsi" w:cstheme="minorHAnsi"/>
          <w:b/>
          <w:bCs/>
          <w:i w:val="0"/>
          <w:iCs w:val="0"/>
          <w:sz w:val="22"/>
          <w:szCs w:val="22"/>
        </w:rPr>
        <w:t>: Business Rules and Validation</w:t>
      </w:r>
      <w:bookmarkEnd w:id="42"/>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1B099A" w14:paraId="18A85936" w14:textId="77777777" w:rsidTr="00501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74D7F337" w14:textId="77777777" w:rsidR="001B099A" w:rsidRPr="000D23EB" w:rsidRDefault="001B099A" w:rsidP="00501BE3">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1B9A857C" w14:textId="77777777" w:rsidR="001B099A" w:rsidRPr="000D23EB" w:rsidRDefault="001B099A" w:rsidP="00501BE3">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11FFAD4F" w14:textId="77777777" w:rsidR="001B099A" w:rsidRPr="000D23EB" w:rsidRDefault="001B099A" w:rsidP="00501BE3">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1B099A" w14:paraId="2628D4A0" w14:textId="77777777" w:rsidTr="00501BE3">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D733839" w14:textId="77777777" w:rsidR="001B099A" w:rsidRPr="000D23EB" w:rsidRDefault="001B099A" w:rsidP="00501BE3">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128A0F1D" w14:textId="00189A89" w:rsidR="001B099A" w:rsidRPr="000537FD" w:rsidRDefault="001B099A" w:rsidP="00501BE3">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p>
        </w:tc>
        <w:tc>
          <w:tcPr>
            <w:tcW w:w="3240" w:type="dxa"/>
          </w:tcPr>
          <w:p w14:paraId="55728A19" w14:textId="77777777" w:rsidR="001B099A" w:rsidRPr="000D23EB" w:rsidRDefault="001B099A" w:rsidP="00501BE3">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0771B50D" w14:textId="77777777" w:rsidR="001B099A" w:rsidRPr="00395011" w:rsidRDefault="001B099A" w:rsidP="001B099A">
      <w:pPr>
        <w:pStyle w:val="BodyText"/>
        <w:rPr>
          <w:lang w:val="en-GB" w:eastAsia="ar-SA" w:bidi="ar-SA"/>
        </w:rPr>
      </w:pPr>
    </w:p>
    <w:p w14:paraId="303B6CAB" w14:textId="77777777" w:rsidR="001B099A" w:rsidRDefault="001B099A" w:rsidP="001B099A">
      <w:pPr>
        <w:pStyle w:val="Heading3"/>
      </w:pPr>
      <w:bookmarkStart w:id="43" w:name="_Toc86662521"/>
      <w:r>
        <w:lastRenderedPageBreak/>
        <w:t>Outcome of the Process</w:t>
      </w:r>
      <w:bookmarkEnd w:id="43"/>
      <w:r>
        <w:t xml:space="preserve"> </w:t>
      </w:r>
    </w:p>
    <w:p w14:paraId="7FCA6CEF" w14:textId="08934D3B" w:rsidR="001B099A" w:rsidRDefault="004A6DBA" w:rsidP="001B099A">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Payment receipt will be generated on successful payment of Chargeback.</w:t>
      </w:r>
    </w:p>
    <w:p w14:paraId="13C1F68D" w14:textId="77777777" w:rsidR="001B099A" w:rsidRDefault="001B099A" w:rsidP="001B099A">
      <w:pPr>
        <w:pStyle w:val="BodyText"/>
        <w:spacing w:after="0" w:line="240" w:lineRule="auto"/>
        <w:rPr>
          <w:rFonts w:asciiTheme="minorHAnsi" w:eastAsiaTheme="majorEastAsia" w:hAnsiTheme="minorHAnsi" w:cstheme="minorHAnsi"/>
          <w:lang w:val="en-ZA" w:eastAsia="ar-SA" w:bidi="ar-SA"/>
        </w:rPr>
      </w:pPr>
    </w:p>
    <w:p w14:paraId="131C3E17" w14:textId="77777777" w:rsidR="001B099A" w:rsidRPr="00294CB8" w:rsidRDefault="001B099A" w:rsidP="001B099A">
      <w:pPr>
        <w:pStyle w:val="BodyText"/>
        <w:spacing w:after="0" w:line="240" w:lineRule="auto"/>
        <w:rPr>
          <w:rFonts w:asciiTheme="minorHAnsi" w:eastAsiaTheme="majorEastAsia" w:hAnsiTheme="minorHAnsi" w:cstheme="minorHAnsi"/>
          <w:b/>
          <w:bCs/>
          <w:lang w:val="en-ZA" w:eastAsia="ar-SA" w:bidi="ar-SA"/>
        </w:rPr>
      </w:pPr>
      <w:r w:rsidRPr="00294CB8">
        <w:rPr>
          <w:rFonts w:asciiTheme="minorHAnsi" w:eastAsiaTheme="majorEastAsia" w:hAnsiTheme="minorHAnsi" w:cstheme="minorHAnsi"/>
          <w:b/>
          <w:bCs/>
          <w:lang w:val="en-ZA" w:eastAsia="ar-SA" w:bidi="ar-SA"/>
        </w:rPr>
        <w:t>Open Points</w:t>
      </w:r>
    </w:p>
    <w:p w14:paraId="3D86BB0B" w14:textId="77777777" w:rsidR="001B099A" w:rsidRDefault="001B099A" w:rsidP="001B099A">
      <w:pPr>
        <w:pStyle w:val="BodyText"/>
        <w:spacing w:after="0" w:line="240" w:lineRule="auto"/>
        <w:rPr>
          <w:rFonts w:asciiTheme="minorHAnsi" w:eastAsiaTheme="majorEastAsia" w:hAnsiTheme="minorHAnsi" w:cstheme="minorHAnsi"/>
          <w:lang w:val="en-ZA" w:eastAsia="ar-SA" w:bidi="ar-SA"/>
        </w:rPr>
      </w:pPr>
    </w:p>
    <w:p w14:paraId="602EAFEA" w14:textId="794140CB" w:rsidR="001B099A" w:rsidRDefault="001B099A" w:rsidP="001B099A">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each notification mentioned in Section 2.</w:t>
      </w:r>
      <w:r w:rsidR="004A6DBA">
        <w:rPr>
          <w:rFonts w:asciiTheme="minorHAnsi" w:eastAsiaTheme="majorEastAsia" w:hAnsiTheme="minorHAnsi" w:cstheme="minorHAnsi"/>
          <w:lang w:val="en-ZA" w:eastAsia="ar-SA" w:bidi="ar-SA"/>
        </w:rPr>
        <w:t>2.4</w:t>
      </w:r>
    </w:p>
    <w:p w14:paraId="575F9F22" w14:textId="0C21F89E" w:rsidR="004A6DBA" w:rsidRPr="00856D9A" w:rsidRDefault="004A6DBA" w:rsidP="001B099A">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Frequency of sending Notifications to customer on non-receipt of payment against a Chargeback.</w:t>
      </w:r>
    </w:p>
    <w:p w14:paraId="672E2607" w14:textId="77777777" w:rsidR="001B099A" w:rsidRPr="001B099A" w:rsidRDefault="001B099A" w:rsidP="001B099A">
      <w:pPr>
        <w:pStyle w:val="BodyText"/>
        <w:spacing w:after="0" w:line="240" w:lineRule="auto"/>
        <w:rPr>
          <w:rFonts w:asciiTheme="minorHAnsi" w:eastAsiaTheme="majorEastAsia" w:hAnsiTheme="minorHAnsi" w:cstheme="minorHAnsi"/>
          <w:lang w:val="en-ZA" w:eastAsia="ar-SA" w:bidi="ar-SA"/>
        </w:rPr>
      </w:pPr>
    </w:p>
    <w:sectPr w:rsidR="001B099A" w:rsidRPr="001B099A" w:rsidSect="00B34914">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624" w:footer="2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213E7" w14:textId="77777777" w:rsidR="00826964" w:rsidRDefault="00826964" w:rsidP="007E38FA">
      <w:pPr>
        <w:spacing w:before="0" w:after="0" w:line="240" w:lineRule="auto"/>
      </w:pPr>
      <w:r>
        <w:separator/>
      </w:r>
    </w:p>
  </w:endnote>
  <w:endnote w:type="continuationSeparator" w:id="0">
    <w:p w14:paraId="434A104D" w14:textId="77777777" w:rsidR="00826964" w:rsidRDefault="00826964" w:rsidP="007E3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63346" w14:textId="77777777" w:rsidR="00103F32" w:rsidRDefault="00103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EC2" w14:textId="2B6688EC" w:rsidR="00103F32" w:rsidRPr="007E38FA" w:rsidRDefault="00103F32" w:rsidP="007E38FA">
    <w:pPr>
      <w:pStyle w:val="Footer"/>
      <w:ind w:left="0" w:hanging="426"/>
      <w:jc w:val="left"/>
      <w:rPr>
        <w:rFonts w:asciiTheme="minorHAnsi" w:hAnsiTheme="minorHAnsi" w:cstheme="minorHAnsi"/>
        <w:sz w:val="20"/>
        <w:szCs w:val="20"/>
      </w:rPr>
    </w:pPr>
    <w:r>
      <w:rPr>
        <w:rFonts w:asciiTheme="minorHAnsi" w:hAnsiTheme="minorHAnsi" w:cstheme="minorHAnsi"/>
        <w:sz w:val="20"/>
        <w:szCs w:val="20"/>
      </w:rPr>
      <w:t xml:space="preserve">Design Document – Refund and Chargeback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Content>
        <w:sdt>
          <w:sdtPr>
            <w:rPr>
              <w:rFonts w:asciiTheme="minorHAnsi" w:hAnsiTheme="minorHAnsi" w:cstheme="minorHAnsi"/>
              <w:sz w:val="20"/>
              <w:szCs w:val="20"/>
            </w:rPr>
            <w:id w:val="-1769616900"/>
            <w:docPartObj>
              <w:docPartGallery w:val="Page Numbers (Top of Page)"/>
              <w:docPartUnique/>
            </w:docPartObj>
          </w:sdt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10</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13</w:t>
            </w:r>
            <w:r w:rsidRPr="007E38FA">
              <w:rPr>
                <w:rFonts w:asciiTheme="minorHAnsi" w:hAnsiTheme="minorHAnsi" w:cstheme="minorHAnsi"/>
                <w:b/>
                <w:bCs/>
                <w:sz w:val="20"/>
                <w:szCs w:val="20"/>
              </w:rPr>
              <w:fldChar w:fldCharType="end"/>
            </w:r>
          </w:sdtContent>
        </w:sdt>
      </w:sdtContent>
    </w:sdt>
  </w:p>
  <w:p w14:paraId="2D204AEF" w14:textId="77777777" w:rsidR="00103F32" w:rsidRDefault="00103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B0F00" w14:textId="77777777" w:rsidR="00103F32" w:rsidRDefault="00103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2FB2F" w14:textId="77777777" w:rsidR="00826964" w:rsidRDefault="00826964" w:rsidP="007E38FA">
      <w:pPr>
        <w:spacing w:before="0" w:after="0" w:line="240" w:lineRule="auto"/>
      </w:pPr>
      <w:r>
        <w:separator/>
      </w:r>
    </w:p>
  </w:footnote>
  <w:footnote w:type="continuationSeparator" w:id="0">
    <w:p w14:paraId="7DAE0A1F" w14:textId="77777777" w:rsidR="00826964" w:rsidRDefault="00826964" w:rsidP="007E3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D4B4A" w14:textId="77777777" w:rsidR="00103F32" w:rsidRDefault="00103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C282" w14:textId="77777777" w:rsidR="00103F32" w:rsidRDefault="00103F32" w:rsidP="007E38FA">
    <w:pPr>
      <w:pStyle w:val="Header"/>
      <w:jc w:val="left"/>
    </w:pPr>
    <w:r w:rsidRPr="007E38FA">
      <w:rPr>
        <w:noProof/>
        <w:lang w:val="en-US" w:eastAsia="en-US"/>
      </w:rPr>
      <w:drawing>
        <wp:anchor distT="0" distB="0" distL="114300" distR="114300" simplePos="0" relativeHeight="251660288" behindDoc="0" locked="0" layoutInCell="1" allowOverlap="1" wp14:anchorId="2B2A48CF" wp14:editId="1038071E">
          <wp:simplePos x="0" y="0"/>
          <wp:positionH relativeFrom="column">
            <wp:posOffset>4930140</wp:posOffset>
          </wp:positionH>
          <wp:positionV relativeFrom="paragraph">
            <wp:posOffset>-15817</wp:posOffset>
          </wp:positionV>
          <wp:extent cx="1079500" cy="417195"/>
          <wp:effectExtent l="0" t="0" r="0" b="0"/>
          <wp:wrapSquare wrapText="bothSides"/>
          <wp:docPr id="1"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lang w:val="en-US" w:eastAsia="en-US"/>
      </w:rPr>
      <w:drawing>
        <wp:anchor distT="0" distB="0" distL="114300" distR="114300" simplePos="0" relativeHeight="251659264" behindDoc="0" locked="0" layoutInCell="1" allowOverlap="1" wp14:anchorId="5075BC2D" wp14:editId="4FC0DF9E">
          <wp:simplePos x="0" y="0"/>
          <wp:positionH relativeFrom="column">
            <wp:posOffset>-149013</wp:posOffset>
          </wp:positionH>
          <wp:positionV relativeFrom="paragraph">
            <wp:posOffset>51224</wp:posOffset>
          </wp:positionV>
          <wp:extent cx="1010364" cy="269009"/>
          <wp:effectExtent l="0" t="0" r="0" b="0"/>
          <wp:wrapSquare wrapText="bothSides"/>
          <wp:docPr id="2"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E412" w14:textId="77777777" w:rsidR="00103F32" w:rsidRDefault="00103F32">
    <w:pPr>
      <w:pStyle w:val="Header"/>
    </w:pPr>
    <w:r>
      <w:rPr>
        <w:noProof/>
        <w:lang w:val="en-US" w:eastAsia="en-US"/>
      </w:rPr>
      <w:drawing>
        <wp:anchor distT="0" distB="0" distL="114300" distR="114300" simplePos="0" relativeHeight="251658240" behindDoc="0" locked="0" layoutInCell="1" allowOverlap="1" wp14:anchorId="354F7F00" wp14:editId="45C7EB3B">
          <wp:simplePos x="0" y="0"/>
          <wp:positionH relativeFrom="page">
            <wp:posOffset>6350</wp:posOffset>
          </wp:positionH>
          <wp:positionV relativeFrom="paragraph">
            <wp:posOffset>-429895</wp:posOffset>
          </wp:positionV>
          <wp:extent cx="7747000" cy="13411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900"/>
        </w:tabs>
        <w:ind w:left="-18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54D0D34"/>
    <w:multiLevelType w:val="hybridMultilevel"/>
    <w:tmpl w:val="7F184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D06"/>
    <w:multiLevelType w:val="hybridMultilevel"/>
    <w:tmpl w:val="E3FA7AF2"/>
    <w:lvl w:ilvl="0" w:tplc="2CC87834">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4" w15:restartNumberingAfterBreak="0">
    <w:nsid w:val="0C6352A3"/>
    <w:multiLevelType w:val="hybridMultilevel"/>
    <w:tmpl w:val="F24E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32523"/>
    <w:multiLevelType w:val="hybridMultilevel"/>
    <w:tmpl w:val="B3147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6" w15:restartNumberingAfterBreak="0">
    <w:nsid w:val="188B4B03"/>
    <w:multiLevelType w:val="hybridMultilevel"/>
    <w:tmpl w:val="032E3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9D723D"/>
    <w:multiLevelType w:val="hybridMultilevel"/>
    <w:tmpl w:val="9C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14BE"/>
    <w:multiLevelType w:val="hybridMultilevel"/>
    <w:tmpl w:val="E248A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C437A"/>
    <w:multiLevelType w:val="multilevel"/>
    <w:tmpl w:val="AEFA59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278" w:hanging="1008"/>
      </w:pPr>
      <w:rPr>
        <w:rFonts w:ascii="Calibri" w:hAnsi="Calibri" w:cs="Calibri"/>
        <w:b/>
        <w:bCs/>
        <w:color w:val="FF0066"/>
        <w:kern w:val="22"/>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D075CBF"/>
    <w:multiLevelType w:val="hybridMultilevel"/>
    <w:tmpl w:val="35A8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621AF"/>
    <w:multiLevelType w:val="hybridMultilevel"/>
    <w:tmpl w:val="DA2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3741743"/>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3" w15:restartNumberingAfterBreak="0">
    <w:nsid w:val="36826205"/>
    <w:multiLevelType w:val="hybridMultilevel"/>
    <w:tmpl w:val="22B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6661"/>
    <w:multiLevelType w:val="hybridMultilevel"/>
    <w:tmpl w:val="BCA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1705E"/>
    <w:multiLevelType w:val="hybridMultilevel"/>
    <w:tmpl w:val="0C2A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E4671"/>
    <w:multiLevelType w:val="hybridMultilevel"/>
    <w:tmpl w:val="B412B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E54FF"/>
    <w:multiLevelType w:val="hybridMultilevel"/>
    <w:tmpl w:val="097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C18D0"/>
    <w:multiLevelType w:val="hybridMultilevel"/>
    <w:tmpl w:val="1674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7F84109"/>
    <w:multiLevelType w:val="hybridMultilevel"/>
    <w:tmpl w:val="A7107B3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07505C"/>
    <w:multiLevelType w:val="hybridMultilevel"/>
    <w:tmpl w:val="E9F4DA8E"/>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1" w15:restartNumberingAfterBreak="0">
    <w:nsid w:val="503373FB"/>
    <w:multiLevelType w:val="hybridMultilevel"/>
    <w:tmpl w:val="727441CA"/>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2" w15:restartNumberingAfterBreak="0">
    <w:nsid w:val="53825DD7"/>
    <w:multiLevelType w:val="hybridMultilevel"/>
    <w:tmpl w:val="7A7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4315C4"/>
    <w:multiLevelType w:val="hybridMultilevel"/>
    <w:tmpl w:val="7E724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B01EFC"/>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558DA"/>
    <w:multiLevelType w:val="hybridMultilevel"/>
    <w:tmpl w:val="E27E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77C4BB9"/>
    <w:multiLevelType w:val="hybridMultilevel"/>
    <w:tmpl w:val="8AB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186F75"/>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9" w15:restartNumberingAfterBreak="0">
    <w:nsid w:val="7CAE6892"/>
    <w:multiLevelType w:val="hybridMultilevel"/>
    <w:tmpl w:val="FCD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7"/>
  </w:num>
  <w:num w:numId="4">
    <w:abstractNumId w:val="13"/>
  </w:num>
  <w:num w:numId="5">
    <w:abstractNumId w:val="17"/>
  </w:num>
  <w:num w:numId="6">
    <w:abstractNumId w:val="8"/>
  </w:num>
  <w:num w:numId="7">
    <w:abstractNumId w:val="29"/>
  </w:num>
  <w:num w:numId="8">
    <w:abstractNumId w:val="5"/>
  </w:num>
  <w:num w:numId="9">
    <w:abstractNumId w:val="6"/>
  </w:num>
  <w:num w:numId="10">
    <w:abstractNumId w:val="2"/>
  </w:num>
  <w:num w:numId="11">
    <w:abstractNumId w:val="23"/>
  </w:num>
  <w:num w:numId="12">
    <w:abstractNumId w:val="25"/>
  </w:num>
  <w:num w:numId="13">
    <w:abstractNumId w:val="11"/>
  </w:num>
  <w:num w:numId="14">
    <w:abstractNumId w:val="18"/>
  </w:num>
  <w:num w:numId="15">
    <w:abstractNumId w:val="20"/>
  </w:num>
  <w:num w:numId="16">
    <w:abstractNumId w:val="7"/>
  </w:num>
  <w:num w:numId="17">
    <w:abstractNumId w:val="13"/>
  </w:num>
  <w:num w:numId="18">
    <w:abstractNumId w:val="9"/>
  </w:num>
  <w:num w:numId="19">
    <w:abstractNumId w:val="9"/>
  </w:num>
  <w:num w:numId="20">
    <w:abstractNumId w:val="9"/>
  </w:num>
  <w:num w:numId="21">
    <w:abstractNumId w:val="9"/>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6"/>
  </w:num>
  <w:num w:numId="27">
    <w:abstractNumId w:val="22"/>
  </w:num>
  <w:num w:numId="28">
    <w:abstractNumId w:val="9"/>
  </w:num>
  <w:num w:numId="29">
    <w:abstractNumId w:val="24"/>
  </w:num>
  <w:num w:numId="30">
    <w:abstractNumId w:val="16"/>
  </w:num>
  <w:num w:numId="31">
    <w:abstractNumId w:val="15"/>
  </w:num>
  <w:num w:numId="32">
    <w:abstractNumId w:val="10"/>
  </w:num>
  <w:num w:numId="33">
    <w:abstractNumId w:val="21"/>
  </w:num>
  <w:num w:numId="34">
    <w:abstractNumId w:val="28"/>
  </w:num>
  <w:num w:numId="35">
    <w:abstractNumId w:val="12"/>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7"/>
    <w:rsid w:val="000026A6"/>
    <w:rsid w:val="0000479F"/>
    <w:rsid w:val="00004AD9"/>
    <w:rsid w:val="00005421"/>
    <w:rsid w:val="00005563"/>
    <w:rsid w:val="000077BE"/>
    <w:rsid w:val="00007E2F"/>
    <w:rsid w:val="00011517"/>
    <w:rsid w:val="00011B82"/>
    <w:rsid w:val="00016650"/>
    <w:rsid w:val="00020115"/>
    <w:rsid w:val="00020491"/>
    <w:rsid w:val="000215AC"/>
    <w:rsid w:val="000217B9"/>
    <w:rsid w:val="00021B37"/>
    <w:rsid w:val="000250A7"/>
    <w:rsid w:val="00026BB0"/>
    <w:rsid w:val="0003002C"/>
    <w:rsid w:val="00030300"/>
    <w:rsid w:val="000303A2"/>
    <w:rsid w:val="000314D9"/>
    <w:rsid w:val="00034D01"/>
    <w:rsid w:val="00034D25"/>
    <w:rsid w:val="00036D9F"/>
    <w:rsid w:val="000409B2"/>
    <w:rsid w:val="0004126C"/>
    <w:rsid w:val="0004262A"/>
    <w:rsid w:val="00043F25"/>
    <w:rsid w:val="00045BB5"/>
    <w:rsid w:val="00046A67"/>
    <w:rsid w:val="00047973"/>
    <w:rsid w:val="00047B31"/>
    <w:rsid w:val="00047FBE"/>
    <w:rsid w:val="00050BB0"/>
    <w:rsid w:val="00052F72"/>
    <w:rsid w:val="000537FD"/>
    <w:rsid w:val="00053831"/>
    <w:rsid w:val="00053A5A"/>
    <w:rsid w:val="000557B3"/>
    <w:rsid w:val="00055E0E"/>
    <w:rsid w:val="00057539"/>
    <w:rsid w:val="00057C36"/>
    <w:rsid w:val="000613B9"/>
    <w:rsid w:val="00061737"/>
    <w:rsid w:val="00061897"/>
    <w:rsid w:val="00061A07"/>
    <w:rsid w:val="00063444"/>
    <w:rsid w:val="000636B2"/>
    <w:rsid w:val="00067257"/>
    <w:rsid w:val="0007217A"/>
    <w:rsid w:val="00072706"/>
    <w:rsid w:val="00073CAF"/>
    <w:rsid w:val="0007539E"/>
    <w:rsid w:val="00075F34"/>
    <w:rsid w:val="000770FD"/>
    <w:rsid w:val="00077942"/>
    <w:rsid w:val="0008076C"/>
    <w:rsid w:val="00081576"/>
    <w:rsid w:val="000824F3"/>
    <w:rsid w:val="00083513"/>
    <w:rsid w:val="00084B76"/>
    <w:rsid w:val="000851AE"/>
    <w:rsid w:val="00087A53"/>
    <w:rsid w:val="0009082C"/>
    <w:rsid w:val="00090DCA"/>
    <w:rsid w:val="00091582"/>
    <w:rsid w:val="00091CF5"/>
    <w:rsid w:val="0009209B"/>
    <w:rsid w:val="0009428A"/>
    <w:rsid w:val="00094462"/>
    <w:rsid w:val="00094AA9"/>
    <w:rsid w:val="00094FCC"/>
    <w:rsid w:val="00096943"/>
    <w:rsid w:val="0009786B"/>
    <w:rsid w:val="000A0D34"/>
    <w:rsid w:val="000A2705"/>
    <w:rsid w:val="000A2783"/>
    <w:rsid w:val="000A2C79"/>
    <w:rsid w:val="000A31CC"/>
    <w:rsid w:val="000A37CE"/>
    <w:rsid w:val="000A4DA9"/>
    <w:rsid w:val="000A65FC"/>
    <w:rsid w:val="000A7652"/>
    <w:rsid w:val="000B129D"/>
    <w:rsid w:val="000B1708"/>
    <w:rsid w:val="000B1D44"/>
    <w:rsid w:val="000B2E73"/>
    <w:rsid w:val="000B36EB"/>
    <w:rsid w:val="000B451B"/>
    <w:rsid w:val="000B5E4C"/>
    <w:rsid w:val="000B660B"/>
    <w:rsid w:val="000B75EA"/>
    <w:rsid w:val="000C0CFF"/>
    <w:rsid w:val="000C3587"/>
    <w:rsid w:val="000C58D8"/>
    <w:rsid w:val="000C668A"/>
    <w:rsid w:val="000C6C82"/>
    <w:rsid w:val="000C6E58"/>
    <w:rsid w:val="000C7F3E"/>
    <w:rsid w:val="000D16B1"/>
    <w:rsid w:val="000D2A79"/>
    <w:rsid w:val="000D2BD0"/>
    <w:rsid w:val="000D3068"/>
    <w:rsid w:val="000D3E02"/>
    <w:rsid w:val="000D3E64"/>
    <w:rsid w:val="000D4821"/>
    <w:rsid w:val="000D663B"/>
    <w:rsid w:val="000D6A32"/>
    <w:rsid w:val="000D6BBC"/>
    <w:rsid w:val="000E3F86"/>
    <w:rsid w:val="000E48B4"/>
    <w:rsid w:val="000E5143"/>
    <w:rsid w:val="000F1955"/>
    <w:rsid w:val="000F2317"/>
    <w:rsid w:val="000F35F9"/>
    <w:rsid w:val="000F48BC"/>
    <w:rsid w:val="000F52B9"/>
    <w:rsid w:val="000F54AD"/>
    <w:rsid w:val="000F5ABA"/>
    <w:rsid w:val="000F7046"/>
    <w:rsid w:val="000F75A4"/>
    <w:rsid w:val="000F7F65"/>
    <w:rsid w:val="00100460"/>
    <w:rsid w:val="0010127F"/>
    <w:rsid w:val="00101690"/>
    <w:rsid w:val="0010377B"/>
    <w:rsid w:val="00103F32"/>
    <w:rsid w:val="00104D51"/>
    <w:rsid w:val="001061FF"/>
    <w:rsid w:val="00107F1E"/>
    <w:rsid w:val="001107B2"/>
    <w:rsid w:val="001125E6"/>
    <w:rsid w:val="00112749"/>
    <w:rsid w:val="00115A79"/>
    <w:rsid w:val="0011669B"/>
    <w:rsid w:val="00117746"/>
    <w:rsid w:val="00120B40"/>
    <w:rsid w:val="0012233F"/>
    <w:rsid w:val="001236CA"/>
    <w:rsid w:val="00123CAE"/>
    <w:rsid w:val="00123D50"/>
    <w:rsid w:val="00124934"/>
    <w:rsid w:val="00124A12"/>
    <w:rsid w:val="00124F62"/>
    <w:rsid w:val="0012550B"/>
    <w:rsid w:val="00126BB5"/>
    <w:rsid w:val="00130281"/>
    <w:rsid w:val="001312CC"/>
    <w:rsid w:val="00132613"/>
    <w:rsid w:val="00135C93"/>
    <w:rsid w:val="00136823"/>
    <w:rsid w:val="00136CDD"/>
    <w:rsid w:val="001373CD"/>
    <w:rsid w:val="00137D0B"/>
    <w:rsid w:val="00137DC2"/>
    <w:rsid w:val="00143FD7"/>
    <w:rsid w:val="00145143"/>
    <w:rsid w:val="00145193"/>
    <w:rsid w:val="00147E52"/>
    <w:rsid w:val="00147F28"/>
    <w:rsid w:val="001520DD"/>
    <w:rsid w:val="00152285"/>
    <w:rsid w:val="00152B2F"/>
    <w:rsid w:val="001536EC"/>
    <w:rsid w:val="00154B6B"/>
    <w:rsid w:val="001551C4"/>
    <w:rsid w:val="00155E49"/>
    <w:rsid w:val="00157435"/>
    <w:rsid w:val="001577F1"/>
    <w:rsid w:val="001608CF"/>
    <w:rsid w:val="00160E83"/>
    <w:rsid w:val="00162DE1"/>
    <w:rsid w:val="00163E48"/>
    <w:rsid w:val="001667DD"/>
    <w:rsid w:val="001674D0"/>
    <w:rsid w:val="00167581"/>
    <w:rsid w:val="00170626"/>
    <w:rsid w:val="0017163C"/>
    <w:rsid w:val="001727AE"/>
    <w:rsid w:val="0017367B"/>
    <w:rsid w:val="00173884"/>
    <w:rsid w:val="00174257"/>
    <w:rsid w:val="00175525"/>
    <w:rsid w:val="00176E0C"/>
    <w:rsid w:val="00180BA5"/>
    <w:rsid w:val="00181226"/>
    <w:rsid w:val="00181639"/>
    <w:rsid w:val="0018467F"/>
    <w:rsid w:val="00186DA1"/>
    <w:rsid w:val="00187808"/>
    <w:rsid w:val="0019051A"/>
    <w:rsid w:val="00190C76"/>
    <w:rsid w:val="0019156E"/>
    <w:rsid w:val="0019255A"/>
    <w:rsid w:val="00192840"/>
    <w:rsid w:val="00192F18"/>
    <w:rsid w:val="00193108"/>
    <w:rsid w:val="00195DC5"/>
    <w:rsid w:val="00197186"/>
    <w:rsid w:val="001A08DD"/>
    <w:rsid w:val="001A08F5"/>
    <w:rsid w:val="001A0AE4"/>
    <w:rsid w:val="001A0FF2"/>
    <w:rsid w:val="001A77FF"/>
    <w:rsid w:val="001B099A"/>
    <w:rsid w:val="001B0E4D"/>
    <w:rsid w:val="001B2D7F"/>
    <w:rsid w:val="001B5262"/>
    <w:rsid w:val="001B63FA"/>
    <w:rsid w:val="001C025D"/>
    <w:rsid w:val="001C362D"/>
    <w:rsid w:val="001C6656"/>
    <w:rsid w:val="001C6E74"/>
    <w:rsid w:val="001C7804"/>
    <w:rsid w:val="001D0B4D"/>
    <w:rsid w:val="001D0D22"/>
    <w:rsid w:val="001D10A0"/>
    <w:rsid w:val="001D1F57"/>
    <w:rsid w:val="001D3CFC"/>
    <w:rsid w:val="001D7922"/>
    <w:rsid w:val="001D7CC2"/>
    <w:rsid w:val="001D7E28"/>
    <w:rsid w:val="001E1120"/>
    <w:rsid w:val="001E14EA"/>
    <w:rsid w:val="001E4366"/>
    <w:rsid w:val="001E61C5"/>
    <w:rsid w:val="001E6362"/>
    <w:rsid w:val="001E6C79"/>
    <w:rsid w:val="001F0664"/>
    <w:rsid w:val="001F42FF"/>
    <w:rsid w:val="001F618B"/>
    <w:rsid w:val="002023CD"/>
    <w:rsid w:val="00202F02"/>
    <w:rsid w:val="00205575"/>
    <w:rsid w:val="00205B65"/>
    <w:rsid w:val="00206482"/>
    <w:rsid w:val="0020702C"/>
    <w:rsid w:val="00207101"/>
    <w:rsid w:val="00210A40"/>
    <w:rsid w:val="00210B26"/>
    <w:rsid w:val="0021254B"/>
    <w:rsid w:val="0021302D"/>
    <w:rsid w:val="0021382B"/>
    <w:rsid w:val="002150C1"/>
    <w:rsid w:val="00215810"/>
    <w:rsid w:val="00215C6C"/>
    <w:rsid w:val="00216003"/>
    <w:rsid w:val="002163F7"/>
    <w:rsid w:val="00217653"/>
    <w:rsid w:val="0022226D"/>
    <w:rsid w:val="00222A95"/>
    <w:rsid w:val="002238AD"/>
    <w:rsid w:val="00224329"/>
    <w:rsid w:val="00224CCA"/>
    <w:rsid w:val="00226CDF"/>
    <w:rsid w:val="00226F57"/>
    <w:rsid w:val="00227A26"/>
    <w:rsid w:val="00227E5D"/>
    <w:rsid w:val="00230B27"/>
    <w:rsid w:val="00232959"/>
    <w:rsid w:val="00232A65"/>
    <w:rsid w:val="00235194"/>
    <w:rsid w:val="00240E6B"/>
    <w:rsid w:val="00241EFA"/>
    <w:rsid w:val="00241F88"/>
    <w:rsid w:val="00243286"/>
    <w:rsid w:val="00243741"/>
    <w:rsid w:val="00246F7A"/>
    <w:rsid w:val="00247401"/>
    <w:rsid w:val="00247B18"/>
    <w:rsid w:val="00247EB3"/>
    <w:rsid w:val="002507F8"/>
    <w:rsid w:val="002508F6"/>
    <w:rsid w:val="00254D0E"/>
    <w:rsid w:val="00257373"/>
    <w:rsid w:val="0025766A"/>
    <w:rsid w:val="00260547"/>
    <w:rsid w:val="002611B1"/>
    <w:rsid w:val="002614DC"/>
    <w:rsid w:val="002617DB"/>
    <w:rsid w:val="00262774"/>
    <w:rsid w:val="00263D2F"/>
    <w:rsid w:val="00264358"/>
    <w:rsid w:val="00265D62"/>
    <w:rsid w:val="002671F9"/>
    <w:rsid w:val="0027111C"/>
    <w:rsid w:val="00273B91"/>
    <w:rsid w:val="00273E52"/>
    <w:rsid w:val="00273E5D"/>
    <w:rsid w:val="00273EC0"/>
    <w:rsid w:val="00274A03"/>
    <w:rsid w:val="00276B2A"/>
    <w:rsid w:val="0028256B"/>
    <w:rsid w:val="00282D54"/>
    <w:rsid w:val="0028438B"/>
    <w:rsid w:val="00284CC1"/>
    <w:rsid w:val="00287A1F"/>
    <w:rsid w:val="0029008E"/>
    <w:rsid w:val="00290B1E"/>
    <w:rsid w:val="00290B33"/>
    <w:rsid w:val="00291D22"/>
    <w:rsid w:val="00292781"/>
    <w:rsid w:val="002927A9"/>
    <w:rsid w:val="00293667"/>
    <w:rsid w:val="002939BB"/>
    <w:rsid w:val="00294171"/>
    <w:rsid w:val="00294CB8"/>
    <w:rsid w:val="00295125"/>
    <w:rsid w:val="002A0975"/>
    <w:rsid w:val="002A097B"/>
    <w:rsid w:val="002A2D11"/>
    <w:rsid w:val="002A3241"/>
    <w:rsid w:val="002A671C"/>
    <w:rsid w:val="002A6C3A"/>
    <w:rsid w:val="002A76AB"/>
    <w:rsid w:val="002B13FC"/>
    <w:rsid w:val="002B20B8"/>
    <w:rsid w:val="002B5964"/>
    <w:rsid w:val="002B690D"/>
    <w:rsid w:val="002B70EA"/>
    <w:rsid w:val="002C0C8A"/>
    <w:rsid w:val="002C1677"/>
    <w:rsid w:val="002C4011"/>
    <w:rsid w:val="002C4400"/>
    <w:rsid w:val="002C5645"/>
    <w:rsid w:val="002C6685"/>
    <w:rsid w:val="002C7A5E"/>
    <w:rsid w:val="002D2264"/>
    <w:rsid w:val="002D2DBA"/>
    <w:rsid w:val="002D67AD"/>
    <w:rsid w:val="002D7003"/>
    <w:rsid w:val="002D78BC"/>
    <w:rsid w:val="002D7FF5"/>
    <w:rsid w:val="002E0271"/>
    <w:rsid w:val="002E1420"/>
    <w:rsid w:val="002E1DCB"/>
    <w:rsid w:val="002E2191"/>
    <w:rsid w:val="002E2CD6"/>
    <w:rsid w:val="002E318E"/>
    <w:rsid w:val="002E3734"/>
    <w:rsid w:val="002E41C8"/>
    <w:rsid w:val="002F12AB"/>
    <w:rsid w:val="002F20A3"/>
    <w:rsid w:val="002F2C25"/>
    <w:rsid w:val="002F2DB9"/>
    <w:rsid w:val="002F419A"/>
    <w:rsid w:val="002F5A76"/>
    <w:rsid w:val="002F614E"/>
    <w:rsid w:val="002F635B"/>
    <w:rsid w:val="003004BB"/>
    <w:rsid w:val="00301F68"/>
    <w:rsid w:val="0030233A"/>
    <w:rsid w:val="00302BD7"/>
    <w:rsid w:val="00304C44"/>
    <w:rsid w:val="00305315"/>
    <w:rsid w:val="00305A47"/>
    <w:rsid w:val="003079E5"/>
    <w:rsid w:val="003115F4"/>
    <w:rsid w:val="00311A39"/>
    <w:rsid w:val="00312C12"/>
    <w:rsid w:val="00314DA6"/>
    <w:rsid w:val="0031696E"/>
    <w:rsid w:val="003169B2"/>
    <w:rsid w:val="00323AAD"/>
    <w:rsid w:val="00324E63"/>
    <w:rsid w:val="0032558C"/>
    <w:rsid w:val="00332600"/>
    <w:rsid w:val="00333AFF"/>
    <w:rsid w:val="003358B9"/>
    <w:rsid w:val="003400FF"/>
    <w:rsid w:val="00340ACD"/>
    <w:rsid w:val="00341DDE"/>
    <w:rsid w:val="00342F1D"/>
    <w:rsid w:val="00343744"/>
    <w:rsid w:val="00343CC4"/>
    <w:rsid w:val="00343D73"/>
    <w:rsid w:val="00345572"/>
    <w:rsid w:val="00346A06"/>
    <w:rsid w:val="00347011"/>
    <w:rsid w:val="003513C3"/>
    <w:rsid w:val="00352FCB"/>
    <w:rsid w:val="0035307A"/>
    <w:rsid w:val="00353DF0"/>
    <w:rsid w:val="00356106"/>
    <w:rsid w:val="003561FF"/>
    <w:rsid w:val="00357349"/>
    <w:rsid w:val="00360731"/>
    <w:rsid w:val="00361023"/>
    <w:rsid w:val="003622EA"/>
    <w:rsid w:val="003626E6"/>
    <w:rsid w:val="003648E2"/>
    <w:rsid w:val="00366DB1"/>
    <w:rsid w:val="00370B2D"/>
    <w:rsid w:val="00370F72"/>
    <w:rsid w:val="00372412"/>
    <w:rsid w:val="00374088"/>
    <w:rsid w:val="00376467"/>
    <w:rsid w:val="003765CE"/>
    <w:rsid w:val="0037733A"/>
    <w:rsid w:val="003773E1"/>
    <w:rsid w:val="0038017E"/>
    <w:rsid w:val="003805B0"/>
    <w:rsid w:val="00381DDD"/>
    <w:rsid w:val="003828C0"/>
    <w:rsid w:val="00382990"/>
    <w:rsid w:val="003846C5"/>
    <w:rsid w:val="00385E4A"/>
    <w:rsid w:val="00385FC7"/>
    <w:rsid w:val="00386167"/>
    <w:rsid w:val="00386FF1"/>
    <w:rsid w:val="00387D53"/>
    <w:rsid w:val="003925C8"/>
    <w:rsid w:val="00392D69"/>
    <w:rsid w:val="00394020"/>
    <w:rsid w:val="003947AA"/>
    <w:rsid w:val="00394EF3"/>
    <w:rsid w:val="00395218"/>
    <w:rsid w:val="003977D7"/>
    <w:rsid w:val="003A2CF0"/>
    <w:rsid w:val="003A39B3"/>
    <w:rsid w:val="003A3B68"/>
    <w:rsid w:val="003A521D"/>
    <w:rsid w:val="003A59C3"/>
    <w:rsid w:val="003A5C2A"/>
    <w:rsid w:val="003A630E"/>
    <w:rsid w:val="003A68B0"/>
    <w:rsid w:val="003A7CA8"/>
    <w:rsid w:val="003B0C73"/>
    <w:rsid w:val="003B0F44"/>
    <w:rsid w:val="003B23B1"/>
    <w:rsid w:val="003B2897"/>
    <w:rsid w:val="003B31A7"/>
    <w:rsid w:val="003B36CC"/>
    <w:rsid w:val="003B4B62"/>
    <w:rsid w:val="003B4D34"/>
    <w:rsid w:val="003B4EC8"/>
    <w:rsid w:val="003C11A4"/>
    <w:rsid w:val="003C1DB7"/>
    <w:rsid w:val="003C6AFC"/>
    <w:rsid w:val="003D0E2A"/>
    <w:rsid w:val="003D5556"/>
    <w:rsid w:val="003D598B"/>
    <w:rsid w:val="003D5C55"/>
    <w:rsid w:val="003D5EAD"/>
    <w:rsid w:val="003D7D7F"/>
    <w:rsid w:val="003E1A2E"/>
    <w:rsid w:val="003E289D"/>
    <w:rsid w:val="003E680B"/>
    <w:rsid w:val="003F0ACF"/>
    <w:rsid w:val="003F0D99"/>
    <w:rsid w:val="003F2FC8"/>
    <w:rsid w:val="003F323E"/>
    <w:rsid w:val="003F5EAF"/>
    <w:rsid w:val="003F7141"/>
    <w:rsid w:val="00400F77"/>
    <w:rsid w:val="00402AB0"/>
    <w:rsid w:val="00403A20"/>
    <w:rsid w:val="00404B69"/>
    <w:rsid w:val="00404DC7"/>
    <w:rsid w:val="004053A6"/>
    <w:rsid w:val="00405887"/>
    <w:rsid w:val="00405DFB"/>
    <w:rsid w:val="00406B5E"/>
    <w:rsid w:val="00410C99"/>
    <w:rsid w:val="00411B85"/>
    <w:rsid w:val="00412256"/>
    <w:rsid w:val="0041376D"/>
    <w:rsid w:val="00413B77"/>
    <w:rsid w:val="00413E1D"/>
    <w:rsid w:val="00414F45"/>
    <w:rsid w:val="0041544D"/>
    <w:rsid w:val="00416658"/>
    <w:rsid w:val="0041704E"/>
    <w:rsid w:val="00417589"/>
    <w:rsid w:val="0042137B"/>
    <w:rsid w:val="00421B8F"/>
    <w:rsid w:val="004232D3"/>
    <w:rsid w:val="00426BAC"/>
    <w:rsid w:val="0042721B"/>
    <w:rsid w:val="004274DF"/>
    <w:rsid w:val="004279AF"/>
    <w:rsid w:val="00430043"/>
    <w:rsid w:val="00431BA5"/>
    <w:rsid w:val="004325F2"/>
    <w:rsid w:val="00432D95"/>
    <w:rsid w:val="00434B39"/>
    <w:rsid w:val="0043536F"/>
    <w:rsid w:val="00435AA1"/>
    <w:rsid w:val="00435F35"/>
    <w:rsid w:val="0044076E"/>
    <w:rsid w:val="00442F98"/>
    <w:rsid w:val="00444484"/>
    <w:rsid w:val="004446A6"/>
    <w:rsid w:val="00447194"/>
    <w:rsid w:val="004519B3"/>
    <w:rsid w:val="00457C96"/>
    <w:rsid w:val="00460CDC"/>
    <w:rsid w:val="00462CD4"/>
    <w:rsid w:val="0046417F"/>
    <w:rsid w:val="00465211"/>
    <w:rsid w:val="00467A88"/>
    <w:rsid w:val="00471404"/>
    <w:rsid w:val="004766A7"/>
    <w:rsid w:val="0047713F"/>
    <w:rsid w:val="00477492"/>
    <w:rsid w:val="004777C0"/>
    <w:rsid w:val="004807D8"/>
    <w:rsid w:val="0048189E"/>
    <w:rsid w:val="0048325E"/>
    <w:rsid w:val="004871B1"/>
    <w:rsid w:val="00490268"/>
    <w:rsid w:val="00490EAE"/>
    <w:rsid w:val="0049226C"/>
    <w:rsid w:val="00492F2F"/>
    <w:rsid w:val="00493ED2"/>
    <w:rsid w:val="004955EC"/>
    <w:rsid w:val="0049595C"/>
    <w:rsid w:val="00495DC0"/>
    <w:rsid w:val="004A1F4B"/>
    <w:rsid w:val="004A2531"/>
    <w:rsid w:val="004A2A3B"/>
    <w:rsid w:val="004A369A"/>
    <w:rsid w:val="004A3C88"/>
    <w:rsid w:val="004A443F"/>
    <w:rsid w:val="004A4F08"/>
    <w:rsid w:val="004A4FB6"/>
    <w:rsid w:val="004A6DBA"/>
    <w:rsid w:val="004A7348"/>
    <w:rsid w:val="004B0A6E"/>
    <w:rsid w:val="004B3B99"/>
    <w:rsid w:val="004B4113"/>
    <w:rsid w:val="004B78A0"/>
    <w:rsid w:val="004C0551"/>
    <w:rsid w:val="004C0951"/>
    <w:rsid w:val="004C2055"/>
    <w:rsid w:val="004C311B"/>
    <w:rsid w:val="004C3E5D"/>
    <w:rsid w:val="004C4B66"/>
    <w:rsid w:val="004C6624"/>
    <w:rsid w:val="004C694E"/>
    <w:rsid w:val="004C6BF8"/>
    <w:rsid w:val="004D0395"/>
    <w:rsid w:val="004D1056"/>
    <w:rsid w:val="004D270F"/>
    <w:rsid w:val="004D32BD"/>
    <w:rsid w:val="004D3603"/>
    <w:rsid w:val="004D5F70"/>
    <w:rsid w:val="004D6B53"/>
    <w:rsid w:val="004D766A"/>
    <w:rsid w:val="004E04C6"/>
    <w:rsid w:val="004E35B2"/>
    <w:rsid w:val="004E36D2"/>
    <w:rsid w:val="004E531B"/>
    <w:rsid w:val="004E6882"/>
    <w:rsid w:val="004E7C6B"/>
    <w:rsid w:val="004F5289"/>
    <w:rsid w:val="004F6758"/>
    <w:rsid w:val="005003A1"/>
    <w:rsid w:val="00500ACD"/>
    <w:rsid w:val="005026B3"/>
    <w:rsid w:val="00503BFF"/>
    <w:rsid w:val="005045E6"/>
    <w:rsid w:val="00504B16"/>
    <w:rsid w:val="00504B99"/>
    <w:rsid w:val="005055D0"/>
    <w:rsid w:val="00507A45"/>
    <w:rsid w:val="00512E95"/>
    <w:rsid w:val="0051351F"/>
    <w:rsid w:val="005156D7"/>
    <w:rsid w:val="005179A6"/>
    <w:rsid w:val="005206D9"/>
    <w:rsid w:val="00520A14"/>
    <w:rsid w:val="00521583"/>
    <w:rsid w:val="005231FA"/>
    <w:rsid w:val="00523F59"/>
    <w:rsid w:val="00524D58"/>
    <w:rsid w:val="005259C0"/>
    <w:rsid w:val="00527405"/>
    <w:rsid w:val="005320E9"/>
    <w:rsid w:val="00541833"/>
    <w:rsid w:val="00542E11"/>
    <w:rsid w:val="00543F82"/>
    <w:rsid w:val="00545130"/>
    <w:rsid w:val="00545648"/>
    <w:rsid w:val="005457A4"/>
    <w:rsid w:val="00546128"/>
    <w:rsid w:val="00546F01"/>
    <w:rsid w:val="00547C0E"/>
    <w:rsid w:val="00547E46"/>
    <w:rsid w:val="005533A9"/>
    <w:rsid w:val="00553F28"/>
    <w:rsid w:val="005576FD"/>
    <w:rsid w:val="00561DB7"/>
    <w:rsid w:val="0056223B"/>
    <w:rsid w:val="0056333A"/>
    <w:rsid w:val="00565FA4"/>
    <w:rsid w:val="005675EC"/>
    <w:rsid w:val="00567B89"/>
    <w:rsid w:val="0057095F"/>
    <w:rsid w:val="00570E4A"/>
    <w:rsid w:val="00572A4A"/>
    <w:rsid w:val="00572B2C"/>
    <w:rsid w:val="00574AF0"/>
    <w:rsid w:val="00575ABC"/>
    <w:rsid w:val="00575E57"/>
    <w:rsid w:val="00576488"/>
    <w:rsid w:val="005771AE"/>
    <w:rsid w:val="005776A0"/>
    <w:rsid w:val="00577810"/>
    <w:rsid w:val="0058219E"/>
    <w:rsid w:val="00583DB5"/>
    <w:rsid w:val="00584139"/>
    <w:rsid w:val="005851FD"/>
    <w:rsid w:val="0058573C"/>
    <w:rsid w:val="00594ECA"/>
    <w:rsid w:val="00595C8B"/>
    <w:rsid w:val="00596CC4"/>
    <w:rsid w:val="00597068"/>
    <w:rsid w:val="005A0087"/>
    <w:rsid w:val="005A0FAD"/>
    <w:rsid w:val="005A13CD"/>
    <w:rsid w:val="005A1A8A"/>
    <w:rsid w:val="005A2578"/>
    <w:rsid w:val="005A2D0A"/>
    <w:rsid w:val="005A3D51"/>
    <w:rsid w:val="005A5A80"/>
    <w:rsid w:val="005A5BCE"/>
    <w:rsid w:val="005A5DF1"/>
    <w:rsid w:val="005A72CE"/>
    <w:rsid w:val="005B0B4D"/>
    <w:rsid w:val="005B1AF2"/>
    <w:rsid w:val="005B2056"/>
    <w:rsid w:val="005B2F58"/>
    <w:rsid w:val="005B3011"/>
    <w:rsid w:val="005B3291"/>
    <w:rsid w:val="005B456B"/>
    <w:rsid w:val="005B72C6"/>
    <w:rsid w:val="005C0B00"/>
    <w:rsid w:val="005C1367"/>
    <w:rsid w:val="005C2A3C"/>
    <w:rsid w:val="005C3AED"/>
    <w:rsid w:val="005C4EDA"/>
    <w:rsid w:val="005C63A6"/>
    <w:rsid w:val="005C7811"/>
    <w:rsid w:val="005D07DF"/>
    <w:rsid w:val="005D1979"/>
    <w:rsid w:val="005D23E7"/>
    <w:rsid w:val="005D2DFB"/>
    <w:rsid w:val="005D52DD"/>
    <w:rsid w:val="005D7268"/>
    <w:rsid w:val="005D75C6"/>
    <w:rsid w:val="005E0389"/>
    <w:rsid w:val="005E33E4"/>
    <w:rsid w:val="005E44BB"/>
    <w:rsid w:val="005E6191"/>
    <w:rsid w:val="005E67A8"/>
    <w:rsid w:val="005E73C1"/>
    <w:rsid w:val="005F2E13"/>
    <w:rsid w:val="005F33C8"/>
    <w:rsid w:val="005F474F"/>
    <w:rsid w:val="005F5D15"/>
    <w:rsid w:val="00600E04"/>
    <w:rsid w:val="006017A2"/>
    <w:rsid w:val="006033FF"/>
    <w:rsid w:val="006041C8"/>
    <w:rsid w:val="00605C87"/>
    <w:rsid w:val="0060602B"/>
    <w:rsid w:val="00606902"/>
    <w:rsid w:val="0061349A"/>
    <w:rsid w:val="00614291"/>
    <w:rsid w:val="00614CDD"/>
    <w:rsid w:val="00614FF2"/>
    <w:rsid w:val="00616DAB"/>
    <w:rsid w:val="006178C3"/>
    <w:rsid w:val="0061791C"/>
    <w:rsid w:val="0062003B"/>
    <w:rsid w:val="006204EE"/>
    <w:rsid w:val="00623550"/>
    <w:rsid w:val="00624789"/>
    <w:rsid w:val="00630977"/>
    <w:rsid w:val="00630B6C"/>
    <w:rsid w:val="00631D84"/>
    <w:rsid w:val="0063321F"/>
    <w:rsid w:val="0063418D"/>
    <w:rsid w:val="0064290B"/>
    <w:rsid w:val="006447CA"/>
    <w:rsid w:val="00646463"/>
    <w:rsid w:val="00650CE4"/>
    <w:rsid w:val="006534DA"/>
    <w:rsid w:val="0065389E"/>
    <w:rsid w:val="00654B33"/>
    <w:rsid w:val="006567AC"/>
    <w:rsid w:val="006568DD"/>
    <w:rsid w:val="00656C6E"/>
    <w:rsid w:val="00661748"/>
    <w:rsid w:val="00663457"/>
    <w:rsid w:val="00663EEA"/>
    <w:rsid w:val="00664674"/>
    <w:rsid w:val="006648C3"/>
    <w:rsid w:val="00664A2D"/>
    <w:rsid w:val="006675EE"/>
    <w:rsid w:val="00672513"/>
    <w:rsid w:val="00677736"/>
    <w:rsid w:val="0068034B"/>
    <w:rsid w:val="006805D1"/>
    <w:rsid w:val="006809B6"/>
    <w:rsid w:val="00683C07"/>
    <w:rsid w:val="00684360"/>
    <w:rsid w:val="00684394"/>
    <w:rsid w:val="00684893"/>
    <w:rsid w:val="00684E5B"/>
    <w:rsid w:val="00687AF8"/>
    <w:rsid w:val="00687B06"/>
    <w:rsid w:val="006901B4"/>
    <w:rsid w:val="006902B3"/>
    <w:rsid w:val="00691445"/>
    <w:rsid w:val="00691AF1"/>
    <w:rsid w:val="00692054"/>
    <w:rsid w:val="00692806"/>
    <w:rsid w:val="00693C9A"/>
    <w:rsid w:val="006A0B06"/>
    <w:rsid w:val="006A1262"/>
    <w:rsid w:val="006A1F03"/>
    <w:rsid w:val="006A232C"/>
    <w:rsid w:val="006A24B1"/>
    <w:rsid w:val="006A2627"/>
    <w:rsid w:val="006A2CE3"/>
    <w:rsid w:val="006A4FBC"/>
    <w:rsid w:val="006A52B2"/>
    <w:rsid w:val="006B0167"/>
    <w:rsid w:val="006B0AF5"/>
    <w:rsid w:val="006B104C"/>
    <w:rsid w:val="006B1097"/>
    <w:rsid w:val="006B1626"/>
    <w:rsid w:val="006B18DA"/>
    <w:rsid w:val="006B24E2"/>
    <w:rsid w:val="006B3061"/>
    <w:rsid w:val="006B30DB"/>
    <w:rsid w:val="006B69AE"/>
    <w:rsid w:val="006B727F"/>
    <w:rsid w:val="006C4E72"/>
    <w:rsid w:val="006C4F8C"/>
    <w:rsid w:val="006D0826"/>
    <w:rsid w:val="006D1298"/>
    <w:rsid w:val="006D17C4"/>
    <w:rsid w:val="006D4768"/>
    <w:rsid w:val="006D560A"/>
    <w:rsid w:val="006D569B"/>
    <w:rsid w:val="006D6D17"/>
    <w:rsid w:val="006D6EB1"/>
    <w:rsid w:val="006D718C"/>
    <w:rsid w:val="006E01AE"/>
    <w:rsid w:val="006E189C"/>
    <w:rsid w:val="006E20BB"/>
    <w:rsid w:val="006E3275"/>
    <w:rsid w:val="006E37BF"/>
    <w:rsid w:val="006E414B"/>
    <w:rsid w:val="006E478B"/>
    <w:rsid w:val="006E79D0"/>
    <w:rsid w:val="006E7AD2"/>
    <w:rsid w:val="006F07A1"/>
    <w:rsid w:val="006F2FB2"/>
    <w:rsid w:val="006F5706"/>
    <w:rsid w:val="006F7C0F"/>
    <w:rsid w:val="006F7DE9"/>
    <w:rsid w:val="00700E67"/>
    <w:rsid w:val="00701AAE"/>
    <w:rsid w:val="007035EE"/>
    <w:rsid w:val="007045B7"/>
    <w:rsid w:val="007049D2"/>
    <w:rsid w:val="007052BC"/>
    <w:rsid w:val="00705F50"/>
    <w:rsid w:val="007063CE"/>
    <w:rsid w:val="00706506"/>
    <w:rsid w:val="00710C77"/>
    <w:rsid w:val="00712FF8"/>
    <w:rsid w:val="007132C6"/>
    <w:rsid w:val="007139C1"/>
    <w:rsid w:val="007153CF"/>
    <w:rsid w:val="00716D72"/>
    <w:rsid w:val="007229BE"/>
    <w:rsid w:val="00722AAD"/>
    <w:rsid w:val="00723C79"/>
    <w:rsid w:val="00726E46"/>
    <w:rsid w:val="00727866"/>
    <w:rsid w:val="0073058B"/>
    <w:rsid w:val="007307D2"/>
    <w:rsid w:val="00731BE3"/>
    <w:rsid w:val="00732860"/>
    <w:rsid w:val="00734BA3"/>
    <w:rsid w:val="00740A02"/>
    <w:rsid w:val="00742227"/>
    <w:rsid w:val="00747D4A"/>
    <w:rsid w:val="00750E36"/>
    <w:rsid w:val="007514C0"/>
    <w:rsid w:val="00752DD0"/>
    <w:rsid w:val="00753BC8"/>
    <w:rsid w:val="00754BF1"/>
    <w:rsid w:val="00757373"/>
    <w:rsid w:val="00761186"/>
    <w:rsid w:val="0076227A"/>
    <w:rsid w:val="00762CA9"/>
    <w:rsid w:val="00762EF8"/>
    <w:rsid w:val="00764655"/>
    <w:rsid w:val="007666AE"/>
    <w:rsid w:val="0077261D"/>
    <w:rsid w:val="007746B3"/>
    <w:rsid w:val="00775455"/>
    <w:rsid w:val="007760D7"/>
    <w:rsid w:val="007766CA"/>
    <w:rsid w:val="00777774"/>
    <w:rsid w:val="007801D3"/>
    <w:rsid w:val="00782A66"/>
    <w:rsid w:val="00782AB2"/>
    <w:rsid w:val="00782DF6"/>
    <w:rsid w:val="00783E89"/>
    <w:rsid w:val="007876DE"/>
    <w:rsid w:val="007877AA"/>
    <w:rsid w:val="00787C0A"/>
    <w:rsid w:val="00787F40"/>
    <w:rsid w:val="007920DB"/>
    <w:rsid w:val="00793DEC"/>
    <w:rsid w:val="007940A1"/>
    <w:rsid w:val="007946F6"/>
    <w:rsid w:val="007949CB"/>
    <w:rsid w:val="00795EB7"/>
    <w:rsid w:val="00796D3B"/>
    <w:rsid w:val="007978A5"/>
    <w:rsid w:val="00797C5D"/>
    <w:rsid w:val="007A080E"/>
    <w:rsid w:val="007A10CD"/>
    <w:rsid w:val="007A1AAF"/>
    <w:rsid w:val="007A20C6"/>
    <w:rsid w:val="007A3A12"/>
    <w:rsid w:val="007A4399"/>
    <w:rsid w:val="007A589C"/>
    <w:rsid w:val="007A6FA2"/>
    <w:rsid w:val="007A7ADC"/>
    <w:rsid w:val="007A7D47"/>
    <w:rsid w:val="007B1DAE"/>
    <w:rsid w:val="007B1DC9"/>
    <w:rsid w:val="007B2007"/>
    <w:rsid w:val="007B25D1"/>
    <w:rsid w:val="007B3C14"/>
    <w:rsid w:val="007B408C"/>
    <w:rsid w:val="007B6D23"/>
    <w:rsid w:val="007B7A50"/>
    <w:rsid w:val="007C1711"/>
    <w:rsid w:val="007C1C74"/>
    <w:rsid w:val="007C1E2D"/>
    <w:rsid w:val="007C228A"/>
    <w:rsid w:val="007C2758"/>
    <w:rsid w:val="007C3344"/>
    <w:rsid w:val="007C3380"/>
    <w:rsid w:val="007C4946"/>
    <w:rsid w:val="007C4D08"/>
    <w:rsid w:val="007D04CD"/>
    <w:rsid w:val="007D070E"/>
    <w:rsid w:val="007D081E"/>
    <w:rsid w:val="007D0F48"/>
    <w:rsid w:val="007D2895"/>
    <w:rsid w:val="007D2CB8"/>
    <w:rsid w:val="007D3B9A"/>
    <w:rsid w:val="007D3CA4"/>
    <w:rsid w:val="007D45FF"/>
    <w:rsid w:val="007D76E6"/>
    <w:rsid w:val="007D7C05"/>
    <w:rsid w:val="007E049A"/>
    <w:rsid w:val="007E210E"/>
    <w:rsid w:val="007E2203"/>
    <w:rsid w:val="007E341F"/>
    <w:rsid w:val="007E38FA"/>
    <w:rsid w:val="007E4DA5"/>
    <w:rsid w:val="007E4E28"/>
    <w:rsid w:val="007E517E"/>
    <w:rsid w:val="007E5E2A"/>
    <w:rsid w:val="007E6DED"/>
    <w:rsid w:val="007E72A4"/>
    <w:rsid w:val="007E7374"/>
    <w:rsid w:val="007E767D"/>
    <w:rsid w:val="007E7710"/>
    <w:rsid w:val="007F0084"/>
    <w:rsid w:val="007F05FA"/>
    <w:rsid w:val="007F14B1"/>
    <w:rsid w:val="007F35ED"/>
    <w:rsid w:val="007F403F"/>
    <w:rsid w:val="007F4568"/>
    <w:rsid w:val="007F4881"/>
    <w:rsid w:val="007F71ED"/>
    <w:rsid w:val="0080127A"/>
    <w:rsid w:val="00802A0B"/>
    <w:rsid w:val="00803E28"/>
    <w:rsid w:val="008044CD"/>
    <w:rsid w:val="00804DDF"/>
    <w:rsid w:val="00805259"/>
    <w:rsid w:val="00805A91"/>
    <w:rsid w:val="00806051"/>
    <w:rsid w:val="00810344"/>
    <w:rsid w:val="008105D4"/>
    <w:rsid w:val="008113BC"/>
    <w:rsid w:val="00811C83"/>
    <w:rsid w:val="008123A2"/>
    <w:rsid w:val="0081662F"/>
    <w:rsid w:val="00817D17"/>
    <w:rsid w:val="008203B7"/>
    <w:rsid w:val="00823CC9"/>
    <w:rsid w:val="00826964"/>
    <w:rsid w:val="00827FFC"/>
    <w:rsid w:val="00830DCD"/>
    <w:rsid w:val="00831313"/>
    <w:rsid w:val="008331E2"/>
    <w:rsid w:val="00833545"/>
    <w:rsid w:val="008343D2"/>
    <w:rsid w:val="00834AFE"/>
    <w:rsid w:val="00835C54"/>
    <w:rsid w:val="008362E9"/>
    <w:rsid w:val="0083639F"/>
    <w:rsid w:val="00836587"/>
    <w:rsid w:val="00836AD0"/>
    <w:rsid w:val="0083779D"/>
    <w:rsid w:val="008378E4"/>
    <w:rsid w:val="00837C54"/>
    <w:rsid w:val="00840159"/>
    <w:rsid w:val="0084087E"/>
    <w:rsid w:val="00840DE9"/>
    <w:rsid w:val="008427E6"/>
    <w:rsid w:val="008438D7"/>
    <w:rsid w:val="00844991"/>
    <w:rsid w:val="00844C9F"/>
    <w:rsid w:val="008470AD"/>
    <w:rsid w:val="008472E8"/>
    <w:rsid w:val="008503D0"/>
    <w:rsid w:val="008510B4"/>
    <w:rsid w:val="00853A97"/>
    <w:rsid w:val="00854438"/>
    <w:rsid w:val="00856D9A"/>
    <w:rsid w:val="00856E2B"/>
    <w:rsid w:val="0085765C"/>
    <w:rsid w:val="008606D5"/>
    <w:rsid w:val="00860BD9"/>
    <w:rsid w:val="00862086"/>
    <w:rsid w:val="008621BC"/>
    <w:rsid w:val="00862ED4"/>
    <w:rsid w:val="00862EE2"/>
    <w:rsid w:val="0086329E"/>
    <w:rsid w:val="00863BA5"/>
    <w:rsid w:val="0086500E"/>
    <w:rsid w:val="00866171"/>
    <w:rsid w:val="00867FF8"/>
    <w:rsid w:val="00870012"/>
    <w:rsid w:val="00870135"/>
    <w:rsid w:val="00872C42"/>
    <w:rsid w:val="008734D8"/>
    <w:rsid w:val="00873603"/>
    <w:rsid w:val="00873AE8"/>
    <w:rsid w:val="008741D2"/>
    <w:rsid w:val="00874564"/>
    <w:rsid w:val="008749D8"/>
    <w:rsid w:val="00876B6C"/>
    <w:rsid w:val="00876DD6"/>
    <w:rsid w:val="00876FF3"/>
    <w:rsid w:val="00880175"/>
    <w:rsid w:val="00883A2F"/>
    <w:rsid w:val="00883F01"/>
    <w:rsid w:val="00885F4B"/>
    <w:rsid w:val="008873D9"/>
    <w:rsid w:val="00892C4C"/>
    <w:rsid w:val="00892E27"/>
    <w:rsid w:val="008935ED"/>
    <w:rsid w:val="00894A8D"/>
    <w:rsid w:val="00894BCD"/>
    <w:rsid w:val="00894EB7"/>
    <w:rsid w:val="00896BFE"/>
    <w:rsid w:val="008973D0"/>
    <w:rsid w:val="00897873"/>
    <w:rsid w:val="008A0A76"/>
    <w:rsid w:val="008A0DE6"/>
    <w:rsid w:val="008A1296"/>
    <w:rsid w:val="008A4ED4"/>
    <w:rsid w:val="008A5849"/>
    <w:rsid w:val="008A7655"/>
    <w:rsid w:val="008B03C7"/>
    <w:rsid w:val="008B142C"/>
    <w:rsid w:val="008B1651"/>
    <w:rsid w:val="008B4E3E"/>
    <w:rsid w:val="008B655C"/>
    <w:rsid w:val="008B71E7"/>
    <w:rsid w:val="008C0614"/>
    <w:rsid w:val="008C067C"/>
    <w:rsid w:val="008C10E5"/>
    <w:rsid w:val="008C172A"/>
    <w:rsid w:val="008C1804"/>
    <w:rsid w:val="008C1DDA"/>
    <w:rsid w:val="008C1E1C"/>
    <w:rsid w:val="008C26CC"/>
    <w:rsid w:val="008C3BCD"/>
    <w:rsid w:val="008C40A6"/>
    <w:rsid w:val="008C500D"/>
    <w:rsid w:val="008C5AAF"/>
    <w:rsid w:val="008C6A19"/>
    <w:rsid w:val="008C6D7A"/>
    <w:rsid w:val="008C744B"/>
    <w:rsid w:val="008C7741"/>
    <w:rsid w:val="008D0B85"/>
    <w:rsid w:val="008D156C"/>
    <w:rsid w:val="008D1AC5"/>
    <w:rsid w:val="008D1DF1"/>
    <w:rsid w:val="008D299B"/>
    <w:rsid w:val="008D3173"/>
    <w:rsid w:val="008D32DB"/>
    <w:rsid w:val="008D3386"/>
    <w:rsid w:val="008D5518"/>
    <w:rsid w:val="008D58D3"/>
    <w:rsid w:val="008D6537"/>
    <w:rsid w:val="008D6B49"/>
    <w:rsid w:val="008E32C9"/>
    <w:rsid w:val="008E3A78"/>
    <w:rsid w:val="008E4B98"/>
    <w:rsid w:val="008F0292"/>
    <w:rsid w:val="008F2E64"/>
    <w:rsid w:val="008F3BFD"/>
    <w:rsid w:val="008F4624"/>
    <w:rsid w:val="008F497C"/>
    <w:rsid w:val="008F5ECF"/>
    <w:rsid w:val="009000B3"/>
    <w:rsid w:val="0090075C"/>
    <w:rsid w:val="00900E2C"/>
    <w:rsid w:val="009015BA"/>
    <w:rsid w:val="00901656"/>
    <w:rsid w:val="009029C9"/>
    <w:rsid w:val="009039BB"/>
    <w:rsid w:val="00905244"/>
    <w:rsid w:val="00905CF5"/>
    <w:rsid w:val="00906A92"/>
    <w:rsid w:val="0090702A"/>
    <w:rsid w:val="00907227"/>
    <w:rsid w:val="0091004E"/>
    <w:rsid w:val="00911654"/>
    <w:rsid w:val="00912C8B"/>
    <w:rsid w:val="009131F5"/>
    <w:rsid w:val="0091329D"/>
    <w:rsid w:val="00913C86"/>
    <w:rsid w:val="0091498C"/>
    <w:rsid w:val="00916D59"/>
    <w:rsid w:val="009202DD"/>
    <w:rsid w:val="00923A64"/>
    <w:rsid w:val="00924B0D"/>
    <w:rsid w:val="00925521"/>
    <w:rsid w:val="00925850"/>
    <w:rsid w:val="00925DDF"/>
    <w:rsid w:val="0092637A"/>
    <w:rsid w:val="009267EA"/>
    <w:rsid w:val="00926D6F"/>
    <w:rsid w:val="00927005"/>
    <w:rsid w:val="00927644"/>
    <w:rsid w:val="00927A76"/>
    <w:rsid w:val="00932A0A"/>
    <w:rsid w:val="00932E6D"/>
    <w:rsid w:val="00937872"/>
    <w:rsid w:val="00940424"/>
    <w:rsid w:val="00941D75"/>
    <w:rsid w:val="009421D4"/>
    <w:rsid w:val="00942684"/>
    <w:rsid w:val="00943FEC"/>
    <w:rsid w:val="00944DE4"/>
    <w:rsid w:val="00947BD9"/>
    <w:rsid w:val="0095009A"/>
    <w:rsid w:val="00950BF9"/>
    <w:rsid w:val="009516E6"/>
    <w:rsid w:val="00953566"/>
    <w:rsid w:val="009535AC"/>
    <w:rsid w:val="0095716E"/>
    <w:rsid w:val="009573E6"/>
    <w:rsid w:val="009574E2"/>
    <w:rsid w:val="0096019E"/>
    <w:rsid w:val="00963ACF"/>
    <w:rsid w:val="0096432B"/>
    <w:rsid w:val="009660A5"/>
    <w:rsid w:val="0096624A"/>
    <w:rsid w:val="00967E8F"/>
    <w:rsid w:val="00971D8C"/>
    <w:rsid w:val="00975501"/>
    <w:rsid w:val="00975684"/>
    <w:rsid w:val="0097576B"/>
    <w:rsid w:val="00975DAC"/>
    <w:rsid w:val="00976942"/>
    <w:rsid w:val="00977AEC"/>
    <w:rsid w:val="00981CE1"/>
    <w:rsid w:val="00983C8F"/>
    <w:rsid w:val="009849C0"/>
    <w:rsid w:val="009853FF"/>
    <w:rsid w:val="00985A48"/>
    <w:rsid w:val="009864B1"/>
    <w:rsid w:val="0098678F"/>
    <w:rsid w:val="00986A82"/>
    <w:rsid w:val="00986EBA"/>
    <w:rsid w:val="00987612"/>
    <w:rsid w:val="00990760"/>
    <w:rsid w:val="00990AD4"/>
    <w:rsid w:val="009911CD"/>
    <w:rsid w:val="00995940"/>
    <w:rsid w:val="00996027"/>
    <w:rsid w:val="00996BA8"/>
    <w:rsid w:val="009972EC"/>
    <w:rsid w:val="0099744C"/>
    <w:rsid w:val="0099758F"/>
    <w:rsid w:val="00997854"/>
    <w:rsid w:val="009A0C13"/>
    <w:rsid w:val="009A0D8D"/>
    <w:rsid w:val="009A1CC2"/>
    <w:rsid w:val="009A36B5"/>
    <w:rsid w:val="009A59DF"/>
    <w:rsid w:val="009B002B"/>
    <w:rsid w:val="009B0260"/>
    <w:rsid w:val="009B0B8C"/>
    <w:rsid w:val="009B1A54"/>
    <w:rsid w:val="009B22CF"/>
    <w:rsid w:val="009B2D98"/>
    <w:rsid w:val="009B585C"/>
    <w:rsid w:val="009B5ABF"/>
    <w:rsid w:val="009B7633"/>
    <w:rsid w:val="009C1CA4"/>
    <w:rsid w:val="009C281D"/>
    <w:rsid w:val="009C3856"/>
    <w:rsid w:val="009C7115"/>
    <w:rsid w:val="009D31D3"/>
    <w:rsid w:val="009D3A9C"/>
    <w:rsid w:val="009D55B4"/>
    <w:rsid w:val="009D5AB7"/>
    <w:rsid w:val="009E20E4"/>
    <w:rsid w:val="009E60BC"/>
    <w:rsid w:val="009E6394"/>
    <w:rsid w:val="009E6F19"/>
    <w:rsid w:val="009E7654"/>
    <w:rsid w:val="009E78A3"/>
    <w:rsid w:val="009E7C31"/>
    <w:rsid w:val="009F0C85"/>
    <w:rsid w:val="009F2739"/>
    <w:rsid w:val="009F35CC"/>
    <w:rsid w:val="009F3C42"/>
    <w:rsid w:val="009F5167"/>
    <w:rsid w:val="009F536B"/>
    <w:rsid w:val="009F6B8E"/>
    <w:rsid w:val="00A04C3E"/>
    <w:rsid w:val="00A054ED"/>
    <w:rsid w:val="00A0798B"/>
    <w:rsid w:val="00A109B2"/>
    <w:rsid w:val="00A125DD"/>
    <w:rsid w:val="00A149DF"/>
    <w:rsid w:val="00A14A2A"/>
    <w:rsid w:val="00A159B8"/>
    <w:rsid w:val="00A1635E"/>
    <w:rsid w:val="00A20B80"/>
    <w:rsid w:val="00A21008"/>
    <w:rsid w:val="00A2137F"/>
    <w:rsid w:val="00A2230C"/>
    <w:rsid w:val="00A22B1F"/>
    <w:rsid w:val="00A22C7D"/>
    <w:rsid w:val="00A23407"/>
    <w:rsid w:val="00A2365F"/>
    <w:rsid w:val="00A23AE3"/>
    <w:rsid w:val="00A2486B"/>
    <w:rsid w:val="00A24AE9"/>
    <w:rsid w:val="00A255BB"/>
    <w:rsid w:val="00A26A72"/>
    <w:rsid w:val="00A26FF1"/>
    <w:rsid w:val="00A30279"/>
    <w:rsid w:val="00A30441"/>
    <w:rsid w:val="00A30454"/>
    <w:rsid w:val="00A314C8"/>
    <w:rsid w:val="00A32CBC"/>
    <w:rsid w:val="00A32E1E"/>
    <w:rsid w:val="00A33BCC"/>
    <w:rsid w:val="00A33FB0"/>
    <w:rsid w:val="00A34B3F"/>
    <w:rsid w:val="00A34D50"/>
    <w:rsid w:val="00A37DFF"/>
    <w:rsid w:val="00A37FF7"/>
    <w:rsid w:val="00A40A65"/>
    <w:rsid w:val="00A4140A"/>
    <w:rsid w:val="00A42619"/>
    <w:rsid w:val="00A43263"/>
    <w:rsid w:val="00A4340F"/>
    <w:rsid w:val="00A446C9"/>
    <w:rsid w:val="00A454E3"/>
    <w:rsid w:val="00A4678E"/>
    <w:rsid w:val="00A4776F"/>
    <w:rsid w:val="00A51EEF"/>
    <w:rsid w:val="00A545F9"/>
    <w:rsid w:val="00A54D9E"/>
    <w:rsid w:val="00A56657"/>
    <w:rsid w:val="00A616C1"/>
    <w:rsid w:val="00A62714"/>
    <w:rsid w:val="00A6279D"/>
    <w:rsid w:val="00A6454B"/>
    <w:rsid w:val="00A6497B"/>
    <w:rsid w:val="00A65EF8"/>
    <w:rsid w:val="00A66A23"/>
    <w:rsid w:val="00A70423"/>
    <w:rsid w:val="00A735F0"/>
    <w:rsid w:val="00A740C0"/>
    <w:rsid w:val="00A74935"/>
    <w:rsid w:val="00A74DA5"/>
    <w:rsid w:val="00A754EC"/>
    <w:rsid w:val="00A75B8F"/>
    <w:rsid w:val="00A76836"/>
    <w:rsid w:val="00A77B83"/>
    <w:rsid w:val="00A81CAC"/>
    <w:rsid w:val="00A82CB9"/>
    <w:rsid w:val="00A82DAE"/>
    <w:rsid w:val="00A843BC"/>
    <w:rsid w:val="00A85BD6"/>
    <w:rsid w:val="00A8644E"/>
    <w:rsid w:val="00A86A25"/>
    <w:rsid w:val="00A91877"/>
    <w:rsid w:val="00A91EB4"/>
    <w:rsid w:val="00A96AB2"/>
    <w:rsid w:val="00AA0DFA"/>
    <w:rsid w:val="00AA2CB6"/>
    <w:rsid w:val="00AA33EC"/>
    <w:rsid w:val="00AA5E94"/>
    <w:rsid w:val="00AA6185"/>
    <w:rsid w:val="00AA696E"/>
    <w:rsid w:val="00AA6EEA"/>
    <w:rsid w:val="00AB0648"/>
    <w:rsid w:val="00AB0F55"/>
    <w:rsid w:val="00AB333B"/>
    <w:rsid w:val="00AB4372"/>
    <w:rsid w:val="00AC07C2"/>
    <w:rsid w:val="00AC2D2B"/>
    <w:rsid w:val="00AC473B"/>
    <w:rsid w:val="00AC51C7"/>
    <w:rsid w:val="00AC557C"/>
    <w:rsid w:val="00AC6D61"/>
    <w:rsid w:val="00AD04BD"/>
    <w:rsid w:val="00AD0F65"/>
    <w:rsid w:val="00AD388E"/>
    <w:rsid w:val="00AD38A7"/>
    <w:rsid w:val="00AD4316"/>
    <w:rsid w:val="00AD5ECF"/>
    <w:rsid w:val="00AD669E"/>
    <w:rsid w:val="00AD6A7A"/>
    <w:rsid w:val="00AD71FA"/>
    <w:rsid w:val="00AD7CD7"/>
    <w:rsid w:val="00AE2634"/>
    <w:rsid w:val="00AE278C"/>
    <w:rsid w:val="00AE3980"/>
    <w:rsid w:val="00AE425D"/>
    <w:rsid w:val="00AE49F7"/>
    <w:rsid w:val="00AE5458"/>
    <w:rsid w:val="00AE5A46"/>
    <w:rsid w:val="00AE5E4E"/>
    <w:rsid w:val="00AE6283"/>
    <w:rsid w:val="00AF1A93"/>
    <w:rsid w:val="00AF1ED5"/>
    <w:rsid w:val="00AF2510"/>
    <w:rsid w:val="00AF2B6C"/>
    <w:rsid w:val="00AF2C45"/>
    <w:rsid w:val="00AF453C"/>
    <w:rsid w:val="00AF6026"/>
    <w:rsid w:val="00AF6E00"/>
    <w:rsid w:val="00AF777B"/>
    <w:rsid w:val="00B0047C"/>
    <w:rsid w:val="00B004D0"/>
    <w:rsid w:val="00B01E52"/>
    <w:rsid w:val="00B021D4"/>
    <w:rsid w:val="00B03155"/>
    <w:rsid w:val="00B04376"/>
    <w:rsid w:val="00B06402"/>
    <w:rsid w:val="00B067F7"/>
    <w:rsid w:val="00B06BF1"/>
    <w:rsid w:val="00B07A92"/>
    <w:rsid w:val="00B07DD3"/>
    <w:rsid w:val="00B11381"/>
    <w:rsid w:val="00B1171B"/>
    <w:rsid w:val="00B1180A"/>
    <w:rsid w:val="00B11A98"/>
    <w:rsid w:val="00B1227F"/>
    <w:rsid w:val="00B150CE"/>
    <w:rsid w:val="00B15C84"/>
    <w:rsid w:val="00B17AAD"/>
    <w:rsid w:val="00B2042B"/>
    <w:rsid w:val="00B21058"/>
    <w:rsid w:val="00B23EE6"/>
    <w:rsid w:val="00B241C5"/>
    <w:rsid w:val="00B2476E"/>
    <w:rsid w:val="00B25711"/>
    <w:rsid w:val="00B25B4D"/>
    <w:rsid w:val="00B26865"/>
    <w:rsid w:val="00B301ED"/>
    <w:rsid w:val="00B30471"/>
    <w:rsid w:val="00B34848"/>
    <w:rsid w:val="00B34914"/>
    <w:rsid w:val="00B35A5C"/>
    <w:rsid w:val="00B366B2"/>
    <w:rsid w:val="00B4177C"/>
    <w:rsid w:val="00B41C02"/>
    <w:rsid w:val="00B428D6"/>
    <w:rsid w:val="00B42A27"/>
    <w:rsid w:val="00B43757"/>
    <w:rsid w:val="00B441B1"/>
    <w:rsid w:val="00B441EE"/>
    <w:rsid w:val="00B445F8"/>
    <w:rsid w:val="00B52D10"/>
    <w:rsid w:val="00B541DF"/>
    <w:rsid w:val="00B577B1"/>
    <w:rsid w:val="00B60AB6"/>
    <w:rsid w:val="00B61034"/>
    <w:rsid w:val="00B61279"/>
    <w:rsid w:val="00B61325"/>
    <w:rsid w:val="00B61F8A"/>
    <w:rsid w:val="00B62EDC"/>
    <w:rsid w:val="00B637BD"/>
    <w:rsid w:val="00B63AF1"/>
    <w:rsid w:val="00B648D2"/>
    <w:rsid w:val="00B65B66"/>
    <w:rsid w:val="00B65E52"/>
    <w:rsid w:val="00B660C9"/>
    <w:rsid w:val="00B66796"/>
    <w:rsid w:val="00B70CFD"/>
    <w:rsid w:val="00B72D66"/>
    <w:rsid w:val="00B742EF"/>
    <w:rsid w:val="00B74ABC"/>
    <w:rsid w:val="00B74D70"/>
    <w:rsid w:val="00B8058E"/>
    <w:rsid w:val="00B81B4F"/>
    <w:rsid w:val="00B8383C"/>
    <w:rsid w:val="00B84F24"/>
    <w:rsid w:val="00B858D1"/>
    <w:rsid w:val="00B862D3"/>
    <w:rsid w:val="00B87972"/>
    <w:rsid w:val="00B87C22"/>
    <w:rsid w:val="00B9033F"/>
    <w:rsid w:val="00B92235"/>
    <w:rsid w:val="00B92524"/>
    <w:rsid w:val="00B9323A"/>
    <w:rsid w:val="00BA330F"/>
    <w:rsid w:val="00BA37B5"/>
    <w:rsid w:val="00BA4928"/>
    <w:rsid w:val="00BA68A4"/>
    <w:rsid w:val="00BA715C"/>
    <w:rsid w:val="00BB1D2C"/>
    <w:rsid w:val="00BB2C93"/>
    <w:rsid w:val="00BB2C97"/>
    <w:rsid w:val="00BB4C79"/>
    <w:rsid w:val="00BB58F7"/>
    <w:rsid w:val="00BB6C42"/>
    <w:rsid w:val="00BB7DF9"/>
    <w:rsid w:val="00BC028B"/>
    <w:rsid w:val="00BC08AA"/>
    <w:rsid w:val="00BC15D1"/>
    <w:rsid w:val="00BC1D13"/>
    <w:rsid w:val="00BC25E6"/>
    <w:rsid w:val="00BC29A5"/>
    <w:rsid w:val="00BC2F90"/>
    <w:rsid w:val="00BC3784"/>
    <w:rsid w:val="00BC7ED6"/>
    <w:rsid w:val="00BD079E"/>
    <w:rsid w:val="00BD089D"/>
    <w:rsid w:val="00BD1B15"/>
    <w:rsid w:val="00BD2B8A"/>
    <w:rsid w:val="00BD3A20"/>
    <w:rsid w:val="00BD5ECB"/>
    <w:rsid w:val="00BD626E"/>
    <w:rsid w:val="00BD7EE8"/>
    <w:rsid w:val="00BD7FC3"/>
    <w:rsid w:val="00BE1E97"/>
    <w:rsid w:val="00BE2CDA"/>
    <w:rsid w:val="00BE4D52"/>
    <w:rsid w:val="00BF069B"/>
    <w:rsid w:val="00BF274A"/>
    <w:rsid w:val="00BF5EE7"/>
    <w:rsid w:val="00BF6DFC"/>
    <w:rsid w:val="00C01450"/>
    <w:rsid w:val="00C026CB"/>
    <w:rsid w:val="00C02E88"/>
    <w:rsid w:val="00C02FA5"/>
    <w:rsid w:val="00C04A5A"/>
    <w:rsid w:val="00C07B3F"/>
    <w:rsid w:val="00C10ADD"/>
    <w:rsid w:val="00C11593"/>
    <w:rsid w:val="00C1335E"/>
    <w:rsid w:val="00C15348"/>
    <w:rsid w:val="00C15BD6"/>
    <w:rsid w:val="00C16113"/>
    <w:rsid w:val="00C17202"/>
    <w:rsid w:val="00C20B50"/>
    <w:rsid w:val="00C213C6"/>
    <w:rsid w:val="00C215D5"/>
    <w:rsid w:val="00C22490"/>
    <w:rsid w:val="00C2785D"/>
    <w:rsid w:val="00C32B57"/>
    <w:rsid w:val="00C33100"/>
    <w:rsid w:val="00C3443D"/>
    <w:rsid w:val="00C407D5"/>
    <w:rsid w:val="00C419DA"/>
    <w:rsid w:val="00C41DC2"/>
    <w:rsid w:val="00C42EAE"/>
    <w:rsid w:val="00C44A70"/>
    <w:rsid w:val="00C45EBE"/>
    <w:rsid w:val="00C462B1"/>
    <w:rsid w:val="00C47406"/>
    <w:rsid w:val="00C50860"/>
    <w:rsid w:val="00C51027"/>
    <w:rsid w:val="00C51B3B"/>
    <w:rsid w:val="00C52ABD"/>
    <w:rsid w:val="00C52C3F"/>
    <w:rsid w:val="00C52C91"/>
    <w:rsid w:val="00C53D81"/>
    <w:rsid w:val="00C5440A"/>
    <w:rsid w:val="00C54C36"/>
    <w:rsid w:val="00C6138D"/>
    <w:rsid w:val="00C63118"/>
    <w:rsid w:val="00C671DE"/>
    <w:rsid w:val="00C700B4"/>
    <w:rsid w:val="00C702A8"/>
    <w:rsid w:val="00C7518B"/>
    <w:rsid w:val="00C75C38"/>
    <w:rsid w:val="00C76C52"/>
    <w:rsid w:val="00C76FEF"/>
    <w:rsid w:val="00C77814"/>
    <w:rsid w:val="00C81EE3"/>
    <w:rsid w:val="00C828E2"/>
    <w:rsid w:val="00C8388A"/>
    <w:rsid w:val="00C839DB"/>
    <w:rsid w:val="00C83DF6"/>
    <w:rsid w:val="00C846F2"/>
    <w:rsid w:val="00C851FE"/>
    <w:rsid w:val="00C858FE"/>
    <w:rsid w:val="00C86005"/>
    <w:rsid w:val="00C90776"/>
    <w:rsid w:val="00C913EF"/>
    <w:rsid w:val="00C9352B"/>
    <w:rsid w:val="00C94026"/>
    <w:rsid w:val="00C944C6"/>
    <w:rsid w:val="00C94A2E"/>
    <w:rsid w:val="00CA1131"/>
    <w:rsid w:val="00CA17B0"/>
    <w:rsid w:val="00CA6944"/>
    <w:rsid w:val="00CA71AC"/>
    <w:rsid w:val="00CB04B3"/>
    <w:rsid w:val="00CB0F74"/>
    <w:rsid w:val="00CB1FB9"/>
    <w:rsid w:val="00CC1E9C"/>
    <w:rsid w:val="00CC2BEA"/>
    <w:rsid w:val="00CC2DB8"/>
    <w:rsid w:val="00CC2EA5"/>
    <w:rsid w:val="00CC6FF4"/>
    <w:rsid w:val="00CD20EC"/>
    <w:rsid w:val="00CD3CDE"/>
    <w:rsid w:val="00CD4193"/>
    <w:rsid w:val="00CD5E02"/>
    <w:rsid w:val="00CD61E7"/>
    <w:rsid w:val="00CD79D9"/>
    <w:rsid w:val="00CE0615"/>
    <w:rsid w:val="00CE2C61"/>
    <w:rsid w:val="00CE32DF"/>
    <w:rsid w:val="00CE40CB"/>
    <w:rsid w:val="00CE44F1"/>
    <w:rsid w:val="00CE5541"/>
    <w:rsid w:val="00CE5BD5"/>
    <w:rsid w:val="00CF561F"/>
    <w:rsid w:val="00CF60D5"/>
    <w:rsid w:val="00CF6509"/>
    <w:rsid w:val="00CF68AE"/>
    <w:rsid w:val="00CF764E"/>
    <w:rsid w:val="00D01B3A"/>
    <w:rsid w:val="00D01F10"/>
    <w:rsid w:val="00D03AF0"/>
    <w:rsid w:val="00D048FF"/>
    <w:rsid w:val="00D05286"/>
    <w:rsid w:val="00D05618"/>
    <w:rsid w:val="00D05ABE"/>
    <w:rsid w:val="00D06236"/>
    <w:rsid w:val="00D0784A"/>
    <w:rsid w:val="00D07A94"/>
    <w:rsid w:val="00D107DC"/>
    <w:rsid w:val="00D11794"/>
    <w:rsid w:val="00D11F56"/>
    <w:rsid w:val="00D134FC"/>
    <w:rsid w:val="00D14300"/>
    <w:rsid w:val="00D14DAF"/>
    <w:rsid w:val="00D15958"/>
    <w:rsid w:val="00D2162C"/>
    <w:rsid w:val="00D21ADA"/>
    <w:rsid w:val="00D21D65"/>
    <w:rsid w:val="00D23623"/>
    <w:rsid w:val="00D23F37"/>
    <w:rsid w:val="00D25743"/>
    <w:rsid w:val="00D25FE1"/>
    <w:rsid w:val="00D268C1"/>
    <w:rsid w:val="00D2792F"/>
    <w:rsid w:val="00D300AA"/>
    <w:rsid w:val="00D32532"/>
    <w:rsid w:val="00D333FB"/>
    <w:rsid w:val="00D33A53"/>
    <w:rsid w:val="00D33D05"/>
    <w:rsid w:val="00D342DC"/>
    <w:rsid w:val="00D343C0"/>
    <w:rsid w:val="00D34A86"/>
    <w:rsid w:val="00D35653"/>
    <w:rsid w:val="00D3749E"/>
    <w:rsid w:val="00D375E9"/>
    <w:rsid w:val="00D40272"/>
    <w:rsid w:val="00D40A2D"/>
    <w:rsid w:val="00D41F59"/>
    <w:rsid w:val="00D44203"/>
    <w:rsid w:val="00D5165C"/>
    <w:rsid w:val="00D51CEE"/>
    <w:rsid w:val="00D55B5E"/>
    <w:rsid w:val="00D571BB"/>
    <w:rsid w:val="00D5736E"/>
    <w:rsid w:val="00D57510"/>
    <w:rsid w:val="00D60397"/>
    <w:rsid w:val="00D60546"/>
    <w:rsid w:val="00D609DA"/>
    <w:rsid w:val="00D6132D"/>
    <w:rsid w:val="00D61DA7"/>
    <w:rsid w:val="00D64FD4"/>
    <w:rsid w:val="00D66C27"/>
    <w:rsid w:val="00D66DD7"/>
    <w:rsid w:val="00D70694"/>
    <w:rsid w:val="00D71298"/>
    <w:rsid w:val="00D71940"/>
    <w:rsid w:val="00D72F70"/>
    <w:rsid w:val="00D74D0A"/>
    <w:rsid w:val="00D752DB"/>
    <w:rsid w:val="00D765FB"/>
    <w:rsid w:val="00D778BE"/>
    <w:rsid w:val="00D81359"/>
    <w:rsid w:val="00D85230"/>
    <w:rsid w:val="00D8783C"/>
    <w:rsid w:val="00D900A6"/>
    <w:rsid w:val="00D908CD"/>
    <w:rsid w:val="00D90B9F"/>
    <w:rsid w:val="00D91184"/>
    <w:rsid w:val="00D9160E"/>
    <w:rsid w:val="00D91A1B"/>
    <w:rsid w:val="00D93676"/>
    <w:rsid w:val="00D93A73"/>
    <w:rsid w:val="00D94734"/>
    <w:rsid w:val="00D94AE7"/>
    <w:rsid w:val="00D95A63"/>
    <w:rsid w:val="00DA076F"/>
    <w:rsid w:val="00DA0C81"/>
    <w:rsid w:val="00DA2F2E"/>
    <w:rsid w:val="00DA388F"/>
    <w:rsid w:val="00DA3BE4"/>
    <w:rsid w:val="00DA6A26"/>
    <w:rsid w:val="00DB02DB"/>
    <w:rsid w:val="00DB17CA"/>
    <w:rsid w:val="00DB1881"/>
    <w:rsid w:val="00DB3709"/>
    <w:rsid w:val="00DB52A0"/>
    <w:rsid w:val="00DB614C"/>
    <w:rsid w:val="00DC24A8"/>
    <w:rsid w:val="00DC310B"/>
    <w:rsid w:val="00DC34F4"/>
    <w:rsid w:val="00DC3C8A"/>
    <w:rsid w:val="00DC4240"/>
    <w:rsid w:val="00DC432C"/>
    <w:rsid w:val="00DC498E"/>
    <w:rsid w:val="00DD0BEF"/>
    <w:rsid w:val="00DD0FF2"/>
    <w:rsid w:val="00DD206C"/>
    <w:rsid w:val="00DD420A"/>
    <w:rsid w:val="00DD4328"/>
    <w:rsid w:val="00DE5348"/>
    <w:rsid w:val="00DE7BB1"/>
    <w:rsid w:val="00DF0489"/>
    <w:rsid w:val="00DF18C9"/>
    <w:rsid w:val="00DF2ED9"/>
    <w:rsid w:val="00DF3C51"/>
    <w:rsid w:val="00DF53B2"/>
    <w:rsid w:val="00DF5579"/>
    <w:rsid w:val="00DF6570"/>
    <w:rsid w:val="00DF66F4"/>
    <w:rsid w:val="00DF7E34"/>
    <w:rsid w:val="00E00CB1"/>
    <w:rsid w:val="00E0104A"/>
    <w:rsid w:val="00E03418"/>
    <w:rsid w:val="00E0387A"/>
    <w:rsid w:val="00E0472D"/>
    <w:rsid w:val="00E04AC7"/>
    <w:rsid w:val="00E05E1F"/>
    <w:rsid w:val="00E06ADC"/>
    <w:rsid w:val="00E07530"/>
    <w:rsid w:val="00E07BAE"/>
    <w:rsid w:val="00E101CD"/>
    <w:rsid w:val="00E106D8"/>
    <w:rsid w:val="00E110A2"/>
    <w:rsid w:val="00E12150"/>
    <w:rsid w:val="00E12586"/>
    <w:rsid w:val="00E12F18"/>
    <w:rsid w:val="00E13303"/>
    <w:rsid w:val="00E13610"/>
    <w:rsid w:val="00E13F82"/>
    <w:rsid w:val="00E140A6"/>
    <w:rsid w:val="00E14C23"/>
    <w:rsid w:val="00E14C9E"/>
    <w:rsid w:val="00E15BF5"/>
    <w:rsid w:val="00E15F0A"/>
    <w:rsid w:val="00E161C7"/>
    <w:rsid w:val="00E166A5"/>
    <w:rsid w:val="00E20049"/>
    <w:rsid w:val="00E208F9"/>
    <w:rsid w:val="00E20CDF"/>
    <w:rsid w:val="00E20F94"/>
    <w:rsid w:val="00E22B94"/>
    <w:rsid w:val="00E231C6"/>
    <w:rsid w:val="00E23953"/>
    <w:rsid w:val="00E23EFB"/>
    <w:rsid w:val="00E24355"/>
    <w:rsid w:val="00E24D8E"/>
    <w:rsid w:val="00E254FB"/>
    <w:rsid w:val="00E27D5F"/>
    <w:rsid w:val="00E27D77"/>
    <w:rsid w:val="00E3121A"/>
    <w:rsid w:val="00E32E88"/>
    <w:rsid w:val="00E35472"/>
    <w:rsid w:val="00E35EA4"/>
    <w:rsid w:val="00E3743A"/>
    <w:rsid w:val="00E37908"/>
    <w:rsid w:val="00E41D4D"/>
    <w:rsid w:val="00E43478"/>
    <w:rsid w:val="00E44EC3"/>
    <w:rsid w:val="00E461DC"/>
    <w:rsid w:val="00E4666D"/>
    <w:rsid w:val="00E47028"/>
    <w:rsid w:val="00E47C19"/>
    <w:rsid w:val="00E47F14"/>
    <w:rsid w:val="00E500E8"/>
    <w:rsid w:val="00E50D01"/>
    <w:rsid w:val="00E52561"/>
    <w:rsid w:val="00E53409"/>
    <w:rsid w:val="00E55080"/>
    <w:rsid w:val="00E55989"/>
    <w:rsid w:val="00E5690A"/>
    <w:rsid w:val="00E578DC"/>
    <w:rsid w:val="00E611E0"/>
    <w:rsid w:val="00E628E7"/>
    <w:rsid w:val="00E631F7"/>
    <w:rsid w:val="00E63432"/>
    <w:rsid w:val="00E63715"/>
    <w:rsid w:val="00E63B17"/>
    <w:rsid w:val="00E63D7C"/>
    <w:rsid w:val="00E65999"/>
    <w:rsid w:val="00E659AE"/>
    <w:rsid w:val="00E65A15"/>
    <w:rsid w:val="00E662BB"/>
    <w:rsid w:val="00E66ED8"/>
    <w:rsid w:val="00E670A0"/>
    <w:rsid w:val="00E67F58"/>
    <w:rsid w:val="00E70440"/>
    <w:rsid w:val="00E71B02"/>
    <w:rsid w:val="00E736B9"/>
    <w:rsid w:val="00E73F14"/>
    <w:rsid w:val="00E743AC"/>
    <w:rsid w:val="00E7454B"/>
    <w:rsid w:val="00E74934"/>
    <w:rsid w:val="00E763F9"/>
    <w:rsid w:val="00E80573"/>
    <w:rsid w:val="00E80D36"/>
    <w:rsid w:val="00E80FFB"/>
    <w:rsid w:val="00E82685"/>
    <w:rsid w:val="00E83FFC"/>
    <w:rsid w:val="00E84FB8"/>
    <w:rsid w:val="00E9262D"/>
    <w:rsid w:val="00E93418"/>
    <w:rsid w:val="00E941D8"/>
    <w:rsid w:val="00E9433B"/>
    <w:rsid w:val="00E95544"/>
    <w:rsid w:val="00E9621D"/>
    <w:rsid w:val="00E964FD"/>
    <w:rsid w:val="00E97D6D"/>
    <w:rsid w:val="00EA0932"/>
    <w:rsid w:val="00EA3B1B"/>
    <w:rsid w:val="00EA6160"/>
    <w:rsid w:val="00EB080C"/>
    <w:rsid w:val="00EB0D9C"/>
    <w:rsid w:val="00EB27D3"/>
    <w:rsid w:val="00EB2CFC"/>
    <w:rsid w:val="00EB3E8F"/>
    <w:rsid w:val="00EB4506"/>
    <w:rsid w:val="00EB497A"/>
    <w:rsid w:val="00EC1025"/>
    <w:rsid w:val="00EC25CF"/>
    <w:rsid w:val="00EC28F1"/>
    <w:rsid w:val="00EC3AD8"/>
    <w:rsid w:val="00EC3D3F"/>
    <w:rsid w:val="00EC5A20"/>
    <w:rsid w:val="00EC6551"/>
    <w:rsid w:val="00EC67DC"/>
    <w:rsid w:val="00EC6E08"/>
    <w:rsid w:val="00EC741A"/>
    <w:rsid w:val="00EC77D1"/>
    <w:rsid w:val="00ED05A2"/>
    <w:rsid w:val="00ED0985"/>
    <w:rsid w:val="00ED4C3D"/>
    <w:rsid w:val="00ED6774"/>
    <w:rsid w:val="00ED6880"/>
    <w:rsid w:val="00ED6AD5"/>
    <w:rsid w:val="00ED7C44"/>
    <w:rsid w:val="00EE1087"/>
    <w:rsid w:val="00EE1549"/>
    <w:rsid w:val="00EE1EDC"/>
    <w:rsid w:val="00EE201F"/>
    <w:rsid w:val="00EE23C7"/>
    <w:rsid w:val="00EE2A43"/>
    <w:rsid w:val="00EE3DFA"/>
    <w:rsid w:val="00EE3FEE"/>
    <w:rsid w:val="00EE474C"/>
    <w:rsid w:val="00EE692E"/>
    <w:rsid w:val="00EF28C4"/>
    <w:rsid w:val="00EF3AC4"/>
    <w:rsid w:val="00EF4D5F"/>
    <w:rsid w:val="00EF6505"/>
    <w:rsid w:val="00EF77DF"/>
    <w:rsid w:val="00F007B5"/>
    <w:rsid w:val="00F00E1C"/>
    <w:rsid w:val="00F029CE"/>
    <w:rsid w:val="00F0382D"/>
    <w:rsid w:val="00F057CC"/>
    <w:rsid w:val="00F06600"/>
    <w:rsid w:val="00F07387"/>
    <w:rsid w:val="00F07B6B"/>
    <w:rsid w:val="00F10360"/>
    <w:rsid w:val="00F129A9"/>
    <w:rsid w:val="00F12C7C"/>
    <w:rsid w:val="00F14619"/>
    <w:rsid w:val="00F1465B"/>
    <w:rsid w:val="00F150E8"/>
    <w:rsid w:val="00F167CD"/>
    <w:rsid w:val="00F21404"/>
    <w:rsid w:val="00F21D33"/>
    <w:rsid w:val="00F22A87"/>
    <w:rsid w:val="00F23069"/>
    <w:rsid w:val="00F25D02"/>
    <w:rsid w:val="00F26D49"/>
    <w:rsid w:val="00F3558C"/>
    <w:rsid w:val="00F35D3F"/>
    <w:rsid w:val="00F36D29"/>
    <w:rsid w:val="00F4123F"/>
    <w:rsid w:val="00F428D3"/>
    <w:rsid w:val="00F43532"/>
    <w:rsid w:val="00F453A3"/>
    <w:rsid w:val="00F46791"/>
    <w:rsid w:val="00F47CF8"/>
    <w:rsid w:val="00F51FD6"/>
    <w:rsid w:val="00F522D3"/>
    <w:rsid w:val="00F524C8"/>
    <w:rsid w:val="00F54EE1"/>
    <w:rsid w:val="00F552EA"/>
    <w:rsid w:val="00F55A76"/>
    <w:rsid w:val="00F6095B"/>
    <w:rsid w:val="00F60A48"/>
    <w:rsid w:val="00F62274"/>
    <w:rsid w:val="00F62DD6"/>
    <w:rsid w:val="00F6344C"/>
    <w:rsid w:val="00F642E0"/>
    <w:rsid w:val="00F645CD"/>
    <w:rsid w:val="00F65E8C"/>
    <w:rsid w:val="00F70276"/>
    <w:rsid w:val="00F70FB1"/>
    <w:rsid w:val="00F711F8"/>
    <w:rsid w:val="00F712D7"/>
    <w:rsid w:val="00F76D47"/>
    <w:rsid w:val="00F76D84"/>
    <w:rsid w:val="00F76FD1"/>
    <w:rsid w:val="00F807F5"/>
    <w:rsid w:val="00F80AF8"/>
    <w:rsid w:val="00F80CBA"/>
    <w:rsid w:val="00F81621"/>
    <w:rsid w:val="00F818D8"/>
    <w:rsid w:val="00F81EF2"/>
    <w:rsid w:val="00F83FB6"/>
    <w:rsid w:val="00F83FEC"/>
    <w:rsid w:val="00F843A8"/>
    <w:rsid w:val="00F84471"/>
    <w:rsid w:val="00F8542B"/>
    <w:rsid w:val="00F85F77"/>
    <w:rsid w:val="00F8764A"/>
    <w:rsid w:val="00F903C4"/>
    <w:rsid w:val="00F93A42"/>
    <w:rsid w:val="00F9758D"/>
    <w:rsid w:val="00FA16E6"/>
    <w:rsid w:val="00FA2B43"/>
    <w:rsid w:val="00FA2C6F"/>
    <w:rsid w:val="00FA5A7F"/>
    <w:rsid w:val="00FA6421"/>
    <w:rsid w:val="00FA6A8C"/>
    <w:rsid w:val="00FA7347"/>
    <w:rsid w:val="00FA76B3"/>
    <w:rsid w:val="00FA77F7"/>
    <w:rsid w:val="00FB0E7E"/>
    <w:rsid w:val="00FB4257"/>
    <w:rsid w:val="00FB47DE"/>
    <w:rsid w:val="00FB492B"/>
    <w:rsid w:val="00FB50E7"/>
    <w:rsid w:val="00FB5E2A"/>
    <w:rsid w:val="00FB6048"/>
    <w:rsid w:val="00FB7279"/>
    <w:rsid w:val="00FC1582"/>
    <w:rsid w:val="00FC2516"/>
    <w:rsid w:val="00FC2FB8"/>
    <w:rsid w:val="00FC69DA"/>
    <w:rsid w:val="00FC760D"/>
    <w:rsid w:val="00FD00EE"/>
    <w:rsid w:val="00FD077C"/>
    <w:rsid w:val="00FD324E"/>
    <w:rsid w:val="00FD3FBB"/>
    <w:rsid w:val="00FD41F8"/>
    <w:rsid w:val="00FD54CC"/>
    <w:rsid w:val="00FD57A6"/>
    <w:rsid w:val="00FD5AD2"/>
    <w:rsid w:val="00FD6E9B"/>
    <w:rsid w:val="00FD6EDD"/>
    <w:rsid w:val="00FE0795"/>
    <w:rsid w:val="00FE16D6"/>
    <w:rsid w:val="00FE1A42"/>
    <w:rsid w:val="00FE216E"/>
    <w:rsid w:val="00FE2423"/>
    <w:rsid w:val="00FE5819"/>
    <w:rsid w:val="00FE6FD9"/>
    <w:rsid w:val="00FE715E"/>
    <w:rsid w:val="00FF1618"/>
    <w:rsid w:val="00FF39AB"/>
    <w:rsid w:val="00FF3E3A"/>
    <w:rsid w:val="00FF4CA1"/>
    <w:rsid w:val="00FF5EC6"/>
    <w:rsid w:val="00FF5FBC"/>
    <w:rsid w:val="00FF60A2"/>
    <w:rsid w:val="00FF62D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8783"/>
  <w15:chartTrackingRefBased/>
  <w15:docId w15:val="{0CA78ED2-A913-47F2-87E1-62FE7BEE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BodyText"/>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D57510"/>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character" w:customStyle="1" w:styleId="UnresolvedMention1">
    <w:name w:val="Unresolved Mention1"/>
    <w:basedOn w:val="DefaultParagraphFont"/>
    <w:uiPriority w:val="99"/>
    <w:semiHidden/>
    <w:unhideWhenUsed/>
    <w:rsid w:val="00C77814"/>
    <w:rPr>
      <w:color w:val="605E5C"/>
      <w:shd w:val="clear" w:color="auto" w:fill="E1DFDD"/>
    </w:rPr>
  </w:style>
  <w:style w:type="paragraph" w:styleId="Revision">
    <w:name w:val="Revision"/>
    <w:hidden/>
    <w:uiPriority w:val="99"/>
    <w:semiHidden/>
    <w:rsid w:val="00205575"/>
    <w:rPr>
      <w:rFonts w:ascii="Arial" w:hAnsi="Arial" w:cs="Arial"/>
      <w:color w:val="000000"/>
      <w:kern w:val="1"/>
      <w:sz w:val="24"/>
      <w:szCs w:val="24"/>
      <w:lang w:eastAsia="ar-SA"/>
    </w:rPr>
  </w:style>
  <w:style w:type="character" w:styleId="FollowedHyperlink">
    <w:name w:val="FollowedHyperlink"/>
    <w:basedOn w:val="DefaultParagraphFont"/>
    <w:uiPriority w:val="99"/>
    <w:semiHidden/>
    <w:unhideWhenUsed/>
    <w:rsid w:val="00E0472D"/>
    <w:rPr>
      <w:color w:val="954F72" w:themeColor="followedHyperlink"/>
      <w:u w:val="single"/>
    </w:rPr>
  </w:style>
  <w:style w:type="paragraph" w:styleId="TOC4">
    <w:name w:val="toc 4"/>
    <w:basedOn w:val="Normal"/>
    <w:next w:val="Normal"/>
    <w:autoRedefine/>
    <w:uiPriority w:val="39"/>
    <w:unhideWhenUsed/>
    <w:rsid w:val="00BD079E"/>
    <w:pPr>
      <w:suppressAutoHyphens w:val="0"/>
      <w:spacing w:before="0" w:after="100" w:line="259" w:lineRule="auto"/>
      <w:ind w:left="660" w:firstLine="0"/>
      <w:jc w:val="left"/>
    </w:pPr>
    <w:rPr>
      <w:rFonts w:asciiTheme="minorHAnsi" w:eastAsiaTheme="minorEastAsia" w:hAnsiTheme="minorHAnsi" w:cstheme="minorBidi"/>
      <w:color w:val="auto"/>
      <w:kern w:val="0"/>
      <w:sz w:val="22"/>
      <w:szCs w:val="22"/>
      <w:lang w:val="en-US" w:eastAsia="en-US" w:bidi="gu-IN"/>
    </w:rPr>
  </w:style>
  <w:style w:type="paragraph" w:styleId="TOC5">
    <w:name w:val="toc 5"/>
    <w:basedOn w:val="Normal"/>
    <w:next w:val="Normal"/>
    <w:autoRedefine/>
    <w:uiPriority w:val="39"/>
    <w:unhideWhenUsed/>
    <w:rsid w:val="00BD079E"/>
    <w:pPr>
      <w:suppressAutoHyphens w:val="0"/>
      <w:spacing w:before="0" w:after="100" w:line="259" w:lineRule="auto"/>
      <w:ind w:left="880" w:firstLine="0"/>
      <w:jc w:val="left"/>
    </w:pPr>
    <w:rPr>
      <w:rFonts w:asciiTheme="minorHAnsi" w:eastAsiaTheme="minorEastAsia" w:hAnsiTheme="minorHAnsi" w:cstheme="minorBidi"/>
      <w:color w:val="auto"/>
      <w:kern w:val="0"/>
      <w:sz w:val="22"/>
      <w:szCs w:val="22"/>
      <w:lang w:val="en-US" w:eastAsia="en-US" w:bidi="gu-IN"/>
    </w:rPr>
  </w:style>
  <w:style w:type="paragraph" w:styleId="TOC6">
    <w:name w:val="toc 6"/>
    <w:basedOn w:val="Normal"/>
    <w:next w:val="Normal"/>
    <w:autoRedefine/>
    <w:uiPriority w:val="39"/>
    <w:unhideWhenUsed/>
    <w:rsid w:val="00BD079E"/>
    <w:pPr>
      <w:suppressAutoHyphens w:val="0"/>
      <w:spacing w:before="0" w:after="100" w:line="259" w:lineRule="auto"/>
      <w:ind w:left="1100" w:firstLine="0"/>
      <w:jc w:val="left"/>
    </w:pPr>
    <w:rPr>
      <w:rFonts w:asciiTheme="minorHAnsi" w:eastAsiaTheme="minorEastAsia" w:hAnsiTheme="minorHAnsi" w:cstheme="minorBidi"/>
      <w:color w:val="auto"/>
      <w:kern w:val="0"/>
      <w:sz w:val="22"/>
      <w:szCs w:val="22"/>
      <w:lang w:val="en-US" w:eastAsia="en-US" w:bidi="gu-IN"/>
    </w:rPr>
  </w:style>
  <w:style w:type="paragraph" w:styleId="TOC7">
    <w:name w:val="toc 7"/>
    <w:basedOn w:val="Normal"/>
    <w:next w:val="Normal"/>
    <w:autoRedefine/>
    <w:uiPriority w:val="39"/>
    <w:unhideWhenUsed/>
    <w:rsid w:val="00BD079E"/>
    <w:pPr>
      <w:suppressAutoHyphens w:val="0"/>
      <w:spacing w:before="0" w:after="100" w:line="259" w:lineRule="auto"/>
      <w:ind w:left="1320" w:firstLine="0"/>
      <w:jc w:val="left"/>
    </w:pPr>
    <w:rPr>
      <w:rFonts w:asciiTheme="minorHAnsi" w:eastAsiaTheme="minorEastAsia" w:hAnsiTheme="minorHAnsi" w:cstheme="minorBidi"/>
      <w:color w:val="auto"/>
      <w:kern w:val="0"/>
      <w:sz w:val="22"/>
      <w:szCs w:val="22"/>
      <w:lang w:val="en-US" w:eastAsia="en-US" w:bidi="gu-IN"/>
    </w:rPr>
  </w:style>
  <w:style w:type="paragraph" w:styleId="TOC8">
    <w:name w:val="toc 8"/>
    <w:basedOn w:val="Normal"/>
    <w:next w:val="Normal"/>
    <w:autoRedefine/>
    <w:uiPriority w:val="39"/>
    <w:unhideWhenUsed/>
    <w:rsid w:val="00BD079E"/>
    <w:pPr>
      <w:suppressAutoHyphens w:val="0"/>
      <w:spacing w:before="0" w:after="100" w:line="259" w:lineRule="auto"/>
      <w:ind w:left="1540" w:firstLine="0"/>
      <w:jc w:val="left"/>
    </w:pPr>
    <w:rPr>
      <w:rFonts w:asciiTheme="minorHAnsi" w:eastAsiaTheme="minorEastAsia" w:hAnsiTheme="minorHAnsi" w:cstheme="minorBidi"/>
      <w:color w:val="auto"/>
      <w:kern w:val="0"/>
      <w:sz w:val="22"/>
      <w:szCs w:val="22"/>
      <w:lang w:val="en-US" w:eastAsia="en-US" w:bidi="gu-IN"/>
    </w:rPr>
  </w:style>
  <w:style w:type="paragraph" w:styleId="TOC9">
    <w:name w:val="toc 9"/>
    <w:basedOn w:val="Normal"/>
    <w:next w:val="Normal"/>
    <w:autoRedefine/>
    <w:uiPriority w:val="39"/>
    <w:unhideWhenUsed/>
    <w:rsid w:val="00BD079E"/>
    <w:pPr>
      <w:suppressAutoHyphens w:val="0"/>
      <w:spacing w:before="0" w:after="100" w:line="259" w:lineRule="auto"/>
      <w:ind w:left="1760" w:firstLine="0"/>
      <w:jc w:val="left"/>
    </w:pPr>
    <w:rPr>
      <w:rFonts w:asciiTheme="minorHAnsi" w:eastAsiaTheme="minorEastAsia" w:hAnsiTheme="minorHAnsi" w:cstheme="minorBidi"/>
      <w:color w:val="auto"/>
      <w:kern w:val="0"/>
      <w:sz w:val="22"/>
      <w:szCs w:val="22"/>
      <w:lang w:val="en-US" w:eastAsia="en-US" w:bidi="gu-IN"/>
    </w:rPr>
  </w:style>
  <w:style w:type="paragraph" w:styleId="CommentSubject">
    <w:name w:val="annotation subject"/>
    <w:basedOn w:val="CommentText"/>
    <w:next w:val="CommentText"/>
    <w:link w:val="CommentSubjectChar"/>
    <w:uiPriority w:val="99"/>
    <w:semiHidden/>
    <w:unhideWhenUsed/>
    <w:rsid w:val="002E373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2E3734"/>
    <w:rPr>
      <w:rFonts w:ascii="Arial" w:eastAsia="Arial Unicode MS" w:hAnsi="Arial" w:cs="Arial"/>
      <w:b/>
      <w:bCs/>
      <w:color w:val="000000"/>
      <w:kern w:val="1"/>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07">
      <w:bodyDiv w:val="1"/>
      <w:marLeft w:val="0"/>
      <w:marRight w:val="0"/>
      <w:marTop w:val="0"/>
      <w:marBottom w:val="0"/>
      <w:divBdr>
        <w:top w:val="none" w:sz="0" w:space="0" w:color="auto"/>
        <w:left w:val="none" w:sz="0" w:space="0" w:color="auto"/>
        <w:bottom w:val="none" w:sz="0" w:space="0" w:color="auto"/>
        <w:right w:val="none" w:sz="0" w:space="0" w:color="auto"/>
      </w:divBdr>
    </w:div>
    <w:div w:id="14162400">
      <w:bodyDiv w:val="1"/>
      <w:marLeft w:val="0"/>
      <w:marRight w:val="0"/>
      <w:marTop w:val="0"/>
      <w:marBottom w:val="0"/>
      <w:divBdr>
        <w:top w:val="none" w:sz="0" w:space="0" w:color="auto"/>
        <w:left w:val="none" w:sz="0" w:space="0" w:color="auto"/>
        <w:bottom w:val="none" w:sz="0" w:space="0" w:color="auto"/>
        <w:right w:val="none" w:sz="0" w:space="0" w:color="auto"/>
      </w:divBdr>
    </w:div>
    <w:div w:id="14884980">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
    <w:div w:id="22563002">
      <w:bodyDiv w:val="1"/>
      <w:marLeft w:val="0"/>
      <w:marRight w:val="0"/>
      <w:marTop w:val="0"/>
      <w:marBottom w:val="0"/>
      <w:divBdr>
        <w:top w:val="none" w:sz="0" w:space="0" w:color="auto"/>
        <w:left w:val="none" w:sz="0" w:space="0" w:color="auto"/>
        <w:bottom w:val="none" w:sz="0" w:space="0" w:color="auto"/>
        <w:right w:val="none" w:sz="0" w:space="0" w:color="auto"/>
      </w:divBdr>
    </w:div>
    <w:div w:id="34236200">
      <w:bodyDiv w:val="1"/>
      <w:marLeft w:val="0"/>
      <w:marRight w:val="0"/>
      <w:marTop w:val="0"/>
      <w:marBottom w:val="0"/>
      <w:divBdr>
        <w:top w:val="none" w:sz="0" w:space="0" w:color="auto"/>
        <w:left w:val="none" w:sz="0" w:space="0" w:color="auto"/>
        <w:bottom w:val="none" w:sz="0" w:space="0" w:color="auto"/>
        <w:right w:val="none" w:sz="0" w:space="0" w:color="auto"/>
      </w:divBdr>
    </w:div>
    <w:div w:id="40830338">
      <w:bodyDiv w:val="1"/>
      <w:marLeft w:val="0"/>
      <w:marRight w:val="0"/>
      <w:marTop w:val="0"/>
      <w:marBottom w:val="0"/>
      <w:divBdr>
        <w:top w:val="none" w:sz="0" w:space="0" w:color="auto"/>
        <w:left w:val="none" w:sz="0" w:space="0" w:color="auto"/>
        <w:bottom w:val="none" w:sz="0" w:space="0" w:color="auto"/>
        <w:right w:val="none" w:sz="0" w:space="0" w:color="auto"/>
      </w:divBdr>
    </w:div>
    <w:div w:id="68357753">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78992343">
      <w:bodyDiv w:val="1"/>
      <w:marLeft w:val="0"/>
      <w:marRight w:val="0"/>
      <w:marTop w:val="0"/>
      <w:marBottom w:val="0"/>
      <w:divBdr>
        <w:top w:val="none" w:sz="0" w:space="0" w:color="auto"/>
        <w:left w:val="none" w:sz="0" w:space="0" w:color="auto"/>
        <w:bottom w:val="none" w:sz="0" w:space="0" w:color="auto"/>
        <w:right w:val="none" w:sz="0" w:space="0" w:color="auto"/>
      </w:divBdr>
    </w:div>
    <w:div w:id="84229878">
      <w:bodyDiv w:val="1"/>
      <w:marLeft w:val="0"/>
      <w:marRight w:val="0"/>
      <w:marTop w:val="0"/>
      <w:marBottom w:val="0"/>
      <w:divBdr>
        <w:top w:val="none" w:sz="0" w:space="0" w:color="auto"/>
        <w:left w:val="none" w:sz="0" w:space="0" w:color="auto"/>
        <w:bottom w:val="none" w:sz="0" w:space="0" w:color="auto"/>
        <w:right w:val="none" w:sz="0" w:space="0" w:color="auto"/>
      </w:divBdr>
    </w:div>
    <w:div w:id="97340195">
      <w:bodyDiv w:val="1"/>
      <w:marLeft w:val="0"/>
      <w:marRight w:val="0"/>
      <w:marTop w:val="0"/>
      <w:marBottom w:val="0"/>
      <w:divBdr>
        <w:top w:val="none" w:sz="0" w:space="0" w:color="auto"/>
        <w:left w:val="none" w:sz="0" w:space="0" w:color="auto"/>
        <w:bottom w:val="none" w:sz="0" w:space="0" w:color="auto"/>
        <w:right w:val="none" w:sz="0" w:space="0" w:color="auto"/>
      </w:divBdr>
    </w:div>
    <w:div w:id="109861045">
      <w:bodyDiv w:val="1"/>
      <w:marLeft w:val="0"/>
      <w:marRight w:val="0"/>
      <w:marTop w:val="0"/>
      <w:marBottom w:val="0"/>
      <w:divBdr>
        <w:top w:val="none" w:sz="0" w:space="0" w:color="auto"/>
        <w:left w:val="none" w:sz="0" w:space="0" w:color="auto"/>
        <w:bottom w:val="none" w:sz="0" w:space="0" w:color="auto"/>
        <w:right w:val="none" w:sz="0" w:space="0" w:color="auto"/>
      </w:divBdr>
    </w:div>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2820242">
      <w:bodyDiv w:val="1"/>
      <w:marLeft w:val="0"/>
      <w:marRight w:val="0"/>
      <w:marTop w:val="0"/>
      <w:marBottom w:val="0"/>
      <w:divBdr>
        <w:top w:val="none" w:sz="0" w:space="0" w:color="auto"/>
        <w:left w:val="none" w:sz="0" w:space="0" w:color="auto"/>
        <w:bottom w:val="none" w:sz="0" w:space="0" w:color="auto"/>
        <w:right w:val="none" w:sz="0" w:space="0" w:color="auto"/>
      </w:divBdr>
    </w:div>
    <w:div w:id="143863014">
      <w:bodyDiv w:val="1"/>
      <w:marLeft w:val="0"/>
      <w:marRight w:val="0"/>
      <w:marTop w:val="0"/>
      <w:marBottom w:val="0"/>
      <w:divBdr>
        <w:top w:val="none" w:sz="0" w:space="0" w:color="auto"/>
        <w:left w:val="none" w:sz="0" w:space="0" w:color="auto"/>
        <w:bottom w:val="none" w:sz="0" w:space="0" w:color="auto"/>
        <w:right w:val="none" w:sz="0" w:space="0" w:color="auto"/>
      </w:divBdr>
    </w:div>
    <w:div w:id="180362505">
      <w:bodyDiv w:val="1"/>
      <w:marLeft w:val="0"/>
      <w:marRight w:val="0"/>
      <w:marTop w:val="0"/>
      <w:marBottom w:val="0"/>
      <w:divBdr>
        <w:top w:val="none" w:sz="0" w:space="0" w:color="auto"/>
        <w:left w:val="none" w:sz="0" w:space="0" w:color="auto"/>
        <w:bottom w:val="none" w:sz="0" w:space="0" w:color="auto"/>
        <w:right w:val="none" w:sz="0" w:space="0" w:color="auto"/>
      </w:divBdr>
    </w:div>
    <w:div w:id="182936961">
      <w:bodyDiv w:val="1"/>
      <w:marLeft w:val="0"/>
      <w:marRight w:val="0"/>
      <w:marTop w:val="0"/>
      <w:marBottom w:val="0"/>
      <w:divBdr>
        <w:top w:val="none" w:sz="0" w:space="0" w:color="auto"/>
        <w:left w:val="none" w:sz="0" w:space="0" w:color="auto"/>
        <w:bottom w:val="none" w:sz="0" w:space="0" w:color="auto"/>
        <w:right w:val="none" w:sz="0" w:space="0" w:color="auto"/>
      </w:divBdr>
    </w:div>
    <w:div w:id="183059338">
      <w:bodyDiv w:val="1"/>
      <w:marLeft w:val="0"/>
      <w:marRight w:val="0"/>
      <w:marTop w:val="0"/>
      <w:marBottom w:val="0"/>
      <w:divBdr>
        <w:top w:val="none" w:sz="0" w:space="0" w:color="auto"/>
        <w:left w:val="none" w:sz="0" w:space="0" w:color="auto"/>
        <w:bottom w:val="none" w:sz="0" w:space="0" w:color="auto"/>
        <w:right w:val="none" w:sz="0" w:space="0" w:color="auto"/>
      </w:divBdr>
    </w:div>
    <w:div w:id="186144272">
      <w:bodyDiv w:val="1"/>
      <w:marLeft w:val="0"/>
      <w:marRight w:val="0"/>
      <w:marTop w:val="0"/>
      <w:marBottom w:val="0"/>
      <w:divBdr>
        <w:top w:val="none" w:sz="0" w:space="0" w:color="auto"/>
        <w:left w:val="none" w:sz="0" w:space="0" w:color="auto"/>
        <w:bottom w:val="none" w:sz="0" w:space="0" w:color="auto"/>
        <w:right w:val="none" w:sz="0" w:space="0" w:color="auto"/>
      </w:divBdr>
    </w:div>
    <w:div w:id="186531340">
      <w:bodyDiv w:val="1"/>
      <w:marLeft w:val="0"/>
      <w:marRight w:val="0"/>
      <w:marTop w:val="0"/>
      <w:marBottom w:val="0"/>
      <w:divBdr>
        <w:top w:val="none" w:sz="0" w:space="0" w:color="auto"/>
        <w:left w:val="none" w:sz="0" w:space="0" w:color="auto"/>
        <w:bottom w:val="none" w:sz="0" w:space="0" w:color="auto"/>
        <w:right w:val="none" w:sz="0" w:space="0" w:color="auto"/>
      </w:divBdr>
    </w:div>
    <w:div w:id="193034490">
      <w:bodyDiv w:val="1"/>
      <w:marLeft w:val="0"/>
      <w:marRight w:val="0"/>
      <w:marTop w:val="0"/>
      <w:marBottom w:val="0"/>
      <w:divBdr>
        <w:top w:val="none" w:sz="0" w:space="0" w:color="auto"/>
        <w:left w:val="none" w:sz="0" w:space="0" w:color="auto"/>
        <w:bottom w:val="none" w:sz="0" w:space="0" w:color="auto"/>
        <w:right w:val="none" w:sz="0" w:space="0" w:color="auto"/>
      </w:divBdr>
    </w:div>
    <w:div w:id="212354288">
      <w:bodyDiv w:val="1"/>
      <w:marLeft w:val="0"/>
      <w:marRight w:val="0"/>
      <w:marTop w:val="0"/>
      <w:marBottom w:val="0"/>
      <w:divBdr>
        <w:top w:val="none" w:sz="0" w:space="0" w:color="auto"/>
        <w:left w:val="none" w:sz="0" w:space="0" w:color="auto"/>
        <w:bottom w:val="none" w:sz="0" w:space="0" w:color="auto"/>
        <w:right w:val="none" w:sz="0" w:space="0" w:color="auto"/>
      </w:divBdr>
    </w:div>
    <w:div w:id="215896405">
      <w:bodyDiv w:val="1"/>
      <w:marLeft w:val="0"/>
      <w:marRight w:val="0"/>
      <w:marTop w:val="0"/>
      <w:marBottom w:val="0"/>
      <w:divBdr>
        <w:top w:val="none" w:sz="0" w:space="0" w:color="auto"/>
        <w:left w:val="none" w:sz="0" w:space="0" w:color="auto"/>
        <w:bottom w:val="none" w:sz="0" w:space="0" w:color="auto"/>
        <w:right w:val="none" w:sz="0" w:space="0" w:color="auto"/>
      </w:divBdr>
    </w:div>
    <w:div w:id="221645094">
      <w:bodyDiv w:val="1"/>
      <w:marLeft w:val="0"/>
      <w:marRight w:val="0"/>
      <w:marTop w:val="0"/>
      <w:marBottom w:val="0"/>
      <w:divBdr>
        <w:top w:val="none" w:sz="0" w:space="0" w:color="auto"/>
        <w:left w:val="none" w:sz="0" w:space="0" w:color="auto"/>
        <w:bottom w:val="none" w:sz="0" w:space="0" w:color="auto"/>
        <w:right w:val="none" w:sz="0" w:space="0" w:color="auto"/>
      </w:divBdr>
    </w:div>
    <w:div w:id="225073178">
      <w:bodyDiv w:val="1"/>
      <w:marLeft w:val="0"/>
      <w:marRight w:val="0"/>
      <w:marTop w:val="0"/>
      <w:marBottom w:val="0"/>
      <w:divBdr>
        <w:top w:val="none" w:sz="0" w:space="0" w:color="auto"/>
        <w:left w:val="none" w:sz="0" w:space="0" w:color="auto"/>
        <w:bottom w:val="none" w:sz="0" w:space="0" w:color="auto"/>
        <w:right w:val="none" w:sz="0" w:space="0" w:color="auto"/>
      </w:divBdr>
    </w:div>
    <w:div w:id="233509408">
      <w:bodyDiv w:val="1"/>
      <w:marLeft w:val="0"/>
      <w:marRight w:val="0"/>
      <w:marTop w:val="0"/>
      <w:marBottom w:val="0"/>
      <w:divBdr>
        <w:top w:val="none" w:sz="0" w:space="0" w:color="auto"/>
        <w:left w:val="none" w:sz="0" w:space="0" w:color="auto"/>
        <w:bottom w:val="none" w:sz="0" w:space="0" w:color="auto"/>
        <w:right w:val="none" w:sz="0" w:space="0" w:color="auto"/>
      </w:divBdr>
    </w:div>
    <w:div w:id="236943506">
      <w:bodyDiv w:val="1"/>
      <w:marLeft w:val="0"/>
      <w:marRight w:val="0"/>
      <w:marTop w:val="0"/>
      <w:marBottom w:val="0"/>
      <w:divBdr>
        <w:top w:val="none" w:sz="0" w:space="0" w:color="auto"/>
        <w:left w:val="none" w:sz="0" w:space="0" w:color="auto"/>
        <w:bottom w:val="none" w:sz="0" w:space="0" w:color="auto"/>
        <w:right w:val="none" w:sz="0" w:space="0" w:color="auto"/>
      </w:divBdr>
    </w:div>
    <w:div w:id="240221908">
      <w:bodyDiv w:val="1"/>
      <w:marLeft w:val="0"/>
      <w:marRight w:val="0"/>
      <w:marTop w:val="0"/>
      <w:marBottom w:val="0"/>
      <w:divBdr>
        <w:top w:val="none" w:sz="0" w:space="0" w:color="auto"/>
        <w:left w:val="none" w:sz="0" w:space="0" w:color="auto"/>
        <w:bottom w:val="none" w:sz="0" w:space="0" w:color="auto"/>
        <w:right w:val="none" w:sz="0" w:space="0" w:color="auto"/>
      </w:divBdr>
    </w:div>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269630662">
      <w:bodyDiv w:val="1"/>
      <w:marLeft w:val="0"/>
      <w:marRight w:val="0"/>
      <w:marTop w:val="0"/>
      <w:marBottom w:val="0"/>
      <w:divBdr>
        <w:top w:val="none" w:sz="0" w:space="0" w:color="auto"/>
        <w:left w:val="none" w:sz="0" w:space="0" w:color="auto"/>
        <w:bottom w:val="none" w:sz="0" w:space="0" w:color="auto"/>
        <w:right w:val="none" w:sz="0" w:space="0" w:color="auto"/>
      </w:divBdr>
    </w:div>
    <w:div w:id="281882007">
      <w:bodyDiv w:val="1"/>
      <w:marLeft w:val="0"/>
      <w:marRight w:val="0"/>
      <w:marTop w:val="0"/>
      <w:marBottom w:val="0"/>
      <w:divBdr>
        <w:top w:val="none" w:sz="0" w:space="0" w:color="auto"/>
        <w:left w:val="none" w:sz="0" w:space="0" w:color="auto"/>
        <w:bottom w:val="none" w:sz="0" w:space="0" w:color="auto"/>
        <w:right w:val="none" w:sz="0" w:space="0" w:color="auto"/>
      </w:divBdr>
    </w:div>
    <w:div w:id="284435731">
      <w:bodyDiv w:val="1"/>
      <w:marLeft w:val="0"/>
      <w:marRight w:val="0"/>
      <w:marTop w:val="0"/>
      <w:marBottom w:val="0"/>
      <w:divBdr>
        <w:top w:val="none" w:sz="0" w:space="0" w:color="auto"/>
        <w:left w:val="none" w:sz="0" w:space="0" w:color="auto"/>
        <w:bottom w:val="none" w:sz="0" w:space="0" w:color="auto"/>
        <w:right w:val="none" w:sz="0" w:space="0" w:color="auto"/>
      </w:divBdr>
    </w:div>
    <w:div w:id="290210380">
      <w:bodyDiv w:val="1"/>
      <w:marLeft w:val="0"/>
      <w:marRight w:val="0"/>
      <w:marTop w:val="0"/>
      <w:marBottom w:val="0"/>
      <w:divBdr>
        <w:top w:val="none" w:sz="0" w:space="0" w:color="auto"/>
        <w:left w:val="none" w:sz="0" w:space="0" w:color="auto"/>
        <w:bottom w:val="none" w:sz="0" w:space="0" w:color="auto"/>
        <w:right w:val="none" w:sz="0" w:space="0" w:color="auto"/>
      </w:divBdr>
    </w:div>
    <w:div w:id="290867718">
      <w:bodyDiv w:val="1"/>
      <w:marLeft w:val="0"/>
      <w:marRight w:val="0"/>
      <w:marTop w:val="0"/>
      <w:marBottom w:val="0"/>
      <w:divBdr>
        <w:top w:val="none" w:sz="0" w:space="0" w:color="auto"/>
        <w:left w:val="none" w:sz="0" w:space="0" w:color="auto"/>
        <w:bottom w:val="none" w:sz="0" w:space="0" w:color="auto"/>
        <w:right w:val="none" w:sz="0" w:space="0" w:color="auto"/>
      </w:divBdr>
    </w:div>
    <w:div w:id="301538797">
      <w:bodyDiv w:val="1"/>
      <w:marLeft w:val="0"/>
      <w:marRight w:val="0"/>
      <w:marTop w:val="0"/>
      <w:marBottom w:val="0"/>
      <w:divBdr>
        <w:top w:val="none" w:sz="0" w:space="0" w:color="auto"/>
        <w:left w:val="none" w:sz="0" w:space="0" w:color="auto"/>
        <w:bottom w:val="none" w:sz="0" w:space="0" w:color="auto"/>
        <w:right w:val="none" w:sz="0" w:space="0" w:color="auto"/>
      </w:divBdr>
    </w:div>
    <w:div w:id="304165860">
      <w:bodyDiv w:val="1"/>
      <w:marLeft w:val="0"/>
      <w:marRight w:val="0"/>
      <w:marTop w:val="0"/>
      <w:marBottom w:val="0"/>
      <w:divBdr>
        <w:top w:val="none" w:sz="0" w:space="0" w:color="auto"/>
        <w:left w:val="none" w:sz="0" w:space="0" w:color="auto"/>
        <w:bottom w:val="none" w:sz="0" w:space="0" w:color="auto"/>
        <w:right w:val="none" w:sz="0" w:space="0" w:color="auto"/>
      </w:divBdr>
    </w:div>
    <w:div w:id="307245701">
      <w:bodyDiv w:val="1"/>
      <w:marLeft w:val="0"/>
      <w:marRight w:val="0"/>
      <w:marTop w:val="0"/>
      <w:marBottom w:val="0"/>
      <w:divBdr>
        <w:top w:val="none" w:sz="0" w:space="0" w:color="auto"/>
        <w:left w:val="none" w:sz="0" w:space="0" w:color="auto"/>
        <w:bottom w:val="none" w:sz="0" w:space="0" w:color="auto"/>
        <w:right w:val="none" w:sz="0" w:space="0" w:color="auto"/>
      </w:divBdr>
    </w:div>
    <w:div w:id="310671018">
      <w:bodyDiv w:val="1"/>
      <w:marLeft w:val="0"/>
      <w:marRight w:val="0"/>
      <w:marTop w:val="0"/>
      <w:marBottom w:val="0"/>
      <w:divBdr>
        <w:top w:val="none" w:sz="0" w:space="0" w:color="auto"/>
        <w:left w:val="none" w:sz="0" w:space="0" w:color="auto"/>
        <w:bottom w:val="none" w:sz="0" w:space="0" w:color="auto"/>
        <w:right w:val="none" w:sz="0" w:space="0" w:color="auto"/>
      </w:divBdr>
    </w:div>
    <w:div w:id="330453187">
      <w:bodyDiv w:val="1"/>
      <w:marLeft w:val="0"/>
      <w:marRight w:val="0"/>
      <w:marTop w:val="0"/>
      <w:marBottom w:val="0"/>
      <w:divBdr>
        <w:top w:val="none" w:sz="0" w:space="0" w:color="auto"/>
        <w:left w:val="none" w:sz="0" w:space="0" w:color="auto"/>
        <w:bottom w:val="none" w:sz="0" w:space="0" w:color="auto"/>
        <w:right w:val="none" w:sz="0" w:space="0" w:color="auto"/>
      </w:divBdr>
    </w:div>
    <w:div w:id="332684380">
      <w:bodyDiv w:val="1"/>
      <w:marLeft w:val="0"/>
      <w:marRight w:val="0"/>
      <w:marTop w:val="0"/>
      <w:marBottom w:val="0"/>
      <w:divBdr>
        <w:top w:val="none" w:sz="0" w:space="0" w:color="auto"/>
        <w:left w:val="none" w:sz="0" w:space="0" w:color="auto"/>
        <w:bottom w:val="none" w:sz="0" w:space="0" w:color="auto"/>
        <w:right w:val="none" w:sz="0" w:space="0" w:color="auto"/>
      </w:divBdr>
    </w:div>
    <w:div w:id="348340107">
      <w:bodyDiv w:val="1"/>
      <w:marLeft w:val="0"/>
      <w:marRight w:val="0"/>
      <w:marTop w:val="0"/>
      <w:marBottom w:val="0"/>
      <w:divBdr>
        <w:top w:val="none" w:sz="0" w:space="0" w:color="auto"/>
        <w:left w:val="none" w:sz="0" w:space="0" w:color="auto"/>
        <w:bottom w:val="none" w:sz="0" w:space="0" w:color="auto"/>
        <w:right w:val="none" w:sz="0" w:space="0" w:color="auto"/>
      </w:divBdr>
    </w:div>
    <w:div w:id="356347771">
      <w:bodyDiv w:val="1"/>
      <w:marLeft w:val="0"/>
      <w:marRight w:val="0"/>
      <w:marTop w:val="0"/>
      <w:marBottom w:val="0"/>
      <w:divBdr>
        <w:top w:val="none" w:sz="0" w:space="0" w:color="auto"/>
        <w:left w:val="none" w:sz="0" w:space="0" w:color="auto"/>
        <w:bottom w:val="none" w:sz="0" w:space="0" w:color="auto"/>
        <w:right w:val="none" w:sz="0" w:space="0" w:color="auto"/>
      </w:divBdr>
    </w:div>
    <w:div w:id="369917688">
      <w:bodyDiv w:val="1"/>
      <w:marLeft w:val="0"/>
      <w:marRight w:val="0"/>
      <w:marTop w:val="0"/>
      <w:marBottom w:val="0"/>
      <w:divBdr>
        <w:top w:val="none" w:sz="0" w:space="0" w:color="auto"/>
        <w:left w:val="none" w:sz="0" w:space="0" w:color="auto"/>
        <w:bottom w:val="none" w:sz="0" w:space="0" w:color="auto"/>
        <w:right w:val="none" w:sz="0" w:space="0" w:color="auto"/>
      </w:divBdr>
    </w:div>
    <w:div w:id="387076746">
      <w:bodyDiv w:val="1"/>
      <w:marLeft w:val="0"/>
      <w:marRight w:val="0"/>
      <w:marTop w:val="0"/>
      <w:marBottom w:val="0"/>
      <w:divBdr>
        <w:top w:val="none" w:sz="0" w:space="0" w:color="auto"/>
        <w:left w:val="none" w:sz="0" w:space="0" w:color="auto"/>
        <w:bottom w:val="none" w:sz="0" w:space="0" w:color="auto"/>
        <w:right w:val="none" w:sz="0" w:space="0" w:color="auto"/>
      </w:divBdr>
    </w:div>
    <w:div w:id="389232963">
      <w:bodyDiv w:val="1"/>
      <w:marLeft w:val="0"/>
      <w:marRight w:val="0"/>
      <w:marTop w:val="0"/>
      <w:marBottom w:val="0"/>
      <w:divBdr>
        <w:top w:val="none" w:sz="0" w:space="0" w:color="auto"/>
        <w:left w:val="none" w:sz="0" w:space="0" w:color="auto"/>
        <w:bottom w:val="none" w:sz="0" w:space="0" w:color="auto"/>
        <w:right w:val="none" w:sz="0" w:space="0" w:color="auto"/>
      </w:divBdr>
    </w:div>
    <w:div w:id="400442330">
      <w:bodyDiv w:val="1"/>
      <w:marLeft w:val="0"/>
      <w:marRight w:val="0"/>
      <w:marTop w:val="0"/>
      <w:marBottom w:val="0"/>
      <w:divBdr>
        <w:top w:val="none" w:sz="0" w:space="0" w:color="auto"/>
        <w:left w:val="none" w:sz="0" w:space="0" w:color="auto"/>
        <w:bottom w:val="none" w:sz="0" w:space="0" w:color="auto"/>
        <w:right w:val="none" w:sz="0" w:space="0" w:color="auto"/>
      </w:divBdr>
    </w:div>
    <w:div w:id="431319049">
      <w:bodyDiv w:val="1"/>
      <w:marLeft w:val="0"/>
      <w:marRight w:val="0"/>
      <w:marTop w:val="0"/>
      <w:marBottom w:val="0"/>
      <w:divBdr>
        <w:top w:val="none" w:sz="0" w:space="0" w:color="auto"/>
        <w:left w:val="none" w:sz="0" w:space="0" w:color="auto"/>
        <w:bottom w:val="none" w:sz="0" w:space="0" w:color="auto"/>
        <w:right w:val="none" w:sz="0" w:space="0" w:color="auto"/>
      </w:divBdr>
    </w:div>
    <w:div w:id="443810854">
      <w:bodyDiv w:val="1"/>
      <w:marLeft w:val="0"/>
      <w:marRight w:val="0"/>
      <w:marTop w:val="0"/>
      <w:marBottom w:val="0"/>
      <w:divBdr>
        <w:top w:val="none" w:sz="0" w:space="0" w:color="auto"/>
        <w:left w:val="none" w:sz="0" w:space="0" w:color="auto"/>
        <w:bottom w:val="none" w:sz="0" w:space="0" w:color="auto"/>
        <w:right w:val="none" w:sz="0" w:space="0" w:color="auto"/>
      </w:divBdr>
    </w:div>
    <w:div w:id="466357836">
      <w:bodyDiv w:val="1"/>
      <w:marLeft w:val="0"/>
      <w:marRight w:val="0"/>
      <w:marTop w:val="0"/>
      <w:marBottom w:val="0"/>
      <w:divBdr>
        <w:top w:val="none" w:sz="0" w:space="0" w:color="auto"/>
        <w:left w:val="none" w:sz="0" w:space="0" w:color="auto"/>
        <w:bottom w:val="none" w:sz="0" w:space="0" w:color="auto"/>
        <w:right w:val="none" w:sz="0" w:space="0" w:color="auto"/>
      </w:divBdr>
    </w:div>
    <w:div w:id="473328452">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1695321">
      <w:bodyDiv w:val="1"/>
      <w:marLeft w:val="0"/>
      <w:marRight w:val="0"/>
      <w:marTop w:val="0"/>
      <w:marBottom w:val="0"/>
      <w:divBdr>
        <w:top w:val="none" w:sz="0" w:space="0" w:color="auto"/>
        <w:left w:val="none" w:sz="0" w:space="0" w:color="auto"/>
        <w:bottom w:val="none" w:sz="0" w:space="0" w:color="auto"/>
        <w:right w:val="none" w:sz="0" w:space="0" w:color="auto"/>
      </w:divBdr>
    </w:div>
    <w:div w:id="482821573">
      <w:bodyDiv w:val="1"/>
      <w:marLeft w:val="0"/>
      <w:marRight w:val="0"/>
      <w:marTop w:val="0"/>
      <w:marBottom w:val="0"/>
      <w:divBdr>
        <w:top w:val="none" w:sz="0" w:space="0" w:color="auto"/>
        <w:left w:val="none" w:sz="0" w:space="0" w:color="auto"/>
        <w:bottom w:val="none" w:sz="0" w:space="0" w:color="auto"/>
        <w:right w:val="none" w:sz="0" w:space="0" w:color="auto"/>
      </w:divBdr>
    </w:div>
    <w:div w:id="517230944">
      <w:bodyDiv w:val="1"/>
      <w:marLeft w:val="0"/>
      <w:marRight w:val="0"/>
      <w:marTop w:val="0"/>
      <w:marBottom w:val="0"/>
      <w:divBdr>
        <w:top w:val="none" w:sz="0" w:space="0" w:color="auto"/>
        <w:left w:val="none" w:sz="0" w:space="0" w:color="auto"/>
        <w:bottom w:val="none" w:sz="0" w:space="0" w:color="auto"/>
        <w:right w:val="none" w:sz="0" w:space="0" w:color="auto"/>
      </w:divBdr>
    </w:div>
    <w:div w:id="522862944">
      <w:bodyDiv w:val="1"/>
      <w:marLeft w:val="0"/>
      <w:marRight w:val="0"/>
      <w:marTop w:val="0"/>
      <w:marBottom w:val="0"/>
      <w:divBdr>
        <w:top w:val="none" w:sz="0" w:space="0" w:color="auto"/>
        <w:left w:val="none" w:sz="0" w:space="0" w:color="auto"/>
        <w:bottom w:val="none" w:sz="0" w:space="0" w:color="auto"/>
        <w:right w:val="none" w:sz="0" w:space="0" w:color="auto"/>
      </w:divBdr>
    </w:div>
    <w:div w:id="526019695">
      <w:bodyDiv w:val="1"/>
      <w:marLeft w:val="0"/>
      <w:marRight w:val="0"/>
      <w:marTop w:val="0"/>
      <w:marBottom w:val="0"/>
      <w:divBdr>
        <w:top w:val="none" w:sz="0" w:space="0" w:color="auto"/>
        <w:left w:val="none" w:sz="0" w:space="0" w:color="auto"/>
        <w:bottom w:val="none" w:sz="0" w:space="0" w:color="auto"/>
        <w:right w:val="none" w:sz="0" w:space="0" w:color="auto"/>
      </w:divBdr>
    </w:div>
    <w:div w:id="547689055">
      <w:bodyDiv w:val="1"/>
      <w:marLeft w:val="0"/>
      <w:marRight w:val="0"/>
      <w:marTop w:val="0"/>
      <w:marBottom w:val="0"/>
      <w:divBdr>
        <w:top w:val="none" w:sz="0" w:space="0" w:color="auto"/>
        <w:left w:val="none" w:sz="0" w:space="0" w:color="auto"/>
        <w:bottom w:val="none" w:sz="0" w:space="0" w:color="auto"/>
        <w:right w:val="none" w:sz="0" w:space="0" w:color="auto"/>
      </w:divBdr>
    </w:div>
    <w:div w:id="550701189">
      <w:bodyDiv w:val="1"/>
      <w:marLeft w:val="0"/>
      <w:marRight w:val="0"/>
      <w:marTop w:val="0"/>
      <w:marBottom w:val="0"/>
      <w:divBdr>
        <w:top w:val="none" w:sz="0" w:space="0" w:color="auto"/>
        <w:left w:val="none" w:sz="0" w:space="0" w:color="auto"/>
        <w:bottom w:val="none" w:sz="0" w:space="0" w:color="auto"/>
        <w:right w:val="none" w:sz="0" w:space="0" w:color="auto"/>
      </w:divBdr>
    </w:div>
    <w:div w:id="599142146">
      <w:bodyDiv w:val="1"/>
      <w:marLeft w:val="0"/>
      <w:marRight w:val="0"/>
      <w:marTop w:val="0"/>
      <w:marBottom w:val="0"/>
      <w:divBdr>
        <w:top w:val="none" w:sz="0" w:space="0" w:color="auto"/>
        <w:left w:val="none" w:sz="0" w:space="0" w:color="auto"/>
        <w:bottom w:val="none" w:sz="0" w:space="0" w:color="auto"/>
        <w:right w:val="none" w:sz="0" w:space="0" w:color="auto"/>
      </w:divBdr>
    </w:div>
    <w:div w:id="620379299">
      <w:bodyDiv w:val="1"/>
      <w:marLeft w:val="0"/>
      <w:marRight w:val="0"/>
      <w:marTop w:val="0"/>
      <w:marBottom w:val="0"/>
      <w:divBdr>
        <w:top w:val="none" w:sz="0" w:space="0" w:color="auto"/>
        <w:left w:val="none" w:sz="0" w:space="0" w:color="auto"/>
        <w:bottom w:val="none" w:sz="0" w:space="0" w:color="auto"/>
        <w:right w:val="none" w:sz="0" w:space="0" w:color="auto"/>
      </w:divBdr>
    </w:div>
    <w:div w:id="628584451">
      <w:bodyDiv w:val="1"/>
      <w:marLeft w:val="0"/>
      <w:marRight w:val="0"/>
      <w:marTop w:val="0"/>
      <w:marBottom w:val="0"/>
      <w:divBdr>
        <w:top w:val="none" w:sz="0" w:space="0" w:color="auto"/>
        <w:left w:val="none" w:sz="0" w:space="0" w:color="auto"/>
        <w:bottom w:val="none" w:sz="0" w:space="0" w:color="auto"/>
        <w:right w:val="none" w:sz="0" w:space="0" w:color="auto"/>
      </w:divBdr>
    </w:div>
    <w:div w:id="632057869">
      <w:bodyDiv w:val="1"/>
      <w:marLeft w:val="0"/>
      <w:marRight w:val="0"/>
      <w:marTop w:val="0"/>
      <w:marBottom w:val="0"/>
      <w:divBdr>
        <w:top w:val="none" w:sz="0" w:space="0" w:color="auto"/>
        <w:left w:val="none" w:sz="0" w:space="0" w:color="auto"/>
        <w:bottom w:val="none" w:sz="0" w:space="0" w:color="auto"/>
        <w:right w:val="none" w:sz="0" w:space="0" w:color="auto"/>
      </w:divBdr>
    </w:div>
    <w:div w:id="634680651">
      <w:bodyDiv w:val="1"/>
      <w:marLeft w:val="0"/>
      <w:marRight w:val="0"/>
      <w:marTop w:val="0"/>
      <w:marBottom w:val="0"/>
      <w:divBdr>
        <w:top w:val="none" w:sz="0" w:space="0" w:color="auto"/>
        <w:left w:val="none" w:sz="0" w:space="0" w:color="auto"/>
        <w:bottom w:val="none" w:sz="0" w:space="0" w:color="auto"/>
        <w:right w:val="none" w:sz="0" w:space="0" w:color="auto"/>
      </w:divBdr>
    </w:div>
    <w:div w:id="65788080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83824245">
      <w:bodyDiv w:val="1"/>
      <w:marLeft w:val="0"/>
      <w:marRight w:val="0"/>
      <w:marTop w:val="0"/>
      <w:marBottom w:val="0"/>
      <w:divBdr>
        <w:top w:val="none" w:sz="0" w:space="0" w:color="auto"/>
        <w:left w:val="none" w:sz="0" w:space="0" w:color="auto"/>
        <w:bottom w:val="none" w:sz="0" w:space="0" w:color="auto"/>
        <w:right w:val="none" w:sz="0" w:space="0" w:color="auto"/>
      </w:divBdr>
    </w:div>
    <w:div w:id="696079139">
      <w:bodyDiv w:val="1"/>
      <w:marLeft w:val="0"/>
      <w:marRight w:val="0"/>
      <w:marTop w:val="0"/>
      <w:marBottom w:val="0"/>
      <w:divBdr>
        <w:top w:val="none" w:sz="0" w:space="0" w:color="auto"/>
        <w:left w:val="none" w:sz="0" w:space="0" w:color="auto"/>
        <w:bottom w:val="none" w:sz="0" w:space="0" w:color="auto"/>
        <w:right w:val="none" w:sz="0" w:space="0" w:color="auto"/>
      </w:divBdr>
    </w:div>
    <w:div w:id="705253250">
      <w:bodyDiv w:val="1"/>
      <w:marLeft w:val="0"/>
      <w:marRight w:val="0"/>
      <w:marTop w:val="0"/>
      <w:marBottom w:val="0"/>
      <w:divBdr>
        <w:top w:val="none" w:sz="0" w:space="0" w:color="auto"/>
        <w:left w:val="none" w:sz="0" w:space="0" w:color="auto"/>
        <w:bottom w:val="none" w:sz="0" w:space="0" w:color="auto"/>
        <w:right w:val="none" w:sz="0" w:space="0" w:color="auto"/>
      </w:divBdr>
    </w:div>
    <w:div w:id="710884103">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
    <w:div w:id="741871301">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693772">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770201255">
      <w:bodyDiv w:val="1"/>
      <w:marLeft w:val="0"/>
      <w:marRight w:val="0"/>
      <w:marTop w:val="0"/>
      <w:marBottom w:val="0"/>
      <w:divBdr>
        <w:top w:val="none" w:sz="0" w:space="0" w:color="auto"/>
        <w:left w:val="none" w:sz="0" w:space="0" w:color="auto"/>
        <w:bottom w:val="none" w:sz="0" w:space="0" w:color="auto"/>
        <w:right w:val="none" w:sz="0" w:space="0" w:color="auto"/>
      </w:divBdr>
    </w:div>
    <w:div w:id="774398500">
      <w:bodyDiv w:val="1"/>
      <w:marLeft w:val="0"/>
      <w:marRight w:val="0"/>
      <w:marTop w:val="0"/>
      <w:marBottom w:val="0"/>
      <w:divBdr>
        <w:top w:val="none" w:sz="0" w:space="0" w:color="auto"/>
        <w:left w:val="none" w:sz="0" w:space="0" w:color="auto"/>
        <w:bottom w:val="none" w:sz="0" w:space="0" w:color="auto"/>
        <w:right w:val="none" w:sz="0" w:space="0" w:color="auto"/>
      </w:divBdr>
    </w:div>
    <w:div w:id="777142456">
      <w:bodyDiv w:val="1"/>
      <w:marLeft w:val="0"/>
      <w:marRight w:val="0"/>
      <w:marTop w:val="0"/>
      <w:marBottom w:val="0"/>
      <w:divBdr>
        <w:top w:val="none" w:sz="0" w:space="0" w:color="auto"/>
        <w:left w:val="none" w:sz="0" w:space="0" w:color="auto"/>
        <w:bottom w:val="none" w:sz="0" w:space="0" w:color="auto"/>
        <w:right w:val="none" w:sz="0" w:space="0" w:color="auto"/>
      </w:divBdr>
    </w:div>
    <w:div w:id="782071573">
      <w:bodyDiv w:val="1"/>
      <w:marLeft w:val="0"/>
      <w:marRight w:val="0"/>
      <w:marTop w:val="0"/>
      <w:marBottom w:val="0"/>
      <w:divBdr>
        <w:top w:val="none" w:sz="0" w:space="0" w:color="auto"/>
        <w:left w:val="none" w:sz="0" w:space="0" w:color="auto"/>
        <w:bottom w:val="none" w:sz="0" w:space="0" w:color="auto"/>
        <w:right w:val="none" w:sz="0" w:space="0" w:color="auto"/>
      </w:divBdr>
    </w:div>
    <w:div w:id="785662261">
      <w:bodyDiv w:val="1"/>
      <w:marLeft w:val="0"/>
      <w:marRight w:val="0"/>
      <w:marTop w:val="0"/>
      <w:marBottom w:val="0"/>
      <w:divBdr>
        <w:top w:val="none" w:sz="0" w:space="0" w:color="auto"/>
        <w:left w:val="none" w:sz="0" w:space="0" w:color="auto"/>
        <w:bottom w:val="none" w:sz="0" w:space="0" w:color="auto"/>
        <w:right w:val="none" w:sz="0" w:space="0" w:color="auto"/>
      </w:divBdr>
    </w:div>
    <w:div w:id="788201614">
      <w:bodyDiv w:val="1"/>
      <w:marLeft w:val="0"/>
      <w:marRight w:val="0"/>
      <w:marTop w:val="0"/>
      <w:marBottom w:val="0"/>
      <w:divBdr>
        <w:top w:val="none" w:sz="0" w:space="0" w:color="auto"/>
        <w:left w:val="none" w:sz="0" w:space="0" w:color="auto"/>
        <w:bottom w:val="none" w:sz="0" w:space="0" w:color="auto"/>
        <w:right w:val="none" w:sz="0" w:space="0" w:color="auto"/>
      </w:divBdr>
    </w:div>
    <w:div w:id="792527681">
      <w:bodyDiv w:val="1"/>
      <w:marLeft w:val="0"/>
      <w:marRight w:val="0"/>
      <w:marTop w:val="0"/>
      <w:marBottom w:val="0"/>
      <w:divBdr>
        <w:top w:val="none" w:sz="0" w:space="0" w:color="auto"/>
        <w:left w:val="none" w:sz="0" w:space="0" w:color="auto"/>
        <w:bottom w:val="none" w:sz="0" w:space="0" w:color="auto"/>
        <w:right w:val="none" w:sz="0" w:space="0" w:color="auto"/>
      </w:divBdr>
    </w:div>
    <w:div w:id="799692510">
      <w:bodyDiv w:val="1"/>
      <w:marLeft w:val="0"/>
      <w:marRight w:val="0"/>
      <w:marTop w:val="0"/>
      <w:marBottom w:val="0"/>
      <w:divBdr>
        <w:top w:val="none" w:sz="0" w:space="0" w:color="auto"/>
        <w:left w:val="none" w:sz="0" w:space="0" w:color="auto"/>
        <w:bottom w:val="none" w:sz="0" w:space="0" w:color="auto"/>
        <w:right w:val="none" w:sz="0" w:space="0" w:color="auto"/>
      </w:divBdr>
    </w:div>
    <w:div w:id="800653705">
      <w:bodyDiv w:val="1"/>
      <w:marLeft w:val="0"/>
      <w:marRight w:val="0"/>
      <w:marTop w:val="0"/>
      <w:marBottom w:val="0"/>
      <w:divBdr>
        <w:top w:val="none" w:sz="0" w:space="0" w:color="auto"/>
        <w:left w:val="none" w:sz="0" w:space="0" w:color="auto"/>
        <w:bottom w:val="none" w:sz="0" w:space="0" w:color="auto"/>
        <w:right w:val="none" w:sz="0" w:space="0" w:color="auto"/>
      </w:divBdr>
    </w:div>
    <w:div w:id="807237975">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
    <w:div w:id="812065528">
      <w:bodyDiv w:val="1"/>
      <w:marLeft w:val="0"/>
      <w:marRight w:val="0"/>
      <w:marTop w:val="0"/>
      <w:marBottom w:val="0"/>
      <w:divBdr>
        <w:top w:val="none" w:sz="0" w:space="0" w:color="auto"/>
        <w:left w:val="none" w:sz="0" w:space="0" w:color="auto"/>
        <w:bottom w:val="none" w:sz="0" w:space="0" w:color="auto"/>
        <w:right w:val="none" w:sz="0" w:space="0" w:color="auto"/>
      </w:divBdr>
    </w:div>
    <w:div w:id="813525552">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819031717">
      <w:bodyDiv w:val="1"/>
      <w:marLeft w:val="0"/>
      <w:marRight w:val="0"/>
      <w:marTop w:val="0"/>
      <w:marBottom w:val="0"/>
      <w:divBdr>
        <w:top w:val="none" w:sz="0" w:space="0" w:color="auto"/>
        <w:left w:val="none" w:sz="0" w:space="0" w:color="auto"/>
        <w:bottom w:val="none" w:sz="0" w:space="0" w:color="auto"/>
        <w:right w:val="none" w:sz="0" w:space="0" w:color="auto"/>
      </w:divBdr>
    </w:div>
    <w:div w:id="835196239">
      <w:bodyDiv w:val="1"/>
      <w:marLeft w:val="0"/>
      <w:marRight w:val="0"/>
      <w:marTop w:val="0"/>
      <w:marBottom w:val="0"/>
      <w:divBdr>
        <w:top w:val="none" w:sz="0" w:space="0" w:color="auto"/>
        <w:left w:val="none" w:sz="0" w:space="0" w:color="auto"/>
        <w:bottom w:val="none" w:sz="0" w:space="0" w:color="auto"/>
        <w:right w:val="none" w:sz="0" w:space="0" w:color="auto"/>
      </w:divBdr>
    </w:div>
    <w:div w:id="843978039">
      <w:bodyDiv w:val="1"/>
      <w:marLeft w:val="0"/>
      <w:marRight w:val="0"/>
      <w:marTop w:val="0"/>
      <w:marBottom w:val="0"/>
      <w:divBdr>
        <w:top w:val="none" w:sz="0" w:space="0" w:color="auto"/>
        <w:left w:val="none" w:sz="0" w:space="0" w:color="auto"/>
        <w:bottom w:val="none" w:sz="0" w:space="0" w:color="auto"/>
        <w:right w:val="none" w:sz="0" w:space="0" w:color="auto"/>
      </w:divBdr>
    </w:div>
    <w:div w:id="861432477">
      <w:bodyDiv w:val="1"/>
      <w:marLeft w:val="0"/>
      <w:marRight w:val="0"/>
      <w:marTop w:val="0"/>
      <w:marBottom w:val="0"/>
      <w:divBdr>
        <w:top w:val="none" w:sz="0" w:space="0" w:color="auto"/>
        <w:left w:val="none" w:sz="0" w:space="0" w:color="auto"/>
        <w:bottom w:val="none" w:sz="0" w:space="0" w:color="auto"/>
        <w:right w:val="none" w:sz="0" w:space="0" w:color="auto"/>
      </w:divBdr>
    </w:div>
    <w:div w:id="864824427">
      <w:bodyDiv w:val="1"/>
      <w:marLeft w:val="0"/>
      <w:marRight w:val="0"/>
      <w:marTop w:val="0"/>
      <w:marBottom w:val="0"/>
      <w:divBdr>
        <w:top w:val="none" w:sz="0" w:space="0" w:color="auto"/>
        <w:left w:val="none" w:sz="0" w:space="0" w:color="auto"/>
        <w:bottom w:val="none" w:sz="0" w:space="0" w:color="auto"/>
        <w:right w:val="none" w:sz="0" w:space="0" w:color="auto"/>
      </w:divBdr>
    </w:div>
    <w:div w:id="870535406">
      <w:bodyDiv w:val="1"/>
      <w:marLeft w:val="0"/>
      <w:marRight w:val="0"/>
      <w:marTop w:val="0"/>
      <w:marBottom w:val="0"/>
      <w:divBdr>
        <w:top w:val="none" w:sz="0" w:space="0" w:color="auto"/>
        <w:left w:val="none" w:sz="0" w:space="0" w:color="auto"/>
        <w:bottom w:val="none" w:sz="0" w:space="0" w:color="auto"/>
        <w:right w:val="none" w:sz="0" w:space="0" w:color="auto"/>
      </w:divBdr>
    </w:div>
    <w:div w:id="876742987">
      <w:bodyDiv w:val="1"/>
      <w:marLeft w:val="0"/>
      <w:marRight w:val="0"/>
      <w:marTop w:val="0"/>
      <w:marBottom w:val="0"/>
      <w:divBdr>
        <w:top w:val="none" w:sz="0" w:space="0" w:color="auto"/>
        <w:left w:val="none" w:sz="0" w:space="0" w:color="auto"/>
        <w:bottom w:val="none" w:sz="0" w:space="0" w:color="auto"/>
        <w:right w:val="none" w:sz="0" w:space="0" w:color="auto"/>
      </w:divBdr>
    </w:div>
    <w:div w:id="879240369">
      <w:bodyDiv w:val="1"/>
      <w:marLeft w:val="0"/>
      <w:marRight w:val="0"/>
      <w:marTop w:val="0"/>
      <w:marBottom w:val="0"/>
      <w:divBdr>
        <w:top w:val="none" w:sz="0" w:space="0" w:color="auto"/>
        <w:left w:val="none" w:sz="0" w:space="0" w:color="auto"/>
        <w:bottom w:val="none" w:sz="0" w:space="0" w:color="auto"/>
        <w:right w:val="none" w:sz="0" w:space="0" w:color="auto"/>
      </w:divBdr>
    </w:div>
    <w:div w:id="889346565">
      <w:bodyDiv w:val="1"/>
      <w:marLeft w:val="0"/>
      <w:marRight w:val="0"/>
      <w:marTop w:val="0"/>
      <w:marBottom w:val="0"/>
      <w:divBdr>
        <w:top w:val="none" w:sz="0" w:space="0" w:color="auto"/>
        <w:left w:val="none" w:sz="0" w:space="0" w:color="auto"/>
        <w:bottom w:val="none" w:sz="0" w:space="0" w:color="auto"/>
        <w:right w:val="none" w:sz="0" w:space="0" w:color="auto"/>
      </w:divBdr>
    </w:div>
    <w:div w:id="904805543">
      <w:bodyDiv w:val="1"/>
      <w:marLeft w:val="0"/>
      <w:marRight w:val="0"/>
      <w:marTop w:val="0"/>
      <w:marBottom w:val="0"/>
      <w:divBdr>
        <w:top w:val="none" w:sz="0" w:space="0" w:color="auto"/>
        <w:left w:val="none" w:sz="0" w:space="0" w:color="auto"/>
        <w:bottom w:val="none" w:sz="0" w:space="0" w:color="auto"/>
        <w:right w:val="none" w:sz="0" w:space="0" w:color="auto"/>
      </w:divBdr>
    </w:div>
    <w:div w:id="920796698">
      <w:bodyDiv w:val="1"/>
      <w:marLeft w:val="0"/>
      <w:marRight w:val="0"/>
      <w:marTop w:val="0"/>
      <w:marBottom w:val="0"/>
      <w:divBdr>
        <w:top w:val="none" w:sz="0" w:space="0" w:color="auto"/>
        <w:left w:val="none" w:sz="0" w:space="0" w:color="auto"/>
        <w:bottom w:val="none" w:sz="0" w:space="0" w:color="auto"/>
        <w:right w:val="none" w:sz="0" w:space="0" w:color="auto"/>
      </w:divBdr>
    </w:div>
    <w:div w:id="925500075">
      <w:bodyDiv w:val="1"/>
      <w:marLeft w:val="0"/>
      <w:marRight w:val="0"/>
      <w:marTop w:val="0"/>
      <w:marBottom w:val="0"/>
      <w:divBdr>
        <w:top w:val="none" w:sz="0" w:space="0" w:color="auto"/>
        <w:left w:val="none" w:sz="0" w:space="0" w:color="auto"/>
        <w:bottom w:val="none" w:sz="0" w:space="0" w:color="auto"/>
        <w:right w:val="none" w:sz="0" w:space="0" w:color="auto"/>
      </w:divBdr>
    </w:div>
    <w:div w:id="927730345">
      <w:bodyDiv w:val="1"/>
      <w:marLeft w:val="0"/>
      <w:marRight w:val="0"/>
      <w:marTop w:val="0"/>
      <w:marBottom w:val="0"/>
      <w:divBdr>
        <w:top w:val="none" w:sz="0" w:space="0" w:color="auto"/>
        <w:left w:val="none" w:sz="0" w:space="0" w:color="auto"/>
        <w:bottom w:val="none" w:sz="0" w:space="0" w:color="auto"/>
        <w:right w:val="none" w:sz="0" w:space="0" w:color="auto"/>
      </w:divBdr>
    </w:div>
    <w:div w:id="934675546">
      <w:bodyDiv w:val="1"/>
      <w:marLeft w:val="0"/>
      <w:marRight w:val="0"/>
      <w:marTop w:val="0"/>
      <w:marBottom w:val="0"/>
      <w:divBdr>
        <w:top w:val="none" w:sz="0" w:space="0" w:color="auto"/>
        <w:left w:val="none" w:sz="0" w:space="0" w:color="auto"/>
        <w:bottom w:val="none" w:sz="0" w:space="0" w:color="auto"/>
        <w:right w:val="none" w:sz="0" w:space="0" w:color="auto"/>
      </w:divBdr>
    </w:div>
    <w:div w:id="935476564">
      <w:bodyDiv w:val="1"/>
      <w:marLeft w:val="0"/>
      <w:marRight w:val="0"/>
      <w:marTop w:val="0"/>
      <w:marBottom w:val="0"/>
      <w:divBdr>
        <w:top w:val="none" w:sz="0" w:space="0" w:color="auto"/>
        <w:left w:val="none" w:sz="0" w:space="0" w:color="auto"/>
        <w:bottom w:val="none" w:sz="0" w:space="0" w:color="auto"/>
        <w:right w:val="none" w:sz="0" w:space="0" w:color="auto"/>
      </w:divBdr>
    </w:div>
    <w:div w:id="938828684">
      <w:bodyDiv w:val="1"/>
      <w:marLeft w:val="0"/>
      <w:marRight w:val="0"/>
      <w:marTop w:val="0"/>
      <w:marBottom w:val="0"/>
      <w:divBdr>
        <w:top w:val="none" w:sz="0" w:space="0" w:color="auto"/>
        <w:left w:val="none" w:sz="0" w:space="0" w:color="auto"/>
        <w:bottom w:val="none" w:sz="0" w:space="0" w:color="auto"/>
        <w:right w:val="none" w:sz="0" w:space="0" w:color="auto"/>
      </w:divBdr>
    </w:div>
    <w:div w:id="950160710">
      <w:bodyDiv w:val="1"/>
      <w:marLeft w:val="0"/>
      <w:marRight w:val="0"/>
      <w:marTop w:val="0"/>
      <w:marBottom w:val="0"/>
      <w:divBdr>
        <w:top w:val="none" w:sz="0" w:space="0" w:color="auto"/>
        <w:left w:val="none" w:sz="0" w:space="0" w:color="auto"/>
        <w:bottom w:val="none" w:sz="0" w:space="0" w:color="auto"/>
        <w:right w:val="none" w:sz="0" w:space="0" w:color="auto"/>
      </w:divBdr>
    </w:div>
    <w:div w:id="967055232">
      <w:bodyDiv w:val="1"/>
      <w:marLeft w:val="0"/>
      <w:marRight w:val="0"/>
      <w:marTop w:val="0"/>
      <w:marBottom w:val="0"/>
      <w:divBdr>
        <w:top w:val="none" w:sz="0" w:space="0" w:color="auto"/>
        <w:left w:val="none" w:sz="0" w:space="0" w:color="auto"/>
        <w:bottom w:val="none" w:sz="0" w:space="0" w:color="auto"/>
        <w:right w:val="none" w:sz="0" w:space="0" w:color="auto"/>
      </w:divBdr>
    </w:div>
    <w:div w:id="985859677">
      <w:bodyDiv w:val="1"/>
      <w:marLeft w:val="0"/>
      <w:marRight w:val="0"/>
      <w:marTop w:val="0"/>
      <w:marBottom w:val="0"/>
      <w:divBdr>
        <w:top w:val="none" w:sz="0" w:space="0" w:color="auto"/>
        <w:left w:val="none" w:sz="0" w:space="0" w:color="auto"/>
        <w:bottom w:val="none" w:sz="0" w:space="0" w:color="auto"/>
        <w:right w:val="none" w:sz="0" w:space="0" w:color="auto"/>
      </w:divBdr>
    </w:div>
    <w:div w:id="1010520405">
      <w:bodyDiv w:val="1"/>
      <w:marLeft w:val="0"/>
      <w:marRight w:val="0"/>
      <w:marTop w:val="0"/>
      <w:marBottom w:val="0"/>
      <w:divBdr>
        <w:top w:val="none" w:sz="0" w:space="0" w:color="auto"/>
        <w:left w:val="none" w:sz="0" w:space="0" w:color="auto"/>
        <w:bottom w:val="none" w:sz="0" w:space="0" w:color="auto"/>
        <w:right w:val="none" w:sz="0" w:space="0" w:color="auto"/>
      </w:divBdr>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
    <w:div w:id="1014838613">
      <w:bodyDiv w:val="1"/>
      <w:marLeft w:val="0"/>
      <w:marRight w:val="0"/>
      <w:marTop w:val="0"/>
      <w:marBottom w:val="0"/>
      <w:divBdr>
        <w:top w:val="none" w:sz="0" w:space="0" w:color="auto"/>
        <w:left w:val="none" w:sz="0" w:space="0" w:color="auto"/>
        <w:bottom w:val="none" w:sz="0" w:space="0" w:color="auto"/>
        <w:right w:val="none" w:sz="0" w:space="0" w:color="auto"/>
      </w:divBdr>
    </w:div>
    <w:div w:id="1019354353">
      <w:bodyDiv w:val="1"/>
      <w:marLeft w:val="0"/>
      <w:marRight w:val="0"/>
      <w:marTop w:val="0"/>
      <w:marBottom w:val="0"/>
      <w:divBdr>
        <w:top w:val="none" w:sz="0" w:space="0" w:color="auto"/>
        <w:left w:val="none" w:sz="0" w:space="0" w:color="auto"/>
        <w:bottom w:val="none" w:sz="0" w:space="0" w:color="auto"/>
        <w:right w:val="none" w:sz="0" w:space="0" w:color="auto"/>
      </w:divBdr>
    </w:div>
    <w:div w:id="1023048277">
      <w:bodyDiv w:val="1"/>
      <w:marLeft w:val="0"/>
      <w:marRight w:val="0"/>
      <w:marTop w:val="0"/>
      <w:marBottom w:val="0"/>
      <w:divBdr>
        <w:top w:val="none" w:sz="0" w:space="0" w:color="auto"/>
        <w:left w:val="none" w:sz="0" w:space="0" w:color="auto"/>
        <w:bottom w:val="none" w:sz="0" w:space="0" w:color="auto"/>
        <w:right w:val="none" w:sz="0" w:space="0" w:color="auto"/>
      </w:divBdr>
      <w:divsChild>
        <w:div w:id="2101022923">
          <w:marLeft w:val="0"/>
          <w:marRight w:val="0"/>
          <w:marTop w:val="0"/>
          <w:marBottom w:val="0"/>
          <w:divBdr>
            <w:top w:val="none" w:sz="0" w:space="0" w:color="auto"/>
            <w:left w:val="none" w:sz="0" w:space="0" w:color="auto"/>
            <w:bottom w:val="none" w:sz="0" w:space="0" w:color="auto"/>
            <w:right w:val="none" w:sz="0" w:space="0" w:color="auto"/>
          </w:divBdr>
        </w:div>
      </w:divsChild>
    </w:div>
    <w:div w:id="1039167233">
      <w:bodyDiv w:val="1"/>
      <w:marLeft w:val="0"/>
      <w:marRight w:val="0"/>
      <w:marTop w:val="0"/>
      <w:marBottom w:val="0"/>
      <w:divBdr>
        <w:top w:val="none" w:sz="0" w:space="0" w:color="auto"/>
        <w:left w:val="none" w:sz="0" w:space="0" w:color="auto"/>
        <w:bottom w:val="none" w:sz="0" w:space="0" w:color="auto"/>
        <w:right w:val="none" w:sz="0" w:space="0" w:color="auto"/>
      </w:divBdr>
    </w:div>
    <w:div w:id="1046640552">
      <w:bodyDiv w:val="1"/>
      <w:marLeft w:val="0"/>
      <w:marRight w:val="0"/>
      <w:marTop w:val="0"/>
      <w:marBottom w:val="0"/>
      <w:divBdr>
        <w:top w:val="none" w:sz="0" w:space="0" w:color="auto"/>
        <w:left w:val="none" w:sz="0" w:space="0" w:color="auto"/>
        <w:bottom w:val="none" w:sz="0" w:space="0" w:color="auto"/>
        <w:right w:val="none" w:sz="0" w:space="0" w:color="auto"/>
      </w:divBdr>
    </w:div>
    <w:div w:id="1047101399">
      <w:bodyDiv w:val="1"/>
      <w:marLeft w:val="0"/>
      <w:marRight w:val="0"/>
      <w:marTop w:val="0"/>
      <w:marBottom w:val="0"/>
      <w:divBdr>
        <w:top w:val="none" w:sz="0" w:space="0" w:color="auto"/>
        <w:left w:val="none" w:sz="0" w:space="0" w:color="auto"/>
        <w:bottom w:val="none" w:sz="0" w:space="0" w:color="auto"/>
        <w:right w:val="none" w:sz="0" w:space="0" w:color="auto"/>
      </w:divBdr>
    </w:div>
    <w:div w:id="1056585399">
      <w:bodyDiv w:val="1"/>
      <w:marLeft w:val="0"/>
      <w:marRight w:val="0"/>
      <w:marTop w:val="0"/>
      <w:marBottom w:val="0"/>
      <w:divBdr>
        <w:top w:val="none" w:sz="0" w:space="0" w:color="auto"/>
        <w:left w:val="none" w:sz="0" w:space="0" w:color="auto"/>
        <w:bottom w:val="none" w:sz="0" w:space="0" w:color="auto"/>
        <w:right w:val="none" w:sz="0" w:space="0" w:color="auto"/>
      </w:divBdr>
    </w:div>
    <w:div w:id="1060401968">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089040447">
      <w:bodyDiv w:val="1"/>
      <w:marLeft w:val="0"/>
      <w:marRight w:val="0"/>
      <w:marTop w:val="0"/>
      <w:marBottom w:val="0"/>
      <w:divBdr>
        <w:top w:val="none" w:sz="0" w:space="0" w:color="auto"/>
        <w:left w:val="none" w:sz="0" w:space="0" w:color="auto"/>
        <w:bottom w:val="none" w:sz="0" w:space="0" w:color="auto"/>
        <w:right w:val="none" w:sz="0" w:space="0" w:color="auto"/>
      </w:divBdr>
    </w:div>
    <w:div w:id="1096754232">
      <w:bodyDiv w:val="1"/>
      <w:marLeft w:val="0"/>
      <w:marRight w:val="0"/>
      <w:marTop w:val="0"/>
      <w:marBottom w:val="0"/>
      <w:divBdr>
        <w:top w:val="none" w:sz="0" w:space="0" w:color="auto"/>
        <w:left w:val="none" w:sz="0" w:space="0" w:color="auto"/>
        <w:bottom w:val="none" w:sz="0" w:space="0" w:color="auto"/>
        <w:right w:val="none" w:sz="0" w:space="0" w:color="auto"/>
      </w:divBdr>
    </w:div>
    <w:div w:id="1100956237">
      <w:bodyDiv w:val="1"/>
      <w:marLeft w:val="0"/>
      <w:marRight w:val="0"/>
      <w:marTop w:val="0"/>
      <w:marBottom w:val="0"/>
      <w:divBdr>
        <w:top w:val="none" w:sz="0" w:space="0" w:color="auto"/>
        <w:left w:val="none" w:sz="0" w:space="0" w:color="auto"/>
        <w:bottom w:val="none" w:sz="0" w:space="0" w:color="auto"/>
        <w:right w:val="none" w:sz="0" w:space="0" w:color="auto"/>
      </w:divBdr>
    </w:div>
    <w:div w:id="1101803326">
      <w:bodyDiv w:val="1"/>
      <w:marLeft w:val="0"/>
      <w:marRight w:val="0"/>
      <w:marTop w:val="0"/>
      <w:marBottom w:val="0"/>
      <w:divBdr>
        <w:top w:val="none" w:sz="0" w:space="0" w:color="auto"/>
        <w:left w:val="none" w:sz="0" w:space="0" w:color="auto"/>
        <w:bottom w:val="none" w:sz="0" w:space="0" w:color="auto"/>
        <w:right w:val="none" w:sz="0" w:space="0" w:color="auto"/>
      </w:divBdr>
    </w:div>
    <w:div w:id="1104421011">
      <w:bodyDiv w:val="1"/>
      <w:marLeft w:val="0"/>
      <w:marRight w:val="0"/>
      <w:marTop w:val="0"/>
      <w:marBottom w:val="0"/>
      <w:divBdr>
        <w:top w:val="none" w:sz="0" w:space="0" w:color="auto"/>
        <w:left w:val="none" w:sz="0" w:space="0" w:color="auto"/>
        <w:bottom w:val="none" w:sz="0" w:space="0" w:color="auto"/>
        <w:right w:val="none" w:sz="0" w:space="0" w:color="auto"/>
      </w:divBdr>
    </w:div>
    <w:div w:id="1122919914">
      <w:bodyDiv w:val="1"/>
      <w:marLeft w:val="0"/>
      <w:marRight w:val="0"/>
      <w:marTop w:val="0"/>
      <w:marBottom w:val="0"/>
      <w:divBdr>
        <w:top w:val="none" w:sz="0" w:space="0" w:color="auto"/>
        <w:left w:val="none" w:sz="0" w:space="0" w:color="auto"/>
        <w:bottom w:val="none" w:sz="0" w:space="0" w:color="auto"/>
        <w:right w:val="none" w:sz="0" w:space="0" w:color="auto"/>
      </w:divBdr>
    </w:div>
    <w:div w:id="1130247860">
      <w:bodyDiv w:val="1"/>
      <w:marLeft w:val="0"/>
      <w:marRight w:val="0"/>
      <w:marTop w:val="0"/>
      <w:marBottom w:val="0"/>
      <w:divBdr>
        <w:top w:val="none" w:sz="0" w:space="0" w:color="auto"/>
        <w:left w:val="none" w:sz="0" w:space="0" w:color="auto"/>
        <w:bottom w:val="none" w:sz="0" w:space="0" w:color="auto"/>
        <w:right w:val="none" w:sz="0" w:space="0" w:color="auto"/>
      </w:divBdr>
    </w:div>
    <w:div w:id="1155994221">
      <w:bodyDiv w:val="1"/>
      <w:marLeft w:val="0"/>
      <w:marRight w:val="0"/>
      <w:marTop w:val="0"/>
      <w:marBottom w:val="0"/>
      <w:divBdr>
        <w:top w:val="none" w:sz="0" w:space="0" w:color="auto"/>
        <w:left w:val="none" w:sz="0" w:space="0" w:color="auto"/>
        <w:bottom w:val="none" w:sz="0" w:space="0" w:color="auto"/>
        <w:right w:val="none" w:sz="0" w:space="0" w:color="auto"/>
      </w:divBdr>
    </w:div>
    <w:div w:id="1156144698">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
    <w:div w:id="1174340663">
      <w:bodyDiv w:val="1"/>
      <w:marLeft w:val="0"/>
      <w:marRight w:val="0"/>
      <w:marTop w:val="0"/>
      <w:marBottom w:val="0"/>
      <w:divBdr>
        <w:top w:val="none" w:sz="0" w:space="0" w:color="auto"/>
        <w:left w:val="none" w:sz="0" w:space="0" w:color="auto"/>
        <w:bottom w:val="none" w:sz="0" w:space="0" w:color="auto"/>
        <w:right w:val="none" w:sz="0" w:space="0" w:color="auto"/>
      </w:divBdr>
    </w:div>
    <w:div w:id="1188837453">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 w:id="1234699511">
      <w:bodyDiv w:val="1"/>
      <w:marLeft w:val="0"/>
      <w:marRight w:val="0"/>
      <w:marTop w:val="0"/>
      <w:marBottom w:val="0"/>
      <w:divBdr>
        <w:top w:val="none" w:sz="0" w:space="0" w:color="auto"/>
        <w:left w:val="none" w:sz="0" w:space="0" w:color="auto"/>
        <w:bottom w:val="none" w:sz="0" w:space="0" w:color="auto"/>
        <w:right w:val="none" w:sz="0" w:space="0" w:color="auto"/>
      </w:divBdr>
    </w:div>
    <w:div w:id="1267615980">
      <w:bodyDiv w:val="1"/>
      <w:marLeft w:val="0"/>
      <w:marRight w:val="0"/>
      <w:marTop w:val="0"/>
      <w:marBottom w:val="0"/>
      <w:divBdr>
        <w:top w:val="none" w:sz="0" w:space="0" w:color="auto"/>
        <w:left w:val="none" w:sz="0" w:space="0" w:color="auto"/>
        <w:bottom w:val="none" w:sz="0" w:space="0" w:color="auto"/>
        <w:right w:val="none" w:sz="0" w:space="0" w:color="auto"/>
      </w:divBdr>
    </w:div>
    <w:div w:id="1270158938">
      <w:bodyDiv w:val="1"/>
      <w:marLeft w:val="0"/>
      <w:marRight w:val="0"/>
      <w:marTop w:val="0"/>
      <w:marBottom w:val="0"/>
      <w:divBdr>
        <w:top w:val="none" w:sz="0" w:space="0" w:color="auto"/>
        <w:left w:val="none" w:sz="0" w:space="0" w:color="auto"/>
        <w:bottom w:val="none" w:sz="0" w:space="0" w:color="auto"/>
        <w:right w:val="none" w:sz="0" w:space="0" w:color="auto"/>
      </w:divBdr>
    </w:div>
    <w:div w:id="1272782740">
      <w:bodyDiv w:val="1"/>
      <w:marLeft w:val="0"/>
      <w:marRight w:val="0"/>
      <w:marTop w:val="0"/>
      <w:marBottom w:val="0"/>
      <w:divBdr>
        <w:top w:val="none" w:sz="0" w:space="0" w:color="auto"/>
        <w:left w:val="none" w:sz="0" w:space="0" w:color="auto"/>
        <w:bottom w:val="none" w:sz="0" w:space="0" w:color="auto"/>
        <w:right w:val="none" w:sz="0" w:space="0" w:color="auto"/>
      </w:divBdr>
    </w:div>
    <w:div w:id="1275135329">
      <w:bodyDiv w:val="1"/>
      <w:marLeft w:val="0"/>
      <w:marRight w:val="0"/>
      <w:marTop w:val="0"/>
      <w:marBottom w:val="0"/>
      <w:divBdr>
        <w:top w:val="none" w:sz="0" w:space="0" w:color="auto"/>
        <w:left w:val="none" w:sz="0" w:space="0" w:color="auto"/>
        <w:bottom w:val="none" w:sz="0" w:space="0" w:color="auto"/>
        <w:right w:val="none" w:sz="0" w:space="0" w:color="auto"/>
      </w:divBdr>
    </w:div>
    <w:div w:id="1282685887">
      <w:bodyDiv w:val="1"/>
      <w:marLeft w:val="0"/>
      <w:marRight w:val="0"/>
      <w:marTop w:val="0"/>
      <w:marBottom w:val="0"/>
      <w:divBdr>
        <w:top w:val="none" w:sz="0" w:space="0" w:color="auto"/>
        <w:left w:val="none" w:sz="0" w:space="0" w:color="auto"/>
        <w:bottom w:val="none" w:sz="0" w:space="0" w:color="auto"/>
        <w:right w:val="none" w:sz="0" w:space="0" w:color="auto"/>
      </w:divBdr>
    </w:div>
    <w:div w:id="1292781110">
      <w:bodyDiv w:val="1"/>
      <w:marLeft w:val="0"/>
      <w:marRight w:val="0"/>
      <w:marTop w:val="0"/>
      <w:marBottom w:val="0"/>
      <w:divBdr>
        <w:top w:val="none" w:sz="0" w:space="0" w:color="auto"/>
        <w:left w:val="none" w:sz="0" w:space="0" w:color="auto"/>
        <w:bottom w:val="none" w:sz="0" w:space="0" w:color="auto"/>
        <w:right w:val="none" w:sz="0" w:space="0" w:color="auto"/>
      </w:divBdr>
    </w:div>
    <w:div w:id="1294795875">
      <w:bodyDiv w:val="1"/>
      <w:marLeft w:val="0"/>
      <w:marRight w:val="0"/>
      <w:marTop w:val="0"/>
      <w:marBottom w:val="0"/>
      <w:divBdr>
        <w:top w:val="none" w:sz="0" w:space="0" w:color="auto"/>
        <w:left w:val="none" w:sz="0" w:space="0" w:color="auto"/>
        <w:bottom w:val="none" w:sz="0" w:space="0" w:color="auto"/>
        <w:right w:val="none" w:sz="0" w:space="0" w:color="auto"/>
      </w:divBdr>
    </w:div>
    <w:div w:id="1299147354">
      <w:bodyDiv w:val="1"/>
      <w:marLeft w:val="0"/>
      <w:marRight w:val="0"/>
      <w:marTop w:val="0"/>
      <w:marBottom w:val="0"/>
      <w:divBdr>
        <w:top w:val="none" w:sz="0" w:space="0" w:color="auto"/>
        <w:left w:val="none" w:sz="0" w:space="0" w:color="auto"/>
        <w:bottom w:val="none" w:sz="0" w:space="0" w:color="auto"/>
        <w:right w:val="none" w:sz="0" w:space="0" w:color="auto"/>
      </w:divBdr>
    </w:div>
    <w:div w:id="1301111975">
      <w:bodyDiv w:val="1"/>
      <w:marLeft w:val="0"/>
      <w:marRight w:val="0"/>
      <w:marTop w:val="0"/>
      <w:marBottom w:val="0"/>
      <w:divBdr>
        <w:top w:val="none" w:sz="0" w:space="0" w:color="auto"/>
        <w:left w:val="none" w:sz="0" w:space="0" w:color="auto"/>
        <w:bottom w:val="none" w:sz="0" w:space="0" w:color="auto"/>
        <w:right w:val="none" w:sz="0" w:space="0" w:color="auto"/>
      </w:divBdr>
    </w:div>
    <w:div w:id="1341471489">
      <w:bodyDiv w:val="1"/>
      <w:marLeft w:val="0"/>
      <w:marRight w:val="0"/>
      <w:marTop w:val="0"/>
      <w:marBottom w:val="0"/>
      <w:divBdr>
        <w:top w:val="none" w:sz="0" w:space="0" w:color="auto"/>
        <w:left w:val="none" w:sz="0" w:space="0" w:color="auto"/>
        <w:bottom w:val="none" w:sz="0" w:space="0" w:color="auto"/>
        <w:right w:val="none" w:sz="0" w:space="0" w:color="auto"/>
      </w:divBdr>
    </w:div>
    <w:div w:id="1353144109">
      <w:bodyDiv w:val="1"/>
      <w:marLeft w:val="0"/>
      <w:marRight w:val="0"/>
      <w:marTop w:val="0"/>
      <w:marBottom w:val="0"/>
      <w:divBdr>
        <w:top w:val="none" w:sz="0" w:space="0" w:color="auto"/>
        <w:left w:val="none" w:sz="0" w:space="0" w:color="auto"/>
        <w:bottom w:val="none" w:sz="0" w:space="0" w:color="auto"/>
        <w:right w:val="none" w:sz="0" w:space="0" w:color="auto"/>
      </w:divBdr>
    </w:div>
    <w:div w:id="1355688042">
      <w:bodyDiv w:val="1"/>
      <w:marLeft w:val="0"/>
      <w:marRight w:val="0"/>
      <w:marTop w:val="0"/>
      <w:marBottom w:val="0"/>
      <w:divBdr>
        <w:top w:val="none" w:sz="0" w:space="0" w:color="auto"/>
        <w:left w:val="none" w:sz="0" w:space="0" w:color="auto"/>
        <w:bottom w:val="none" w:sz="0" w:space="0" w:color="auto"/>
        <w:right w:val="none" w:sz="0" w:space="0" w:color="auto"/>
      </w:divBdr>
    </w:div>
    <w:div w:id="1358462303">
      <w:bodyDiv w:val="1"/>
      <w:marLeft w:val="0"/>
      <w:marRight w:val="0"/>
      <w:marTop w:val="0"/>
      <w:marBottom w:val="0"/>
      <w:divBdr>
        <w:top w:val="none" w:sz="0" w:space="0" w:color="auto"/>
        <w:left w:val="none" w:sz="0" w:space="0" w:color="auto"/>
        <w:bottom w:val="none" w:sz="0" w:space="0" w:color="auto"/>
        <w:right w:val="none" w:sz="0" w:space="0" w:color="auto"/>
      </w:divBdr>
    </w:div>
    <w:div w:id="1365669886">
      <w:bodyDiv w:val="1"/>
      <w:marLeft w:val="0"/>
      <w:marRight w:val="0"/>
      <w:marTop w:val="0"/>
      <w:marBottom w:val="0"/>
      <w:divBdr>
        <w:top w:val="none" w:sz="0" w:space="0" w:color="auto"/>
        <w:left w:val="none" w:sz="0" w:space="0" w:color="auto"/>
        <w:bottom w:val="none" w:sz="0" w:space="0" w:color="auto"/>
        <w:right w:val="none" w:sz="0" w:space="0" w:color="auto"/>
      </w:divBdr>
    </w:div>
    <w:div w:id="1382824791">
      <w:bodyDiv w:val="1"/>
      <w:marLeft w:val="0"/>
      <w:marRight w:val="0"/>
      <w:marTop w:val="0"/>
      <w:marBottom w:val="0"/>
      <w:divBdr>
        <w:top w:val="none" w:sz="0" w:space="0" w:color="auto"/>
        <w:left w:val="none" w:sz="0" w:space="0" w:color="auto"/>
        <w:bottom w:val="none" w:sz="0" w:space="0" w:color="auto"/>
        <w:right w:val="none" w:sz="0" w:space="0" w:color="auto"/>
      </w:divBdr>
    </w:div>
    <w:div w:id="1389259196">
      <w:bodyDiv w:val="1"/>
      <w:marLeft w:val="0"/>
      <w:marRight w:val="0"/>
      <w:marTop w:val="0"/>
      <w:marBottom w:val="0"/>
      <w:divBdr>
        <w:top w:val="none" w:sz="0" w:space="0" w:color="auto"/>
        <w:left w:val="none" w:sz="0" w:space="0" w:color="auto"/>
        <w:bottom w:val="none" w:sz="0" w:space="0" w:color="auto"/>
        <w:right w:val="none" w:sz="0" w:space="0" w:color="auto"/>
      </w:divBdr>
    </w:div>
    <w:div w:id="1394546812">
      <w:bodyDiv w:val="1"/>
      <w:marLeft w:val="0"/>
      <w:marRight w:val="0"/>
      <w:marTop w:val="0"/>
      <w:marBottom w:val="0"/>
      <w:divBdr>
        <w:top w:val="none" w:sz="0" w:space="0" w:color="auto"/>
        <w:left w:val="none" w:sz="0" w:space="0" w:color="auto"/>
        <w:bottom w:val="none" w:sz="0" w:space="0" w:color="auto"/>
        <w:right w:val="none" w:sz="0" w:space="0" w:color="auto"/>
      </w:divBdr>
    </w:div>
    <w:div w:id="1397699573">
      <w:bodyDiv w:val="1"/>
      <w:marLeft w:val="0"/>
      <w:marRight w:val="0"/>
      <w:marTop w:val="0"/>
      <w:marBottom w:val="0"/>
      <w:divBdr>
        <w:top w:val="none" w:sz="0" w:space="0" w:color="auto"/>
        <w:left w:val="none" w:sz="0" w:space="0" w:color="auto"/>
        <w:bottom w:val="none" w:sz="0" w:space="0" w:color="auto"/>
        <w:right w:val="none" w:sz="0" w:space="0" w:color="auto"/>
      </w:divBdr>
    </w:div>
    <w:div w:id="1402093509">
      <w:bodyDiv w:val="1"/>
      <w:marLeft w:val="0"/>
      <w:marRight w:val="0"/>
      <w:marTop w:val="0"/>
      <w:marBottom w:val="0"/>
      <w:divBdr>
        <w:top w:val="none" w:sz="0" w:space="0" w:color="auto"/>
        <w:left w:val="none" w:sz="0" w:space="0" w:color="auto"/>
        <w:bottom w:val="none" w:sz="0" w:space="0" w:color="auto"/>
        <w:right w:val="none" w:sz="0" w:space="0" w:color="auto"/>
      </w:divBdr>
    </w:div>
    <w:div w:id="1402561390">
      <w:bodyDiv w:val="1"/>
      <w:marLeft w:val="0"/>
      <w:marRight w:val="0"/>
      <w:marTop w:val="0"/>
      <w:marBottom w:val="0"/>
      <w:divBdr>
        <w:top w:val="none" w:sz="0" w:space="0" w:color="auto"/>
        <w:left w:val="none" w:sz="0" w:space="0" w:color="auto"/>
        <w:bottom w:val="none" w:sz="0" w:space="0" w:color="auto"/>
        <w:right w:val="none" w:sz="0" w:space="0" w:color="auto"/>
      </w:divBdr>
    </w:div>
    <w:div w:id="1408989985">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25764162">
      <w:bodyDiv w:val="1"/>
      <w:marLeft w:val="0"/>
      <w:marRight w:val="0"/>
      <w:marTop w:val="0"/>
      <w:marBottom w:val="0"/>
      <w:divBdr>
        <w:top w:val="none" w:sz="0" w:space="0" w:color="auto"/>
        <w:left w:val="none" w:sz="0" w:space="0" w:color="auto"/>
        <w:bottom w:val="none" w:sz="0" w:space="0" w:color="auto"/>
        <w:right w:val="none" w:sz="0" w:space="0" w:color="auto"/>
      </w:divBdr>
    </w:div>
    <w:div w:id="1437746756">
      <w:bodyDiv w:val="1"/>
      <w:marLeft w:val="0"/>
      <w:marRight w:val="0"/>
      <w:marTop w:val="0"/>
      <w:marBottom w:val="0"/>
      <w:divBdr>
        <w:top w:val="none" w:sz="0" w:space="0" w:color="auto"/>
        <w:left w:val="none" w:sz="0" w:space="0" w:color="auto"/>
        <w:bottom w:val="none" w:sz="0" w:space="0" w:color="auto"/>
        <w:right w:val="none" w:sz="0" w:space="0" w:color="auto"/>
      </w:divBdr>
    </w:div>
    <w:div w:id="1454785106">
      <w:bodyDiv w:val="1"/>
      <w:marLeft w:val="0"/>
      <w:marRight w:val="0"/>
      <w:marTop w:val="0"/>
      <w:marBottom w:val="0"/>
      <w:divBdr>
        <w:top w:val="none" w:sz="0" w:space="0" w:color="auto"/>
        <w:left w:val="none" w:sz="0" w:space="0" w:color="auto"/>
        <w:bottom w:val="none" w:sz="0" w:space="0" w:color="auto"/>
        <w:right w:val="none" w:sz="0" w:space="0" w:color="auto"/>
      </w:divBdr>
    </w:div>
    <w:div w:id="1471631895">
      <w:bodyDiv w:val="1"/>
      <w:marLeft w:val="0"/>
      <w:marRight w:val="0"/>
      <w:marTop w:val="0"/>
      <w:marBottom w:val="0"/>
      <w:divBdr>
        <w:top w:val="none" w:sz="0" w:space="0" w:color="auto"/>
        <w:left w:val="none" w:sz="0" w:space="0" w:color="auto"/>
        <w:bottom w:val="none" w:sz="0" w:space="0" w:color="auto"/>
        <w:right w:val="none" w:sz="0" w:space="0" w:color="auto"/>
      </w:divBdr>
    </w:div>
    <w:div w:id="1504659643">
      <w:bodyDiv w:val="1"/>
      <w:marLeft w:val="0"/>
      <w:marRight w:val="0"/>
      <w:marTop w:val="0"/>
      <w:marBottom w:val="0"/>
      <w:divBdr>
        <w:top w:val="none" w:sz="0" w:space="0" w:color="auto"/>
        <w:left w:val="none" w:sz="0" w:space="0" w:color="auto"/>
        <w:bottom w:val="none" w:sz="0" w:space="0" w:color="auto"/>
        <w:right w:val="none" w:sz="0" w:space="0" w:color="auto"/>
      </w:divBdr>
    </w:div>
    <w:div w:id="1511944865">
      <w:bodyDiv w:val="1"/>
      <w:marLeft w:val="0"/>
      <w:marRight w:val="0"/>
      <w:marTop w:val="0"/>
      <w:marBottom w:val="0"/>
      <w:divBdr>
        <w:top w:val="none" w:sz="0" w:space="0" w:color="auto"/>
        <w:left w:val="none" w:sz="0" w:space="0" w:color="auto"/>
        <w:bottom w:val="none" w:sz="0" w:space="0" w:color="auto"/>
        <w:right w:val="none" w:sz="0" w:space="0" w:color="auto"/>
      </w:divBdr>
    </w:div>
    <w:div w:id="1538423488">
      <w:bodyDiv w:val="1"/>
      <w:marLeft w:val="0"/>
      <w:marRight w:val="0"/>
      <w:marTop w:val="0"/>
      <w:marBottom w:val="0"/>
      <w:divBdr>
        <w:top w:val="none" w:sz="0" w:space="0" w:color="auto"/>
        <w:left w:val="none" w:sz="0" w:space="0" w:color="auto"/>
        <w:bottom w:val="none" w:sz="0" w:space="0" w:color="auto"/>
        <w:right w:val="none" w:sz="0" w:space="0" w:color="auto"/>
      </w:divBdr>
    </w:div>
    <w:div w:id="1545486408">
      <w:bodyDiv w:val="1"/>
      <w:marLeft w:val="0"/>
      <w:marRight w:val="0"/>
      <w:marTop w:val="0"/>
      <w:marBottom w:val="0"/>
      <w:divBdr>
        <w:top w:val="none" w:sz="0" w:space="0" w:color="auto"/>
        <w:left w:val="none" w:sz="0" w:space="0" w:color="auto"/>
        <w:bottom w:val="none" w:sz="0" w:space="0" w:color="auto"/>
        <w:right w:val="none" w:sz="0" w:space="0" w:color="auto"/>
      </w:divBdr>
    </w:div>
    <w:div w:id="1567718932">
      <w:bodyDiv w:val="1"/>
      <w:marLeft w:val="0"/>
      <w:marRight w:val="0"/>
      <w:marTop w:val="0"/>
      <w:marBottom w:val="0"/>
      <w:divBdr>
        <w:top w:val="none" w:sz="0" w:space="0" w:color="auto"/>
        <w:left w:val="none" w:sz="0" w:space="0" w:color="auto"/>
        <w:bottom w:val="none" w:sz="0" w:space="0" w:color="auto"/>
        <w:right w:val="none" w:sz="0" w:space="0" w:color="auto"/>
      </w:divBdr>
    </w:div>
    <w:div w:id="1570724927">
      <w:bodyDiv w:val="1"/>
      <w:marLeft w:val="0"/>
      <w:marRight w:val="0"/>
      <w:marTop w:val="0"/>
      <w:marBottom w:val="0"/>
      <w:divBdr>
        <w:top w:val="none" w:sz="0" w:space="0" w:color="auto"/>
        <w:left w:val="none" w:sz="0" w:space="0" w:color="auto"/>
        <w:bottom w:val="none" w:sz="0" w:space="0" w:color="auto"/>
        <w:right w:val="none" w:sz="0" w:space="0" w:color="auto"/>
      </w:divBdr>
    </w:div>
    <w:div w:id="1584605734">
      <w:bodyDiv w:val="1"/>
      <w:marLeft w:val="0"/>
      <w:marRight w:val="0"/>
      <w:marTop w:val="0"/>
      <w:marBottom w:val="0"/>
      <w:divBdr>
        <w:top w:val="none" w:sz="0" w:space="0" w:color="auto"/>
        <w:left w:val="none" w:sz="0" w:space="0" w:color="auto"/>
        <w:bottom w:val="none" w:sz="0" w:space="0" w:color="auto"/>
        <w:right w:val="none" w:sz="0" w:space="0" w:color="auto"/>
      </w:divBdr>
    </w:div>
    <w:div w:id="1587033338">
      <w:bodyDiv w:val="1"/>
      <w:marLeft w:val="0"/>
      <w:marRight w:val="0"/>
      <w:marTop w:val="0"/>
      <w:marBottom w:val="0"/>
      <w:divBdr>
        <w:top w:val="none" w:sz="0" w:space="0" w:color="auto"/>
        <w:left w:val="none" w:sz="0" w:space="0" w:color="auto"/>
        <w:bottom w:val="none" w:sz="0" w:space="0" w:color="auto"/>
        <w:right w:val="none" w:sz="0" w:space="0" w:color="auto"/>
      </w:divBdr>
    </w:div>
    <w:div w:id="1588266713">
      <w:bodyDiv w:val="1"/>
      <w:marLeft w:val="0"/>
      <w:marRight w:val="0"/>
      <w:marTop w:val="0"/>
      <w:marBottom w:val="0"/>
      <w:divBdr>
        <w:top w:val="none" w:sz="0" w:space="0" w:color="auto"/>
        <w:left w:val="none" w:sz="0" w:space="0" w:color="auto"/>
        <w:bottom w:val="none" w:sz="0" w:space="0" w:color="auto"/>
        <w:right w:val="none" w:sz="0" w:space="0" w:color="auto"/>
      </w:divBdr>
    </w:div>
    <w:div w:id="1591351604">
      <w:bodyDiv w:val="1"/>
      <w:marLeft w:val="0"/>
      <w:marRight w:val="0"/>
      <w:marTop w:val="0"/>
      <w:marBottom w:val="0"/>
      <w:divBdr>
        <w:top w:val="none" w:sz="0" w:space="0" w:color="auto"/>
        <w:left w:val="none" w:sz="0" w:space="0" w:color="auto"/>
        <w:bottom w:val="none" w:sz="0" w:space="0" w:color="auto"/>
        <w:right w:val="none" w:sz="0" w:space="0" w:color="auto"/>
      </w:divBdr>
    </w:div>
    <w:div w:id="1601795813">
      <w:bodyDiv w:val="1"/>
      <w:marLeft w:val="0"/>
      <w:marRight w:val="0"/>
      <w:marTop w:val="0"/>
      <w:marBottom w:val="0"/>
      <w:divBdr>
        <w:top w:val="none" w:sz="0" w:space="0" w:color="auto"/>
        <w:left w:val="none" w:sz="0" w:space="0" w:color="auto"/>
        <w:bottom w:val="none" w:sz="0" w:space="0" w:color="auto"/>
        <w:right w:val="none" w:sz="0" w:space="0" w:color="auto"/>
      </w:divBdr>
    </w:div>
    <w:div w:id="1607420119">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653173107">
      <w:bodyDiv w:val="1"/>
      <w:marLeft w:val="0"/>
      <w:marRight w:val="0"/>
      <w:marTop w:val="0"/>
      <w:marBottom w:val="0"/>
      <w:divBdr>
        <w:top w:val="none" w:sz="0" w:space="0" w:color="auto"/>
        <w:left w:val="none" w:sz="0" w:space="0" w:color="auto"/>
        <w:bottom w:val="none" w:sz="0" w:space="0" w:color="auto"/>
        <w:right w:val="none" w:sz="0" w:space="0" w:color="auto"/>
      </w:divBdr>
    </w:div>
    <w:div w:id="1658730962">
      <w:bodyDiv w:val="1"/>
      <w:marLeft w:val="0"/>
      <w:marRight w:val="0"/>
      <w:marTop w:val="0"/>
      <w:marBottom w:val="0"/>
      <w:divBdr>
        <w:top w:val="none" w:sz="0" w:space="0" w:color="auto"/>
        <w:left w:val="none" w:sz="0" w:space="0" w:color="auto"/>
        <w:bottom w:val="none" w:sz="0" w:space="0" w:color="auto"/>
        <w:right w:val="none" w:sz="0" w:space="0" w:color="auto"/>
      </w:divBdr>
    </w:div>
    <w:div w:id="1659185802">
      <w:bodyDiv w:val="1"/>
      <w:marLeft w:val="0"/>
      <w:marRight w:val="0"/>
      <w:marTop w:val="0"/>
      <w:marBottom w:val="0"/>
      <w:divBdr>
        <w:top w:val="none" w:sz="0" w:space="0" w:color="auto"/>
        <w:left w:val="none" w:sz="0" w:space="0" w:color="auto"/>
        <w:bottom w:val="none" w:sz="0" w:space="0" w:color="auto"/>
        <w:right w:val="none" w:sz="0" w:space="0" w:color="auto"/>
      </w:divBdr>
    </w:div>
    <w:div w:id="1665862679">
      <w:bodyDiv w:val="1"/>
      <w:marLeft w:val="0"/>
      <w:marRight w:val="0"/>
      <w:marTop w:val="0"/>
      <w:marBottom w:val="0"/>
      <w:divBdr>
        <w:top w:val="none" w:sz="0" w:space="0" w:color="auto"/>
        <w:left w:val="none" w:sz="0" w:space="0" w:color="auto"/>
        <w:bottom w:val="none" w:sz="0" w:space="0" w:color="auto"/>
        <w:right w:val="none" w:sz="0" w:space="0" w:color="auto"/>
      </w:divBdr>
    </w:div>
    <w:div w:id="1674262551">
      <w:bodyDiv w:val="1"/>
      <w:marLeft w:val="0"/>
      <w:marRight w:val="0"/>
      <w:marTop w:val="0"/>
      <w:marBottom w:val="0"/>
      <w:divBdr>
        <w:top w:val="none" w:sz="0" w:space="0" w:color="auto"/>
        <w:left w:val="none" w:sz="0" w:space="0" w:color="auto"/>
        <w:bottom w:val="none" w:sz="0" w:space="0" w:color="auto"/>
        <w:right w:val="none" w:sz="0" w:space="0" w:color="auto"/>
      </w:divBdr>
    </w:div>
    <w:div w:id="1676763642">
      <w:bodyDiv w:val="1"/>
      <w:marLeft w:val="0"/>
      <w:marRight w:val="0"/>
      <w:marTop w:val="0"/>
      <w:marBottom w:val="0"/>
      <w:divBdr>
        <w:top w:val="none" w:sz="0" w:space="0" w:color="auto"/>
        <w:left w:val="none" w:sz="0" w:space="0" w:color="auto"/>
        <w:bottom w:val="none" w:sz="0" w:space="0" w:color="auto"/>
        <w:right w:val="none" w:sz="0" w:space="0" w:color="auto"/>
      </w:divBdr>
    </w:div>
    <w:div w:id="1677033093">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
    <w:div w:id="1710102095">
      <w:bodyDiv w:val="1"/>
      <w:marLeft w:val="0"/>
      <w:marRight w:val="0"/>
      <w:marTop w:val="0"/>
      <w:marBottom w:val="0"/>
      <w:divBdr>
        <w:top w:val="none" w:sz="0" w:space="0" w:color="auto"/>
        <w:left w:val="none" w:sz="0" w:space="0" w:color="auto"/>
        <w:bottom w:val="none" w:sz="0" w:space="0" w:color="auto"/>
        <w:right w:val="none" w:sz="0" w:space="0" w:color="auto"/>
      </w:divBdr>
    </w:div>
    <w:div w:id="1712683569">
      <w:bodyDiv w:val="1"/>
      <w:marLeft w:val="0"/>
      <w:marRight w:val="0"/>
      <w:marTop w:val="0"/>
      <w:marBottom w:val="0"/>
      <w:divBdr>
        <w:top w:val="none" w:sz="0" w:space="0" w:color="auto"/>
        <w:left w:val="none" w:sz="0" w:space="0" w:color="auto"/>
        <w:bottom w:val="none" w:sz="0" w:space="0" w:color="auto"/>
        <w:right w:val="none" w:sz="0" w:space="0" w:color="auto"/>
      </w:divBdr>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
    <w:div w:id="1750342701">
      <w:bodyDiv w:val="1"/>
      <w:marLeft w:val="0"/>
      <w:marRight w:val="0"/>
      <w:marTop w:val="0"/>
      <w:marBottom w:val="0"/>
      <w:divBdr>
        <w:top w:val="none" w:sz="0" w:space="0" w:color="auto"/>
        <w:left w:val="none" w:sz="0" w:space="0" w:color="auto"/>
        <w:bottom w:val="none" w:sz="0" w:space="0" w:color="auto"/>
        <w:right w:val="none" w:sz="0" w:space="0" w:color="auto"/>
      </w:divBdr>
    </w:div>
    <w:div w:id="1777940333">
      <w:bodyDiv w:val="1"/>
      <w:marLeft w:val="0"/>
      <w:marRight w:val="0"/>
      <w:marTop w:val="0"/>
      <w:marBottom w:val="0"/>
      <w:divBdr>
        <w:top w:val="none" w:sz="0" w:space="0" w:color="auto"/>
        <w:left w:val="none" w:sz="0" w:space="0" w:color="auto"/>
        <w:bottom w:val="none" w:sz="0" w:space="0" w:color="auto"/>
        <w:right w:val="none" w:sz="0" w:space="0" w:color="auto"/>
      </w:divBdr>
    </w:div>
    <w:div w:id="1783838272">
      <w:bodyDiv w:val="1"/>
      <w:marLeft w:val="0"/>
      <w:marRight w:val="0"/>
      <w:marTop w:val="0"/>
      <w:marBottom w:val="0"/>
      <w:divBdr>
        <w:top w:val="none" w:sz="0" w:space="0" w:color="auto"/>
        <w:left w:val="none" w:sz="0" w:space="0" w:color="auto"/>
        <w:bottom w:val="none" w:sz="0" w:space="0" w:color="auto"/>
        <w:right w:val="none" w:sz="0" w:space="0" w:color="auto"/>
      </w:divBdr>
    </w:div>
    <w:div w:id="1791245658">
      <w:bodyDiv w:val="1"/>
      <w:marLeft w:val="0"/>
      <w:marRight w:val="0"/>
      <w:marTop w:val="0"/>
      <w:marBottom w:val="0"/>
      <w:divBdr>
        <w:top w:val="none" w:sz="0" w:space="0" w:color="auto"/>
        <w:left w:val="none" w:sz="0" w:space="0" w:color="auto"/>
        <w:bottom w:val="none" w:sz="0" w:space="0" w:color="auto"/>
        <w:right w:val="none" w:sz="0" w:space="0" w:color="auto"/>
      </w:divBdr>
    </w:div>
    <w:div w:id="1795564420">
      <w:bodyDiv w:val="1"/>
      <w:marLeft w:val="0"/>
      <w:marRight w:val="0"/>
      <w:marTop w:val="0"/>
      <w:marBottom w:val="0"/>
      <w:divBdr>
        <w:top w:val="none" w:sz="0" w:space="0" w:color="auto"/>
        <w:left w:val="none" w:sz="0" w:space="0" w:color="auto"/>
        <w:bottom w:val="none" w:sz="0" w:space="0" w:color="auto"/>
        <w:right w:val="none" w:sz="0" w:space="0" w:color="auto"/>
      </w:divBdr>
    </w:div>
    <w:div w:id="1806315057">
      <w:bodyDiv w:val="1"/>
      <w:marLeft w:val="0"/>
      <w:marRight w:val="0"/>
      <w:marTop w:val="0"/>
      <w:marBottom w:val="0"/>
      <w:divBdr>
        <w:top w:val="none" w:sz="0" w:space="0" w:color="auto"/>
        <w:left w:val="none" w:sz="0" w:space="0" w:color="auto"/>
        <w:bottom w:val="none" w:sz="0" w:space="0" w:color="auto"/>
        <w:right w:val="none" w:sz="0" w:space="0" w:color="auto"/>
      </w:divBdr>
    </w:div>
    <w:div w:id="1823084145">
      <w:bodyDiv w:val="1"/>
      <w:marLeft w:val="0"/>
      <w:marRight w:val="0"/>
      <w:marTop w:val="0"/>
      <w:marBottom w:val="0"/>
      <w:divBdr>
        <w:top w:val="none" w:sz="0" w:space="0" w:color="auto"/>
        <w:left w:val="none" w:sz="0" w:space="0" w:color="auto"/>
        <w:bottom w:val="none" w:sz="0" w:space="0" w:color="auto"/>
        <w:right w:val="none" w:sz="0" w:space="0" w:color="auto"/>
      </w:divBdr>
    </w:div>
    <w:div w:id="1861777674">
      <w:bodyDiv w:val="1"/>
      <w:marLeft w:val="0"/>
      <w:marRight w:val="0"/>
      <w:marTop w:val="0"/>
      <w:marBottom w:val="0"/>
      <w:divBdr>
        <w:top w:val="none" w:sz="0" w:space="0" w:color="auto"/>
        <w:left w:val="none" w:sz="0" w:space="0" w:color="auto"/>
        <w:bottom w:val="none" w:sz="0" w:space="0" w:color="auto"/>
        <w:right w:val="none" w:sz="0" w:space="0" w:color="auto"/>
      </w:divBdr>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79128083">
      <w:bodyDiv w:val="1"/>
      <w:marLeft w:val="0"/>
      <w:marRight w:val="0"/>
      <w:marTop w:val="0"/>
      <w:marBottom w:val="0"/>
      <w:divBdr>
        <w:top w:val="none" w:sz="0" w:space="0" w:color="auto"/>
        <w:left w:val="none" w:sz="0" w:space="0" w:color="auto"/>
        <w:bottom w:val="none" w:sz="0" w:space="0" w:color="auto"/>
        <w:right w:val="none" w:sz="0" w:space="0" w:color="auto"/>
      </w:divBdr>
    </w:div>
    <w:div w:id="1888905584">
      <w:bodyDiv w:val="1"/>
      <w:marLeft w:val="0"/>
      <w:marRight w:val="0"/>
      <w:marTop w:val="0"/>
      <w:marBottom w:val="0"/>
      <w:divBdr>
        <w:top w:val="none" w:sz="0" w:space="0" w:color="auto"/>
        <w:left w:val="none" w:sz="0" w:space="0" w:color="auto"/>
        <w:bottom w:val="none" w:sz="0" w:space="0" w:color="auto"/>
        <w:right w:val="none" w:sz="0" w:space="0" w:color="auto"/>
      </w:divBdr>
    </w:div>
    <w:div w:id="1906526493">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 w:id="1911230797">
      <w:bodyDiv w:val="1"/>
      <w:marLeft w:val="0"/>
      <w:marRight w:val="0"/>
      <w:marTop w:val="0"/>
      <w:marBottom w:val="0"/>
      <w:divBdr>
        <w:top w:val="none" w:sz="0" w:space="0" w:color="auto"/>
        <w:left w:val="none" w:sz="0" w:space="0" w:color="auto"/>
        <w:bottom w:val="none" w:sz="0" w:space="0" w:color="auto"/>
        <w:right w:val="none" w:sz="0" w:space="0" w:color="auto"/>
      </w:divBdr>
    </w:div>
    <w:div w:id="1924336145">
      <w:bodyDiv w:val="1"/>
      <w:marLeft w:val="0"/>
      <w:marRight w:val="0"/>
      <w:marTop w:val="0"/>
      <w:marBottom w:val="0"/>
      <w:divBdr>
        <w:top w:val="none" w:sz="0" w:space="0" w:color="auto"/>
        <w:left w:val="none" w:sz="0" w:space="0" w:color="auto"/>
        <w:bottom w:val="none" w:sz="0" w:space="0" w:color="auto"/>
        <w:right w:val="none" w:sz="0" w:space="0" w:color="auto"/>
      </w:divBdr>
    </w:div>
    <w:div w:id="1926576374">
      <w:bodyDiv w:val="1"/>
      <w:marLeft w:val="0"/>
      <w:marRight w:val="0"/>
      <w:marTop w:val="0"/>
      <w:marBottom w:val="0"/>
      <w:divBdr>
        <w:top w:val="none" w:sz="0" w:space="0" w:color="auto"/>
        <w:left w:val="none" w:sz="0" w:space="0" w:color="auto"/>
        <w:bottom w:val="none" w:sz="0" w:space="0" w:color="auto"/>
        <w:right w:val="none" w:sz="0" w:space="0" w:color="auto"/>
      </w:divBdr>
    </w:div>
    <w:div w:id="1937983871">
      <w:bodyDiv w:val="1"/>
      <w:marLeft w:val="0"/>
      <w:marRight w:val="0"/>
      <w:marTop w:val="0"/>
      <w:marBottom w:val="0"/>
      <w:divBdr>
        <w:top w:val="none" w:sz="0" w:space="0" w:color="auto"/>
        <w:left w:val="none" w:sz="0" w:space="0" w:color="auto"/>
        <w:bottom w:val="none" w:sz="0" w:space="0" w:color="auto"/>
        <w:right w:val="none" w:sz="0" w:space="0" w:color="auto"/>
      </w:divBdr>
    </w:div>
    <w:div w:id="1941065179">
      <w:bodyDiv w:val="1"/>
      <w:marLeft w:val="0"/>
      <w:marRight w:val="0"/>
      <w:marTop w:val="0"/>
      <w:marBottom w:val="0"/>
      <w:divBdr>
        <w:top w:val="none" w:sz="0" w:space="0" w:color="auto"/>
        <w:left w:val="none" w:sz="0" w:space="0" w:color="auto"/>
        <w:bottom w:val="none" w:sz="0" w:space="0" w:color="auto"/>
        <w:right w:val="none" w:sz="0" w:space="0" w:color="auto"/>
      </w:divBdr>
    </w:div>
    <w:div w:id="1959990915">
      <w:bodyDiv w:val="1"/>
      <w:marLeft w:val="0"/>
      <w:marRight w:val="0"/>
      <w:marTop w:val="0"/>
      <w:marBottom w:val="0"/>
      <w:divBdr>
        <w:top w:val="none" w:sz="0" w:space="0" w:color="auto"/>
        <w:left w:val="none" w:sz="0" w:space="0" w:color="auto"/>
        <w:bottom w:val="none" w:sz="0" w:space="0" w:color="auto"/>
        <w:right w:val="none" w:sz="0" w:space="0" w:color="auto"/>
      </w:divBdr>
    </w:div>
    <w:div w:id="1961643324">
      <w:bodyDiv w:val="1"/>
      <w:marLeft w:val="0"/>
      <w:marRight w:val="0"/>
      <w:marTop w:val="0"/>
      <w:marBottom w:val="0"/>
      <w:divBdr>
        <w:top w:val="none" w:sz="0" w:space="0" w:color="auto"/>
        <w:left w:val="none" w:sz="0" w:space="0" w:color="auto"/>
        <w:bottom w:val="none" w:sz="0" w:space="0" w:color="auto"/>
        <w:right w:val="none" w:sz="0" w:space="0" w:color="auto"/>
      </w:divBdr>
    </w:div>
    <w:div w:id="1966276626">
      <w:bodyDiv w:val="1"/>
      <w:marLeft w:val="0"/>
      <w:marRight w:val="0"/>
      <w:marTop w:val="0"/>
      <w:marBottom w:val="0"/>
      <w:divBdr>
        <w:top w:val="none" w:sz="0" w:space="0" w:color="auto"/>
        <w:left w:val="none" w:sz="0" w:space="0" w:color="auto"/>
        <w:bottom w:val="none" w:sz="0" w:space="0" w:color="auto"/>
        <w:right w:val="none" w:sz="0" w:space="0" w:color="auto"/>
      </w:divBdr>
    </w:div>
    <w:div w:id="1991403018">
      <w:bodyDiv w:val="1"/>
      <w:marLeft w:val="0"/>
      <w:marRight w:val="0"/>
      <w:marTop w:val="0"/>
      <w:marBottom w:val="0"/>
      <w:divBdr>
        <w:top w:val="none" w:sz="0" w:space="0" w:color="auto"/>
        <w:left w:val="none" w:sz="0" w:space="0" w:color="auto"/>
        <w:bottom w:val="none" w:sz="0" w:space="0" w:color="auto"/>
        <w:right w:val="none" w:sz="0" w:space="0" w:color="auto"/>
      </w:divBdr>
    </w:div>
    <w:div w:id="1993633800">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8048489">
      <w:bodyDiv w:val="1"/>
      <w:marLeft w:val="0"/>
      <w:marRight w:val="0"/>
      <w:marTop w:val="0"/>
      <w:marBottom w:val="0"/>
      <w:divBdr>
        <w:top w:val="none" w:sz="0" w:space="0" w:color="auto"/>
        <w:left w:val="none" w:sz="0" w:space="0" w:color="auto"/>
        <w:bottom w:val="none" w:sz="0" w:space="0" w:color="auto"/>
        <w:right w:val="none" w:sz="0" w:space="0" w:color="auto"/>
      </w:divBdr>
    </w:div>
    <w:div w:id="2012179474">
      <w:bodyDiv w:val="1"/>
      <w:marLeft w:val="0"/>
      <w:marRight w:val="0"/>
      <w:marTop w:val="0"/>
      <w:marBottom w:val="0"/>
      <w:divBdr>
        <w:top w:val="none" w:sz="0" w:space="0" w:color="auto"/>
        <w:left w:val="none" w:sz="0" w:space="0" w:color="auto"/>
        <w:bottom w:val="none" w:sz="0" w:space="0" w:color="auto"/>
        <w:right w:val="none" w:sz="0" w:space="0" w:color="auto"/>
      </w:divBdr>
    </w:div>
    <w:div w:id="2021007048">
      <w:bodyDiv w:val="1"/>
      <w:marLeft w:val="0"/>
      <w:marRight w:val="0"/>
      <w:marTop w:val="0"/>
      <w:marBottom w:val="0"/>
      <w:divBdr>
        <w:top w:val="none" w:sz="0" w:space="0" w:color="auto"/>
        <w:left w:val="none" w:sz="0" w:space="0" w:color="auto"/>
        <w:bottom w:val="none" w:sz="0" w:space="0" w:color="auto"/>
        <w:right w:val="none" w:sz="0" w:space="0" w:color="auto"/>
      </w:divBdr>
    </w:div>
    <w:div w:id="2031644708">
      <w:bodyDiv w:val="1"/>
      <w:marLeft w:val="0"/>
      <w:marRight w:val="0"/>
      <w:marTop w:val="0"/>
      <w:marBottom w:val="0"/>
      <w:divBdr>
        <w:top w:val="none" w:sz="0" w:space="0" w:color="auto"/>
        <w:left w:val="none" w:sz="0" w:space="0" w:color="auto"/>
        <w:bottom w:val="none" w:sz="0" w:space="0" w:color="auto"/>
        <w:right w:val="none" w:sz="0" w:space="0" w:color="auto"/>
      </w:divBdr>
    </w:div>
    <w:div w:id="2048065899">
      <w:bodyDiv w:val="1"/>
      <w:marLeft w:val="0"/>
      <w:marRight w:val="0"/>
      <w:marTop w:val="0"/>
      <w:marBottom w:val="0"/>
      <w:divBdr>
        <w:top w:val="none" w:sz="0" w:space="0" w:color="auto"/>
        <w:left w:val="none" w:sz="0" w:space="0" w:color="auto"/>
        <w:bottom w:val="none" w:sz="0" w:space="0" w:color="auto"/>
        <w:right w:val="none" w:sz="0" w:space="0" w:color="auto"/>
      </w:divBdr>
    </w:div>
    <w:div w:id="2053536723">
      <w:bodyDiv w:val="1"/>
      <w:marLeft w:val="0"/>
      <w:marRight w:val="0"/>
      <w:marTop w:val="0"/>
      <w:marBottom w:val="0"/>
      <w:divBdr>
        <w:top w:val="none" w:sz="0" w:space="0" w:color="auto"/>
        <w:left w:val="none" w:sz="0" w:space="0" w:color="auto"/>
        <w:bottom w:val="none" w:sz="0" w:space="0" w:color="auto"/>
        <w:right w:val="none" w:sz="0" w:space="0" w:color="auto"/>
      </w:divBdr>
    </w:div>
    <w:div w:id="2059012899">
      <w:bodyDiv w:val="1"/>
      <w:marLeft w:val="0"/>
      <w:marRight w:val="0"/>
      <w:marTop w:val="0"/>
      <w:marBottom w:val="0"/>
      <w:divBdr>
        <w:top w:val="none" w:sz="0" w:space="0" w:color="auto"/>
        <w:left w:val="none" w:sz="0" w:space="0" w:color="auto"/>
        <w:bottom w:val="none" w:sz="0" w:space="0" w:color="auto"/>
        <w:right w:val="none" w:sz="0" w:space="0" w:color="auto"/>
      </w:divBdr>
    </w:div>
    <w:div w:id="2075545262">
      <w:bodyDiv w:val="1"/>
      <w:marLeft w:val="0"/>
      <w:marRight w:val="0"/>
      <w:marTop w:val="0"/>
      <w:marBottom w:val="0"/>
      <w:divBdr>
        <w:top w:val="none" w:sz="0" w:space="0" w:color="auto"/>
        <w:left w:val="none" w:sz="0" w:space="0" w:color="auto"/>
        <w:bottom w:val="none" w:sz="0" w:space="0" w:color="auto"/>
        <w:right w:val="none" w:sz="0" w:space="0" w:color="auto"/>
      </w:divBdr>
    </w:div>
    <w:div w:id="2077703660">
      <w:bodyDiv w:val="1"/>
      <w:marLeft w:val="0"/>
      <w:marRight w:val="0"/>
      <w:marTop w:val="0"/>
      <w:marBottom w:val="0"/>
      <w:divBdr>
        <w:top w:val="none" w:sz="0" w:space="0" w:color="auto"/>
        <w:left w:val="none" w:sz="0" w:space="0" w:color="auto"/>
        <w:bottom w:val="none" w:sz="0" w:space="0" w:color="auto"/>
        <w:right w:val="none" w:sz="0" w:space="0" w:color="auto"/>
      </w:divBdr>
    </w:div>
    <w:div w:id="2095281666">
      <w:bodyDiv w:val="1"/>
      <w:marLeft w:val="0"/>
      <w:marRight w:val="0"/>
      <w:marTop w:val="0"/>
      <w:marBottom w:val="0"/>
      <w:divBdr>
        <w:top w:val="none" w:sz="0" w:space="0" w:color="auto"/>
        <w:left w:val="none" w:sz="0" w:space="0" w:color="auto"/>
        <w:bottom w:val="none" w:sz="0" w:space="0" w:color="auto"/>
        <w:right w:val="none" w:sz="0" w:space="0" w:color="auto"/>
      </w:divBdr>
    </w:div>
    <w:div w:id="2116552391">
      <w:bodyDiv w:val="1"/>
      <w:marLeft w:val="0"/>
      <w:marRight w:val="0"/>
      <w:marTop w:val="0"/>
      <w:marBottom w:val="0"/>
      <w:divBdr>
        <w:top w:val="none" w:sz="0" w:space="0" w:color="auto"/>
        <w:left w:val="none" w:sz="0" w:space="0" w:color="auto"/>
        <w:bottom w:val="none" w:sz="0" w:space="0" w:color="auto"/>
        <w:right w:val="none" w:sz="0" w:space="0" w:color="auto"/>
      </w:divBdr>
    </w:div>
    <w:div w:id="2130200086">
      <w:bodyDiv w:val="1"/>
      <w:marLeft w:val="0"/>
      <w:marRight w:val="0"/>
      <w:marTop w:val="0"/>
      <w:marBottom w:val="0"/>
      <w:divBdr>
        <w:top w:val="none" w:sz="0" w:space="0" w:color="auto"/>
        <w:left w:val="none" w:sz="0" w:space="0" w:color="auto"/>
        <w:bottom w:val="none" w:sz="0" w:space="0" w:color="auto"/>
        <w:right w:val="none" w:sz="0" w:space="0" w:color="auto"/>
      </w:divBdr>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94A027EBF75649818CECE3BDEAB976" ma:contentTypeVersion="7" ma:contentTypeDescription="Create a new document." ma:contentTypeScope="" ma:versionID="19dd7c7e5bd4254803dfe4efb932beb5">
  <xsd:schema xmlns:xsd="http://www.w3.org/2001/XMLSchema" xmlns:xs="http://www.w3.org/2001/XMLSchema" xmlns:p="http://schemas.microsoft.com/office/2006/metadata/properties" xmlns:ns2="9c941534-3d1c-4f61-8e25-4e4bc98e46b0" xmlns:ns3="58fec8dc-a986-4a3a-a976-474461b9dde2" targetNamespace="http://schemas.microsoft.com/office/2006/metadata/properties" ma:root="true" ma:fieldsID="99512c4a6cf5244cb46745cfe12be940" ns2:_="" ns3:_="">
    <xsd:import namespace="9c941534-3d1c-4f61-8e25-4e4bc98e46b0"/>
    <xsd:import namespace="58fec8dc-a986-4a3a-a976-474461b9dd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941534-3d1c-4f61-8e25-4e4bc98e4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fec8dc-a986-4a3a-a976-474461b9dde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c941534-3d1c-4f61-8e25-4e4bc98e46b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E37-E122-4BA4-B316-E8F2486D378D}">
  <ds:schemaRefs>
    <ds:schemaRef ds:uri="http://schemas.microsoft.com/sharepoint/v3/contenttype/forms"/>
  </ds:schemaRefs>
</ds:datastoreItem>
</file>

<file path=customXml/itemProps2.xml><?xml version="1.0" encoding="utf-8"?>
<ds:datastoreItem xmlns:ds="http://schemas.openxmlformats.org/officeDocument/2006/customXml" ds:itemID="{4072D41F-5641-4117-AED1-11AABDCA2958}"/>
</file>

<file path=customXml/itemProps3.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0B0BA5-FA3F-4C94-BEDC-3A1720BA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Jalpan Shah</dc:creator>
  <cp:keywords/>
  <dc:description/>
  <cp:lastModifiedBy>Pranav Gandhi</cp:lastModifiedBy>
  <cp:revision>58</cp:revision>
  <dcterms:created xsi:type="dcterms:W3CDTF">2021-10-12T09:55:00Z</dcterms:created>
  <dcterms:modified xsi:type="dcterms:W3CDTF">2021-11-01T07:05:00Z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0x0101002994A027EBF75649818CECE3BDEAB976</vt:lpwstr>
  </property>
</Properties>
</file>