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0E587ED5" wp14:paraId="2C078E63" wp14:textId="32A53792">
      <w:pPr>
        <w:spacing w:line="240" w:lineRule="auto"/>
        <w:rPr>
          <w:rFonts w:ascii="Times New Roman" w:hAnsi="Times New Roman" w:eastAsia="Times New Roman" w:cs="Times New Roman"/>
          <w:b w:val="1"/>
          <w:bCs w:val="1"/>
          <w:color w:val="auto"/>
          <w:sz w:val="32"/>
          <w:szCs w:val="32"/>
        </w:rPr>
      </w:pPr>
      <w:r w:rsidRPr="0E587ED5" w:rsidR="5D17C322">
        <w:rPr>
          <w:rFonts w:ascii="Times New Roman" w:hAnsi="Times New Roman" w:eastAsia="Times New Roman" w:cs="Times New Roman"/>
          <w:b w:val="1"/>
          <w:bCs w:val="1"/>
          <w:color w:val="auto"/>
          <w:sz w:val="32"/>
          <w:szCs w:val="32"/>
        </w:rPr>
        <w:t>Technical debt management</w:t>
      </w:r>
    </w:p>
    <w:p w:rsidR="46616220" w:rsidP="0E587ED5" w:rsidRDefault="46616220" w14:paraId="4C29815B" w14:textId="4CBCA131">
      <w:pPr>
        <w:pStyle w:val="Heading3"/>
        <w:spacing w:before="281" w:beforeAutospacing="off" w:after="281" w:afterAutospacing="off" w:line="240" w:lineRule="auto"/>
        <w:rPr>
          <w:rFonts w:ascii="Times New Roman" w:hAnsi="Times New Roman" w:eastAsia="Times New Roman" w:cs="Times New Roman"/>
          <w:b w:val="1"/>
          <w:bCs w:val="1"/>
          <w:noProof w:val="0"/>
          <w:color w:val="auto"/>
          <w:sz w:val="28"/>
          <w:szCs w:val="28"/>
          <w:lang w:val="en-US"/>
        </w:rPr>
      </w:pPr>
      <w:r w:rsidRPr="0E587ED5" w:rsidR="46616220">
        <w:rPr>
          <w:rFonts w:ascii="Times New Roman" w:hAnsi="Times New Roman" w:eastAsia="Times New Roman" w:cs="Times New Roman"/>
          <w:b w:val="1"/>
          <w:bCs w:val="1"/>
          <w:noProof w:val="0"/>
          <w:color w:val="auto"/>
          <w:sz w:val="28"/>
          <w:szCs w:val="28"/>
          <w:lang w:val="en-US"/>
        </w:rPr>
        <w:t>Technical Debt Management: A Guide to Sustainable Software Development</w:t>
      </w:r>
    </w:p>
    <w:p w:rsidR="46616220" w:rsidP="0E587ED5" w:rsidRDefault="46616220" w14:paraId="009E5B82" w14:textId="41205997">
      <w:pPr>
        <w:pStyle w:val="Heading4"/>
        <w:spacing w:before="319" w:beforeAutospacing="off" w:after="319" w:afterAutospacing="off" w:line="240" w:lineRule="auto"/>
        <w:rPr>
          <w:rFonts w:ascii="Times New Roman" w:hAnsi="Times New Roman" w:eastAsia="Times New Roman" w:cs="Times New Roman"/>
          <w:b w:val="1"/>
          <w:bCs w:val="1"/>
          <w:noProof w:val="0"/>
          <w:color w:val="auto"/>
          <w:sz w:val="24"/>
          <w:szCs w:val="24"/>
          <w:lang w:val="en-US"/>
        </w:rPr>
      </w:pPr>
      <w:r w:rsidRPr="0E587ED5" w:rsidR="46616220">
        <w:rPr>
          <w:rFonts w:ascii="Times New Roman" w:hAnsi="Times New Roman" w:eastAsia="Times New Roman" w:cs="Times New Roman"/>
          <w:b w:val="1"/>
          <w:bCs w:val="1"/>
          <w:noProof w:val="0"/>
          <w:color w:val="auto"/>
          <w:sz w:val="24"/>
          <w:szCs w:val="24"/>
          <w:lang w:val="en-US"/>
        </w:rPr>
        <w:t>What is Technical Debt?</w:t>
      </w:r>
    </w:p>
    <w:p w:rsidR="46616220" w:rsidP="0E587ED5" w:rsidRDefault="46616220" w14:paraId="7A424445" w14:textId="76495C97">
      <w:pPr>
        <w:spacing w:before="240" w:beforeAutospacing="off" w:after="240" w:afterAutospacing="off" w:line="240" w:lineRule="auto"/>
        <w:rPr>
          <w:rFonts w:ascii="Times New Roman" w:hAnsi="Times New Roman" w:eastAsia="Times New Roman" w:cs="Times New Roman"/>
          <w:noProof w:val="0"/>
          <w:color w:val="auto"/>
          <w:sz w:val="24"/>
          <w:szCs w:val="24"/>
          <w:lang w:val="en-US"/>
        </w:rPr>
      </w:pPr>
      <w:r w:rsidRPr="0E587ED5" w:rsidR="46616220">
        <w:rPr>
          <w:rFonts w:ascii="Times New Roman" w:hAnsi="Times New Roman" w:eastAsia="Times New Roman" w:cs="Times New Roman"/>
          <w:noProof w:val="0"/>
          <w:color w:val="auto"/>
          <w:sz w:val="24"/>
          <w:szCs w:val="24"/>
          <w:lang w:val="en-US"/>
        </w:rPr>
        <w:t>Technical debt refers to the trade-offs made in software development where short-term gains (such as faster delivery) lead to long-term costs (such as maintenance difficulties). It can result from poor code quality, rushed development, lack of documentation, or outdated technology.</w:t>
      </w:r>
    </w:p>
    <w:p w:rsidR="46616220" w:rsidP="0E587ED5" w:rsidRDefault="46616220" w14:paraId="27A83DE4" w14:textId="7BAC9305">
      <w:pPr>
        <w:pStyle w:val="Heading4"/>
        <w:spacing w:before="319" w:beforeAutospacing="off" w:after="319" w:afterAutospacing="off" w:line="240" w:lineRule="auto"/>
        <w:rPr>
          <w:rFonts w:ascii="Times New Roman" w:hAnsi="Times New Roman" w:eastAsia="Times New Roman" w:cs="Times New Roman"/>
          <w:b w:val="1"/>
          <w:bCs w:val="1"/>
          <w:noProof w:val="0"/>
          <w:color w:val="auto"/>
          <w:sz w:val="24"/>
          <w:szCs w:val="24"/>
          <w:lang w:val="en-US"/>
        </w:rPr>
      </w:pPr>
      <w:r w:rsidRPr="0E587ED5" w:rsidR="46616220">
        <w:rPr>
          <w:rFonts w:ascii="Times New Roman" w:hAnsi="Times New Roman" w:eastAsia="Times New Roman" w:cs="Times New Roman"/>
          <w:b w:val="1"/>
          <w:bCs w:val="1"/>
          <w:noProof w:val="0"/>
          <w:color w:val="auto"/>
          <w:sz w:val="24"/>
          <w:szCs w:val="24"/>
          <w:lang w:val="en-US"/>
        </w:rPr>
        <w:t>Types of Technical Debt</w:t>
      </w:r>
    </w:p>
    <w:p w:rsidR="46616220" w:rsidP="0E587ED5" w:rsidRDefault="46616220" w14:paraId="139566A9" w14:textId="4C4EAE03">
      <w:pPr>
        <w:pStyle w:val="ListParagraph"/>
        <w:numPr>
          <w:ilvl w:val="0"/>
          <w:numId w:val="1"/>
        </w:numPr>
        <w:spacing w:before="0" w:beforeAutospacing="off" w:after="0" w:afterAutospacing="off" w:line="240" w:lineRule="auto"/>
        <w:rPr>
          <w:rFonts w:ascii="Times New Roman" w:hAnsi="Times New Roman" w:eastAsia="Times New Roman" w:cs="Times New Roman"/>
          <w:noProof w:val="0"/>
          <w:color w:val="auto"/>
          <w:sz w:val="24"/>
          <w:szCs w:val="24"/>
          <w:lang w:val="en-US"/>
        </w:rPr>
      </w:pPr>
      <w:r w:rsidRPr="0E587ED5" w:rsidR="46616220">
        <w:rPr>
          <w:rFonts w:ascii="Times New Roman" w:hAnsi="Times New Roman" w:eastAsia="Times New Roman" w:cs="Times New Roman"/>
          <w:b w:val="1"/>
          <w:bCs w:val="1"/>
          <w:noProof w:val="0"/>
          <w:color w:val="auto"/>
          <w:sz w:val="24"/>
          <w:szCs w:val="24"/>
          <w:lang w:val="en-US"/>
        </w:rPr>
        <w:t>Intentional Debt</w:t>
      </w:r>
      <w:r w:rsidRPr="0E587ED5" w:rsidR="46616220">
        <w:rPr>
          <w:rFonts w:ascii="Times New Roman" w:hAnsi="Times New Roman" w:eastAsia="Times New Roman" w:cs="Times New Roman"/>
          <w:noProof w:val="0"/>
          <w:color w:val="auto"/>
          <w:sz w:val="24"/>
          <w:szCs w:val="24"/>
          <w:lang w:val="en-US"/>
        </w:rPr>
        <w:t xml:space="preserve"> – Occurs when teams knowingly take shortcuts to meet deadlines.</w:t>
      </w:r>
    </w:p>
    <w:p w:rsidR="46616220" w:rsidP="0E587ED5" w:rsidRDefault="46616220" w14:paraId="5A9CA58B" w14:textId="2CDA0D0D">
      <w:pPr>
        <w:pStyle w:val="ListParagraph"/>
        <w:numPr>
          <w:ilvl w:val="0"/>
          <w:numId w:val="1"/>
        </w:numPr>
        <w:spacing w:before="0" w:beforeAutospacing="off" w:after="0" w:afterAutospacing="off" w:line="240" w:lineRule="auto"/>
        <w:rPr>
          <w:rFonts w:ascii="Times New Roman" w:hAnsi="Times New Roman" w:eastAsia="Times New Roman" w:cs="Times New Roman"/>
          <w:noProof w:val="0"/>
          <w:color w:val="auto"/>
          <w:sz w:val="24"/>
          <w:szCs w:val="24"/>
          <w:lang w:val="en-US"/>
        </w:rPr>
      </w:pPr>
      <w:r w:rsidRPr="0E587ED5" w:rsidR="46616220">
        <w:rPr>
          <w:rFonts w:ascii="Times New Roman" w:hAnsi="Times New Roman" w:eastAsia="Times New Roman" w:cs="Times New Roman"/>
          <w:b w:val="1"/>
          <w:bCs w:val="1"/>
          <w:noProof w:val="0"/>
          <w:color w:val="auto"/>
          <w:sz w:val="24"/>
          <w:szCs w:val="24"/>
          <w:lang w:val="en-US"/>
        </w:rPr>
        <w:t>Unintentional Debt</w:t>
      </w:r>
      <w:r w:rsidRPr="0E587ED5" w:rsidR="46616220">
        <w:rPr>
          <w:rFonts w:ascii="Times New Roman" w:hAnsi="Times New Roman" w:eastAsia="Times New Roman" w:cs="Times New Roman"/>
          <w:noProof w:val="0"/>
          <w:color w:val="auto"/>
          <w:sz w:val="24"/>
          <w:szCs w:val="24"/>
          <w:lang w:val="en-US"/>
        </w:rPr>
        <w:t xml:space="preserve"> – Arises from lack of expertise, poor design choices, or evolving requirements.</w:t>
      </w:r>
    </w:p>
    <w:p w:rsidR="46616220" w:rsidP="0E587ED5" w:rsidRDefault="46616220" w14:paraId="6A74945C" w14:textId="3DFBB882">
      <w:pPr>
        <w:pStyle w:val="ListParagraph"/>
        <w:numPr>
          <w:ilvl w:val="0"/>
          <w:numId w:val="1"/>
        </w:numPr>
        <w:spacing w:before="0" w:beforeAutospacing="off" w:after="0" w:afterAutospacing="off" w:line="240" w:lineRule="auto"/>
        <w:rPr>
          <w:rFonts w:ascii="Times New Roman" w:hAnsi="Times New Roman" w:eastAsia="Times New Roman" w:cs="Times New Roman"/>
          <w:noProof w:val="0"/>
          <w:color w:val="auto"/>
          <w:sz w:val="24"/>
          <w:szCs w:val="24"/>
          <w:lang w:val="en-US"/>
        </w:rPr>
      </w:pPr>
      <w:r w:rsidRPr="0E587ED5" w:rsidR="46616220">
        <w:rPr>
          <w:rFonts w:ascii="Times New Roman" w:hAnsi="Times New Roman" w:eastAsia="Times New Roman" w:cs="Times New Roman"/>
          <w:b w:val="1"/>
          <w:bCs w:val="1"/>
          <w:noProof w:val="0"/>
          <w:color w:val="auto"/>
          <w:sz w:val="24"/>
          <w:szCs w:val="24"/>
          <w:lang w:val="en-US"/>
        </w:rPr>
        <w:t>Code Debt</w:t>
      </w:r>
      <w:r w:rsidRPr="0E587ED5" w:rsidR="46616220">
        <w:rPr>
          <w:rFonts w:ascii="Times New Roman" w:hAnsi="Times New Roman" w:eastAsia="Times New Roman" w:cs="Times New Roman"/>
          <w:noProof w:val="0"/>
          <w:color w:val="auto"/>
          <w:sz w:val="24"/>
          <w:szCs w:val="24"/>
          <w:lang w:val="en-US"/>
        </w:rPr>
        <w:t xml:space="preserve"> – Poorly structured or redundant code that makes future modifications difficult.</w:t>
      </w:r>
    </w:p>
    <w:p w:rsidR="46616220" w:rsidP="0E587ED5" w:rsidRDefault="46616220" w14:paraId="7709C7FC" w14:textId="00911EB7">
      <w:pPr>
        <w:pStyle w:val="ListParagraph"/>
        <w:numPr>
          <w:ilvl w:val="0"/>
          <w:numId w:val="1"/>
        </w:numPr>
        <w:spacing w:before="0" w:beforeAutospacing="off" w:after="0" w:afterAutospacing="off" w:line="240" w:lineRule="auto"/>
        <w:rPr>
          <w:rFonts w:ascii="Times New Roman" w:hAnsi="Times New Roman" w:eastAsia="Times New Roman" w:cs="Times New Roman"/>
          <w:noProof w:val="0"/>
          <w:color w:val="auto"/>
          <w:sz w:val="24"/>
          <w:szCs w:val="24"/>
          <w:lang w:val="en-US"/>
        </w:rPr>
      </w:pPr>
      <w:r w:rsidRPr="0E587ED5" w:rsidR="46616220">
        <w:rPr>
          <w:rFonts w:ascii="Times New Roman" w:hAnsi="Times New Roman" w:eastAsia="Times New Roman" w:cs="Times New Roman"/>
          <w:b w:val="1"/>
          <w:bCs w:val="1"/>
          <w:noProof w:val="0"/>
          <w:color w:val="auto"/>
          <w:sz w:val="24"/>
          <w:szCs w:val="24"/>
          <w:lang w:val="en-US"/>
        </w:rPr>
        <w:t>Design Debt</w:t>
      </w:r>
      <w:r w:rsidRPr="0E587ED5" w:rsidR="46616220">
        <w:rPr>
          <w:rFonts w:ascii="Times New Roman" w:hAnsi="Times New Roman" w:eastAsia="Times New Roman" w:cs="Times New Roman"/>
          <w:noProof w:val="0"/>
          <w:color w:val="auto"/>
          <w:sz w:val="24"/>
          <w:szCs w:val="24"/>
          <w:lang w:val="en-US"/>
        </w:rPr>
        <w:t xml:space="preserve"> – Suboptimal system architecture leading to scalability issues.</w:t>
      </w:r>
    </w:p>
    <w:p w:rsidR="46616220" w:rsidP="0E587ED5" w:rsidRDefault="46616220" w14:paraId="66E3E2AE" w14:textId="13884DB5">
      <w:pPr>
        <w:pStyle w:val="ListParagraph"/>
        <w:numPr>
          <w:ilvl w:val="0"/>
          <w:numId w:val="1"/>
        </w:numPr>
        <w:spacing w:before="0" w:beforeAutospacing="off" w:after="0" w:afterAutospacing="off" w:line="240" w:lineRule="auto"/>
        <w:rPr>
          <w:rFonts w:ascii="Times New Roman" w:hAnsi="Times New Roman" w:eastAsia="Times New Roman" w:cs="Times New Roman"/>
          <w:noProof w:val="0"/>
          <w:color w:val="auto"/>
          <w:sz w:val="24"/>
          <w:szCs w:val="24"/>
          <w:lang w:val="en-US"/>
        </w:rPr>
      </w:pPr>
      <w:r w:rsidRPr="0E587ED5" w:rsidR="46616220">
        <w:rPr>
          <w:rFonts w:ascii="Times New Roman" w:hAnsi="Times New Roman" w:eastAsia="Times New Roman" w:cs="Times New Roman"/>
          <w:b w:val="1"/>
          <w:bCs w:val="1"/>
          <w:noProof w:val="0"/>
          <w:color w:val="auto"/>
          <w:sz w:val="24"/>
          <w:szCs w:val="24"/>
          <w:lang w:val="en-US"/>
        </w:rPr>
        <w:t>Process Debt</w:t>
      </w:r>
      <w:r w:rsidRPr="0E587ED5" w:rsidR="46616220">
        <w:rPr>
          <w:rFonts w:ascii="Times New Roman" w:hAnsi="Times New Roman" w:eastAsia="Times New Roman" w:cs="Times New Roman"/>
          <w:noProof w:val="0"/>
          <w:color w:val="auto"/>
          <w:sz w:val="24"/>
          <w:szCs w:val="24"/>
          <w:lang w:val="en-US"/>
        </w:rPr>
        <w:t xml:space="preserve"> – Inefficiencies in development workflows, such as lack of automation.</w:t>
      </w:r>
    </w:p>
    <w:p w:rsidR="46616220" w:rsidP="0E587ED5" w:rsidRDefault="46616220" w14:paraId="35A39615" w14:textId="5BDDE16D">
      <w:pPr>
        <w:pStyle w:val="ListParagraph"/>
        <w:numPr>
          <w:ilvl w:val="0"/>
          <w:numId w:val="1"/>
        </w:numPr>
        <w:spacing w:before="0" w:beforeAutospacing="off" w:after="0" w:afterAutospacing="off" w:line="240" w:lineRule="auto"/>
        <w:rPr>
          <w:rFonts w:ascii="Times New Roman" w:hAnsi="Times New Roman" w:eastAsia="Times New Roman" w:cs="Times New Roman"/>
          <w:noProof w:val="0"/>
          <w:color w:val="auto"/>
          <w:sz w:val="24"/>
          <w:szCs w:val="24"/>
          <w:lang w:val="en-US"/>
        </w:rPr>
      </w:pPr>
      <w:r w:rsidRPr="0E587ED5" w:rsidR="46616220">
        <w:rPr>
          <w:rFonts w:ascii="Times New Roman" w:hAnsi="Times New Roman" w:eastAsia="Times New Roman" w:cs="Times New Roman"/>
          <w:b w:val="1"/>
          <w:bCs w:val="1"/>
          <w:noProof w:val="0"/>
          <w:color w:val="auto"/>
          <w:sz w:val="24"/>
          <w:szCs w:val="24"/>
          <w:lang w:val="en-US"/>
        </w:rPr>
        <w:t>Testing Debt</w:t>
      </w:r>
      <w:r w:rsidRPr="0E587ED5" w:rsidR="46616220">
        <w:rPr>
          <w:rFonts w:ascii="Times New Roman" w:hAnsi="Times New Roman" w:eastAsia="Times New Roman" w:cs="Times New Roman"/>
          <w:noProof w:val="0"/>
          <w:color w:val="auto"/>
          <w:sz w:val="24"/>
          <w:szCs w:val="24"/>
          <w:lang w:val="en-US"/>
        </w:rPr>
        <w:t xml:space="preserve"> – Insufficient test coverage that increases the risk of defects.</w:t>
      </w:r>
    </w:p>
    <w:p w:rsidR="46616220" w:rsidP="0E587ED5" w:rsidRDefault="46616220" w14:paraId="3C162061" w14:textId="1EFB62F1">
      <w:pPr>
        <w:pStyle w:val="Heading4"/>
        <w:spacing w:before="319" w:beforeAutospacing="off" w:after="319" w:afterAutospacing="off" w:line="240" w:lineRule="auto"/>
        <w:rPr>
          <w:rFonts w:ascii="Times New Roman" w:hAnsi="Times New Roman" w:eastAsia="Times New Roman" w:cs="Times New Roman"/>
          <w:b w:val="1"/>
          <w:bCs w:val="1"/>
          <w:noProof w:val="0"/>
          <w:color w:val="auto"/>
          <w:sz w:val="24"/>
          <w:szCs w:val="24"/>
          <w:lang w:val="en-US"/>
        </w:rPr>
      </w:pPr>
      <w:r w:rsidRPr="0E587ED5" w:rsidR="46616220">
        <w:rPr>
          <w:rFonts w:ascii="Times New Roman" w:hAnsi="Times New Roman" w:eastAsia="Times New Roman" w:cs="Times New Roman"/>
          <w:b w:val="1"/>
          <w:bCs w:val="1"/>
          <w:noProof w:val="0"/>
          <w:color w:val="auto"/>
          <w:sz w:val="24"/>
          <w:szCs w:val="24"/>
          <w:lang w:val="en-US"/>
        </w:rPr>
        <w:t>Why Manage Technical Debt?</w:t>
      </w:r>
    </w:p>
    <w:p w:rsidR="46616220" w:rsidP="0E587ED5" w:rsidRDefault="46616220" w14:paraId="31A0E0A9" w14:textId="399BF95D">
      <w:pPr>
        <w:spacing w:before="240" w:beforeAutospacing="off" w:after="240" w:afterAutospacing="off" w:line="240" w:lineRule="auto"/>
        <w:rPr>
          <w:rFonts w:ascii="Times New Roman" w:hAnsi="Times New Roman" w:eastAsia="Times New Roman" w:cs="Times New Roman"/>
          <w:noProof w:val="0"/>
          <w:color w:val="auto"/>
          <w:sz w:val="24"/>
          <w:szCs w:val="24"/>
          <w:lang w:val="en-US"/>
        </w:rPr>
      </w:pPr>
      <w:r w:rsidRPr="0E587ED5" w:rsidR="46616220">
        <w:rPr>
          <w:rFonts w:ascii="Times New Roman" w:hAnsi="Times New Roman" w:eastAsia="Times New Roman" w:cs="Times New Roman"/>
          <w:noProof w:val="0"/>
          <w:color w:val="auto"/>
          <w:sz w:val="24"/>
          <w:szCs w:val="24"/>
          <w:lang w:val="en-US"/>
        </w:rPr>
        <w:t>If left unaddressed, technical debt can:</w:t>
      </w:r>
    </w:p>
    <w:p w:rsidR="46616220" w:rsidP="0E587ED5" w:rsidRDefault="46616220" w14:paraId="18B5A360" w14:textId="0781BB3C">
      <w:pPr>
        <w:pStyle w:val="ListParagraph"/>
        <w:numPr>
          <w:ilvl w:val="0"/>
          <w:numId w:val="2"/>
        </w:numPr>
        <w:spacing w:before="0" w:beforeAutospacing="off" w:after="0" w:afterAutospacing="off" w:line="240" w:lineRule="auto"/>
        <w:rPr>
          <w:rFonts w:ascii="Times New Roman" w:hAnsi="Times New Roman" w:eastAsia="Times New Roman" w:cs="Times New Roman"/>
          <w:noProof w:val="0"/>
          <w:color w:val="auto"/>
          <w:sz w:val="24"/>
          <w:szCs w:val="24"/>
          <w:lang w:val="en-US"/>
        </w:rPr>
      </w:pPr>
      <w:r w:rsidRPr="0E587ED5" w:rsidR="46616220">
        <w:rPr>
          <w:rFonts w:ascii="Times New Roman" w:hAnsi="Times New Roman" w:eastAsia="Times New Roman" w:cs="Times New Roman"/>
          <w:noProof w:val="0"/>
          <w:color w:val="auto"/>
          <w:sz w:val="24"/>
          <w:szCs w:val="24"/>
          <w:lang w:val="en-US"/>
        </w:rPr>
        <w:t>Increase maintenance costs.</w:t>
      </w:r>
    </w:p>
    <w:p w:rsidR="46616220" w:rsidP="0E587ED5" w:rsidRDefault="46616220" w14:paraId="1945AC75" w14:textId="7D2F5915">
      <w:pPr>
        <w:pStyle w:val="ListParagraph"/>
        <w:numPr>
          <w:ilvl w:val="0"/>
          <w:numId w:val="2"/>
        </w:numPr>
        <w:spacing w:before="0" w:beforeAutospacing="off" w:after="0" w:afterAutospacing="off" w:line="240" w:lineRule="auto"/>
        <w:rPr>
          <w:rFonts w:ascii="Times New Roman" w:hAnsi="Times New Roman" w:eastAsia="Times New Roman" w:cs="Times New Roman"/>
          <w:noProof w:val="0"/>
          <w:color w:val="auto"/>
          <w:sz w:val="24"/>
          <w:szCs w:val="24"/>
          <w:lang w:val="en-US"/>
        </w:rPr>
      </w:pPr>
      <w:r w:rsidRPr="0E587ED5" w:rsidR="46616220">
        <w:rPr>
          <w:rFonts w:ascii="Times New Roman" w:hAnsi="Times New Roman" w:eastAsia="Times New Roman" w:cs="Times New Roman"/>
          <w:noProof w:val="0"/>
          <w:color w:val="auto"/>
          <w:sz w:val="24"/>
          <w:szCs w:val="24"/>
          <w:lang w:val="en-US"/>
        </w:rPr>
        <w:t>Slow down development.</w:t>
      </w:r>
    </w:p>
    <w:p w:rsidR="46616220" w:rsidP="0E587ED5" w:rsidRDefault="46616220" w14:paraId="49E9DA0C" w14:textId="62E672C6">
      <w:pPr>
        <w:pStyle w:val="ListParagraph"/>
        <w:numPr>
          <w:ilvl w:val="0"/>
          <w:numId w:val="2"/>
        </w:numPr>
        <w:spacing w:before="0" w:beforeAutospacing="off" w:after="0" w:afterAutospacing="off" w:line="240" w:lineRule="auto"/>
        <w:rPr>
          <w:rFonts w:ascii="Times New Roman" w:hAnsi="Times New Roman" w:eastAsia="Times New Roman" w:cs="Times New Roman"/>
          <w:noProof w:val="0"/>
          <w:color w:val="auto"/>
          <w:sz w:val="24"/>
          <w:szCs w:val="24"/>
          <w:lang w:val="en-US"/>
        </w:rPr>
      </w:pPr>
      <w:r w:rsidRPr="0E587ED5" w:rsidR="46616220">
        <w:rPr>
          <w:rFonts w:ascii="Times New Roman" w:hAnsi="Times New Roman" w:eastAsia="Times New Roman" w:cs="Times New Roman"/>
          <w:noProof w:val="0"/>
          <w:color w:val="auto"/>
          <w:sz w:val="24"/>
          <w:szCs w:val="24"/>
          <w:lang w:val="en-US"/>
        </w:rPr>
        <w:t>Reduce code quality and team productivity.</w:t>
      </w:r>
    </w:p>
    <w:p w:rsidR="46616220" w:rsidP="0E587ED5" w:rsidRDefault="46616220" w14:paraId="0CF060E3" w14:textId="11DA2C83">
      <w:pPr>
        <w:pStyle w:val="ListParagraph"/>
        <w:numPr>
          <w:ilvl w:val="0"/>
          <w:numId w:val="2"/>
        </w:numPr>
        <w:spacing w:before="0" w:beforeAutospacing="off" w:after="0" w:afterAutospacing="off" w:line="240" w:lineRule="auto"/>
        <w:rPr>
          <w:rFonts w:ascii="Times New Roman" w:hAnsi="Times New Roman" w:eastAsia="Times New Roman" w:cs="Times New Roman"/>
          <w:noProof w:val="0"/>
          <w:color w:val="auto"/>
          <w:sz w:val="24"/>
          <w:szCs w:val="24"/>
          <w:lang w:val="en-US"/>
        </w:rPr>
      </w:pPr>
      <w:r w:rsidRPr="0E587ED5" w:rsidR="46616220">
        <w:rPr>
          <w:rFonts w:ascii="Times New Roman" w:hAnsi="Times New Roman" w:eastAsia="Times New Roman" w:cs="Times New Roman"/>
          <w:noProof w:val="0"/>
          <w:color w:val="auto"/>
          <w:sz w:val="24"/>
          <w:szCs w:val="24"/>
          <w:lang w:val="en-US"/>
        </w:rPr>
        <w:t>Lead to system failures and security vulnerabilities.</w:t>
      </w:r>
    </w:p>
    <w:p w:rsidR="46616220" w:rsidP="0E587ED5" w:rsidRDefault="46616220" w14:paraId="62C19E6E" w14:textId="2189ACFA">
      <w:pPr>
        <w:pStyle w:val="Heading4"/>
        <w:spacing w:before="319" w:beforeAutospacing="off" w:after="319" w:afterAutospacing="off" w:line="240" w:lineRule="auto"/>
        <w:rPr>
          <w:rFonts w:ascii="Times New Roman" w:hAnsi="Times New Roman" w:eastAsia="Times New Roman" w:cs="Times New Roman"/>
          <w:b w:val="1"/>
          <w:bCs w:val="1"/>
          <w:noProof w:val="0"/>
          <w:color w:val="auto"/>
          <w:sz w:val="24"/>
          <w:szCs w:val="24"/>
          <w:lang w:val="en-US"/>
        </w:rPr>
      </w:pPr>
      <w:r w:rsidRPr="0E587ED5" w:rsidR="46616220">
        <w:rPr>
          <w:rFonts w:ascii="Times New Roman" w:hAnsi="Times New Roman" w:eastAsia="Times New Roman" w:cs="Times New Roman"/>
          <w:b w:val="1"/>
          <w:bCs w:val="1"/>
          <w:noProof w:val="0"/>
          <w:color w:val="auto"/>
          <w:sz w:val="24"/>
          <w:szCs w:val="24"/>
          <w:lang w:val="en-US"/>
        </w:rPr>
        <w:t>Strategies for Managing Technical Debt</w:t>
      </w:r>
    </w:p>
    <w:p w:rsidR="46616220" w:rsidP="0E587ED5" w:rsidRDefault="46616220" w14:paraId="2A2F4FA2" w14:textId="243EEB8D">
      <w:pPr>
        <w:pStyle w:val="ListParagraph"/>
        <w:numPr>
          <w:ilvl w:val="0"/>
          <w:numId w:val="3"/>
        </w:numPr>
        <w:spacing w:before="240" w:beforeAutospacing="off" w:after="240" w:afterAutospacing="off" w:line="240" w:lineRule="auto"/>
        <w:rPr>
          <w:rFonts w:ascii="Times New Roman" w:hAnsi="Times New Roman" w:eastAsia="Times New Roman" w:cs="Times New Roman"/>
          <w:b w:val="1"/>
          <w:bCs w:val="1"/>
          <w:noProof w:val="0"/>
          <w:color w:val="auto"/>
          <w:sz w:val="24"/>
          <w:szCs w:val="24"/>
          <w:lang w:val="en-US"/>
        </w:rPr>
      </w:pPr>
      <w:r w:rsidRPr="0E587ED5" w:rsidR="46616220">
        <w:rPr>
          <w:rFonts w:ascii="Times New Roman" w:hAnsi="Times New Roman" w:eastAsia="Times New Roman" w:cs="Times New Roman"/>
          <w:b w:val="1"/>
          <w:bCs w:val="1"/>
          <w:noProof w:val="0"/>
          <w:color w:val="auto"/>
          <w:sz w:val="24"/>
          <w:szCs w:val="24"/>
          <w:lang w:val="en-US"/>
        </w:rPr>
        <w:t>Identify and Track Debt</w:t>
      </w:r>
    </w:p>
    <w:p w:rsidR="46616220" w:rsidP="0E587ED5" w:rsidRDefault="46616220" w14:paraId="601BA1A5" w14:textId="3A8A5BE9">
      <w:pPr>
        <w:pStyle w:val="ListParagraph"/>
        <w:numPr>
          <w:ilvl w:val="1"/>
          <w:numId w:val="3"/>
        </w:numPr>
        <w:spacing w:before="0" w:beforeAutospacing="off" w:after="0" w:afterAutospacing="off" w:line="240" w:lineRule="auto"/>
        <w:rPr>
          <w:rFonts w:ascii="Times New Roman" w:hAnsi="Times New Roman" w:eastAsia="Times New Roman" w:cs="Times New Roman"/>
          <w:noProof w:val="0"/>
          <w:color w:val="auto"/>
          <w:sz w:val="24"/>
          <w:szCs w:val="24"/>
          <w:lang w:val="en-US"/>
        </w:rPr>
      </w:pPr>
      <w:r w:rsidRPr="0E587ED5" w:rsidR="46616220">
        <w:rPr>
          <w:rFonts w:ascii="Times New Roman" w:hAnsi="Times New Roman" w:eastAsia="Times New Roman" w:cs="Times New Roman"/>
          <w:noProof w:val="0"/>
          <w:color w:val="auto"/>
          <w:sz w:val="24"/>
          <w:szCs w:val="24"/>
          <w:lang w:val="en-US"/>
        </w:rPr>
        <w:t xml:space="preserve">Use tools like SonarQube, </w:t>
      </w:r>
      <w:proofErr w:type="spellStart"/>
      <w:r w:rsidRPr="0E587ED5" w:rsidR="46616220">
        <w:rPr>
          <w:rFonts w:ascii="Times New Roman" w:hAnsi="Times New Roman" w:eastAsia="Times New Roman" w:cs="Times New Roman"/>
          <w:noProof w:val="0"/>
          <w:color w:val="auto"/>
          <w:sz w:val="24"/>
          <w:szCs w:val="24"/>
          <w:lang w:val="en-US"/>
        </w:rPr>
        <w:t>CodeClimate</w:t>
      </w:r>
      <w:proofErr w:type="spellEnd"/>
      <w:r w:rsidRPr="0E587ED5" w:rsidR="46616220">
        <w:rPr>
          <w:rFonts w:ascii="Times New Roman" w:hAnsi="Times New Roman" w:eastAsia="Times New Roman" w:cs="Times New Roman"/>
          <w:noProof w:val="0"/>
          <w:color w:val="auto"/>
          <w:sz w:val="24"/>
          <w:szCs w:val="24"/>
          <w:lang w:val="en-US"/>
        </w:rPr>
        <w:t>, or static analysis to detect code smells.</w:t>
      </w:r>
    </w:p>
    <w:p w:rsidR="46616220" w:rsidP="0E587ED5" w:rsidRDefault="46616220" w14:paraId="34D9672F" w14:textId="7C9FD12F">
      <w:pPr>
        <w:pStyle w:val="ListParagraph"/>
        <w:numPr>
          <w:ilvl w:val="1"/>
          <w:numId w:val="3"/>
        </w:numPr>
        <w:spacing w:before="0" w:beforeAutospacing="off" w:after="0" w:afterAutospacing="off" w:line="240" w:lineRule="auto"/>
        <w:rPr>
          <w:rFonts w:ascii="Times New Roman" w:hAnsi="Times New Roman" w:eastAsia="Times New Roman" w:cs="Times New Roman"/>
          <w:noProof w:val="0"/>
          <w:color w:val="auto"/>
          <w:sz w:val="24"/>
          <w:szCs w:val="24"/>
          <w:lang w:val="en-US"/>
        </w:rPr>
      </w:pPr>
      <w:r w:rsidRPr="0E587ED5" w:rsidR="46616220">
        <w:rPr>
          <w:rFonts w:ascii="Times New Roman" w:hAnsi="Times New Roman" w:eastAsia="Times New Roman" w:cs="Times New Roman"/>
          <w:noProof w:val="0"/>
          <w:color w:val="auto"/>
          <w:sz w:val="24"/>
          <w:szCs w:val="24"/>
          <w:lang w:val="en-US"/>
        </w:rPr>
        <w:t>Maintain a technical debt backlog alongside the product backlog.</w:t>
      </w:r>
    </w:p>
    <w:p w:rsidR="46616220" w:rsidP="0E587ED5" w:rsidRDefault="46616220" w14:paraId="31302255" w14:textId="1964569E">
      <w:pPr>
        <w:pStyle w:val="ListParagraph"/>
        <w:numPr>
          <w:ilvl w:val="0"/>
          <w:numId w:val="3"/>
        </w:numPr>
        <w:spacing w:before="240" w:beforeAutospacing="off" w:after="240" w:afterAutospacing="off" w:line="240" w:lineRule="auto"/>
        <w:rPr>
          <w:rFonts w:ascii="Times New Roman" w:hAnsi="Times New Roman" w:eastAsia="Times New Roman" w:cs="Times New Roman"/>
          <w:b w:val="1"/>
          <w:bCs w:val="1"/>
          <w:noProof w:val="0"/>
          <w:color w:val="auto"/>
          <w:sz w:val="24"/>
          <w:szCs w:val="24"/>
          <w:lang w:val="en-US"/>
        </w:rPr>
      </w:pPr>
      <w:r w:rsidRPr="0E587ED5" w:rsidR="46616220">
        <w:rPr>
          <w:rFonts w:ascii="Times New Roman" w:hAnsi="Times New Roman" w:eastAsia="Times New Roman" w:cs="Times New Roman"/>
          <w:b w:val="1"/>
          <w:bCs w:val="1"/>
          <w:noProof w:val="0"/>
          <w:color w:val="auto"/>
          <w:sz w:val="24"/>
          <w:szCs w:val="24"/>
          <w:lang w:val="en-US"/>
        </w:rPr>
        <w:t>Prioritize and Plan Repayment</w:t>
      </w:r>
    </w:p>
    <w:p w:rsidR="46616220" w:rsidP="0E587ED5" w:rsidRDefault="46616220" w14:paraId="75B2EE6E" w14:textId="22C9F020">
      <w:pPr>
        <w:pStyle w:val="ListParagraph"/>
        <w:numPr>
          <w:ilvl w:val="1"/>
          <w:numId w:val="3"/>
        </w:numPr>
        <w:spacing w:before="0" w:beforeAutospacing="off" w:after="0" w:afterAutospacing="off" w:line="240" w:lineRule="auto"/>
        <w:rPr>
          <w:rFonts w:ascii="Times New Roman" w:hAnsi="Times New Roman" w:eastAsia="Times New Roman" w:cs="Times New Roman"/>
          <w:noProof w:val="0"/>
          <w:color w:val="auto"/>
          <w:sz w:val="24"/>
          <w:szCs w:val="24"/>
          <w:lang w:val="en-US"/>
        </w:rPr>
      </w:pPr>
      <w:r w:rsidRPr="0E587ED5" w:rsidR="46616220">
        <w:rPr>
          <w:rFonts w:ascii="Times New Roman" w:hAnsi="Times New Roman" w:eastAsia="Times New Roman" w:cs="Times New Roman"/>
          <w:noProof w:val="0"/>
          <w:color w:val="auto"/>
          <w:sz w:val="24"/>
          <w:szCs w:val="24"/>
          <w:lang w:val="en-US"/>
        </w:rPr>
        <w:t>Classify debt based on impact (high, medium, low).</w:t>
      </w:r>
    </w:p>
    <w:p w:rsidR="46616220" w:rsidP="0E587ED5" w:rsidRDefault="46616220" w14:paraId="674AAB63" w14:textId="26E8CE20">
      <w:pPr>
        <w:pStyle w:val="ListParagraph"/>
        <w:numPr>
          <w:ilvl w:val="1"/>
          <w:numId w:val="3"/>
        </w:numPr>
        <w:spacing w:before="0" w:beforeAutospacing="off" w:after="0" w:afterAutospacing="off" w:line="240" w:lineRule="auto"/>
        <w:rPr>
          <w:rFonts w:ascii="Times New Roman" w:hAnsi="Times New Roman" w:eastAsia="Times New Roman" w:cs="Times New Roman"/>
          <w:noProof w:val="0"/>
          <w:color w:val="auto"/>
          <w:sz w:val="24"/>
          <w:szCs w:val="24"/>
          <w:lang w:val="en-US"/>
        </w:rPr>
      </w:pPr>
      <w:r w:rsidRPr="0E587ED5" w:rsidR="46616220">
        <w:rPr>
          <w:rFonts w:ascii="Times New Roman" w:hAnsi="Times New Roman" w:eastAsia="Times New Roman" w:cs="Times New Roman"/>
          <w:noProof w:val="0"/>
          <w:color w:val="auto"/>
          <w:sz w:val="24"/>
          <w:szCs w:val="24"/>
          <w:lang w:val="en-US"/>
        </w:rPr>
        <w:t>Schedule refactoring tasks within sprint cycles.</w:t>
      </w:r>
    </w:p>
    <w:p w:rsidR="46616220" w:rsidP="0E587ED5" w:rsidRDefault="46616220" w14:paraId="266E0DE8" w14:textId="1836B14B">
      <w:pPr>
        <w:pStyle w:val="ListParagraph"/>
        <w:numPr>
          <w:ilvl w:val="0"/>
          <w:numId w:val="3"/>
        </w:numPr>
        <w:spacing w:before="240" w:beforeAutospacing="off" w:after="240" w:afterAutospacing="off" w:line="240" w:lineRule="auto"/>
        <w:rPr>
          <w:rFonts w:ascii="Times New Roman" w:hAnsi="Times New Roman" w:eastAsia="Times New Roman" w:cs="Times New Roman"/>
          <w:b w:val="1"/>
          <w:bCs w:val="1"/>
          <w:noProof w:val="0"/>
          <w:color w:val="auto"/>
          <w:sz w:val="24"/>
          <w:szCs w:val="24"/>
          <w:lang w:val="en-US"/>
        </w:rPr>
      </w:pPr>
      <w:r w:rsidRPr="0E587ED5" w:rsidR="46616220">
        <w:rPr>
          <w:rFonts w:ascii="Times New Roman" w:hAnsi="Times New Roman" w:eastAsia="Times New Roman" w:cs="Times New Roman"/>
          <w:b w:val="1"/>
          <w:bCs w:val="1"/>
          <w:noProof w:val="0"/>
          <w:color w:val="auto"/>
          <w:sz w:val="24"/>
          <w:szCs w:val="24"/>
          <w:lang w:val="en-US"/>
        </w:rPr>
        <w:t>Refactor Regularly</w:t>
      </w:r>
    </w:p>
    <w:p w:rsidR="46616220" w:rsidP="0E587ED5" w:rsidRDefault="46616220" w14:paraId="61A5DFB9" w14:textId="1320E3DC">
      <w:pPr>
        <w:pStyle w:val="ListParagraph"/>
        <w:numPr>
          <w:ilvl w:val="1"/>
          <w:numId w:val="3"/>
        </w:numPr>
        <w:spacing w:before="0" w:beforeAutospacing="off" w:after="0" w:afterAutospacing="off" w:line="240" w:lineRule="auto"/>
        <w:rPr>
          <w:rFonts w:ascii="Times New Roman" w:hAnsi="Times New Roman" w:eastAsia="Times New Roman" w:cs="Times New Roman"/>
          <w:noProof w:val="0"/>
          <w:color w:val="auto"/>
          <w:sz w:val="24"/>
          <w:szCs w:val="24"/>
          <w:lang w:val="en-US"/>
        </w:rPr>
      </w:pPr>
      <w:r w:rsidRPr="0E587ED5" w:rsidR="46616220">
        <w:rPr>
          <w:rFonts w:ascii="Times New Roman" w:hAnsi="Times New Roman" w:eastAsia="Times New Roman" w:cs="Times New Roman"/>
          <w:noProof w:val="0"/>
          <w:color w:val="auto"/>
          <w:sz w:val="24"/>
          <w:szCs w:val="24"/>
          <w:lang w:val="en-US"/>
        </w:rPr>
        <w:t>Implement incremental code refactoring rather than large overhauls.</w:t>
      </w:r>
    </w:p>
    <w:p w:rsidR="46616220" w:rsidP="0E587ED5" w:rsidRDefault="46616220" w14:paraId="5A7DDC77" w14:textId="632FFE09">
      <w:pPr>
        <w:pStyle w:val="ListParagraph"/>
        <w:numPr>
          <w:ilvl w:val="1"/>
          <w:numId w:val="3"/>
        </w:numPr>
        <w:spacing w:before="0" w:beforeAutospacing="off" w:after="0" w:afterAutospacing="off" w:line="240" w:lineRule="auto"/>
        <w:rPr>
          <w:rFonts w:ascii="Times New Roman" w:hAnsi="Times New Roman" w:eastAsia="Times New Roman" w:cs="Times New Roman"/>
          <w:noProof w:val="0"/>
          <w:color w:val="auto"/>
          <w:sz w:val="24"/>
          <w:szCs w:val="24"/>
          <w:lang w:val="en-US"/>
        </w:rPr>
      </w:pPr>
      <w:r w:rsidRPr="0E587ED5" w:rsidR="46616220">
        <w:rPr>
          <w:rFonts w:ascii="Times New Roman" w:hAnsi="Times New Roman" w:eastAsia="Times New Roman" w:cs="Times New Roman"/>
          <w:noProof w:val="0"/>
          <w:color w:val="auto"/>
          <w:sz w:val="24"/>
          <w:szCs w:val="24"/>
          <w:lang w:val="en-US"/>
        </w:rPr>
        <w:t>Follow best practices like SOLID principles and design patterns.</w:t>
      </w:r>
    </w:p>
    <w:p w:rsidR="46616220" w:rsidP="0E587ED5" w:rsidRDefault="46616220" w14:paraId="3BF5C65A" w14:textId="43E880AF">
      <w:pPr>
        <w:pStyle w:val="ListParagraph"/>
        <w:numPr>
          <w:ilvl w:val="0"/>
          <w:numId w:val="3"/>
        </w:numPr>
        <w:spacing w:before="240" w:beforeAutospacing="off" w:after="240" w:afterAutospacing="off" w:line="240" w:lineRule="auto"/>
        <w:rPr>
          <w:rFonts w:ascii="Times New Roman" w:hAnsi="Times New Roman" w:eastAsia="Times New Roman" w:cs="Times New Roman"/>
          <w:b w:val="1"/>
          <w:bCs w:val="1"/>
          <w:noProof w:val="0"/>
          <w:color w:val="auto"/>
          <w:sz w:val="24"/>
          <w:szCs w:val="24"/>
          <w:lang w:val="en-US"/>
        </w:rPr>
      </w:pPr>
      <w:r w:rsidRPr="0E587ED5" w:rsidR="46616220">
        <w:rPr>
          <w:rFonts w:ascii="Times New Roman" w:hAnsi="Times New Roman" w:eastAsia="Times New Roman" w:cs="Times New Roman"/>
          <w:b w:val="1"/>
          <w:bCs w:val="1"/>
          <w:noProof w:val="0"/>
          <w:color w:val="auto"/>
          <w:sz w:val="24"/>
          <w:szCs w:val="24"/>
          <w:lang w:val="en-US"/>
        </w:rPr>
        <w:t>Improve Code Reviews and Testing</w:t>
      </w:r>
    </w:p>
    <w:p w:rsidR="46616220" w:rsidP="0E587ED5" w:rsidRDefault="46616220" w14:paraId="2AF4DCCA" w14:textId="1F49BE97">
      <w:pPr>
        <w:pStyle w:val="ListParagraph"/>
        <w:numPr>
          <w:ilvl w:val="1"/>
          <w:numId w:val="3"/>
        </w:numPr>
        <w:spacing w:before="0" w:beforeAutospacing="off" w:after="0" w:afterAutospacing="off" w:line="240" w:lineRule="auto"/>
        <w:rPr>
          <w:rFonts w:ascii="Times New Roman" w:hAnsi="Times New Roman" w:eastAsia="Times New Roman" w:cs="Times New Roman"/>
          <w:noProof w:val="0"/>
          <w:color w:val="auto"/>
          <w:sz w:val="24"/>
          <w:szCs w:val="24"/>
          <w:lang w:val="en-US"/>
        </w:rPr>
      </w:pPr>
      <w:r w:rsidRPr="0E587ED5" w:rsidR="46616220">
        <w:rPr>
          <w:rFonts w:ascii="Times New Roman" w:hAnsi="Times New Roman" w:eastAsia="Times New Roman" w:cs="Times New Roman"/>
          <w:noProof w:val="0"/>
          <w:color w:val="auto"/>
          <w:sz w:val="24"/>
          <w:szCs w:val="24"/>
          <w:lang w:val="en-US"/>
        </w:rPr>
        <w:t>Enforce coding standards and peer reviews.</w:t>
      </w:r>
    </w:p>
    <w:p w:rsidR="46616220" w:rsidP="0E587ED5" w:rsidRDefault="46616220" w14:paraId="0A188DDE" w14:textId="5C897F6B">
      <w:pPr>
        <w:pStyle w:val="ListParagraph"/>
        <w:numPr>
          <w:ilvl w:val="1"/>
          <w:numId w:val="3"/>
        </w:numPr>
        <w:spacing w:before="0" w:beforeAutospacing="off" w:after="0" w:afterAutospacing="off" w:line="240" w:lineRule="auto"/>
        <w:rPr>
          <w:rFonts w:ascii="Times New Roman" w:hAnsi="Times New Roman" w:eastAsia="Times New Roman" w:cs="Times New Roman"/>
          <w:noProof w:val="0"/>
          <w:color w:val="auto"/>
          <w:sz w:val="24"/>
          <w:szCs w:val="24"/>
          <w:lang w:val="en-US"/>
        </w:rPr>
      </w:pPr>
      <w:r w:rsidRPr="0E587ED5" w:rsidR="46616220">
        <w:rPr>
          <w:rFonts w:ascii="Times New Roman" w:hAnsi="Times New Roman" w:eastAsia="Times New Roman" w:cs="Times New Roman"/>
          <w:noProof w:val="0"/>
          <w:color w:val="auto"/>
          <w:sz w:val="24"/>
          <w:szCs w:val="24"/>
          <w:lang w:val="en-US"/>
        </w:rPr>
        <w:t>Invest in automated testing to catch issues early.</w:t>
      </w:r>
    </w:p>
    <w:p w:rsidR="46616220" w:rsidP="0E587ED5" w:rsidRDefault="46616220" w14:paraId="13B82C5C" w14:textId="55F36752">
      <w:pPr>
        <w:pStyle w:val="ListParagraph"/>
        <w:numPr>
          <w:ilvl w:val="0"/>
          <w:numId w:val="3"/>
        </w:numPr>
        <w:spacing w:before="240" w:beforeAutospacing="off" w:after="240" w:afterAutospacing="off" w:line="240" w:lineRule="auto"/>
        <w:rPr>
          <w:rFonts w:ascii="Times New Roman" w:hAnsi="Times New Roman" w:eastAsia="Times New Roman" w:cs="Times New Roman"/>
          <w:b w:val="1"/>
          <w:bCs w:val="1"/>
          <w:noProof w:val="0"/>
          <w:color w:val="auto"/>
          <w:sz w:val="24"/>
          <w:szCs w:val="24"/>
          <w:lang w:val="en-US"/>
        </w:rPr>
      </w:pPr>
      <w:r w:rsidRPr="0E587ED5" w:rsidR="46616220">
        <w:rPr>
          <w:rFonts w:ascii="Times New Roman" w:hAnsi="Times New Roman" w:eastAsia="Times New Roman" w:cs="Times New Roman"/>
          <w:b w:val="1"/>
          <w:bCs w:val="1"/>
          <w:noProof w:val="0"/>
          <w:color w:val="auto"/>
          <w:sz w:val="24"/>
          <w:szCs w:val="24"/>
          <w:lang w:val="en-US"/>
        </w:rPr>
        <w:t>Balance Speed and Quality</w:t>
      </w:r>
    </w:p>
    <w:p w:rsidR="46616220" w:rsidP="0E587ED5" w:rsidRDefault="46616220" w14:paraId="58C08BBD" w14:textId="2B1DECEA">
      <w:pPr>
        <w:pStyle w:val="ListParagraph"/>
        <w:numPr>
          <w:ilvl w:val="1"/>
          <w:numId w:val="3"/>
        </w:numPr>
        <w:spacing w:before="0" w:beforeAutospacing="off" w:after="0" w:afterAutospacing="off" w:line="240" w:lineRule="auto"/>
        <w:rPr>
          <w:rFonts w:ascii="Times New Roman" w:hAnsi="Times New Roman" w:eastAsia="Times New Roman" w:cs="Times New Roman"/>
          <w:noProof w:val="0"/>
          <w:color w:val="auto"/>
          <w:sz w:val="24"/>
          <w:szCs w:val="24"/>
          <w:lang w:val="en-US"/>
        </w:rPr>
      </w:pPr>
      <w:r w:rsidRPr="0E587ED5" w:rsidR="46616220">
        <w:rPr>
          <w:rFonts w:ascii="Times New Roman" w:hAnsi="Times New Roman" w:eastAsia="Times New Roman" w:cs="Times New Roman"/>
          <w:noProof w:val="0"/>
          <w:color w:val="auto"/>
          <w:sz w:val="24"/>
          <w:szCs w:val="24"/>
          <w:lang w:val="en-US"/>
        </w:rPr>
        <w:t>Avoid excessive shortcuts under deadline pressure.</w:t>
      </w:r>
    </w:p>
    <w:p w:rsidR="46616220" w:rsidP="0E587ED5" w:rsidRDefault="46616220" w14:paraId="1A2F993D" w14:textId="48C479B9">
      <w:pPr>
        <w:pStyle w:val="ListParagraph"/>
        <w:numPr>
          <w:ilvl w:val="1"/>
          <w:numId w:val="3"/>
        </w:numPr>
        <w:spacing w:before="0" w:beforeAutospacing="off" w:after="0" w:afterAutospacing="off" w:line="240" w:lineRule="auto"/>
        <w:rPr>
          <w:rFonts w:ascii="Times New Roman" w:hAnsi="Times New Roman" w:eastAsia="Times New Roman" w:cs="Times New Roman"/>
          <w:noProof w:val="0"/>
          <w:color w:val="auto"/>
          <w:sz w:val="24"/>
          <w:szCs w:val="24"/>
          <w:lang w:val="en-US"/>
        </w:rPr>
      </w:pPr>
      <w:r w:rsidRPr="0E587ED5" w:rsidR="46616220">
        <w:rPr>
          <w:rFonts w:ascii="Times New Roman" w:hAnsi="Times New Roman" w:eastAsia="Times New Roman" w:cs="Times New Roman"/>
          <w:noProof w:val="0"/>
          <w:color w:val="auto"/>
          <w:sz w:val="24"/>
          <w:szCs w:val="24"/>
          <w:lang w:val="en-US"/>
        </w:rPr>
        <w:t>Allocate time for technical improvements in each development cycle.</w:t>
      </w:r>
    </w:p>
    <w:p w:rsidR="46616220" w:rsidP="0E587ED5" w:rsidRDefault="46616220" w14:paraId="3F1C31C1" w14:textId="6CED5B22">
      <w:pPr>
        <w:pStyle w:val="ListParagraph"/>
        <w:numPr>
          <w:ilvl w:val="0"/>
          <w:numId w:val="3"/>
        </w:numPr>
        <w:spacing w:before="240" w:beforeAutospacing="off" w:after="240" w:afterAutospacing="off" w:line="240" w:lineRule="auto"/>
        <w:rPr>
          <w:rFonts w:ascii="Times New Roman" w:hAnsi="Times New Roman" w:eastAsia="Times New Roman" w:cs="Times New Roman"/>
          <w:b w:val="1"/>
          <w:bCs w:val="1"/>
          <w:noProof w:val="0"/>
          <w:color w:val="auto"/>
          <w:sz w:val="24"/>
          <w:szCs w:val="24"/>
          <w:lang w:val="en-US"/>
        </w:rPr>
      </w:pPr>
      <w:r w:rsidRPr="0E587ED5" w:rsidR="46616220">
        <w:rPr>
          <w:rFonts w:ascii="Times New Roman" w:hAnsi="Times New Roman" w:eastAsia="Times New Roman" w:cs="Times New Roman"/>
          <w:b w:val="1"/>
          <w:bCs w:val="1"/>
          <w:noProof w:val="0"/>
          <w:color w:val="auto"/>
          <w:sz w:val="24"/>
          <w:szCs w:val="24"/>
          <w:lang w:val="en-US"/>
        </w:rPr>
        <w:t>Enhance Documentation and Knowledge Sharing</w:t>
      </w:r>
    </w:p>
    <w:p w:rsidR="46616220" w:rsidP="0E587ED5" w:rsidRDefault="46616220" w14:paraId="2820CFA0" w14:textId="7F12D1B1">
      <w:pPr>
        <w:pStyle w:val="ListParagraph"/>
        <w:numPr>
          <w:ilvl w:val="1"/>
          <w:numId w:val="3"/>
        </w:numPr>
        <w:spacing w:before="0" w:beforeAutospacing="off" w:after="0" w:afterAutospacing="off" w:line="240" w:lineRule="auto"/>
        <w:rPr>
          <w:rFonts w:ascii="Times New Roman" w:hAnsi="Times New Roman" w:eastAsia="Times New Roman" w:cs="Times New Roman"/>
          <w:noProof w:val="0"/>
          <w:color w:val="auto"/>
          <w:sz w:val="24"/>
          <w:szCs w:val="24"/>
          <w:lang w:val="en-US"/>
        </w:rPr>
      </w:pPr>
      <w:r w:rsidRPr="0E587ED5" w:rsidR="46616220">
        <w:rPr>
          <w:rFonts w:ascii="Times New Roman" w:hAnsi="Times New Roman" w:eastAsia="Times New Roman" w:cs="Times New Roman"/>
          <w:noProof w:val="0"/>
          <w:color w:val="auto"/>
          <w:sz w:val="24"/>
          <w:szCs w:val="24"/>
          <w:lang w:val="en-US"/>
        </w:rPr>
        <w:t>Maintain clear API documentation.</w:t>
      </w:r>
    </w:p>
    <w:p w:rsidR="46616220" w:rsidP="0E587ED5" w:rsidRDefault="46616220" w14:paraId="20B67B8E" w14:textId="6F7409B9">
      <w:pPr>
        <w:pStyle w:val="ListParagraph"/>
        <w:numPr>
          <w:ilvl w:val="1"/>
          <w:numId w:val="3"/>
        </w:numPr>
        <w:spacing w:before="0" w:beforeAutospacing="off" w:after="0" w:afterAutospacing="off" w:line="240" w:lineRule="auto"/>
        <w:rPr>
          <w:rFonts w:ascii="Times New Roman" w:hAnsi="Times New Roman" w:eastAsia="Times New Roman" w:cs="Times New Roman"/>
          <w:noProof w:val="0"/>
          <w:color w:val="auto"/>
          <w:sz w:val="24"/>
          <w:szCs w:val="24"/>
          <w:lang w:val="en-US"/>
        </w:rPr>
      </w:pPr>
      <w:r w:rsidRPr="0E587ED5" w:rsidR="46616220">
        <w:rPr>
          <w:rFonts w:ascii="Times New Roman" w:hAnsi="Times New Roman" w:eastAsia="Times New Roman" w:cs="Times New Roman"/>
          <w:noProof w:val="0"/>
          <w:color w:val="auto"/>
          <w:sz w:val="24"/>
          <w:szCs w:val="24"/>
          <w:lang w:val="en-US"/>
        </w:rPr>
        <w:t>Conduct regular team knowledge-sharing sessions.</w:t>
      </w:r>
    </w:p>
    <w:p w:rsidR="46616220" w:rsidP="0E587ED5" w:rsidRDefault="46616220" w14:paraId="481AB629" w14:textId="61716535">
      <w:pPr>
        <w:pStyle w:val="ListParagraph"/>
        <w:numPr>
          <w:ilvl w:val="0"/>
          <w:numId w:val="3"/>
        </w:numPr>
        <w:spacing w:before="240" w:beforeAutospacing="off" w:after="240" w:afterAutospacing="off" w:line="240" w:lineRule="auto"/>
        <w:rPr>
          <w:rFonts w:ascii="Times New Roman" w:hAnsi="Times New Roman" w:eastAsia="Times New Roman" w:cs="Times New Roman"/>
          <w:b w:val="1"/>
          <w:bCs w:val="1"/>
          <w:noProof w:val="0"/>
          <w:color w:val="auto"/>
          <w:sz w:val="24"/>
          <w:szCs w:val="24"/>
          <w:lang w:val="en-US"/>
        </w:rPr>
      </w:pPr>
      <w:r w:rsidRPr="0E587ED5" w:rsidR="46616220">
        <w:rPr>
          <w:rFonts w:ascii="Times New Roman" w:hAnsi="Times New Roman" w:eastAsia="Times New Roman" w:cs="Times New Roman"/>
          <w:b w:val="1"/>
          <w:bCs w:val="1"/>
          <w:noProof w:val="0"/>
          <w:color w:val="auto"/>
          <w:sz w:val="24"/>
          <w:szCs w:val="24"/>
          <w:lang w:val="en-US"/>
        </w:rPr>
        <w:t>Adopt DevOps and CI/CD Practices</w:t>
      </w:r>
    </w:p>
    <w:p w:rsidR="46616220" w:rsidP="0E587ED5" w:rsidRDefault="46616220" w14:paraId="72BAA10D" w14:textId="07D5841F">
      <w:pPr>
        <w:pStyle w:val="ListParagraph"/>
        <w:numPr>
          <w:ilvl w:val="1"/>
          <w:numId w:val="3"/>
        </w:numPr>
        <w:spacing w:before="0" w:beforeAutospacing="off" w:after="0" w:afterAutospacing="off" w:line="240" w:lineRule="auto"/>
        <w:rPr>
          <w:rFonts w:ascii="Times New Roman" w:hAnsi="Times New Roman" w:eastAsia="Times New Roman" w:cs="Times New Roman"/>
          <w:noProof w:val="0"/>
          <w:color w:val="auto"/>
          <w:sz w:val="24"/>
          <w:szCs w:val="24"/>
          <w:lang w:val="en-US"/>
        </w:rPr>
      </w:pPr>
      <w:r w:rsidRPr="0E587ED5" w:rsidR="46616220">
        <w:rPr>
          <w:rFonts w:ascii="Times New Roman" w:hAnsi="Times New Roman" w:eastAsia="Times New Roman" w:cs="Times New Roman"/>
          <w:noProof w:val="0"/>
          <w:color w:val="auto"/>
          <w:sz w:val="24"/>
          <w:szCs w:val="24"/>
          <w:lang w:val="en-US"/>
        </w:rPr>
        <w:t>Automate builds, tests, and deployments to reduce process debt.</w:t>
      </w:r>
    </w:p>
    <w:p w:rsidR="46616220" w:rsidP="0E587ED5" w:rsidRDefault="46616220" w14:paraId="01E2C9EF" w14:textId="6C9AC169">
      <w:pPr>
        <w:pStyle w:val="ListParagraph"/>
        <w:numPr>
          <w:ilvl w:val="1"/>
          <w:numId w:val="3"/>
        </w:numPr>
        <w:spacing w:before="0" w:beforeAutospacing="off" w:after="0" w:afterAutospacing="off" w:line="240" w:lineRule="auto"/>
        <w:rPr>
          <w:rFonts w:ascii="Times New Roman" w:hAnsi="Times New Roman" w:eastAsia="Times New Roman" w:cs="Times New Roman"/>
          <w:noProof w:val="0"/>
          <w:color w:val="auto"/>
          <w:sz w:val="24"/>
          <w:szCs w:val="24"/>
          <w:lang w:val="en-US"/>
        </w:rPr>
      </w:pPr>
      <w:r w:rsidRPr="0E587ED5" w:rsidR="46616220">
        <w:rPr>
          <w:rFonts w:ascii="Times New Roman" w:hAnsi="Times New Roman" w:eastAsia="Times New Roman" w:cs="Times New Roman"/>
          <w:noProof w:val="0"/>
          <w:color w:val="auto"/>
          <w:sz w:val="24"/>
          <w:szCs w:val="24"/>
          <w:lang w:val="en-US"/>
        </w:rPr>
        <w:t>Use infrastructure as code (</w:t>
      </w:r>
      <w:proofErr w:type="spellStart"/>
      <w:r w:rsidRPr="0E587ED5" w:rsidR="46616220">
        <w:rPr>
          <w:rFonts w:ascii="Times New Roman" w:hAnsi="Times New Roman" w:eastAsia="Times New Roman" w:cs="Times New Roman"/>
          <w:noProof w:val="0"/>
          <w:color w:val="auto"/>
          <w:sz w:val="24"/>
          <w:szCs w:val="24"/>
          <w:lang w:val="en-US"/>
        </w:rPr>
        <w:t>IaC</w:t>
      </w:r>
      <w:proofErr w:type="spellEnd"/>
      <w:r w:rsidRPr="0E587ED5" w:rsidR="46616220">
        <w:rPr>
          <w:rFonts w:ascii="Times New Roman" w:hAnsi="Times New Roman" w:eastAsia="Times New Roman" w:cs="Times New Roman"/>
          <w:noProof w:val="0"/>
          <w:color w:val="auto"/>
          <w:sz w:val="24"/>
          <w:szCs w:val="24"/>
          <w:lang w:val="en-US"/>
        </w:rPr>
        <w:t>) to streamline operations.</w:t>
      </w:r>
    </w:p>
    <w:p w:rsidR="46616220" w:rsidP="0E587ED5" w:rsidRDefault="46616220" w14:paraId="36C0AD15" w14:textId="11632726">
      <w:pPr>
        <w:pStyle w:val="Heading4"/>
        <w:spacing w:before="319" w:beforeAutospacing="off" w:after="319" w:afterAutospacing="off" w:line="240" w:lineRule="auto"/>
        <w:rPr>
          <w:rFonts w:ascii="Times New Roman" w:hAnsi="Times New Roman" w:eastAsia="Times New Roman" w:cs="Times New Roman"/>
          <w:b w:val="1"/>
          <w:bCs w:val="1"/>
          <w:noProof w:val="0"/>
          <w:color w:val="auto"/>
          <w:sz w:val="24"/>
          <w:szCs w:val="24"/>
          <w:lang w:val="en-US"/>
        </w:rPr>
      </w:pPr>
      <w:r w:rsidRPr="0E587ED5" w:rsidR="46616220">
        <w:rPr>
          <w:rFonts w:ascii="Times New Roman" w:hAnsi="Times New Roman" w:eastAsia="Times New Roman" w:cs="Times New Roman"/>
          <w:b w:val="1"/>
          <w:bCs w:val="1"/>
          <w:noProof w:val="0"/>
          <w:color w:val="auto"/>
          <w:sz w:val="24"/>
          <w:szCs w:val="24"/>
          <w:lang w:val="en-US"/>
        </w:rPr>
        <w:t>Conclusion</w:t>
      </w:r>
    </w:p>
    <w:p w:rsidR="46616220" w:rsidP="0E587ED5" w:rsidRDefault="46616220" w14:paraId="08584A72" w14:textId="7E7E664F">
      <w:pPr>
        <w:spacing w:before="240" w:beforeAutospacing="off" w:after="240" w:afterAutospacing="off" w:line="240" w:lineRule="auto"/>
        <w:rPr>
          <w:rFonts w:ascii="Times New Roman" w:hAnsi="Times New Roman" w:eastAsia="Times New Roman" w:cs="Times New Roman"/>
          <w:noProof w:val="0"/>
          <w:color w:val="auto"/>
          <w:sz w:val="24"/>
          <w:szCs w:val="24"/>
          <w:lang w:val="en-US"/>
        </w:rPr>
      </w:pPr>
      <w:r w:rsidRPr="0E587ED5" w:rsidR="46616220">
        <w:rPr>
          <w:rFonts w:ascii="Times New Roman" w:hAnsi="Times New Roman" w:eastAsia="Times New Roman" w:cs="Times New Roman"/>
          <w:noProof w:val="0"/>
          <w:color w:val="auto"/>
          <w:sz w:val="24"/>
          <w:szCs w:val="24"/>
          <w:lang w:val="en-US"/>
        </w:rPr>
        <w:t>Managing technical debt is an ongoing process that requires balancing short-term delivery with long-term sustainability. By proactively identifying, tracking, and reducing technical debt, development teams can ensure software remains maintainable, scalable, and high-quality.</w:t>
      </w:r>
    </w:p>
    <w:p w:rsidR="46616220" w:rsidP="0E587ED5" w:rsidRDefault="46616220" w14:paraId="7379CEE7" w14:textId="4B9C54EE">
      <w:pPr>
        <w:spacing w:before="240" w:beforeAutospacing="off" w:after="240" w:afterAutospacing="off" w:line="240" w:lineRule="auto"/>
        <w:rPr>
          <w:rFonts w:ascii="Times New Roman" w:hAnsi="Times New Roman" w:eastAsia="Times New Roman" w:cs="Times New Roman"/>
          <w:noProof w:val="0"/>
          <w:color w:val="auto"/>
          <w:sz w:val="24"/>
          <w:szCs w:val="24"/>
          <w:lang w:val="en-US"/>
        </w:rPr>
      </w:pPr>
      <w:r w:rsidRPr="0E587ED5" w:rsidR="46616220">
        <w:rPr>
          <w:rFonts w:ascii="Times New Roman" w:hAnsi="Times New Roman" w:eastAsia="Times New Roman" w:cs="Times New Roman"/>
          <w:noProof w:val="0"/>
          <w:color w:val="auto"/>
          <w:sz w:val="24"/>
          <w:szCs w:val="24"/>
          <w:lang w:val="en-US"/>
        </w:rPr>
        <w:t>Would you like me to refine this into a formal report or a presentation?</w:t>
      </w:r>
    </w:p>
    <w:p w:rsidR="0E587ED5" w:rsidP="0E587ED5" w:rsidRDefault="0E587ED5" w14:paraId="5F0B4063" w14:textId="14F37916">
      <w:pPr>
        <w:spacing w:before="240" w:beforeAutospacing="off" w:after="240" w:afterAutospacing="off" w:line="240" w:lineRule="auto"/>
        <w:rPr>
          <w:rFonts w:ascii="Times New Roman" w:hAnsi="Times New Roman" w:eastAsia="Times New Roman" w:cs="Times New Roman"/>
          <w:noProof w:val="0"/>
          <w:color w:val="auto"/>
          <w:sz w:val="24"/>
          <w:szCs w:val="24"/>
          <w:lang w:val="en-US"/>
        </w:rPr>
      </w:pPr>
    </w:p>
    <w:p w:rsidR="00FEC9F4" w:rsidP="0E587ED5" w:rsidRDefault="00FEC9F4" w14:paraId="2AEA0AA6" w14:textId="270A611C">
      <w:pPr>
        <w:pStyle w:val="Heading3"/>
        <w:spacing w:before="281" w:beforeAutospacing="off" w:after="281" w:afterAutospacing="off" w:line="240" w:lineRule="auto"/>
        <w:rPr>
          <w:rFonts w:ascii="Times New Roman" w:hAnsi="Times New Roman" w:eastAsia="Times New Roman" w:cs="Times New Roman"/>
          <w:b w:val="1"/>
          <w:bCs w:val="1"/>
          <w:noProof w:val="0"/>
          <w:color w:val="auto"/>
          <w:sz w:val="40"/>
          <w:szCs w:val="40"/>
          <w:lang w:val="en-US"/>
        </w:rPr>
      </w:pPr>
      <w:r w:rsidRPr="0E587ED5" w:rsidR="00FEC9F4">
        <w:rPr>
          <w:rFonts w:ascii="Times New Roman" w:hAnsi="Times New Roman" w:eastAsia="Times New Roman" w:cs="Times New Roman"/>
          <w:b w:val="1"/>
          <w:bCs w:val="1"/>
          <w:noProof w:val="0"/>
          <w:color w:val="auto"/>
          <w:sz w:val="40"/>
          <w:szCs w:val="40"/>
          <w:lang w:val="en-US"/>
        </w:rPr>
        <w:t>CI/CD Deployment: A Comprehensive Guide</w:t>
      </w:r>
    </w:p>
    <w:p w:rsidR="00FEC9F4" w:rsidP="0E587ED5" w:rsidRDefault="00FEC9F4" w14:paraId="5A4E1C5F" w14:textId="12555970">
      <w:pPr>
        <w:pStyle w:val="Heading4"/>
        <w:spacing w:before="319" w:beforeAutospacing="off" w:after="319" w:afterAutospacing="off" w:line="240" w:lineRule="auto"/>
        <w:rPr>
          <w:rFonts w:ascii="Times New Roman" w:hAnsi="Times New Roman" w:eastAsia="Times New Roman" w:cs="Times New Roman"/>
          <w:b w:val="1"/>
          <w:bCs w:val="1"/>
          <w:noProof w:val="0"/>
          <w:color w:val="auto"/>
          <w:sz w:val="24"/>
          <w:szCs w:val="24"/>
          <w:lang w:val="en-US"/>
        </w:rPr>
      </w:pPr>
      <w:r w:rsidRPr="0E587ED5" w:rsidR="00FEC9F4">
        <w:rPr>
          <w:rFonts w:ascii="Times New Roman" w:hAnsi="Times New Roman" w:eastAsia="Times New Roman" w:cs="Times New Roman"/>
          <w:b w:val="1"/>
          <w:bCs w:val="1"/>
          <w:noProof w:val="0"/>
          <w:color w:val="auto"/>
          <w:sz w:val="24"/>
          <w:szCs w:val="24"/>
          <w:lang w:val="en-US"/>
        </w:rPr>
        <w:t>What is CI/CD?</w:t>
      </w:r>
    </w:p>
    <w:p w:rsidR="00FEC9F4" w:rsidP="0E587ED5" w:rsidRDefault="00FEC9F4" w14:paraId="492654A5" w14:textId="2FB7B5C6">
      <w:pPr>
        <w:spacing w:before="240" w:beforeAutospacing="off" w:after="240" w:afterAutospacing="off" w:line="240" w:lineRule="auto"/>
        <w:rPr>
          <w:rFonts w:ascii="Times New Roman" w:hAnsi="Times New Roman" w:eastAsia="Times New Roman" w:cs="Times New Roman"/>
          <w:noProof w:val="0"/>
          <w:color w:val="auto"/>
          <w:sz w:val="24"/>
          <w:szCs w:val="24"/>
          <w:lang w:val="en-US"/>
        </w:rPr>
      </w:pPr>
      <w:r w:rsidRPr="0E587ED5" w:rsidR="00FEC9F4">
        <w:rPr>
          <w:rFonts w:ascii="Times New Roman" w:hAnsi="Times New Roman" w:eastAsia="Times New Roman" w:cs="Times New Roman"/>
          <w:noProof w:val="0"/>
          <w:color w:val="auto"/>
          <w:sz w:val="24"/>
          <w:szCs w:val="24"/>
          <w:lang w:val="en-US"/>
        </w:rPr>
        <w:t>CI/CD (Continuous Integration/Continuous Deployment) is a software development practice that automates the process of integrating code changes, testing, and deploying applications. It helps teams release software faster, with higher reliability and minimal manual intervention.</w:t>
      </w:r>
    </w:p>
    <w:p w:rsidR="00FEC9F4" w:rsidP="0E587ED5" w:rsidRDefault="00FEC9F4" w14:paraId="7930EE3A" w14:textId="1CEEDB27">
      <w:pPr>
        <w:pStyle w:val="Heading4"/>
        <w:spacing w:before="319" w:beforeAutospacing="off" w:after="319" w:afterAutospacing="off" w:line="240" w:lineRule="auto"/>
        <w:rPr>
          <w:rFonts w:ascii="Times New Roman" w:hAnsi="Times New Roman" w:eastAsia="Times New Roman" w:cs="Times New Roman"/>
          <w:b w:val="1"/>
          <w:bCs w:val="1"/>
          <w:noProof w:val="0"/>
          <w:color w:val="auto"/>
          <w:sz w:val="24"/>
          <w:szCs w:val="24"/>
          <w:lang w:val="en-US"/>
        </w:rPr>
      </w:pPr>
      <w:r w:rsidRPr="0E587ED5" w:rsidR="00FEC9F4">
        <w:rPr>
          <w:rFonts w:ascii="Times New Roman" w:hAnsi="Times New Roman" w:eastAsia="Times New Roman" w:cs="Times New Roman"/>
          <w:b w:val="1"/>
          <w:bCs w:val="1"/>
          <w:noProof w:val="0"/>
          <w:color w:val="auto"/>
          <w:sz w:val="24"/>
          <w:szCs w:val="24"/>
          <w:lang w:val="en-US"/>
        </w:rPr>
        <w:t>Key Components of CI/CD</w:t>
      </w:r>
    </w:p>
    <w:p w:rsidR="00FEC9F4" w:rsidP="0E587ED5" w:rsidRDefault="00FEC9F4" w14:paraId="0B816060" w14:textId="4C7CBFE1">
      <w:pPr>
        <w:pStyle w:val="ListParagraph"/>
        <w:numPr>
          <w:ilvl w:val="0"/>
          <w:numId w:val="4"/>
        </w:numPr>
        <w:spacing w:before="240" w:beforeAutospacing="off" w:after="240" w:afterAutospacing="off" w:line="240" w:lineRule="auto"/>
        <w:rPr>
          <w:rFonts w:ascii="Times New Roman" w:hAnsi="Times New Roman" w:eastAsia="Times New Roman" w:cs="Times New Roman"/>
          <w:b w:val="1"/>
          <w:bCs w:val="1"/>
          <w:noProof w:val="0"/>
          <w:color w:val="auto"/>
          <w:sz w:val="24"/>
          <w:szCs w:val="24"/>
          <w:lang w:val="en-US"/>
        </w:rPr>
      </w:pPr>
      <w:r w:rsidRPr="0E587ED5" w:rsidR="00FEC9F4">
        <w:rPr>
          <w:rFonts w:ascii="Times New Roman" w:hAnsi="Times New Roman" w:eastAsia="Times New Roman" w:cs="Times New Roman"/>
          <w:b w:val="1"/>
          <w:bCs w:val="1"/>
          <w:noProof w:val="0"/>
          <w:color w:val="auto"/>
          <w:sz w:val="24"/>
          <w:szCs w:val="24"/>
          <w:lang w:val="en-US"/>
        </w:rPr>
        <w:t>Continuous Integration (CI)</w:t>
      </w:r>
    </w:p>
    <w:p w:rsidR="00FEC9F4" w:rsidP="0E587ED5" w:rsidRDefault="00FEC9F4" w14:paraId="60E3BCD9" w14:textId="2B28B174">
      <w:pPr>
        <w:pStyle w:val="ListParagraph"/>
        <w:numPr>
          <w:ilvl w:val="1"/>
          <w:numId w:val="4"/>
        </w:numPr>
        <w:spacing w:before="0" w:beforeAutospacing="off" w:after="0" w:afterAutospacing="off" w:line="240" w:lineRule="auto"/>
        <w:rPr>
          <w:rFonts w:ascii="Times New Roman" w:hAnsi="Times New Roman" w:eastAsia="Times New Roman" w:cs="Times New Roman"/>
          <w:noProof w:val="0"/>
          <w:color w:val="auto"/>
          <w:sz w:val="24"/>
          <w:szCs w:val="24"/>
          <w:lang w:val="en-US"/>
        </w:rPr>
      </w:pPr>
      <w:r w:rsidRPr="0E587ED5" w:rsidR="00FEC9F4">
        <w:rPr>
          <w:rFonts w:ascii="Times New Roman" w:hAnsi="Times New Roman" w:eastAsia="Times New Roman" w:cs="Times New Roman"/>
          <w:noProof w:val="0"/>
          <w:color w:val="auto"/>
          <w:sz w:val="24"/>
          <w:szCs w:val="24"/>
          <w:lang w:val="en-US"/>
        </w:rPr>
        <w:t>Developers frequently commit code to a shared repository (e.g., GitHub, GitLab, Bitbucket).</w:t>
      </w:r>
    </w:p>
    <w:p w:rsidR="00FEC9F4" w:rsidP="0E587ED5" w:rsidRDefault="00FEC9F4" w14:paraId="11C13AE9" w14:textId="2DE310A5">
      <w:pPr>
        <w:pStyle w:val="ListParagraph"/>
        <w:numPr>
          <w:ilvl w:val="1"/>
          <w:numId w:val="4"/>
        </w:numPr>
        <w:spacing w:before="0" w:beforeAutospacing="off" w:after="0" w:afterAutospacing="off" w:line="240" w:lineRule="auto"/>
        <w:rPr>
          <w:rFonts w:ascii="Times New Roman" w:hAnsi="Times New Roman" w:eastAsia="Times New Roman" w:cs="Times New Roman"/>
          <w:noProof w:val="0"/>
          <w:color w:val="auto"/>
          <w:sz w:val="24"/>
          <w:szCs w:val="24"/>
          <w:lang w:val="en-US"/>
        </w:rPr>
      </w:pPr>
      <w:r w:rsidRPr="0E587ED5" w:rsidR="00FEC9F4">
        <w:rPr>
          <w:rFonts w:ascii="Times New Roman" w:hAnsi="Times New Roman" w:eastAsia="Times New Roman" w:cs="Times New Roman"/>
          <w:noProof w:val="0"/>
          <w:color w:val="auto"/>
          <w:sz w:val="24"/>
          <w:szCs w:val="24"/>
          <w:lang w:val="en-US"/>
        </w:rPr>
        <w:t>Automated builds and tests are triggered to detect errors early.</w:t>
      </w:r>
    </w:p>
    <w:p w:rsidR="00FEC9F4" w:rsidP="0E587ED5" w:rsidRDefault="00FEC9F4" w14:paraId="50DFEF8C" w14:textId="7416D60D">
      <w:pPr>
        <w:pStyle w:val="ListParagraph"/>
        <w:numPr>
          <w:ilvl w:val="1"/>
          <w:numId w:val="4"/>
        </w:numPr>
        <w:spacing w:before="0" w:beforeAutospacing="off" w:after="0" w:afterAutospacing="off" w:line="240" w:lineRule="auto"/>
        <w:rPr>
          <w:rFonts w:ascii="Times New Roman" w:hAnsi="Times New Roman" w:eastAsia="Times New Roman" w:cs="Times New Roman"/>
          <w:noProof w:val="0"/>
          <w:color w:val="auto"/>
          <w:sz w:val="24"/>
          <w:szCs w:val="24"/>
          <w:lang w:val="en-US"/>
        </w:rPr>
      </w:pPr>
      <w:r w:rsidRPr="0E587ED5" w:rsidR="00FEC9F4">
        <w:rPr>
          <w:rFonts w:ascii="Times New Roman" w:hAnsi="Times New Roman" w:eastAsia="Times New Roman" w:cs="Times New Roman"/>
          <w:noProof w:val="0"/>
          <w:color w:val="auto"/>
          <w:sz w:val="24"/>
          <w:szCs w:val="24"/>
          <w:lang w:val="en-US"/>
        </w:rPr>
        <w:t>Code is merged into the main branch only if tests pass.</w:t>
      </w:r>
    </w:p>
    <w:p w:rsidR="00FEC9F4" w:rsidP="0E587ED5" w:rsidRDefault="00FEC9F4" w14:paraId="14EEC2F4" w14:textId="2ABF94E1">
      <w:pPr>
        <w:pStyle w:val="ListParagraph"/>
        <w:numPr>
          <w:ilvl w:val="0"/>
          <w:numId w:val="4"/>
        </w:numPr>
        <w:spacing w:before="240" w:beforeAutospacing="off" w:after="240" w:afterAutospacing="off" w:line="240" w:lineRule="auto"/>
        <w:rPr>
          <w:rFonts w:ascii="Times New Roman" w:hAnsi="Times New Roman" w:eastAsia="Times New Roman" w:cs="Times New Roman"/>
          <w:b w:val="1"/>
          <w:bCs w:val="1"/>
          <w:noProof w:val="0"/>
          <w:color w:val="auto"/>
          <w:sz w:val="24"/>
          <w:szCs w:val="24"/>
          <w:lang w:val="en-US"/>
        </w:rPr>
      </w:pPr>
      <w:r w:rsidRPr="0E587ED5" w:rsidR="00FEC9F4">
        <w:rPr>
          <w:rFonts w:ascii="Times New Roman" w:hAnsi="Times New Roman" w:eastAsia="Times New Roman" w:cs="Times New Roman"/>
          <w:b w:val="1"/>
          <w:bCs w:val="1"/>
          <w:noProof w:val="0"/>
          <w:color w:val="auto"/>
          <w:sz w:val="24"/>
          <w:szCs w:val="24"/>
          <w:lang w:val="en-US"/>
        </w:rPr>
        <w:t>Continuous Deployment (CD)</w:t>
      </w:r>
    </w:p>
    <w:p w:rsidR="00FEC9F4" w:rsidP="0E587ED5" w:rsidRDefault="00FEC9F4" w14:paraId="012D920A" w14:textId="5D9712C6">
      <w:pPr>
        <w:pStyle w:val="ListParagraph"/>
        <w:numPr>
          <w:ilvl w:val="1"/>
          <w:numId w:val="4"/>
        </w:numPr>
        <w:spacing w:before="0" w:beforeAutospacing="off" w:after="0" w:afterAutospacing="off" w:line="240" w:lineRule="auto"/>
        <w:rPr>
          <w:rFonts w:ascii="Times New Roman" w:hAnsi="Times New Roman" w:eastAsia="Times New Roman" w:cs="Times New Roman"/>
          <w:noProof w:val="0"/>
          <w:color w:val="auto"/>
          <w:sz w:val="24"/>
          <w:szCs w:val="24"/>
          <w:lang w:val="en-US"/>
        </w:rPr>
      </w:pPr>
      <w:r w:rsidRPr="0E587ED5" w:rsidR="00FEC9F4">
        <w:rPr>
          <w:rFonts w:ascii="Times New Roman" w:hAnsi="Times New Roman" w:eastAsia="Times New Roman" w:cs="Times New Roman"/>
          <w:noProof w:val="0"/>
          <w:color w:val="auto"/>
          <w:sz w:val="24"/>
          <w:szCs w:val="24"/>
          <w:lang w:val="en-US"/>
        </w:rPr>
        <w:t>After successful testing, the code is automatically deployed to production.</w:t>
      </w:r>
    </w:p>
    <w:p w:rsidR="00FEC9F4" w:rsidP="0E587ED5" w:rsidRDefault="00FEC9F4" w14:paraId="487137D9" w14:textId="5AF926FF">
      <w:pPr>
        <w:pStyle w:val="ListParagraph"/>
        <w:numPr>
          <w:ilvl w:val="1"/>
          <w:numId w:val="4"/>
        </w:numPr>
        <w:spacing w:before="0" w:beforeAutospacing="off" w:after="0" w:afterAutospacing="off" w:line="240" w:lineRule="auto"/>
        <w:rPr>
          <w:rFonts w:ascii="Times New Roman" w:hAnsi="Times New Roman" w:eastAsia="Times New Roman" w:cs="Times New Roman"/>
          <w:noProof w:val="0"/>
          <w:color w:val="auto"/>
          <w:sz w:val="24"/>
          <w:szCs w:val="24"/>
          <w:lang w:val="en-US"/>
        </w:rPr>
      </w:pPr>
      <w:r w:rsidRPr="0E587ED5" w:rsidR="00FEC9F4">
        <w:rPr>
          <w:rFonts w:ascii="Times New Roman" w:hAnsi="Times New Roman" w:eastAsia="Times New Roman" w:cs="Times New Roman"/>
          <w:noProof w:val="0"/>
          <w:color w:val="auto"/>
          <w:sz w:val="24"/>
          <w:szCs w:val="24"/>
          <w:lang w:val="en-US"/>
        </w:rPr>
        <w:t>Ensures fast, reliable, and repeatable software releases.</w:t>
      </w:r>
    </w:p>
    <w:p w:rsidR="00FEC9F4" w:rsidP="0E587ED5" w:rsidRDefault="00FEC9F4" w14:paraId="64A036A0" w14:textId="6E583496">
      <w:pPr>
        <w:pStyle w:val="ListParagraph"/>
        <w:numPr>
          <w:ilvl w:val="0"/>
          <w:numId w:val="4"/>
        </w:numPr>
        <w:spacing w:before="240" w:beforeAutospacing="off" w:after="240" w:afterAutospacing="off" w:line="240" w:lineRule="auto"/>
        <w:rPr>
          <w:rFonts w:ascii="Times New Roman" w:hAnsi="Times New Roman" w:eastAsia="Times New Roman" w:cs="Times New Roman"/>
          <w:b w:val="1"/>
          <w:bCs w:val="1"/>
          <w:noProof w:val="0"/>
          <w:color w:val="auto"/>
          <w:sz w:val="24"/>
          <w:szCs w:val="24"/>
          <w:lang w:val="en-US"/>
        </w:rPr>
      </w:pPr>
      <w:r w:rsidRPr="0E587ED5" w:rsidR="00FEC9F4">
        <w:rPr>
          <w:rFonts w:ascii="Times New Roman" w:hAnsi="Times New Roman" w:eastAsia="Times New Roman" w:cs="Times New Roman"/>
          <w:b w:val="1"/>
          <w:bCs w:val="1"/>
          <w:noProof w:val="0"/>
          <w:color w:val="auto"/>
          <w:sz w:val="24"/>
          <w:szCs w:val="24"/>
          <w:lang w:val="en-US"/>
        </w:rPr>
        <w:t>Continuous Delivery (CD)</w:t>
      </w:r>
    </w:p>
    <w:p w:rsidR="00FEC9F4" w:rsidP="0E587ED5" w:rsidRDefault="00FEC9F4" w14:paraId="465B5D90" w14:textId="44CE6C25">
      <w:pPr>
        <w:pStyle w:val="ListParagraph"/>
        <w:numPr>
          <w:ilvl w:val="1"/>
          <w:numId w:val="4"/>
        </w:numPr>
        <w:spacing w:before="0" w:beforeAutospacing="off" w:after="0" w:afterAutospacing="off" w:line="240" w:lineRule="auto"/>
        <w:rPr>
          <w:rFonts w:ascii="Times New Roman" w:hAnsi="Times New Roman" w:eastAsia="Times New Roman" w:cs="Times New Roman"/>
          <w:noProof w:val="0"/>
          <w:color w:val="auto"/>
          <w:sz w:val="24"/>
          <w:szCs w:val="24"/>
          <w:lang w:val="en-US"/>
        </w:rPr>
      </w:pPr>
      <w:r w:rsidRPr="0E587ED5" w:rsidR="00FEC9F4">
        <w:rPr>
          <w:rFonts w:ascii="Times New Roman" w:hAnsi="Times New Roman" w:eastAsia="Times New Roman" w:cs="Times New Roman"/>
          <w:noProof w:val="0"/>
          <w:color w:val="auto"/>
          <w:sz w:val="24"/>
          <w:szCs w:val="24"/>
          <w:lang w:val="en-US"/>
        </w:rPr>
        <w:t>Similar to Continuous Deployment, but requires manual approval before releasing to production.</w:t>
      </w:r>
    </w:p>
    <w:p w:rsidR="00FEC9F4" w:rsidP="0E587ED5" w:rsidRDefault="00FEC9F4" w14:paraId="1217DD85" w14:textId="3CD5F57C">
      <w:pPr>
        <w:pStyle w:val="Heading4"/>
        <w:spacing w:before="319" w:beforeAutospacing="off" w:after="319" w:afterAutospacing="off" w:line="240" w:lineRule="auto"/>
        <w:rPr>
          <w:rFonts w:ascii="Times New Roman" w:hAnsi="Times New Roman" w:eastAsia="Times New Roman" w:cs="Times New Roman"/>
          <w:b w:val="1"/>
          <w:bCs w:val="1"/>
          <w:noProof w:val="0"/>
          <w:color w:val="auto"/>
          <w:sz w:val="24"/>
          <w:szCs w:val="24"/>
          <w:lang w:val="en-US"/>
        </w:rPr>
      </w:pPr>
      <w:r w:rsidRPr="0E587ED5" w:rsidR="00FEC9F4">
        <w:rPr>
          <w:rFonts w:ascii="Times New Roman" w:hAnsi="Times New Roman" w:eastAsia="Times New Roman" w:cs="Times New Roman"/>
          <w:b w:val="1"/>
          <w:bCs w:val="1"/>
          <w:noProof w:val="0"/>
          <w:color w:val="auto"/>
          <w:sz w:val="24"/>
          <w:szCs w:val="24"/>
          <w:lang w:val="en-US"/>
        </w:rPr>
        <w:t>CI/CD Pipeline Workflow</w:t>
      </w:r>
    </w:p>
    <w:p w:rsidR="00FEC9F4" w:rsidP="0E587ED5" w:rsidRDefault="00FEC9F4" w14:paraId="46EFEB1F" w14:textId="4039D357">
      <w:pPr>
        <w:pStyle w:val="ListParagraph"/>
        <w:numPr>
          <w:ilvl w:val="0"/>
          <w:numId w:val="5"/>
        </w:numPr>
        <w:spacing w:before="240" w:beforeAutospacing="off" w:after="240" w:afterAutospacing="off" w:line="240" w:lineRule="auto"/>
        <w:rPr>
          <w:rFonts w:ascii="Times New Roman" w:hAnsi="Times New Roman" w:eastAsia="Times New Roman" w:cs="Times New Roman"/>
          <w:b w:val="1"/>
          <w:bCs w:val="1"/>
          <w:noProof w:val="0"/>
          <w:color w:val="auto"/>
          <w:sz w:val="24"/>
          <w:szCs w:val="24"/>
          <w:lang w:val="en-US"/>
        </w:rPr>
      </w:pPr>
      <w:r w:rsidRPr="0E587ED5" w:rsidR="00FEC9F4">
        <w:rPr>
          <w:rFonts w:ascii="Times New Roman" w:hAnsi="Times New Roman" w:eastAsia="Times New Roman" w:cs="Times New Roman"/>
          <w:b w:val="1"/>
          <w:bCs w:val="1"/>
          <w:noProof w:val="0"/>
          <w:color w:val="auto"/>
          <w:sz w:val="24"/>
          <w:szCs w:val="24"/>
          <w:lang w:val="en-US"/>
        </w:rPr>
        <w:t>Code Commit</w:t>
      </w:r>
    </w:p>
    <w:p w:rsidR="00FEC9F4" w:rsidP="0E587ED5" w:rsidRDefault="00FEC9F4" w14:paraId="7912AA29" w14:textId="2E11F035">
      <w:pPr>
        <w:pStyle w:val="ListParagraph"/>
        <w:numPr>
          <w:ilvl w:val="1"/>
          <w:numId w:val="5"/>
        </w:numPr>
        <w:spacing w:before="0" w:beforeAutospacing="off" w:after="0" w:afterAutospacing="off" w:line="240" w:lineRule="auto"/>
        <w:rPr>
          <w:rFonts w:ascii="Times New Roman" w:hAnsi="Times New Roman" w:eastAsia="Times New Roman" w:cs="Times New Roman"/>
          <w:noProof w:val="0"/>
          <w:color w:val="auto"/>
          <w:sz w:val="24"/>
          <w:szCs w:val="24"/>
          <w:lang w:val="en-US"/>
        </w:rPr>
      </w:pPr>
      <w:r w:rsidRPr="0E587ED5" w:rsidR="00FEC9F4">
        <w:rPr>
          <w:rFonts w:ascii="Times New Roman" w:hAnsi="Times New Roman" w:eastAsia="Times New Roman" w:cs="Times New Roman"/>
          <w:noProof w:val="0"/>
          <w:color w:val="auto"/>
          <w:sz w:val="24"/>
          <w:szCs w:val="24"/>
          <w:lang w:val="en-US"/>
        </w:rPr>
        <w:t>Developers push code to a version control system (Git, SVN).</w:t>
      </w:r>
    </w:p>
    <w:p w:rsidR="00FEC9F4" w:rsidP="0E587ED5" w:rsidRDefault="00FEC9F4" w14:paraId="52564A50" w14:textId="7322FEB8">
      <w:pPr>
        <w:pStyle w:val="ListParagraph"/>
        <w:numPr>
          <w:ilvl w:val="0"/>
          <w:numId w:val="5"/>
        </w:numPr>
        <w:spacing w:before="240" w:beforeAutospacing="off" w:after="240" w:afterAutospacing="off" w:line="240" w:lineRule="auto"/>
        <w:rPr>
          <w:rFonts w:ascii="Times New Roman" w:hAnsi="Times New Roman" w:eastAsia="Times New Roman" w:cs="Times New Roman"/>
          <w:b w:val="1"/>
          <w:bCs w:val="1"/>
          <w:noProof w:val="0"/>
          <w:color w:val="auto"/>
          <w:sz w:val="24"/>
          <w:szCs w:val="24"/>
          <w:lang w:val="en-US"/>
        </w:rPr>
      </w:pPr>
      <w:r w:rsidRPr="0E587ED5" w:rsidR="00FEC9F4">
        <w:rPr>
          <w:rFonts w:ascii="Times New Roman" w:hAnsi="Times New Roman" w:eastAsia="Times New Roman" w:cs="Times New Roman"/>
          <w:b w:val="1"/>
          <w:bCs w:val="1"/>
          <w:noProof w:val="0"/>
          <w:color w:val="auto"/>
          <w:sz w:val="24"/>
          <w:szCs w:val="24"/>
          <w:lang w:val="en-US"/>
        </w:rPr>
        <w:t>Build Automation</w:t>
      </w:r>
    </w:p>
    <w:p w:rsidR="00FEC9F4" w:rsidP="0E587ED5" w:rsidRDefault="00FEC9F4" w14:paraId="11EFE471" w14:textId="64C39A13">
      <w:pPr>
        <w:pStyle w:val="ListParagraph"/>
        <w:numPr>
          <w:ilvl w:val="1"/>
          <w:numId w:val="5"/>
        </w:numPr>
        <w:spacing w:before="0" w:beforeAutospacing="off" w:after="0" w:afterAutospacing="off" w:line="240" w:lineRule="auto"/>
        <w:rPr>
          <w:rFonts w:ascii="Times New Roman" w:hAnsi="Times New Roman" w:eastAsia="Times New Roman" w:cs="Times New Roman"/>
          <w:noProof w:val="0"/>
          <w:color w:val="auto"/>
          <w:sz w:val="24"/>
          <w:szCs w:val="24"/>
          <w:lang w:val="en-US"/>
        </w:rPr>
      </w:pPr>
      <w:r w:rsidRPr="0E587ED5" w:rsidR="00FEC9F4">
        <w:rPr>
          <w:rFonts w:ascii="Times New Roman" w:hAnsi="Times New Roman" w:eastAsia="Times New Roman" w:cs="Times New Roman"/>
          <w:noProof w:val="0"/>
          <w:color w:val="auto"/>
          <w:sz w:val="24"/>
          <w:szCs w:val="24"/>
          <w:lang w:val="en-US"/>
        </w:rPr>
        <w:t>Tools like Jenkins, GitHub Actions, or GitLab CI/CD compile the code.</w:t>
      </w:r>
    </w:p>
    <w:p w:rsidR="00FEC9F4" w:rsidP="0E587ED5" w:rsidRDefault="00FEC9F4" w14:paraId="493DBBD5" w14:textId="0262B5AF">
      <w:pPr>
        <w:pStyle w:val="ListParagraph"/>
        <w:numPr>
          <w:ilvl w:val="1"/>
          <w:numId w:val="5"/>
        </w:numPr>
        <w:spacing w:before="0" w:beforeAutospacing="off" w:after="0" w:afterAutospacing="off" w:line="240" w:lineRule="auto"/>
        <w:rPr>
          <w:rFonts w:ascii="Times New Roman" w:hAnsi="Times New Roman" w:eastAsia="Times New Roman" w:cs="Times New Roman"/>
          <w:noProof w:val="0"/>
          <w:color w:val="auto"/>
          <w:sz w:val="24"/>
          <w:szCs w:val="24"/>
          <w:lang w:val="en-US"/>
        </w:rPr>
      </w:pPr>
      <w:r w:rsidRPr="0E587ED5" w:rsidR="00FEC9F4">
        <w:rPr>
          <w:rFonts w:ascii="Times New Roman" w:hAnsi="Times New Roman" w:eastAsia="Times New Roman" w:cs="Times New Roman"/>
          <w:noProof w:val="0"/>
          <w:color w:val="auto"/>
          <w:sz w:val="24"/>
          <w:szCs w:val="24"/>
          <w:lang w:val="en-US"/>
        </w:rPr>
        <w:t>Dependencies are installed, and artifacts are generated.</w:t>
      </w:r>
    </w:p>
    <w:p w:rsidR="00FEC9F4" w:rsidP="0E587ED5" w:rsidRDefault="00FEC9F4" w14:paraId="302E7023" w14:textId="044DBCF7">
      <w:pPr>
        <w:pStyle w:val="ListParagraph"/>
        <w:numPr>
          <w:ilvl w:val="0"/>
          <w:numId w:val="5"/>
        </w:numPr>
        <w:spacing w:before="240" w:beforeAutospacing="off" w:after="240" w:afterAutospacing="off" w:line="240" w:lineRule="auto"/>
        <w:rPr>
          <w:rFonts w:ascii="Times New Roman" w:hAnsi="Times New Roman" w:eastAsia="Times New Roman" w:cs="Times New Roman"/>
          <w:b w:val="1"/>
          <w:bCs w:val="1"/>
          <w:noProof w:val="0"/>
          <w:color w:val="auto"/>
          <w:sz w:val="24"/>
          <w:szCs w:val="24"/>
          <w:lang w:val="en-US"/>
        </w:rPr>
      </w:pPr>
      <w:r w:rsidRPr="0E587ED5" w:rsidR="00FEC9F4">
        <w:rPr>
          <w:rFonts w:ascii="Times New Roman" w:hAnsi="Times New Roman" w:eastAsia="Times New Roman" w:cs="Times New Roman"/>
          <w:b w:val="1"/>
          <w:bCs w:val="1"/>
          <w:noProof w:val="0"/>
          <w:color w:val="auto"/>
          <w:sz w:val="24"/>
          <w:szCs w:val="24"/>
          <w:lang w:val="en-US"/>
        </w:rPr>
        <w:t>Automated Testing</w:t>
      </w:r>
    </w:p>
    <w:p w:rsidR="00FEC9F4" w:rsidP="0E587ED5" w:rsidRDefault="00FEC9F4" w14:paraId="3C077A6C" w14:textId="6A4E16D2">
      <w:pPr>
        <w:pStyle w:val="ListParagraph"/>
        <w:numPr>
          <w:ilvl w:val="1"/>
          <w:numId w:val="5"/>
        </w:numPr>
        <w:spacing w:before="0" w:beforeAutospacing="off" w:after="0" w:afterAutospacing="off" w:line="240" w:lineRule="auto"/>
        <w:rPr>
          <w:rFonts w:ascii="Times New Roman" w:hAnsi="Times New Roman" w:eastAsia="Times New Roman" w:cs="Times New Roman"/>
          <w:noProof w:val="0"/>
          <w:color w:val="auto"/>
          <w:sz w:val="24"/>
          <w:szCs w:val="24"/>
          <w:lang w:val="en-US"/>
        </w:rPr>
      </w:pPr>
      <w:r w:rsidRPr="0E587ED5" w:rsidR="00FEC9F4">
        <w:rPr>
          <w:rFonts w:ascii="Times New Roman" w:hAnsi="Times New Roman" w:eastAsia="Times New Roman" w:cs="Times New Roman"/>
          <w:noProof w:val="0"/>
          <w:color w:val="auto"/>
          <w:sz w:val="24"/>
          <w:szCs w:val="24"/>
          <w:lang w:val="en-US"/>
        </w:rPr>
        <w:t>Unit, integration, and functional tests ensure code quality.</w:t>
      </w:r>
    </w:p>
    <w:p w:rsidR="00FEC9F4" w:rsidP="0E587ED5" w:rsidRDefault="00FEC9F4" w14:paraId="61FC6DCD" w14:textId="089055B7">
      <w:pPr>
        <w:pStyle w:val="ListParagraph"/>
        <w:numPr>
          <w:ilvl w:val="1"/>
          <w:numId w:val="5"/>
        </w:numPr>
        <w:spacing w:before="0" w:beforeAutospacing="off" w:after="0" w:afterAutospacing="off" w:line="240" w:lineRule="auto"/>
        <w:rPr>
          <w:rFonts w:ascii="Times New Roman" w:hAnsi="Times New Roman" w:eastAsia="Times New Roman" w:cs="Times New Roman"/>
          <w:noProof w:val="0"/>
          <w:color w:val="auto"/>
          <w:sz w:val="24"/>
          <w:szCs w:val="24"/>
          <w:lang w:val="en-US"/>
        </w:rPr>
      </w:pPr>
      <w:r w:rsidRPr="0E587ED5" w:rsidR="00FEC9F4">
        <w:rPr>
          <w:rFonts w:ascii="Times New Roman" w:hAnsi="Times New Roman" w:eastAsia="Times New Roman" w:cs="Times New Roman"/>
          <w:noProof w:val="0"/>
          <w:color w:val="auto"/>
          <w:sz w:val="24"/>
          <w:szCs w:val="24"/>
          <w:lang w:val="en-US"/>
        </w:rPr>
        <w:t xml:space="preserve">Tools: Selenium, JUnit, </w:t>
      </w:r>
      <w:proofErr w:type="spellStart"/>
      <w:r w:rsidRPr="0E587ED5" w:rsidR="00FEC9F4">
        <w:rPr>
          <w:rFonts w:ascii="Times New Roman" w:hAnsi="Times New Roman" w:eastAsia="Times New Roman" w:cs="Times New Roman"/>
          <w:noProof w:val="0"/>
          <w:color w:val="auto"/>
          <w:sz w:val="24"/>
          <w:szCs w:val="24"/>
          <w:lang w:val="en-US"/>
        </w:rPr>
        <w:t>PyTest</w:t>
      </w:r>
      <w:proofErr w:type="spellEnd"/>
      <w:r w:rsidRPr="0E587ED5" w:rsidR="00FEC9F4">
        <w:rPr>
          <w:rFonts w:ascii="Times New Roman" w:hAnsi="Times New Roman" w:eastAsia="Times New Roman" w:cs="Times New Roman"/>
          <w:noProof w:val="0"/>
          <w:color w:val="auto"/>
          <w:sz w:val="24"/>
          <w:szCs w:val="24"/>
          <w:lang w:val="en-US"/>
        </w:rPr>
        <w:t>, Jest.</w:t>
      </w:r>
    </w:p>
    <w:p w:rsidR="00FEC9F4" w:rsidP="0E587ED5" w:rsidRDefault="00FEC9F4" w14:paraId="26D6F863" w14:textId="593DA5D8">
      <w:pPr>
        <w:pStyle w:val="ListParagraph"/>
        <w:numPr>
          <w:ilvl w:val="0"/>
          <w:numId w:val="5"/>
        </w:numPr>
        <w:spacing w:before="240" w:beforeAutospacing="off" w:after="240" w:afterAutospacing="off" w:line="240" w:lineRule="auto"/>
        <w:rPr>
          <w:rFonts w:ascii="Times New Roman" w:hAnsi="Times New Roman" w:eastAsia="Times New Roman" w:cs="Times New Roman"/>
          <w:b w:val="1"/>
          <w:bCs w:val="1"/>
          <w:noProof w:val="0"/>
          <w:color w:val="auto"/>
          <w:sz w:val="24"/>
          <w:szCs w:val="24"/>
          <w:lang w:val="en-US"/>
        </w:rPr>
      </w:pPr>
      <w:r w:rsidRPr="0E587ED5" w:rsidR="00FEC9F4">
        <w:rPr>
          <w:rFonts w:ascii="Times New Roman" w:hAnsi="Times New Roman" w:eastAsia="Times New Roman" w:cs="Times New Roman"/>
          <w:b w:val="1"/>
          <w:bCs w:val="1"/>
          <w:noProof w:val="0"/>
          <w:color w:val="auto"/>
          <w:sz w:val="24"/>
          <w:szCs w:val="24"/>
          <w:lang w:val="en-US"/>
        </w:rPr>
        <w:t>Security and Compliance Checks</w:t>
      </w:r>
    </w:p>
    <w:p w:rsidR="00FEC9F4" w:rsidP="0E587ED5" w:rsidRDefault="00FEC9F4" w14:paraId="5E035EB5" w14:textId="7B7ACD88">
      <w:pPr>
        <w:pStyle w:val="ListParagraph"/>
        <w:numPr>
          <w:ilvl w:val="1"/>
          <w:numId w:val="5"/>
        </w:numPr>
        <w:spacing w:before="0" w:beforeAutospacing="off" w:after="0" w:afterAutospacing="off" w:line="240" w:lineRule="auto"/>
        <w:rPr>
          <w:rFonts w:ascii="Times New Roman" w:hAnsi="Times New Roman" w:eastAsia="Times New Roman" w:cs="Times New Roman"/>
          <w:noProof w:val="0"/>
          <w:color w:val="auto"/>
          <w:sz w:val="24"/>
          <w:szCs w:val="24"/>
          <w:lang w:val="en-US"/>
        </w:rPr>
      </w:pPr>
      <w:r w:rsidRPr="0E587ED5" w:rsidR="00FEC9F4">
        <w:rPr>
          <w:rFonts w:ascii="Times New Roman" w:hAnsi="Times New Roman" w:eastAsia="Times New Roman" w:cs="Times New Roman"/>
          <w:noProof w:val="0"/>
          <w:color w:val="auto"/>
          <w:sz w:val="24"/>
          <w:szCs w:val="24"/>
          <w:lang w:val="en-US"/>
        </w:rPr>
        <w:t>Static code analysis and security scanning.</w:t>
      </w:r>
    </w:p>
    <w:p w:rsidR="00FEC9F4" w:rsidP="0E587ED5" w:rsidRDefault="00FEC9F4" w14:paraId="12068709" w14:textId="7E900071">
      <w:pPr>
        <w:pStyle w:val="ListParagraph"/>
        <w:numPr>
          <w:ilvl w:val="1"/>
          <w:numId w:val="5"/>
        </w:numPr>
        <w:spacing w:before="0" w:beforeAutospacing="off" w:after="0" w:afterAutospacing="off" w:line="240" w:lineRule="auto"/>
        <w:rPr>
          <w:rFonts w:ascii="Times New Roman" w:hAnsi="Times New Roman" w:eastAsia="Times New Roman" w:cs="Times New Roman"/>
          <w:noProof w:val="0"/>
          <w:color w:val="auto"/>
          <w:sz w:val="24"/>
          <w:szCs w:val="24"/>
          <w:lang w:val="en-US"/>
        </w:rPr>
      </w:pPr>
      <w:r w:rsidRPr="0E587ED5" w:rsidR="00FEC9F4">
        <w:rPr>
          <w:rFonts w:ascii="Times New Roman" w:hAnsi="Times New Roman" w:eastAsia="Times New Roman" w:cs="Times New Roman"/>
          <w:noProof w:val="0"/>
          <w:color w:val="auto"/>
          <w:sz w:val="24"/>
          <w:szCs w:val="24"/>
          <w:lang w:val="en-US"/>
        </w:rPr>
        <w:t xml:space="preserve">Tools: SonarQube, OWASP ZAP, </w:t>
      </w:r>
      <w:proofErr w:type="spellStart"/>
      <w:r w:rsidRPr="0E587ED5" w:rsidR="00FEC9F4">
        <w:rPr>
          <w:rFonts w:ascii="Times New Roman" w:hAnsi="Times New Roman" w:eastAsia="Times New Roman" w:cs="Times New Roman"/>
          <w:noProof w:val="0"/>
          <w:color w:val="auto"/>
          <w:sz w:val="24"/>
          <w:szCs w:val="24"/>
          <w:lang w:val="en-US"/>
        </w:rPr>
        <w:t>Snyk</w:t>
      </w:r>
      <w:proofErr w:type="spellEnd"/>
      <w:r w:rsidRPr="0E587ED5" w:rsidR="00FEC9F4">
        <w:rPr>
          <w:rFonts w:ascii="Times New Roman" w:hAnsi="Times New Roman" w:eastAsia="Times New Roman" w:cs="Times New Roman"/>
          <w:noProof w:val="0"/>
          <w:color w:val="auto"/>
          <w:sz w:val="24"/>
          <w:szCs w:val="24"/>
          <w:lang w:val="en-US"/>
        </w:rPr>
        <w:t>.</w:t>
      </w:r>
    </w:p>
    <w:p w:rsidR="00FEC9F4" w:rsidP="0E587ED5" w:rsidRDefault="00FEC9F4" w14:paraId="43013D48" w14:textId="0D4BA264">
      <w:pPr>
        <w:pStyle w:val="ListParagraph"/>
        <w:numPr>
          <w:ilvl w:val="0"/>
          <w:numId w:val="5"/>
        </w:numPr>
        <w:spacing w:before="240" w:beforeAutospacing="off" w:after="240" w:afterAutospacing="off" w:line="240" w:lineRule="auto"/>
        <w:rPr>
          <w:rFonts w:ascii="Times New Roman" w:hAnsi="Times New Roman" w:eastAsia="Times New Roman" w:cs="Times New Roman"/>
          <w:b w:val="1"/>
          <w:bCs w:val="1"/>
          <w:noProof w:val="0"/>
          <w:color w:val="auto"/>
          <w:sz w:val="24"/>
          <w:szCs w:val="24"/>
          <w:lang w:val="en-US"/>
        </w:rPr>
      </w:pPr>
      <w:r w:rsidRPr="0E587ED5" w:rsidR="00FEC9F4">
        <w:rPr>
          <w:rFonts w:ascii="Times New Roman" w:hAnsi="Times New Roman" w:eastAsia="Times New Roman" w:cs="Times New Roman"/>
          <w:b w:val="1"/>
          <w:bCs w:val="1"/>
          <w:noProof w:val="0"/>
          <w:color w:val="auto"/>
          <w:sz w:val="24"/>
          <w:szCs w:val="24"/>
          <w:lang w:val="en-US"/>
        </w:rPr>
        <w:t>Deployment to Staging</w:t>
      </w:r>
    </w:p>
    <w:p w:rsidR="00FEC9F4" w:rsidP="0E587ED5" w:rsidRDefault="00FEC9F4" w14:paraId="2AD62BE3" w14:textId="56E0E769">
      <w:pPr>
        <w:pStyle w:val="ListParagraph"/>
        <w:numPr>
          <w:ilvl w:val="1"/>
          <w:numId w:val="5"/>
        </w:numPr>
        <w:spacing w:before="0" w:beforeAutospacing="off" w:after="0" w:afterAutospacing="off" w:line="240" w:lineRule="auto"/>
        <w:rPr>
          <w:rFonts w:ascii="Times New Roman" w:hAnsi="Times New Roman" w:eastAsia="Times New Roman" w:cs="Times New Roman"/>
          <w:noProof w:val="0"/>
          <w:color w:val="auto"/>
          <w:sz w:val="24"/>
          <w:szCs w:val="24"/>
          <w:lang w:val="en-US"/>
        </w:rPr>
      </w:pPr>
      <w:r w:rsidRPr="0E587ED5" w:rsidR="00FEC9F4">
        <w:rPr>
          <w:rFonts w:ascii="Times New Roman" w:hAnsi="Times New Roman" w:eastAsia="Times New Roman" w:cs="Times New Roman"/>
          <w:noProof w:val="0"/>
          <w:color w:val="auto"/>
          <w:sz w:val="24"/>
          <w:szCs w:val="24"/>
          <w:lang w:val="en-US"/>
        </w:rPr>
        <w:t>The application is deployed in a staging environment for further testing.</w:t>
      </w:r>
    </w:p>
    <w:p w:rsidR="00FEC9F4" w:rsidP="0E587ED5" w:rsidRDefault="00FEC9F4" w14:paraId="15F993BF" w14:textId="48BA5436">
      <w:pPr>
        <w:pStyle w:val="ListParagraph"/>
        <w:numPr>
          <w:ilvl w:val="0"/>
          <w:numId w:val="5"/>
        </w:numPr>
        <w:spacing w:before="240" w:beforeAutospacing="off" w:after="240" w:afterAutospacing="off" w:line="240" w:lineRule="auto"/>
        <w:rPr>
          <w:rFonts w:ascii="Times New Roman" w:hAnsi="Times New Roman" w:eastAsia="Times New Roman" w:cs="Times New Roman"/>
          <w:b w:val="1"/>
          <w:bCs w:val="1"/>
          <w:noProof w:val="0"/>
          <w:color w:val="auto"/>
          <w:sz w:val="24"/>
          <w:szCs w:val="24"/>
          <w:lang w:val="en-US"/>
        </w:rPr>
      </w:pPr>
      <w:r w:rsidRPr="0E587ED5" w:rsidR="00FEC9F4">
        <w:rPr>
          <w:rFonts w:ascii="Times New Roman" w:hAnsi="Times New Roman" w:eastAsia="Times New Roman" w:cs="Times New Roman"/>
          <w:b w:val="1"/>
          <w:bCs w:val="1"/>
          <w:noProof w:val="0"/>
          <w:color w:val="auto"/>
          <w:sz w:val="24"/>
          <w:szCs w:val="24"/>
          <w:lang w:val="en-US"/>
        </w:rPr>
        <w:t>Approval &amp; Production Deployment</w:t>
      </w:r>
    </w:p>
    <w:p w:rsidR="00FEC9F4" w:rsidP="0E587ED5" w:rsidRDefault="00FEC9F4" w14:paraId="68AD3EAE" w14:textId="48CB871C">
      <w:pPr>
        <w:pStyle w:val="ListParagraph"/>
        <w:numPr>
          <w:ilvl w:val="1"/>
          <w:numId w:val="5"/>
        </w:numPr>
        <w:spacing w:before="0" w:beforeAutospacing="off" w:after="0" w:afterAutospacing="off" w:line="240" w:lineRule="auto"/>
        <w:rPr>
          <w:rFonts w:ascii="Times New Roman" w:hAnsi="Times New Roman" w:eastAsia="Times New Roman" w:cs="Times New Roman"/>
          <w:noProof w:val="0"/>
          <w:color w:val="auto"/>
          <w:sz w:val="24"/>
          <w:szCs w:val="24"/>
          <w:lang w:val="en-US"/>
        </w:rPr>
      </w:pPr>
      <w:r w:rsidRPr="0E587ED5" w:rsidR="00FEC9F4">
        <w:rPr>
          <w:rFonts w:ascii="Times New Roman" w:hAnsi="Times New Roman" w:eastAsia="Times New Roman" w:cs="Times New Roman"/>
          <w:noProof w:val="0"/>
          <w:color w:val="auto"/>
          <w:sz w:val="24"/>
          <w:szCs w:val="24"/>
          <w:lang w:val="en-US"/>
        </w:rPr>
        <w:t>If using Continuous Delivery, a manual review is conducted before release.</w:t>
      </w:r>
    </w:p>
    <w:p w:rsidR="00FEC9F4" w:rsidP="0E587ED5" w:rsidRDefault="00FEC9F4" w14:paraId="77AA8FEF" w14:textId="482D86BB">
      <w:pPr>
        <w:pStyle w:val="ListParagraph"/>
        <w:numPr>
          <w:ilvl w:val="1"/>
          <w:numId w:val="5"/>
        </w:numPr>
        <w:spacing w:before="0" w:beforeAutospacing="off" w:after="0" w:afterAutospacing="off" w:line="240" w:lineRule="auto"/>
        <w:rPr>
          <w:rFonts w:ascii="Times New Roman" w:hAnsi="Times New Roman" w:eastAsia="Times New Roman" w:cs="Times New Roman"/>
          <w:noProof w:val="0"/>
          <w:color w:val="auto"/>
          <w:sz w:val="24"/>
          <w:szCs w:val="24"/>
          <w:lang w:val="en-US"/>
        </w:rPr>
      </w:pPr>
      <w:r w:rsidRPr="0E587ED5" w:rsidR="00FEC9F4">
        <w:rPr>
          <w:rFonts w:ascii="Times New Roman" w:hAnsi="Times New Roman" w:eastAsia="Times New Roman" w:cs="Times New Roman"/>
          <w:noProof w:val="0"/>
          <w:color w:val="auto"/>
          <w:sz w:val="24"/>
          <w:szCs w:val="24"/>
          <w:lang w:val="en-US"/>
        </w:rPr>
        <w:t>If using Continuous Deployment, code is automatically deployed to production.</w:t>
      </w:r>
    </w:p>
    <w:p w:rsidR="00FEC9F4" w:rsidP="0E587ED5" w:rsidRDefault="00FEC9F4" w14:paraId="22F1C979" w14:textId="05A9FEE0">
      <w:pPr>
        <w:pStyle w:val="ListParagraph"/>
        <w:numPr>
          <w:ilvl w:val="0"/>
          <w:numId w:val="5"/>
        </w:numPr>
        <w:spacing w:before="240" w:beforeAutospacing="off" w:after="240" w:afterAutospacing="off" w:line="240" w:lineRule="auto"/>
        <w:rPr>
          <w:rFonts w:ascii="Times New Roman" w:hAnsi="Times New Roman" w:eastAsia="Times New Roman" w:cs="Times New Roman"/>
          <w:b w:val="1"/>
          <w:bCs w:val="1"/>
          <w:noProof w:val="0"/>
          <w:color w:val="auto"/>
          <w:sz w:val="24"/>
          <w:szCs w:val="24"/>
          <w:lang w:val="en-US"/>
        </w:rPr>
      </w:pPr>
      <w:r w:rsidRPr="0E587ED5" w:rsidR="00FEC9F4">
        <w:rPr>
          <w:rFonts w:ascii="Times New Roman" w:hAnsi="Times New Roman" w:eastAsia="Times New Roman" w:cs="Times New Roman"/>
          <w:b w:val="1"/>
          <w:bCs w:val="1"/>
          <w:noProof w:val="0"/>
          <w:color w:val="auto"/>
          <w:sz w:val="24"/>
          <w:szCs w:val="24"/>
          <w:lang w:val="en-US"/>
        </w:rPr>
        <w:t>Monitoring &amp; Feedback</w:t>
      </w:r>
    </w:p>
    <w:p w:rsidR="00FEC9F4" w:rsidP="0E587ED5" w:rsidRDefault="00FEC9F4" w14:paraId="2E866C30" w14:textId="4E7C5BD2">
      <w:pPr>
        <w:pStyle w:val="ListParagraph"/>
        <w:numPr>
          <w:ilvl w:val="1"/>
          <w:numId w:val="5"/>
        </w:numPr>
        <w:spacing w:before="0" w:beforeAutospacing="off" w:after="0" w:afterAutospacing="off" w:line="240" w:lineRule="auto"/>
        <w:rPr>
          <w:rFonts w:ascii="Times New Roman" w:hAnsi="Times New Roman" w:eastAsia="Times New Roman" w:cs="Times New Roman"/>
          <w:noProof w:val="0"/>
          <w:color w:val="auto"/>
          <w:sz w:val="24"/>
          <w:szCs w:val="24"/>
          <w:lang w:val="en-US"/>
        </w:rPr>
      </w:pPr>
      <w:r w:rsidRPr="0E587ED5" w:rsidR="00FEC9F4">
        <w:rPr>
          <w:rFonts w:ascii="Times New Roman" w:hAnsi="Times New Roman" w:eastAsia="Times New Roman" w:cs="Times New Roman"/>
          <w:noProof w:val="0"/>
          <w:color w:val="auto"/>
          <w:sz w:val="24"/>
          <w:szCs w:val="24"/>
          <w:lang w:val="en-US"/>
        </w:rPr>
        <w:t>Performance monitoring with Prometheus, Grafana, or New Relic.</w:t>
      </w:r>
    </w:p>
    <w:p w:rsidR="00FEC9F4" w:rsidP="0E587ED5" w:rsidRDefault="00FEC9F4" w14:paraId="59D4E1E0" w14:textId="70287EF2">
      <w:pPr>
        <w:pStyle w:val="ListParagraph"/>
        <w:numPr>
          <w:ilvl w:val="1"/>
          <w:numId w:val="5"/>
        </w:numPr>
        <w:spacing w:before="0" w:beforeAutospacing="off" w:after="0" w:afterAutospacing="off" w:line="240" w:lineRule="auto"/>
        <w:rPr>
          <w:rFonts w:ascii="Times New Roman" w:hAnsi="Times New Roman" w:eastAsia="Times New Roman" w:cs="Times New Roman"/>
          <w:noProof w:val="0"/>
          <w:color w:val="auto"/>
          <w:sz w:val="24"/>
          <w:szCs w:val="24"/>
          <w:lang w:val="en-US"/>
        </w:rPr>
      </w:pPr>
      <w:r w:rsidRPr="0E587ED5" w:rsidR="00FEC9F4">
        <w:rPr>
          <w:rFonts w:ascii="Times New Roman" w:hAnsi="Times New Roman" w:eastAsia="Times New Roman" w:cs="Times New Roman"/>
          <w:noProof w:val="0"/>
          <w:color w:val="auto"/>
          <w:sz w:val="24"/>
          <w:szCs w:val="24"/>
          <w:lang w:val="en-US"/>
        </w:rPr>
        <w:t>Logs and alerts via ELK Stack or Splunk.</w:t>
      </w:r>
    </w:p>
    <w:p w:rsidR="00FEC9F4" w:rsidP="0E587ED5" w:rsidRDefault="00FEC9F4" w14:paraId="5714D5E2" w14:textId="15E450C2">
      <w:pPr>
        <w:pStyle w:val="Heading4"/>
        <w:spacing w:before="319" w:beforeAutospacing="off" w:after="319" w:afterAutospacing="off" w:line="240" w:lineRule="auto"/>
        <w:rPr>
          <w:rFonts w:ascii="Times New Roman" w:hAnsi="Times New Roman" w:eastAsia="Times New Roman" w:cs="Times New Roman"/>
          <w:b w:val="1"/>
          <w:bCs w:val="1"/>
          <w:noProof w:val="0"/>
          <w:color w:val="auto"/>
          <w:sz w:val="24"/>
          <w:szCs w:val="24"/>
          <w:lang w:val="en-US"/>
        </w:rPr>
      </w:pPr>
      <w:r w:rsidRPr="0E587ED5" w:rsidR="00FEC9F4">
        <w:rPr>
          <w:rFonts w:ascii="Times New Roman" w:hAnsi="Times New Roman" w:eastAsia="Times New Roman" w:cs="Times New Roman"/>
          <w:b w:val="1"/>
          <w:bCs w:val="1"/>
          <w:noProof w:val="0"/>
          <w:color w:val="auto"/>
          <w:sz w:val="24"/>
          <w:szCs w:val="24"/>
          <w:lang w:val="en-US"/>
        </w:rPr>
        <w:t>Best Practices for CI/CD Deployment</w:t>
      </w:r>
    </w:p>
    <w:p w:rsidR="00FEC9F4" w:rsidP="0E587ED5" w:rsidRDefault="00FEC9F4" w14:paraId="6300AF6D" w14:textId="5FBBBE51">
      <w:pPr>
        <w:pStyle w:val="ListParagraph"/>
        <w:numPr>
          <w:ilvl w:val="0"/>
          <w:numId w:val="6"/>
        </w:numPr>
        <w:spacing w:before="0" w:beforeAutospacing="off" w:after="0" w:afterAutospacing="off" w:line="240" w:lineRule="auto"/>
        <w:rPr>
          <w:rFonts w:ascii="Times New Roman" w:hAnsi="Times New Roman" w:eastAsia="Times New Roman" w:cs="Times New Roman"/>
          <w:noProof w:val="0"/>
          <w:color w:val="auto"/>
          <w:sz w:val="24"/>
          <w:szCs w:val="24"/>
          <w:lang w:val="en-US"/>
        </w:rPr>
      </w:pPr>
      <w:r w:rsidRPr="0E587ED5" w:rsidR="00FEC9F4">
        <w:rPr>
          <w:rFonts w:ascii="Times New Roman" w:hAnsi="Times New Roman" w:eastAsia="Times New Roman" w:cs="Times New Roman"/>
          <w:b w:val="1"/>
          <w:bCs w:val="1"/>
          <w:noProof w:val="0"/>
          <w:color w:val="auto"/>
          <w:sz w:val="24"/>
          <w:szCs w:val="24"/>
          <w:lang w:val="en-US"/>
        </w:rPr>
        <w:t>Use Infrastructure as Code (</w:t>
      </w:r>
      <w:proofErr w:type="spellStart"/>
      <w:r w:rsidRPr="0E587ED5" w:rsidR="00FEC9F4">
        <w:rPr>
          <w:rFonts w:ascii="Times New Roman" w:hAnsi="Times New Roman" w:eastAsia="Times New Roman" w:cs="Times New Roman"/>
          <w:b w:val="1"/>
          <w:bCs w:val="1"/>
          <w:noProof w:val="0"/>
          <w:color w:val="auto"/>
          <w:sz w:val="24"/>
          <w:szCs w:val="24"/>
          <w:lang w:val="en-US"/>
        </w:rPr>
        <w:t>IaC</w:t>
      </w:r>
      <w:proofErr w:type="spellEnd"/>
      <w:r w:rsidRPr="0E587ED5" w:rsidR="00FEC9F4">
        <w:rPr>
          <w:rFonts w:ascii="Times New Roman" w:hAnsi="Times New Roman" w:eastAsia="Times New Roman" w:cs="Times New Roman"/>
          <w:b w:val="1"/>
          <w:bCs w:val="1"/>
          <w:noProof w:val="0"/>
          <w:color w:val="auto"/>
          <w:sz w:val="24"/>
          <w:szCs w:val="24"/>
          <w:lang w:val="en-US"/>
        </w:rPr>
        <w:t>)</w:t>
      </w:r>
      <w:r w:rsidRPr="0E587ED5" w:rsidR="00FEC9F4">
        <w:rPr>
          <w:rFonts w:ascii="Times New Roman" w:hAnsi="Times New Roman" w:eastAsia="Times New Roman" w:cs="Times New Roman"/>
          <w:noProof w:val="0"/>
          <w:color w:val="auto"/>
          <w:sz w:val="24"/>
          <w:szCs w:val="24"/>
          <w:lang w:val="en-US"/>
        </w:rPr>
        <w:t xml:space="preserve"> – Automate provisioning with Terraform, Ansible.</w:t>
      </w:r>
    </w:p>
    <w:p w:rsidR="00FEC9F4" w:rsidP="0E587ED5" w:rsidRDefault="00FEC9F4" w14:paraId="4B22A822" w14:textId="59C39B47">
      <w:pPr>
        <w:pStyle w:val="ListParagraph"/>
        <w:numPr>
          <w:ilvl w:val="0"/>
          <w:numId w:val="6"/>
        </w:numPr>
        <w:spacing w:before="0" w:beforeAutospacing="off" w:after="0" w:afterAutospacing="off" w:line="240" w:lineRule="auto"/>
        <w:rPr>
          <w:rFonts w:ascii="Times New Roman" w:hAnsi="Times New Roman" w:eastAsia="Times New Roman" w:cs="Times New Roman"/>
          <w:noProof w:val="0"/>
          <w:color w:val="auto"/>
          <w:sz w:val="24"/>
          <w:szCs w:val="24"/>
          <w:lang w:val="en-US"/>
        </w:rPr>
      </w:pPr>
      <w:r w:rsidRPr="0E587ED5" w:rsidR="00FEC9F4">
        <w:rPr>
          <w:rFonts w:ascii="Times New Roman" w:hAnsi="Times New Roman" w:eastAsia="Times New Roman" w:cs="Times New Roman"/>
          <w:b w:val="1"/>
          <w:bCs w:val="1"/>
          <w:noProof w:val="0"/>
          <w:color w:val="auto"/>
          <w:sz w:val="24"/>
          <w:szCs w:val="24"/>
          <w:lang w:val="en-US"/>
        </w:rPr>
        <w:t>Implement Rollback Strategies</w:t>
      </w:r>
      <w:r w:rsidRPr="0E587ED5" w:rsidR="00FEC9F4">
        <w:rPr>
          <w:rFonts w:ascii="Times New Roman" w:hAnsi="Times New Roman" w:eastAsia="Times New Roman" w:cs="Times New Roman"/>
          <w:noProof w:val="0"/>
          <w:color w:val="auto"/>
          <w:sz w:val="24"/>
          <w:szCs w:val="24"/>
          <w:lang w:val="en-US"/>
        </w:rPr>
        <w:t xml:space="preserve"> – Use Blue-Green Deployments or Canary Releases.</w:t>
      </w:r>
    </w:p>
    <w:p w:rsidR="00FEC9F4" w:rsidP="0E587ED5" w:rsidRDefault="00FEC9F4" w14:paraId="4FD841E7" w14:textId="5E31BBAC">
      <w:pPr>
        <w:pStyle w:val="ListParagraph"/>
        <w:numPr>
          <w:ilvl w:val="0"/>
          <w:numId w:val="6"/>
        </w:numPr>
        <w:spacing w:before="0" w:beforeAutospacing="off" w:after="0" w:afterAutospacing="off" w:line="240" w:lineRule="auto"/>
        <w:rPr>
          <w:rFonts w:ascii="Times New Roman" w:hAnsi="Times New Roman" w:eastAsia="Times New Roman" w:cs="Times New Roman"/>
          <w:noProof w:val="0"/>
          <w:color w:val="auto"/>
          <w:sz w:val="24"/>
          <w:szCs w:val="24"/>
          <w:lang w:val="en-US"/>
        </w:rPr>
      </w:pPr>
      <w:r w:rsidRPr="0E587ED5" w:rsidR="00FEC9F4">
        <w:rPr>
          <w:rFonts w:ascii="Times New Roman" w:hAnsi="Times New Roman" w:eastAsia="Times New Roman" w:cs="Times New Roman"/>
          <w:b w:val="1"/>
          <w:bCs w:val="1"/>
          <w:noProof w:val="0"/>
          <w:color w:val="auto"/>
          <w:sz w:val="24"/>
          <w:szCs w:val="24"/>
          <w:lang w:val="en-US"/>
        </w:rPr>
        <w:t>Ensure Security Integration</w:t>
      </w:r>
      <w:r w:rsidRPr="0E587ED5" w:rsidR="00FEC9F4">
        <w:rPr>
          <w:rFonts w:ascii="Times New Roman" w:hAnsi="Times New Roman" w:eastAsia="Times New Roman" w:cs="Times New Roman"/>
          <w:noProof w:val="0"/>
          <w:color w:val="auto"/>
          <w:sz w:val="24"/>
          <w:szCs w:val="24"/>
          <w:lang w:val="en-US"/>
        </w:rPr>
        <w:t xml:space="preserve"> – Shift-left security practices in CI/CD.</w:t>
      </w:r>
    </w:p>
    <w:p w:rsidR="00FEC9F4" w:rsidP="0E587ED5" w:rsidRDefault="00FEC9F4" w14:paraId="5B5EFA40" w14:textId="314CE21D">
      <w:pPr>
        <w:pStyle w:val="ListParagraph"/>
        <w:numPr>
          <w:ilvl w:val="0"/>
          <w:numId w:val="6"/>
        </w:numPr>
        <w:spacing w:before="0" w:beforeAutospacing="off" w:after="0" w:afterAutospacing="off" w:line="240" w:lineRule="auto"/>
        <w:rPr>
          <w:rFonts w:ascii="Times New Roman" w:hAnsi="Times New Roman" w:eastAsia="Times New Roman" w:cs="Times New Roman"/>
          <w:noProof w:val="0"/>
          <w:color w:val="auto"/>
          <w:sz w:val="24"/>
          <w:szCs w:val="24"/>
          <w:lang w:val="en-US"/>
        </w:rPr>
      </w:pPr>
      <w:r w:rsidRPr="0E587ED5" w:rsidR="00FEC9F4">
        <w:rPr>
          <w:rFonts w:ascii="Times New Roman" w:hAnsi="Times New Roman" w:eastAsia="Times New Roman" w:cs="Times New Roman"/>
          <w:b w:val="1"/>
          <w:bCs w:val="1"/>
          <w:noProof w:val="0"/>
          <w:color w:val="auto"/>
          <w:sz w:val="24"/>
          <w:szCs w:val="24"/>
          <w:lang w:val="en-US"/>
        </w:rPr>
        <w:t>Optimize Pipelines</w:t>
      </w:r>
      <w:r w:rsidRPr="0E587ED5" w:rsidR="00FEC9F4">
        <w:rPr>
          <w:rFonts w:ascii="Times New Roman" w:hAnsi="Times New Roman" w:eastAsia="Times New Roman" w:cs="Times New Roman"/>
          <w:noProof w:val="0"/>
          <w:color w:val="auto"/>
          <w:sz w:val="24"/>
          <w:szCs w:val="24"/>
          <w:lang w:val="en-US"/>
        </w:rPr>
        <w:t xml:space="preserve"> – Parallel execution, caching to speed up builds.</w:t>
      </w:r>
    </w:p>
    <w:p w:rsidR="00FEC9F4" w:rsidP="0E587ED5" w:rsidRDefault="00FEC9F4" w14:paraId="24635B72" w14:textId="2C000F6A">
      <w:pPr>
        <w:pStyle w:val="ListParagraph"/>
        <w:numPr>
          <w:ilvl w:val="0"/>
          <w:numId w:val="6"/>
        </w:numPr>
        <w:spacing w:before="0" w:beforeAutospacing="off" w:after="0" w:afterAutospacing="off" w:line="240" w:lineRule="auto"/>
        <w:rPr>
          <w:rFonts w:ascii="Times New Roman" w:hAnsi="Times New Roman" w:eastAsia="Times New Roman" w:cs="Times New Roman"/>
          <w:noProof w:val="0"/>
          <w:color w:val="auto"/>
          <w:sz w:val="24"/>
          <w:szCs w:val="24"/>
          <w:lang w:val="en-US"/>
        </w:rPr>
      </w:pPr>
      <w:r w:rsidRPr="0E587ED5" w:rsidR="00FEC9F4">
        <w:rPr>
          <w:rFonts w:ascii="Times New Roman" w:hAnsi="Times New Roman" w:eastAsia="Times New Roman" w:cs="Times New Roman"/>
          <w:b w:val="1"/>
          <w:bCs w:val="1"/>
          <w:noProof w:val="0"/>
          <w:color w:val="auto"/>
          <w:sz w:val="24"/>
          <w:szCs w:val="24"/>
          <w:lang w:val="en-US"/>
        </w:rPr>
        <w:t>Monitor and Log Everything</w:t>
      </w:r>
      <w:r w:rsidRPr="0E587ED5" w:rsidR="00FEC9F4">
        <w:rPr>
          <w:rFonts w:ascii="Times New Roman" w:hAnsi="Times New Roman" w:eastAsia="Times New Roman" w:cs="Times New Roman"/>
          <w:noProof w:val="0"/>
          <w:color w:val="auto"/>
          <w:sz w:val="24"/>
          <w:szCs w:val="24"/>
          <w:lang w:val="en-US"/>
        </w:rPr>
        <w:t xml:space="preserve"> – Collect logs and metrics for quick debugging.</w:t>
      </w:r>
    </w:p>
    <w:p w:rsidR="00FEC9F4" w:rsidP="0E587ED5" w:rsidRDefault="00FEC9F4" w14:paraId="53444B90" w14:textId="6759FD89">
      <w:pPr>
        <w:pStyle w:val="Heading4"/>
        <w:spacing w:before="319" w:beforeAutospacing="off" w:after="319" w:afterAutospacing="off" w:line="240" w:lineRule="auto"/>
        <w:rPr>
          <w:rFonts w:ascii="Times New Roman" w:hAnsi="Times New Roman" w:eastAsia="Times New Roman" w:cs="Times New Roman"/>
          <w:b w:val="1"/>
          <w:bCs w:val="1"/>
          <w:noProof w:val="0"/>
          <w:color w:val="auto"/>
          <w:sz w:val="24"/>
          <w:szCs w:val="24"/>
          <w:lang w:val="en-US"/>
        </w:rPr>
      </w:pPr>
      <w:r w:rsidRPr="0E587ED5" w:rsidR="00FEC9F4">
        <w:rPr>
          <w:rFonts w:ascii="Times New Roman" w:hAnsi="Times New Roman" w:eastAsia="Times New Roman" w:cs="Times New Roman"/>
          <w:b w:val="1"/>
          <w:bCs w:val="1"/>
          <w:noProof w:val="0"/>
          <w:color w:val="auto"/>
          <w:sz w:val="24"/>
          <w:szCs w:val="24"/>
          <w:lang w:val="en-US"/>
        </w:rPr>
        <w:t>CI/CD Tools</w:t>
      </w:r>
    </w:p>
    <w:tbl>
      <w:tblPr>
        <w:tblStyle w:val="TableGrid"/>
        <w:tblW w:w="0" w:type="auto"/>
        <w:tblLayout w:type="fixed"/>
        <w:tblLook w:val="06A0" w:firstRow="1" w:lastRow="0" w:firstColumn="1" w:lastColumn="0" w:noHBand="1" w:noVBand="1"/>
      </w:tblPr>
      <w:tblGrid>
        <w:gridCol w:w="2134"/>
        <w:gridCol w:w="6120"/>
      </w:tblGrid>
      <w:tr w:rsidR="0E587ED5" w:rsidTr="45C64B66" w14:paraId="134F9987">
        <w:trPr>
          <w:trHeight w:val="300"/>
        </w:trPr>
        <w:tc>
          <w:tcPr>
            <w:tcW w:w="2134" w:type="dxa"/>
            <w:tcMar/>
            <w:vAlign w:val="center"/>
          </w:tcPr>
          <w:p w:rsidR="0E587ED5" w:rsidP="0E587ED5" w:rsidRDefault="0E587ED5" w14:paraId="687ADE2D" w14:textId="1D581E0E">
            <w:pPr>
              <w:spacing w:before="0" w:beforeAutospacing="off" w:after="0" w:afterAutospacing="off" w:line="240" w:lineRule="auto"/>
              <w:jc w:val="center"/>
              <w:rPr>
                <w:b w:val="1"/>
                <w:bCs w:val="1"/>
                <w:color w:val="auto"/>
              </w:rPr>
            </w:pPr>
            <w:r w:rsidRPr="0E587ED5" w:rsidR="0E587ED5">
              <w:rPr>
                <w:b w:val="1"/>
                <w:bCs w:val="1"/>
                <w:color w:val="auto"/>
              </w:rPr>
              <w:t>Category</w:t>
            </w:r>
          </w:p>
        </w:tc>
        <w:tc>
          <w:tcPr>
            <w:tcW w:w="6120" w:type="dxa"/>
            <w:tcMar/>
            <w:vAlign w:val="center"/>
          </w:tcPr>
          <w:p w:rsidR="0E587ED5" w:rsidP="0E587ED5" w:rsidRDefault="0E587ED5" w14:paraId="29562DA4" w14:textId="03F1DC4D">
            <w:pPr>
              <w:spacing w:before="0" w:beforeAutospacing="off" w:after="0" w:afterAutospacing="off" w:line="240" w:lineRule="auto"/>
              <w:jc w:val="center"/>
              <w:rPr>
                <w:b w:val="1"/>
                <w:bCs w:val="1"/>
                <w:color w:val="auto"/>
              </w:rPr>
            </w:pPr>
            <w:r w:rsidRPr="0E587ED5" w:rsidR="0E587ED5">
              <w:rPr>
                <w:b w:val="1"/>
                <w:bCs w:val="1"/>
                <w:color w:val="auto"/>
              </w:rPr>
              <w:t>Tools</w:t>
            </w:r>
          </w:p>
        </w:tc>
      </w:tr>
      <w:tr w:rsidR="0E587ED5" w:rsidTr="45C64B66" w14:paraId="34C14382">
        <w:trPr>
          <w:trHeight w:val="300"/>
        </w:trPr>
        <w:tc>
          <w:tcPr>
            <w:tcW w:w="2134" w:type="dxa"/>
            <w:tcMar/>
            <w:vAlign w:val="center"/>
          </w:tcPr>
          <w:p w:rsidR="0E587ED5" w:rsidP="0E587ED5" w:rsidRDefault="0E587ED5" w14:paraId="0D125338" w14:textId="3C3BB91B">
            <w:pPr>
              <w:spacing w:before="0" w:beforeAutospacing="off" w:after="0" w:afterAutospacing="off" w:line="240" w:lineRule="auto"/>
              <w:rPr>
                <w:color w:val="auto"/>
              </w:rPr>
            </w:pPr>
            <w:r w:rsidRPr="0E587ED5" w:rsidR="0E587ED5">
              <w:rPr>
                <w:color w:val="auto"/>
              </w:rPr>
              <w:t>Version Control</w:t>
            </w:r>
          </w:p>
        </w:tc>
        <w:tc>
          <w:tcPr>
            <w:tcW w:w="6120" w:type="dxa"/>
            <w:tcMar/>
            <w:vAlign w:val="center"/>
          </w:tcPr>
          <w:p w:rsidR="0E587ED5" w:rsidP="0E587ED5" w:rsidRDefault="0E587ED5" w14:paraId="01DD3D82" w14:textId="45FD7C73">
            <w:pPr>
              <w:spacing w:before="0" w:beforeAutospacing="off" w:after="0" w:afterAutospacing="off" w:line="240" w:lineRule="auto"/>
              <w:rPr>
                <w:color w:val="auto"/>
              </w:rPr>
            </w:pPr>
            <w:r w:rsidRPr="0E587ED5" w:rsidR="0E587ED5">
              <w:rPr>
                <w:color w:val="auto"/>
              </w:rPr>
              <w:t>Git, GitHub, GitLab, Bitbucket</w:t>
            </w:r>
          </w:p>
        </w:tc>
      </w:tr>
      <w:tr w:rsidR="0E587ED5" w:rsidTr="45C64B66" w14:paraId="6E270893">
        <w:trPr>
          <w:trHeight w:val="300"/>
        </w:trPr>
        <w:tc>
          <w:tcPr>
            <w:tcW w:w="2134" w:type="dxa"/>
            <w:tcMar/>
            <w:vAlign w:val="center"/>
          </w:tcPr>
          <w:p w:rsidR="0E587ED5" w:rsidP="0E587ED5" w:rsidRDefault="0E587ED5" w14:paraId="064861F6" w14:textId="796E079E">
            <w:pPr>
              <w:spacing w:before="0" w:beforeAutospacing="off" w:after="0" w:afterAutospacing="off" w:line="240" w:lineRule="auto"/>
              <w:rPr>
                <w:color w:val="auto"/>
              </w:rPr>
            </w:pPr>
            <w:r w:rsidRPr="0E587ED5" w:rsidR="0E587ED5">
              <w:rPr>
                <w:color w:val="auto"/>
              </w:rPr>
              <w:t>CI/CD Automation</w:t>
            </w:r>
          </w:p>
        </w:tc>
        <w:tc>
          <w:tcPr>
            <w:tcW w:w="6120" w:type="dxa"/>
            <w:tcMar/>
            <w:vAlign w:val="center"/>
          </w:tcPr>
          <w:p w:rsidR="0E587ED5" w:rsidP="0E587ED5" w:rsidRDefault="0E587ED5" w14:paraId="294A352B" w14:textId="532BA139">
            <w:pPr>
              <w:spacing w:before="0" w:beforeAutospacing="off" w:after="0" w:afterAutospacing="off" w:line="240" w:lineRule="auto"/>
              <w:rPr>
                <w:color w:val="auto"/>
              </w:rPr>
            </w:pPr>
            <w:r w:rsidRPr="0E587ED5" w:rsidR="0E587ED5">
              <w:rPr>
                <w:color w:val="auto"/>
              </w:rPr>
              <w:t xml:space="preserve">Jenkins, GitHub Actions, GitLab CI/CD, </w:t>
            </w:r>
            <w:proofErr w:type="spellStart"/>
            <w:r w:rsidRPr="0E587ED5" w:rsidR="0E587ED5">
              <w:rPr>
                <w:color w:val="auto"/>
              </w:rPr>
              <w:t>CircleCI</w:t>
            </w:r>
            <w:proofErr w:type="spellEnd"/>
            <w:r w:rsidRPr="0E587ED5" w:rsidR="0E587ED5">
              <w:rPr>
                <w:color w:val="auto"/>
              </w:rPr>
              <w:t>, Travis CI</w:t>
            </w:r>
          </w:p>
        </w:tc>
      </w:tr>
      <w:tr w:rsidR="0E587ED5" w:rsidTr="45C64B66" w14:paraId="490D2528">
        <w:trPr>
          <w:trHeight w:val="300"/>
        </w:trPr>
        <w:tc>
          <w:tcPr>
            <w:tcW w:w="2134" w:type="dxa"/>
            <w:tcMar/>
            <w:vAlign w:val="center"/>
          </w:tcPr>
          <w:p w:rsidR="0E587ED5" w:rsidP="0E587ED5" w:rsidRDefault="0E587ED5" w14:paraId="0724E6DE" w14:textId="41E323C9">
            <w:pPr>
              <w:spacing w:before="0" w:beforeAutospacing="off" w:after="0" w:afterAutospacing="off" w:line="240" w:lineRule="auto"/>
              <w:rPr>
                <w:color w:val="auto"/>
              </w:rPr>
            </w:pPr>
            <w:r w:rsidRPr="0E587ED5" w:rsidR="0E587ED5">
              <w:rPr>
                <w:color w:val="auto"/>
              </w:rPr>
              <w:t>Testing</w:t>
            </w:r>
          </w:p>
        </w:tc>
        <w:tc>
          <w:tcPr>
            <w:tcW w:w="6120" w:type="dxa"/>
            <w:tcMar/>
            <w:vAlign w:val="center"/>
          </w:tcPr>
          <w:p w:rsidR="0E587ED5" w:rsidP="0E587ED5" w:rsidRDefault="0E587ED5" w14:paraId="44C4E4C7" w14:textId="6708EF67">
            <w:pPr>
              <w:spacing w:before="0" w:beforeAutospacing="off" w:after="0" w:afterAutospacing="off" w:line="240" w:lineRule="auto"/>
              <w:rPr>
                <w:color w:val="auto"/>
              </w:rPr>
            </w:pPr>
            <w:r w:rsidRPr="0E587ED5" w:rsidR="0E587ED5">
              <w:rPr>
                <w:color w:val="auto"/>
              </w:rPr>
              <w:t xml:space="preserve">Selenium, JUnit, </w:t>
            </w:r>
            <w:proofErr w:type="spellStart"/>
            <w:r w:rsidRPr="0E587ED5" w:rsidR="0E587ED5">
              <w:rPr>
                <w:color w:val="auto"/>
              </w:rPr>
              <w:t>PyTest</w:t>
            </w:r>
            <w:proofErr w:type="spellEnd"/>
            <w:r w:rsidRPr="0E587ED5" w:rsidR="0E587ED5">
              <w:rPr>
                <w:color w:val="auto"/>
              </w:rPr>
              <w:t>, Cypress</w:t>
            </w:r>
          </w:p>
        </w:tc>
      </w:tr>
      <w:tr w:rsidR="0E587ED5" w:rsidTr="45C64B66" w14:paraId="16439463">
        <w:trPr>
          <w:trHeight w:val="300"/>
        </w:trPr>
        <w:tc>
          <w:tcPr>
            <w:tcW w:w="2134" w:type="dxa"/>
            <w:tcMar/>
            <w:vAlign w:val="center"/>
          </w:tcPr>
          <w:p w:rsidR="0E587ED5" w:rsidP="0E587ED5" w:rsidRDefault="0E587ED5" w14:paraId="3EDB67C3" w14:textId="66318070">
            <w:pPr>
              <w:spacing w:before="0" w:beforeAutospacing="off" w:after="0" w:afterAutospacing="off" w:line="240" w:lineRule="auto"/>
              <w:rPr>
                <w:color w:val="auto"/>
              </w:rPr>
            </w:pPr>
            <w:r w:rsidRPr="0E587ED5" w:rsidR="0E587ED5">
              <w:rPr>
                <w:color w:val="auto"/>
              </w:rPr>
              <w:t>Containerization</w:t>
            </w:r>
          </w:p>
        </w:tc>
        <w:tc>
          <w:tcPr>
            <w:tcW w:w="6120" w:type="dxa"/>
            <w:tcMar/>
            <w:vAlign w:val="center"/>
          </w:tcPr>
          <w:p w:rsidR="0E587ED5" w:rsidP="0E587ED5" w:rsidRDefault="0E587ED5" w14:paraId="26135EA0" w14:textId="0EC51EF9">
            <w:pPr>
              <w:spacing w:before="0" w:beforeAutospacing="off" w:after="0" w:afterAutospacing="off" w:line="240" w:lineRule="auto"/>
              <w:rPr>
                <w:color w:val="auto"/>
              </w:rPr>
            </w:pPr>
            <w:r w:rsidRPr="0E587ED5" w:rsidR="0E587ED5">
              <w:rPr>
                <w:color w:val="auto"/>
              </w:rPr>
              <w:t>Docker, Kubernetes, OpenShift</w:t>
            </w:r>
          </w:p>
        </w:tc>
      </w:tr>
      <w:tr w:rsidR="0E587ED5" w:rsidTr="45C64B66" w14:paraId="178BFC92">
        <w:trPr>
          <w:trHeight w:val="300"/>
        </w:trPr>
        <w:tc>
          <w:tcPr>
            <w:tcW w:w="2134" w:type="dxa"/>
            <w:tcMar/>
            <w:vAlign w:val="center"/>
          </w:tcPr>
          <w:p w:rsidR="0E587ED5" w:rsidP="0E587ED5" w:rsidRDefault="0E587ED5" w14:paraId="7902003C" w14:textId="1212E4BB">
            <w:pPr>
              <w:spacing w:before="0" w:beforeAutospacing="off" w:after="0" w:afterAutospacing="off" w:line="240" w:lineRule="auto"/>
              <w:rPr>
                <w:color w:val="auto"/>
              </w:rPr>
            </w:pPr>
            <w:r w:rsidRPr="0E587ED5" w:rsidR="0E587ED5">
              <w:rPr>
                <w:color w:val="auto"/>
              </w:rPr>
              <w:t>Deployment</w:t>
            </w:r>
          </w:p>
        </w:tc>
        <w:tc>
          <w:tcPr>
            <w:tcW w:w="6120" w:type="dxa"/>
            <w:tcMar/>
            <w:vAlign w:val="center"/>
          </w:tcPr>
          <w:p w:rsidR="0E587ED5" w:rsidP="0E587ED5" w:rsidRDefault="0E587ED5" w14:paraId="1B2B145A" w14:textId="30AC5466">
            <w:pPr>
              <w:spacing w:before="0" w:beforeAutospacing="off" w:after="0" w:afterAutospacing="off" w:line="240" w:lineRule="auto"/>
              <w:rPr>
                <w:color w:val="auto"/>
              </w:rPr>
            </w:pPr>
            <w:r w:rsidRPr="0E587ED5" w:rsidR="0E587ED5">
              <w:rPr>
                <w:color w:val="auto"/>
              </w:rPr>
              <w:t xml:space="preserve">Helm, </w:t>
            </w:r>
            <w:proofErr w:type="spellStart"/>
            <w:r w:rsidRPr="0E587ED5" w:rsidR="0E587ED5">
              <w:rPr>
                <w:color w:val="auto"/>
              </w:rPr>
              <w:t>ArgoCD</w:t>
            </w:r>
            <w:proofErr w:type="spellEnd"/>
            <w:r w:rsidRPr="0E587ED5" w:rsidR="0E587ED5">
              <w:rPr>
                <w:color w:val="auto"/>
              </w:rPr>
              <w:t xml:space="preserve">, AWS </w:t>
            </w:r>
            <w:proofErr w:type="spellStart"/>
            <w:r w:rsidRPr="0E587ED5" w:rsidR="0E587ED5">
              <w:rPr>
                <w:color w:val="auto"/>
              </w:rPr>
              <w:t>CodeDeploy</w:t>
            </w:r>
            <w:proofErr w:type="spellEnd"/>
          </w:p>
        </w:tc>
      </w:tr>
      <w:tr w:rsidR="0E587ED5" w:rsidTr="45C64B66" w14:paraId="03D6FB05">
        <w:trPr>
          <w:trHeight w:val="300"/>
        </w:trPr>
        <w:tc>
          <w:tcPr>
            <w:tcW w:w="2134" w:type="dxa"/>
            <w:tcMar/>
            <w:vAlign w:val="center"/>
          </w:tcPr>
          <w:p w:rsidR="0E587ED5" w:rsidP="0E587ED5" w:rsidRDefault="0E587ED5" w14:paraId="00D91CFB" w14:textId="43DF2004">
            <w:pPr>
              <w:spacing w:before="0" w:beforeAutospacing="off" w:after="0" w:afterAutospacing="off" w:line="240" w:lineRule="auto"/>
              <w:rPr>
                <w:color w:val="auto"/>
              </w:rPr>
            </w:pPr>
            <w:r w:rsidRPr="0E587ED5" w:rsidR="0E587ED5">
              <w:rPr>
                <w:color w:val="auto"/>
              </w:rPr>
              <w:t>Monitoring</w:t>
            </w:r>
          </w:p>
        </w:tc>
        <w:tc>
          <w:tcPr>
            <w:tcW w:w="6120" w:type="dxa"/>
            <w:tcMar/>
            <w:vAlign w:val="center"/>
          </w:tcPr>
          <w:p w:rsidR="0E587ED5" w:rsidP="0E587ED5" w:rsidRDefault="0E587ED5" w14:paraId="2BC572FE" w14:textId="6716B08F">
            <w:pPr>
              <w:spacing w:before="0" w:beforeAutospacing="off" w:after="0" w:afterAutospacing="off" w:line="240" w:lineRule="auto"/>
              <w:rPr>
                <w:color w:val="auto"/>
              </w:rPr>
            </w:pPr>
            <w:r w:rsidRPr="0E587ED5" w:rsidR="0E587ED5">
              <w:rPr>
                <w:color w:val="auto"/>
              </w:rPr>
              <w:t>Prometheus, Grafana, ELK Stack</w:t>
            </w:r>
          </w:p>
        </w:tc>
      </w:tr>
    </w:tbl>
    <w:p w:rsidR="00FEC9F4" w:rsidP="0E587ED5" w:rsidRDefault="00FEC9F4" w14:paraId="397AA258" w14:textId="4B548881">
      <w:pPr>
        <w:pStyle w:val="Heading4"/>
        <w:spacing w:before="319" w:beforeAutospacing="off" w:after="319" w:afterAutospacing="off" w:line="240" w:lineRule="auto"/>
        <w:rPr>
          <w:rFonts w:ascii="Times New Roman" w:hAnsi="Times New Roman" w:eastAsia="Times New Roman" w:cs="Times New Roman"/>
          <w:b w:val="1"/>
          <w:bCs w:val="1"/>
          <w:noProof w:val="0"/>
          <w:color w:val="auto"/>
          <w:sz w:val="24"/>
          <w:szCs w:val="24"/>
          <w:lang w:val="en-US"/>
        </w:rPr>
      </w:pPr>
      <w:r w:rsidRPr="0E587ED5" w:rsidR="00FEC9F4">
        <w:rPr>
          <w:rFonts w:ascii="Times New Roman" w:hAnsi="Times New Roman" w:eastAsia="Times New Roman" w:cs="Times New Roman"/>
          <w:b w:val="1"/>
          <w:bCs w:val="1"/>
          <w:noProof w:val="0"/>
          <w:color w:val="auto"/>
          <w:sz w:val="24"/>
          <w:szCs w:val="24"/>
          <w:lang w:val="en-US"/>
        </w:rPr>
        <w:t>Conclusion</w:t>
      </w:r>
    </w:p>
    <w:p w:rsidR="00FEC9F4" w:rsidP="0E587ED5" w:rsidRDefault="00FEC9F4" w14:paraId="70B5BE78" w14:textId="3949BEDB">
      <w:pPr>
        <w:spacing w:before="240" w:beforeAutospacing="off" w:after="240" w:afterAutospacing="off" w:line="240" w:lineRule="auto"/>
        <w:rPr>
          <w:rFonts w:ascii="Times New Roman" w:hAnsi="Times New Roman" w:eastAsia="Times New Roman" w:cs="Times New Roman"/>
          <w:noProof w:val="0"/>
          <w:color w:val="auto"/>
          <w:sz w:val="24"/>
          <w:szCs w:val="24"/>
          <w:lang w:val="en-US"/>
        </w:rPr>
      </w:pPr>
      <w:r w:rsidRPr="0E587ED5" w:rsidR="00FEC9F4">
        <w:rPr>
          <w:rFonts w:ascii="Times New Roman" w:hAnsi="Times New Roman" w:eastAsia="Times New Roman" w:cs="Times New Roman"/>
          <w:noProof w:val="0"/>
          <w:color w:val="auto"/>
          <w:sz w:val="24"/>
          <w:szCs w:val="24"/>
          <w:lang w:val="en-US"/>
        </w:rPr>
        <w:t>CI/CD deployment streamlines software development, reducing time-to-market while improving reliability. By automating integration, testing, and deployment, teams can ensure faster and more efficient software delivery.</w:t>
      </w:r>
    </w:p>
    <w:p w:rsidR="00FEC9F4" w:rsidP="0E587ED5" w:rsidRDefault="00FEC9F4" w14:paraId="56A1ACCA" w14:textId="479858A5">
      <w:pPr>
        <w:spacing w:before="240" w:beforeAutospacing="off" w:after="240" w:afterAutospacing="off" w:line="240" w:lineRule="auto"/>
        <w:rPr>
          <w:rFonts w:ascii="Times New Roman" w:hAnsi="Times New Roman" w:eastAsia="Times New Roman" w:cs="Times New Roman"/>
          <w:noProof w:val="0"/>
          <w:color w:val="auto"/>
          <w:sz w:val="24"/>
          <w:szCs w:val="24"/>
          <w:lang w:val="en-US"/>
        </w:rPr>
      </w:pPr>
      <w:r w:rsidRPr="0E587ED5" w:rsidR="00FEC9F4">
        <w:rPr>
          <w:rFonts w:ascii="Times New Roman" w:hAnsi="Times New Roman" w:eastAsia="Times New Roman" w:cs="Times New Roman"/>
          <w:noProof w:val="0"/>
          <w:color w:val="auto"/>
          <w:sz w:val="24"/>
          <w:szCs w:val="24"/>
          <w:lang w:val="en-US"/>
        </w:rPr>
        <w:t>Would you like a detailed report, a step-by-step implementation guide, or a PowerPoint presentation? 🚀</w:t>
      </w:r>
    </w:p>
    <w:p w:rsidR="12F2B9DB" w:rsidP="0E587ED5" w:rsidRDefault="12F2B9DB" w14:paraId="1EE4E52D" w14:textId="1549F2B8">
      <w:pPr>
        <w:pStyle w:val="Heading3"/>
        <w:spacing w:before="281" w:beforeAutospacing="off" w:after="281" w:afterAutospacing="off" w:line="240" w:lineRule="auto"/>
        <w:rPr>
          <w:rFonts w:ascii="Times New Roman" w:hAnsi="Times New Roman" w:eastAsia="Times New Roman" w:cs="Times New Roman"/>
          <w:b w:val="1"/>
          <w:bCs w:val="1"/>
          <w:noProof w:val="0"/>
          <w:color w:val="auto"/>
          <w:sz w:val="28"/>
          <w:szCs w:val="28"/>
          <w:lang w:val="en-US"/>
        </w:rPr>
      </w:pPr>
      <w:r w:rsidRPr="0E587ED5" w:rsidR="12F2B9DB">
        <w:rPr>
          <w:rFonts w:ascii="Times New Roman" w:hAnsi="Times New Roman" w:eastAsia="Times New Roman" w:cs="Times New Roman"/>
          <w:b w:val="1"/>
          <w:bCs w:val="1"/>
          <w:noProof w:val="0"/>
          <w:color w:val="auto"/>
          <w:sz w:val="28"/>
          <w:szCs w:val="28"/>
          <w:lang w:val="en-US"/>
        </w:rPr>
        <w:t>Data Privacy and Compliance: A Comprehensive Overview</w:t>
      </w:r>
    </w:p>
    <w:p w:rsidR="12F2B9DB" w:rsidP="0E587ED5" w:rsidRDefault="12F2B9DB" w14:paraId="459091F2" w14:textId="3CD1BD3D">
      <w:pPr>
        <w:pStyle w:val="Heading4"/>
        <w:spacing w:before="319" w:beforeAutospacing="off" w:after="319" w:afterAutospacing="off" w:line="240" w:lineRule="auto"/>
        <w:rPr>
          <w:rFonts w:ascii="Times New Roman" w:hAnsi="Times New Roman" w:eastAsia="Times New Roman" w:cs="Times New Roman"/>
          <w:b w:val="1"/>
          <w:bCs w:val="1"/>
          <w:noProof w:val="0"/>
          <w:color w:val="auto"/>
          <w:sz w:val="24"/>
          <w:szCs w:val="24"/>
          <w:lang w:val="en-US"/>
        </w:rPr>
      </w:pPr>
      <w:r w:rsidRPr="0E587ED5" w:rsidR="12F2B9DB">
        <w:rPr>
          <w:rFonts w:ascii="Times New Roman" w:hAnsi="Times New Roman" w:eastAsia="Times New Roman" w:cs="Times New Roman"/>
          <w:b w:val="1"/>
          <w:bCs w:val="1"/>
          <w:noProof w:val="0"/>
          <w:color w:val="auto"/>
          <w:sz w:val="24"/>
          <w:szCs w:val="24"/>
          <w:lang w:val="en-US"/>
        </w:rPr>
        <w:t>What is Data Privacy?</w:t>
      </w:r>
    </w:p>
    <w:p w:rsidR="12F2B9DB" w:rsidP="0E587ED5" w:rsidRDefault="12F2B9DB" w14:paraId="1E8A1A21" w14:textId="34F706BD">
      <w:pPr>
        <w:spacing w:before="240" w:beforeAutospacing="off" w:after="240" w:afterAutospacing="off" w:line="240" w:lineRule="auto"/>
        <w:rPr>
          <w:rFonts w:ascii="Times New Roman" w:hAnsi="Times New Roman" w:eastAsia="Times New Roman" w:cs="Times New Roman"/>
          <w:noProof w:val="0"/>
          <w:color w:val="auto"/>
          <w:sz w:val="24"/>
          <w:szCs w:val="24"/>
          <w:lang w:val="en-US"/>
        </w:rPr>
      </w:pPr>
      <w:r w:rsidRPr="0E587ED5" w:rsidR="12F2B9DB">
        <w:rPr>
          <w:rFonts w:ascii="Times New Roman" w:hAnsi="Times New Roman" w:eastAsia="Times New Roman" w:cs="Times New Roman"/>
          <w:noProof w:val="0"/>
          <w:color w:val="auto"/>
          <w:sz w:val="24"/>
          <w:szCs w:val="24"/>
          <w:lang w:val="en-US"/>
        </w:rPr>
        <w:t>Data privacy refers to the protection of personal data from unauthorized access, use, or disclosure. It ensures individuals have control over how their personal information is collected, stored, and shared.</w:t>
      </w:r>
    </w:p>
    <w:p w:rsidR="0E587ED5" w:rsidP="0E587ED5" w:rsidRDefault="0E587ED5" w14:paraId="5FE9B624" w14:textId="73A6E331">
      <w:pPr>
        <w:spacing w:line="240" w:lineRule="auto"/>
        <w:rPr>
          <w:color w:val="auto"/>
        </w:rPr>
      </w:pPr>
    </w:p>
    <w:p w:rsidR="12F2B9DB" w:rsidP="0E587ED5" w:rsidRDefault="12F2B9DB" w14:paraId="5577026B" w14:textId="187BC22F">
      <w:pPr>
        <w:pStyle w:val="Heading4"/>
        <w:spacing w:before="319" w:beforeAutospacing="off" w:after="319" w:afterAutospacing="off" w:line="240" w:lineRule="auto"/>
        <w:rPr>
          <w:rFonts w:ascii="Times New Roman" w:hAnsi="Times New Roman" w:eastAsia="Times New Roman" w:cs="Times New Roman"/>
          <w:b w:val="1"/>
          <w:bCs w:val="1"/>
          <w:noProof w:val="0"/>
          <w:color w:val="auto"/>
          <w:sz w:val="24"/>
          <w:szCs w:val="24"/>
          <w:lang w:val="en-US"/>
        </w:rPr>
      </w:pPr>
      <w:r w:rsidRPr="0E587ED5" w:rsidR="12F2B9DB">
        <w:rPr>
          <w:rFonts w:ascii="Times New Roman" w:hAnsi="Times New Roman" w:eastAsia="Times New Roman" w:cs="Times New Roman"/>
          <w:b w:val="1"/>
          <w:bCs w:val="1"/>
          <w:noProof w:val="0"/>
          <w:color w:val="auto"/>
          <w:sz w:val="24"/>
          <w:szCs w:val="24"/>
          <w:lang w:val="en-US"/>
        </w:rPr>
        <w:t>What is Compliance?</w:t>
      </w:r>
    </w:p>
    <w:p w:rsidR="12F2B9DB" w:rsidP="0E587ED5" w:rsidRDefault="12F2B9DB" w14:paraId="56C60700" w14:textId="3D050560">
      <w:pPr>
        <w:spacing w:before="240" w:beforeAutospacing="off" w:after="240" w:afterAutospacing="off" w:line="240" w:lineRule="auto"/>
        <w:rPr>
          <w:rFonts w:ascii="Times New Roman" w:hAnsi="Times New Roman" w:eastAsia="Times New Roman" w:cs="Times New Roman"/>
          <w:noProof w:val="0"/>
          <w:color w:val="auto"/>
          <w:sz w:val="24"/>
          <w:szCs w:val="24"/>
          <w:lang w:val="en-US"/>
        </w:rPr>
      </w:pPr>
      <w:r w:rsidRPr="0E587ED5" w:rsidR="12F2B9DB">
        <w:rPr>
          <w:rFonts w:ascii="Times New Roman" w:hAnsi="Times New Roman" w:eastAsia="Times New Roman" w:cs="Times New Roman"/>
          <w:noProof w:val="0"/>
          <w:color w:val="auto"/>
          <w:sz w:val="24"/>
          <w:szCs w:val="24"/>
          <w:lang w:val="en-US"/>
        </w:rPr>
        <w:t>Compliance refers to adhering to laws, regulations, and standards designed to protect sensitive data and ensure ethical practices in handling data. It involves implementing policies, processes, and technologies that meet these legal requirements.</w:t>
      </w:r>
    </w:p>
    <w:p w:rsidR="0E587ED5" w:rsidP="0E587ED5" w:rsidRDefault="0E587ED5" w14:paraId="1F8695EE" w14:textId="11794A68">
      <w:pPr>
        <w:spacing w:line="240" w:lineRule="auto"/>
        <w:rPr>
          <w:color w:val="auto"/>
        </w:rPr>
      </w:pPr>
    </w:p>
    <w:p w:rsidR="12F2B9DB" w:rsidP="0E587ED5" w:rsidRDefault="12F2B9DB" w14:paraId="267B22BB" w14:textId="1F2E8855">
      <w:pPr>
        <w:pStyle w:val="Heading3"/>
        <w:spacing w:before="281" w:beforeAutospacing="off" w:after="281" w:afterAutospacing="off" w:line="240" w:lineRule="auto"/>
        <w:rPr>
          <w:rFonts w:ascii="Times New Roman" w:hAnsi="Times New Roman" w:eastAsia="Times New Roman" w:cs="Times New Roman"/>
          <w:b w:val="1"/>
          <w:bCs w:val="1"/>
          <w:noProof w:val="0"/>
          <w:color w:val="auto"/>
          <w:sz w:val="28"/>
          <w:szCs w:val="28"/>
          <w:lang w:val="en-US"/>
        </w:rPr>
      </w:pPr>
      <w:r w:rsidRPr="0E587ED5" w:rsidR="12F2B9DB">
        <w:rPr>
          <w:rFonts w:ascii="Times New Roman" w:hAnsi="Times New Roman" w:eastAsia="Times New Roman" w:cs="Times New Roman"/>
          <w:b w:val="1"/>
          <w:bCs w:val="1"/>
          <w:noProof w:val="0"/>
          <w:color w:val="auto"/>
          <w:sz w:val="28"/>
          <w:szCs w:val="28"/>
          <w:lang w:val="en-US"/>
        </w:rPr>
        <w:t>Key Principles of Data Privacy</w:t>
      </w:r>
    </w:p>
    <w:p w:rsidR="12F2B9DB" w:rsidP="0E587ED5" w:rsidRDefault="12F2B9DB" w14:paraId="41D02EE8" w14:textId="469B6BA2">
      <w:pPr>
        <w:pStyle w:val="ListParagraph"/>
        <w:numPr>
          <w:ilvl w:val="0"/>
          <w:numId w:val="7"/>
        </w:numPr>
        <w:spacing w:before="0" w:beforeAutospacing="off" w:after="0" w:afterAutospacing="off" w:line="240" w:lineRule="auto"/>
        <w:rPr>
          <w:rFonts w:ascii="Times New Roman" w:hAnsi="Times New Roman" w:eastAsia="Times New Roman" w:cs="Times New Roman"/>
          <w:noProof w:val="0"/>
          <w:color w:val="auto"/>
          <w:sz w:val="24"/>
          <w:szCs w:val="24"/>
          <w:lang w:val="en-US"/>
        </w:rPr>
      </w:pPr>
      <w:r w:rsidRPr="0E587ED5" w:rsidR="12F2B9DB">
        <w:rPr>
          <w:rFonts w:ascii="Times New Roman" w:hAnsi="Times New Roman" w:eastAsia="Times New Roman" w:cs="Times New Roman"/>
          <w:b w:val="1"/>
          <w:bCs w:val="1"/>
          <w:noProof w:val="0"/>
          <w:color w:val="auto"/>
          <w:sz w:val="24"/>
          <w:szCs w:val="24"/>
          <w:lang w:val="en-US"/>
        </w:rPr>
        <w:t>Transparency</w:t>
      </w:r>
      <w:r w:rsidRPr="0E587ED5" w:rsidR="12F2B9DB">
        <w:rPr>
          <w:rFonts w:ascii="Times New Roman" w:hAnsi="Times New Roman" w:eastAsia="Times New Roman" w:cs="Times New Roman"/>
          <w:noProof w:val="0"/>
          <w:color w:val="auto"/>
          <w:sz w:val="24"/>
          <w:szCs w:val="24"/>
          <w:lang w:val="en-US"/>
        </w:rPr>
        <w:t>: Inform users how their data will be used and obtain their consent.</w:t>
      </w:r>
    </w:p>
    <w:p w:rsidR="12F2B9DB" w:rsidP="0E587ED5" w:rsidRDefault="12F2B9DB" w14:paraId="362BC78F" w14:textId="300EEC37">
      <w:pPr>
        <w:pStyle w:val="ListParagraph"/>
        <w:numPr>
          <w:ilvl w:val="0"/>
          <w:numId w:val="7"/>
        </w:numPr>
        <w:spacing w:before="0" w:beforeAutospacing="off" w:after="0" w:afterAutospacing="off" w:line="240" w:lineRule="auto"/>
        <w:rPr>
          <w:rFonts w:ascii="Times New Roman" w:hAnsi="Times New Roman" w:eastAsia="Times New Roman" w:cs="Times New Roman"/>
          <w:noProof w:val="0"/>
          <w:color w:val="auto"/>
          <w:sz w:val="24"/>
          <w:szCs w:val="24"/>
          <w:lang w:val="en-US"/>
        </w:rPr>
      </w:pPr>
      <w:r w:rsidRPr="0E587ED5" w:rsidR="12F2B9DB">
        <w:rPr>
          <w:rFonts w:ascii="Times New Roman" w:hAnsi="Times New Roman" w:eastAsia="Times New Roman" w:cs="Times New Roman"/>
          <w:b w:val="1"/>
          <w:bCs w:val="1"/>
          <w:noProof w:val="0"/>
          <w:color w:val="auto"/>
          <w:sz w:val="24"/>
          <w:szCs w:val="24"/>
          <w:lang w:val="en-US"/>
        </w:rPr>
        <w:t>Data Minimization</w:t>
      </w:r>
      <w:r w:rsidRPr="0E587ED5" w:rsidR="12F2B9DB">
        <w:rPr>
          <w:rFonts w:ascii="Times New Roman" w:hAnsi="Times New Roman" w:eastAsia="Times New Roman" w:cs="Times New Roman"/>
          <w:noProof w:val="0"/>
          <w:color w:val="auto"/>
          <w:sz w:val="24"/>
          <w:szCs w:val="24"/>
          <w:lang w:val="en-US"/>
        </w:rPr>
        <w:t>: Collect only the data necessary for a specific purpose.</w:t>
      </w:r>
    </w:p>
    <w:p w:rsidR="12F2B9DB" w:rsidP="0E587ED5" w:rsidRDefault="12F2B9DB" w14:paraId="12564999" w14:textId="17E7DAB7">
      <w:pPr>
        <w:pStyle w:val="ListParagraph"/>
        <w:numPr>
          <w:ilvl w:val="0"/>
          <w:numId w:val="7"/>
        </w:numPr>
        <w:spacing w:before="0" w:beforeAutospacing="off" w:after="0" w:afterAutospacing="off" w:line="240" w:lineRule="auto"/>
        <w:rPr>
          <w:rFonts w:ascii="Times New Roman" w:hAnsi="Times New Roman" w:eastAsia="Times New Roman" w:cs="Times New Roman"/>
          <w:noProof w:val="0"/>
          <w:color w:val="auto"/>
          <w:sz w:val="24"/>
          <w:szCs w:val="24"/>
          <w:lang w:val="en-US"/>
        </w:rPr>
      </w:pPr>
      <w:r w:rsidRPr="0E587ED5" w:rsidR="12F2B9DB">
        <w:rPr>
          <w:rFonts w:ascii="Times New Roman" w:hAnsi="Times New Roman" w:eastAsia="Times New Roman" w:cs="Times New Roman"/>
          <w:b w:val="1"/>
          <w:bCs w:val="1"/>
          <w:noProof w:val="0"/>
          <w:color w:val="auto"/>
          <w:sz w:val="24"/>
          <w:szCs w:val="24"/>
          <w:lang w:val="en-US"/>
        </w:rPr>
        <w:t>Security</w:t>
      </w:r>
      <w:r w:rsidRPr="0E587ED5" w:rsidR="12F2B9DB">
        <w:rPr>
          <w:rFonts w:ascii="Times New Roman" w:hAnsi="Times New Roman" w:eastAsia="Times New Roman" w:cs="Times New Roman"/>
          <w:noProof w:val="0"/>
          <w:color w:val="auto"/>
          <w:sz w:val="24"/>
          <w:szCs w:val="24"/>
          <w:lang w:val="en-US"/>
        </w:rPr>
        <w:t>: Protect data from breaches through encryption, access controls, and other measures.</w:t>
      </w:r>
    </w:p>
    <w:p w:rsidR="12F2B9DB" w:rsidP="0E587ED5" w:rsidRDefault="12F2B9DB" w14:paraId="30015E23" w14:textId="0CF97657">
      <w:pPr>
        <w:pStyle w:val="ListParagraph"/>
        <w:numPr>
          <w:ilvl w:val="0"/>
          <w:numId w:val="7"/>
        </w:numPr>
        <w:spacing w:before="0" w:beforeAutospacing="off" w:after="0" w:afterAutospacing="off" w:line="240" w:lineRule="auto"/>
        <w:rPr>
          <w:rFonts w:ascii="Times New Roman" w:hAnsi="Times New Roman" w:eastAsia="Times New Roman" w:cs="Times New Roman"/>
          <w:noProof w:val="0"/>
          <w:color w:val="auto"/>
          <w:sz w:val="24"/>
          <w:szCs w:val="24"/>
          <w:lang w:val="en-US"/>
        </w:rPr>
      </w:pPr>
      <w:r w:rsidRPr="0E587ED5" w:rsidR="12F2B9DB">
        <w:rPr>
          <w:rFonts w:ascii="Times New Roman" w:hAnsi="Times New Roman" w:eastAsia="Times New Roman" w:cs="Times New Roman"/>
          <w:b w:val="1"/>
          <w:bCs w:val="1"/>
          <w:noProof w:val="0"/>
          <w:color w:val="auto"/>
          <w:sz w:val="24"/>
          <w:szCs w:val="24"/>
          <w:lang w:val="en-US"/>
        </w:rPr>
        <w:t>Accountability</w:t>
      </w:r>
      <w:r w:rsidRPr="0E587ED5" w:rsidR="12F2B9DB">
        <w:rPr>
          <w:rFonts w:ascii="Times New Roman" w:hAnsi="Times New Roman" w:eastAsia="Times New Roman" w:cs="Times New Roman"/>
          <w:noProof w:val="0"/>
          <w:color w:val="auto"/>
          <w:sz w:val="24"/>
          <w:szCs w:val="24"/>
          <w:lang w:val="en-US"/>
        </w:rPr>
        <w:t>: Organizations must demonstrate compliance with privacy regulations.</w:t>
      </w:r>
    </w:p>
    <w:p w:rsidR="12F2B9DB" w:rsidP="0E587ED5" w:rsidRDefault="12F2B9DB" w14:paraId="1C8481CB" w14:textId="6A24470B">
      <w:pPr>
        <w:pStyle w:val="ListParagraph"/>
        <w:numPr>
          <w:ilvl w:val="0"/>
          <w:numId w:val="7"/>
        </w:numPr>
        <w:spacing w:before="0" w:beforeAutospacing="off" w:after="0" w:afterAutospacing="off" w:line="240" w:lineRule="auto"/>
        <w:rPr>
          <w:rFonts w:ascii="Times New Roman" w:hAnsi="Times New Roman" w:eastAsia="Times New Roman" w:cs="Times New Roman"/>
          <w:noProof w:val="0"/>
          <w:color w:val="auto"/>
          <w:sz w:val="24"/>
          <w:szCs w:val="24"/>
          <w:lang w:val="en-US"/>
        </w:rPr>
      </w:pPr>
      <w:r w:rsidRPr="0E587ED5" w:rsidR="12F2B9DB">
        <w:rPr>
          <w:rFonts w:ascii="Times New Roman" w:hAnsi="Times New Roman" w:eastAsia="Times New Roman" w:cs="Times New Roman"/>
          <w:b w:val="1"/>
          <w:bCs w:val="1"/>
          <w:noProof w:val="0"/>
          <w:color w:val="auto"/>
          <w:sz w:val="24"/>
          <w:szCs w:val="24"/>
          <w:lang w:val="en-US"/>
        </w:rPr>
        <w:t>User Rights</w:t>
      </w:r>
      <w:r w:rsidRPr="0E587ED5" w:rsidR="12F2B9DB">
        <w:rPr>
          <w:rFonts w:ascii="Times New Roman" w:hAnsi="Times New Roman" w:eastAsia="Times New Roman" w:cs="Times New Roman"/>
          <w:noProof w:val="0"/>
          <w:color w:val="auto"/>
          <w:sz w:val="24"/>
          <w:szCs w:val="24"/>
          <w:lang w:val="en-US"/>
        </w:rPr>
        <w:t>: Allow individuals to access, correct, or delete their data.</w:t>
      </w:r>
    </w:p>
    <w:p w:rsidR="0E587ED5" w:rsidP="0E587ED5" w:rsidRDefault="0E587ED5" w14:paraId="4DD3694E" w14:textId="10DFF36F">
      <w:pPr>
        <w:spacing w:line="240" w:lineRule="auto"/>
        <w:rPr>
          <w:color w:val="auto"/>
        </w:rPr>
      </w:pPr>
    </w:p>
    <w:p w:rsidR="12F2B9DB" w:rsidP="0E587ED5" w:rsidRDefault="12F2B9DB" w14:paraId="3EAB94DF" w14:textId="6108D8E6">
      <w:pPr>
        <w:pStyle w:val="Heading3"/>
        <w:spacing w:before="281" w:beforeAutospacing="off" w:after="281" w:afterAutospacing="off" w:line="240" w:lineRule="auto"/>
        <w:rPr>
          <w:rFonts w:ascii="Times New Roman" w:hAnsi="Times New Roman" w:eastAsia="Times New Roman" w:cs="Times New Roman"/>
          <w:b w:val="1"/>
          <w:bCs w:val="1"/>
          <w:noProof w:val="0"/>
          <w:color w:val="auto"/>
          <w:sz w:val="28"/>
          <w:szCs w:val="28"/>
          <w:lang w:val="en-US"/>
        </w:rPr>
      </w:pPr>
      <w:r w:rsidRPr="0E587ED5" w:rsidR="12F2B9DB">
        <w:rPr>
          <w:rFonts w:ascii="Times New Roman" w:hAnsi="Times New Roman" w:eastAsia="Times New Roman" w:cs="Times New Roman"/>
          <w:b w:val="1"/>
          <w:bCs w:val="1"/>
          <w:noProof w:val="0"/>
          <w:color w:val="auto"/>
          <w:sz w:val="28"/>
          <w:szCs w:val="28"/>
          <w:lang w:val="en-US"/>
        </w:rPr>
        <w:t>Common Data Privacy Regulations</w:t>
      </w:r>
    </w:p>
    <w:tbl>
      <w:tblPr>
        <w:tblStyle w:val="TableGrid"/>
        <w:tblW w:w="0" w:type="auto"/>
        <w:tblLayout w:type="fixed"/>
        <w:tblLook w:val="06A0" w:firstRow="1" w:lastRow="0" w:firstColumn="1" w:lastColumn="0" w:noHBand="1" w:noVBand="1"/>
      </w:tblPr>
      <w:tblGrid>
        <w:gridCol w:w="4581"/>
        <w:gridCol w:w="1580"/>
        <w:gridCol w:w="2613"/>
      </w:tblGrid>
      <w:tr w:rsidR="0E587ED5" w:rsidTr="45C64B66" w14:paraId="55A8E271">
        <w:trPr>
          <w:trHeight w:val="300"/>
        </w:trPr>
        <w:tc>
          <w:tcPr>
            <w:tcW w:w="4581" w:type="dxa"/>
            <w:tcMar/>
            <w:vAlign w:val="center"/>
          </w:tcPr>
          <w:p w:rsidR="0E587ED5" w:rsidP="0E587ED5" w:rsidRDefault="0E587ED5" w14:paraId="38551604" w14:textId="7920ADB8">
            <w:pPr>
              <w:spacing w:before="0" w:beforeAutospacing="off" w:after="0" w:afterAutospacing="off" w:line="240" w:lineRule="auto"/>
              <w:jc w:val="center"/>
              <w:rPr>
                <w:b w:val="1"/>
                <w:bCs w:val="1"/>
                <w:color w:val="auto"/>
              </w:rPr>
            </w:pPr>
            <w:r w:rsidRPr="0E587ED5" w:rsidR="0E587ED5">
              <w:rPr>
                <w:b w:val="1"/>
                <w:bCs w:val="1"/>
                <w:color w:val="auto"/>
              </w:rPr>
              <w:t>Regulation</w:t>
            </w:r>
          </w:p>
        </w:tc>
        <w:tc>
          <w:tcPr>
            <w:tcW w:w="1580" w:type="dxa"/>
            <w:tcMar/>
            <w:vAlign w:val="center"/>
          </w:tcPr>
          <w:p w:rsidR="0E587ED5" w:rsidP="0E587ED5" w:rsidRDefault="0E587ED5" w14:paraId="406489E2" w14:textId="1DFA5FE8">
            <w:pPr>
              <w:spacing w:before="0" w:beforeAutospacing="off" w:after="0" w:afterAutospacing="off" w:line="240" w:lineRule="auto"/>
              <w:jc w:val="center"/>
              <w:rPr>
                <w:b w:val="1"/>
                <w:bCs w:val="1"/>
                <w:color w:val="auto"/>
              </w:rPr>
            </w:pPr>
            <w:r w:rsidRPr="0E587ED5" w:rsidR="0E587ED5">
              <w:rPr>
                <w:b w:val="1"/>
                <w:bCs w:val="1"/>
                <w:color w:val="auto"/>
              </w:rPr>
              <w:t>Region</w:t>
            </w:r>
          </w:p>
        </w:tc>
        <w:tc>
          <w:tcPr>
            <w:tcW w:w="2613" w:type="dxa"/>
            <w:tcMar/>
            <w:vAlign w:val="center"/>
          </w:tcPr>
          <w:p w:rsidR="0E587ED5" w:rsidP="0E587ED5" w:rsidRDefault="0E587ED5" w14:paraId="186ABE0B" w14:textId="24F6952F">
            <w:pPr>
              <w:spacing w:before="0" w:beforeAutospacing="off" w:after="0" w:afterAutospacing="off" w:line="240" w:lineRule="auto"/>
              <w:jc w:val="center"/>
              <w:rPr>
                <w:b w:val="1"/>
                <w:bCs w:val="1"/>
                <w:color w:val="auto"/>
              </w:rPr>
            </w:pPr>
            <w:r w:rsidRPr="0E587ED5" w:rsidR="0E587ED5">
              <w:rPr>
                <w:b w:val="1"/>
                <w:bCs w:val="1"/>
                <w:color w:val="auto"/>
              </w:rPr>
              <w:t>Key Features</w:t>
            </w:r>
          </w:p>
        </w:tc>
      </w:tr>
      <w:tr w:rsidR="0E587ED5" w:rsidTr="45C64B66" w14:paraId="30329209">
        <w:trPr>
          <w:trHeight w:val="300"/>
        </w:trPr>
        <w:tc>
          <w:tcPr>
            <w:tcW w:w="4581" w:type="dxa"/>
            <w:tcMar/>
            <w:vAlign w:val="center"/>
          </w:tcPr>
          <w:p w:rsidR="0E587ED5" w:rsidP="0E587ED5" w:rsidRDefault="0E587ED5" w14:paraId="51689A95" w14:textId="4E7CE0C1">
            <w:pPr>
              <w:spacing w:before="0" w:beforeAutospacing="off" w:after="0" w:afterAutospacing="off" w:line="240" w:lineRule="auto"/>
              <w:rPr>
                <w:b w:val="1"/>
                <w:bCs w:val="1"/>
                <w:color w:val="auto"/>
              </w:rPr>
            </w:pPr>
            <w:r w:rsidRPr="0E587ED5" w:rsidR="0E587ED5">
              <w:rPr>
                <w:b w:val="1"/>
                <w:bCs w:val="1"/>
                <w:color w:val="auto"/>
              </w:rPr>
              <w:t>General Data Protection Regulation (GDPR)</w:t>
            </w:r>
          </w:p>
        </w:tc>
        <w:tc>
          <w:tcPr>
            <w:tcW w:w="1580" w:type="dxa"/>
            <w:tcMar/>
            <w:vAlign w:val="center"/>
          </w:tcPr>
          <w:p w:rsidR="0E587ED5" w:rsidP="0E587ED5" w:rsidRDefault="0E587ED5" w14:paraId="3C9CEEFF" w14:textId="172AD5CE">
            <w:pPr>
              <w:spacing w:before="0" w:beforeAutospacing="off" w:after="0" w:afterAutospacing="off" w:line="240" w:lineRule="auto"/>
              <w:rPr>
                <w:color w:val="auto"/>
              </w:rPr>
            </w:pPr>
            <w:r w:rsidRPr="0E587ED5" w:rsidR="0E587ED5">
              <w:rPr>
                <w:color w:val="auto"/>
              </w:rPr>
              <w:t>European Union</w:t>
            </w:r>
          </w:p>
        </w:tc>
        <w:tc>
          <w:tcPr>
            <w:tcW w:w="2613" w:type="dxa"/>
            <w:tcMar/>
            <w:vAlign w:val="center"/>
          </w:tcPr>
          <w:p w:rsidR="0E587ED5" w:rsidP="0E587ED5" w:rsidRDefault="0E587ED5" w14:paraId="574EAEE6" w14:textId="1B0F83CA">
            <w:pPr>
              <w:spacing w:before="0" w:beforeAutospacing="off" w:after="0" w:afterAutospacing="off" w:line="240" w:lineRule="auto"/>
              <w:rPr>
                <w:color w:val="auto"/>
              </w:rPr>
            </w:pPr>
            <w:r w:rsidRPr="0E587ED5" w:rsidR="0E587ED5">
              <w:rPr>
                <w:color w:val="auto"/>
              </w:rPr>
              <w:t>- Data protection by design</w:t>
            </w:r>
          </w:p>
        </w:tc>
      </w:tr>
    </w:tbl>
    <w:p w:rsidR="12F2B9DB" w:rsidP="0E587ED5" w:rsidRDefault="12F2B9DB" w14:paraId="1E91FFE7" w14:textId="65596B94">
      <w:pPr>
        <w:pStyle w:val="ListParagraph"/>
        <w:numPr>
          <w:ilvl w:val="0"/>
          <w:numId w:val="8"/>
        </w:numPr>
        <w:spacing w:before="0" w:beforeAutospacing="off" w:after="0" w:afterAutospacing="off" w:line="240" w:lineRule="auto"/>
        <w:rPr>
          <w:rFonts w:ascii="Times New Roman" w:hAnsi="Times New Roman" w:eastAsia="Times New Roman" w:cs="Times New Roman"/>
          <w:noProof w:val="0"/>
          <w:color w:val="auto"/>
          <w:sz w:val="24"/>
          <w:szCs w:val="24"/>
          <w:lang w:val="en-US"/>
        </w:rPr>
      </w:pPr>
      <w:r w:rsidRPr="0E587ED5" w:rsidR="12F2B9DB">
        <w:rPr>
          <w:rFonts w:ascii="Times New Roman" w:hAnsi="Times New Roman" w:eastAsia="Times New Roman" w:cs="Times New Roman"/>
          <w:noProof w:val="0"/>
          <w:color w:val="auto"/>
          <w:sz w:val="24"/>
          <w:szCs w:val="24"/>
          <w:lang w:val="en-US"/>
        </w:rPr>
        <w:t>Right to access and erasure</w:t>
      </w:r>
    </w:p>
    <w:p w:rsidR="12F2B9DB" w:rsidP="0E587ED5" w:rsidRDefault="12F2B9DB" w14:paraId="2B347A77" w14:textId="30B92281">
      <w:pPr>
        <w:pStyle w:val="ListParagraph"/>
        <w:numPr>
          <w:ilvl w:val="0"/>
          <w:numId w:val="8"/>
        </w:numPr>
        <w:spacing w:before="0" w:beforeAutospacing="off" w:after="0" w:afterAutospacing="off" w:line="240" w:lineRule="auto"/>
        <w:rPr>
          <w:rFonts w:ascii="Times New Roman" w:hAnsi="Times New Roman" w:eastAsia="Times New Roman" w:cs="Times New Roman"/>
          <w:noProof w:val="0"/>
          <w:color w:val="auto"/>
          <w:sz w:val="24"/>
          <w:szCs w:val="24"/>
          <w:lang w:val="en-US"/>
        </w:rPr>
      </w:pPr>
      <w:r w:rsidRPr="0E587ED5" w:rsidR="12F2B9DB">
        <w:rPr>
          <w:rFonts w:ascii="Times New Roman" w:hAnsi="Times New Roman" w:eastAsia="Times New Roman" w:cs="Times New Roman"/>
          <w:noProof w:val="0"/>
          <w:color w:val="auto"/>
          <w:sz w:val="24"/>
          <w:szCs w:val="24"/>
          <w:lang w:val="en-US"/>
        </w:rPr>
        <w:t xml:space="preserve">Heavy penalties for non-compliance | | </w:t>
      </w:r>
      <w:r w:rsidRPr="0E587ED5" w:rsidR="12F2B9DB">
        <w:rPr>
          <w:rFonts w:ascii="Times New Roman" w:hAnsi="Times New Roman" w:eastAsia="Times New Roman" w:cs="Times New Roman"/>
          <w:b w:val="1"/>
          <w:bCs w:val="1"/>
          <w:noProof w:val="0"/>
          <w:color w:val="auto"/>
          <w:sz w:val="24"/>
          <w:szCs w:val="24"/>
          <w:lang w:val="en-US"/>
        </w:rPr>
        <w:t>California Consumer Privacy Act (CCPA)</w:t>
      </w:r>
      <w:r w:rsidRPr="0E587ED5" w:rsidR="12F2B9DB">
        <w:rPr>
          <w:rFonts w:ascii="Times New Roman" w:hAnsi="Times New Roman" w:eastAsia="Times New Roman" w:cs="Times New Roman"/>
          <w:noProof w:val="0"/>
          <w:color w:val="auto"/>
          <w:sz w:val="24"/>
          <w:szCs w:val="24"/>
          <w:lang w:val="en-US"/>
        </w:rPr>
        <w:t xml:space="preserve"> | California, USA | - Right to opt-out of data selling</w:t>
      </w:r>
    </w:p>
    <w:p w:rsidR="12F2B9DB" w:rsidP="0E587ED5" w:rsidRDefault="12F2B9DB" w14:paraId="540A53F6" w14:textId="65D2FD91">
      <w:pPr>
        <w:pStyle w:val="ListParagraph"/>
        <w:numPr>
          <w:ilvl w:val="0"/>
          <w:numId w:val="8"/>
        </w:numPr>
        <w:spacing w:before="0" w:beforeAutospacing="off" w:after="0" w:afterAutospacing="off" w:line="240" w:lineRule="auto"/>
        <w:rPr>
          <w:rFonts w:ascii="Times New Roman" w:hAnsi="Times New Roman" w:eastAsia="Times New Roman" w:cs="Times New Roman"/>
          <w:noProof w:val="0"/>
          <w:color w:val="auto"/>
          <w:sz w:val="24"/>
          <w:szCs w:val="24"/>
          <w:lang w:val="en-US"/>
        </w:rPr>
      </w:pPr>
      <w:r w:rsidRPr="0E587ED5" w:rsidR="12F2B9DB">
        <w:rPr>
          <w:rFonts w:ascii="Times New Roman" w:hAnsi="Times New Roman" w:eastAsia="Times New Roman" w:cs="Times New Roman"/>
          <w:noProof w:val="0"/>
          <w:color w:val="auto"/>
          <w:sz w:val="24"/>
          <w:szCs w:val="24"/>
          <w:lang w:val="en-US"/>
        </w:rPr>
        <w:t>Transparency in data usage</w:t>
      </w:r>
    </w:p>
    <w:p w:rsidR="12F2B9DB" w:rsidP="0E587ED5" w:rsidRDefault="12F2B9DB" w14:paraId="78FDE315" w14:textId="138F4F7A">
      <w:pPr>
        <w:pStyle w:val="ListParagraph"/>
        <w:numPr>
          <w:ilvl w:val="0"/>
          <w:numId w:val="8"/>
        </w:numPr>
        <w:spacing w:before="0" w:beforeAutospacing="off" w:after="0" w:afterAutospacing="off" w:line="240" w:lineRule="auto"/>
        <w:rPr>
          <w:rFonts w:ascii="Times New Roman" w:hAnsi="Times New Roman" w:eastAsia="Times New Roman" w:cs="Times New Roman"/>
          <w:noProof w:val="0"/>
          <w:color w:val="auto"/>
          <w:sz w:val="24"/>
          <w:szCs w:val="24"/>
          <w:lang w:val="en-US"/>
        </w:rPr>
      </w:pPr>
      <w:r w:rsidRPr="0E587ED5" w:rsidR="12F2B9DB">
        <w:rPr>
          <w:rFonts w:ascii="Times New Roman" w:hAnsi="Times New Roman" w:eastAsia="Times New Roman" w:cs="Times New Roman"/>
          <w:noProof w:val="0"/>
          <w:color w:val="auto"/>
          <w:sz w:val="24"/>
          <w:szCs w:val="24"/>
          <w:lang w:val="en-US"/>
        </w:rPr>
        <w:t xml:space="preserve">Protects consumer rights | | </w:t>
      </w:r>
      <w:r w:rsidRPr="0E587ED5" w:rsidR="12F2B9DB">
        <w:rPr>
          <w:rFonts w:ascii="Times New Roman" w:hAnsi="Times New Roman" w:eastAsia="Times New Roman" w:cs="Times New Roman"/>
          <w:b w:val="1"/>
          <w:bCs w:val="1"/>
          <w:noProof w:val="0"/>
          <w:color w:val="auto"/>
          <w:sz w:val="24"/>
          <w:szCs w:val="24"/>
          <w:lang w:val="en-US"/>
        </w:rPr>
        <w:t>Health Insurance Portability and Accountability Act (HIPAA)</w:t>
      </w:r>
      <w:r w:rsidRPr="0E587ED5" w:rsidR="12F2B9DB">
        <w:rPr>
          <w:rFonts w:ascii="Times New Roman" w:hAnsi="Times New Roman" w:eastAsia="Times New Roman" w:cs="Times New Roman"/>
          <w:noProof w:val="0"/>
          <w:color w:val="auto"/>
          <w:sz w:val="24"/>
          <w:szCs w:val="24"/>
          <w:lang w:val="en-US"/>
        </w:rPr>
        <w:t xml:space="preserve"> | USA | - Protects sensitive health information</w:t>
      </w:r>
    </w:p>
    <w:p w:rsidR="12F2B9DB" w:rsidP="0E587ED5" w:rsidRDefault="12F2B9DB" w14:paraId="5B40B396" w14:textId="74310BFA">
      <w:pPr>
        <w:pStyle w:val="ListParagraph"/>
        <w:numPr>
          <w:ilvl w:val="0"/>
          <w:numId w:val="8"/>
        </w:numPr>
        <w:spacing w:before="0" w:beforeAutospacing="off" w:after="0" w:afterAutospacing="off" w:line="240" w:lineRule="auto"/>
        <w:rPr>
          <w:rFonts w:ascii="Times New Roman" w:hAnsi="Times New Roman" w:eastAsia="Times New Roman" w:cs="Times New Roman"/>
          <w:noProof w:val="0"/>
          <w:color w:val="auto"/>
          <w:sz w:val="24"/>
          <w:szCs w:val="24"/>
          <w:lang w:val="en-US"/>
        </w:rPr>
      </w:pPr>
      <w:r w:rsidRPr="0E587ED5" w:rsidR="12F2B9DB">
        <w:rPr>
          <w:rFonts w:ascii="Times New Roman" w:hAnsi="Times New Roman" w:eastAsia="Times New Roman" w:cs="Times New Roman"/>
          <w:noProof w:val="0"/>
          <w:color w:val="auto"/>
          <w:sz w:val="24"/>
          <w:szCs w:val="24"/>
          <w:lang w:val="en-US"/>
        </w:rPr>
        <w:t xml:space="preserve">Enforces data security in healthcare | | </w:t>
      </w:r>
      <w:r w:rsidRPr="0E587ED5" w:rsidR="12F2B9DB">
        <w:rPr>
          <w:rFonts w:ascii="Times New Roman" w:hAnsi="Times New Roman" w:eastAsia="Times New Roman" w:cs="Times New Roman"/>
          <w:b w:val="1"/>
          <w:bCs w:val="1"/>
          <w:noProof w:val="0"/>
          <w:color w:val="auto"/>
          <w:sz w:val="24"/>
          <w:szCs w:val="24"/>
          <w:lang w:val="en-US"/>
        </w:rPr>
        <w:t>Personal Data Protection Act (PDPA)</w:t>
      </w:r>
      <w:r w:rsidRPr="0E587ED5" w:rsidR="12F2B9DB">
        <w:rPr>
          <w:rFonts w:ascii="Times New Roman" w:hAnsi="Times New Roman" w:eastAsia="Times New Roman" w:cs="Times New Roman"/>
          <w:noProof w:val="0"/>
          <w:color w:val="auto"/>
          <w:sz w:val="24"/>
          <w:szCs w:val="24"/>
          <w:lang w:val="en-US"/>
        </w:rPr>
        <w:t xml:space="preserve"> | Singapore | - Regulates the collection, use, and disclosure of personal data | | </w:t>
      </w:r>
      <w:r w:rsidRPr="0E587ED5" w:rsidR="12F2B9DB">
        <w:rPr>
          <w:rFonts w:ascii="Times New Roman" w:hAnsi="Times New Roman" w:eastAsia="Times New Roman" w:cs="Times New Roman"/>
          <w:b w:val="1"/>
          <w:bCs w:val="1"/>
          <w:noProof w:val="0"/>
          <w:color w:val="auto"/>
          <w:sz w:val="24"/>
          <w:szCs w:val="24"/>
          <w:lang w:val="en-US"/>
        </w:rPr>
        <w:t>Children’s Online Privacy Protection Act (COPPA)</w:t>
      </w:r>
      <w:r w:rsidRPr="0E587ED5" w:rsidR="12F2B9DB">
        <w:rPr>
          <w:rFonts w:ascii="Times New Roman" w:hAnsi="Times New Roman" w:eastAsia="Times New Roman" w:cs="Times New Roman"/>
          <w:noProof w:val="0"/>
          <w:color w:val="auto"/>
          <w:sz w:val="24"/>
          <w:szCs w:val="24"/>
          <w:lang w:val="en-US"/>
        </w:rPr>
        <w:t xml:space="preserve"> | USA | - Protects data of children under 13</w:t>
      </w:r>
    </w:p>
    <w:p w:rsidR="12F2B9DB" w:rsidP="0E587ED5" w:rsidRDefault="12F2B9DB" w14:paraId="72712551" w14:textId="260061E9">
      <w:pPr>
        <w:pStyle w:val="ListParagraph"/>
        <w:numPr>
          <w:ilvl w:val="0"/>
          <w:numId w:val="8"/>
        </w:numPr>
        <w:spacing w:before="0" w:beforeAutospacing="off" w:after="0" w:afterAutospacing="off" w:line="240" w:lineRule="auto"/>
        <w:rPr>
          <w:rFonts w:ascii="Times New Roman" w:hAnsi="Times New Roman" w:eastAsia="Times New Roman" w:cs="Times New Roman"/>
          <w:noProof w:val="0"/>
          <w:color w:val="auto"/>
          <w:sz w:val="24"/>
          <w:szCs w:val="24"/>
          <w:lang w:val="en-US"/>
        </w:rPr>
      </w:pPr>
      <w:r w:rsidRPr="0E587ED5" w:rsidR="12F2B9DB">
        <w:rPr>
          <w:rFonts w:ascii="Times New Roman" w:hAnsi="Times New Roman" w:eastAsia="Times New Roman" w:cs="Times New Roman"/>
          <w:noProof w:val="0"/>
          <w:color w:val="auto"/>
          <w:sz w:val="24"/>
          <w:szCs w:val="24"/>
          <w:lang w:val="en-US"/>
        </w:rPr>
        <w:t>Requires parental consent for data collection |</w:t>
      </w:r>
    </w:p>
    <w:p w:rsidR="0E587ED5" w:rsidP="0E587ED5" w:rsidRDefault="0E587ED5" w14:paraId="4D41E5E7" w14:textId="72359133">
      <w:pPr>
        <w:spacing w:line="240" w:lineRule="auto"/>
        <w:rPr>
          <w:color w:val="auto"/>
        </w:rPr>
      </w:pPr>
    </w:p>
    <w:p w:rsidR="12F2B9DB" w:rsidP="0E587ED5" w:rsidRDefault="12F2B9DB" w14:paraId="03818EB5" w14:textId="185559F8">
      <w:pPr>
        <w:pStyle w:val="Heading3"/>
        <w:spacing w:before="281" w:beforeAutospacing="off" w:after="281" w:afterAutospacing="off" w:line="240" w:lineRule="auto"/>
        <w:rPr>
          <w:rFonts w:ascii="Times New Roman" w:hAnsi="Times New Roman" w:eastAsia="Times New Roman" w:cs="Times New Roman"/>
          <w:b w:val="1"/>
          <w:bCs w:val="1"/>
          <w:noProof w:val="0"/>
          <w:color w:val="auto"/>
          <w:sz w:val="28"/>
          <w:szCs w:val="28"/>
          <w:lang w:val="en-US"/>
        </w:rPr>
      </w:pPr>
      <w:r w:rsidRPr="0E587ED5" w:rsidR="12F2B9DB">
        <w:rPr>
          <w:rFonts w:ascii="Times New Roman" w:hAnsi="Times New Roman" w:eastAsia="Times New Roman" w:cs="Times New Roman"/>
          <w:b w:val="1"/>
          <w:bCs w:val="1"/>
          <w:noProof w:val="0"/>
          <w:color w:val="auto"/>
          <w:sz w:val="28"/>
          <w:szCs w:val="28"/>
          <w:lang w:val="en-US"/>
        </w:rPr>
        <w:t>Best Practices for Data Privacy and Compliance</w:t>
      </w:r>
    </w:p>
    <w:p w:rsidR="12F2B9DB" w:rsidP="0E587ED5" w:rsidRDefault="12F2B9DB" w14:paraId="467653EA" w14:textId="58EEF406">
      <w:pPr>
        <w:pStyle w:val="ListParagraph"/>
        <w:numPr>
          <w:ilvl w:val="0"/>
          <w:numId w:val="9"/>
        </w:numPr>
        <w:spacing w:before="240" w:beforeAutospacing="off" w:after="240" w:afterAutospacing="off" w:line="240" w:lineRule="auto"/>
        <w:rPr>
          <w:rFonts w:ascii="Times New Roman" w:hAnsi="Times New Roman" w:eastAsia="Times New Roman" w:cs="Times New Roman"/>
          <w:b w:val="1"/>
          <w:bCs w:val="1"/>
          <w:noProof w:val="0"/>
          <w:color w:val="auto"/>
          <w:sz w:val="24"/>
          <w:szCs w:val="24"/>
          <w:lang w:val="en-US"/>
        </w:rPr>
      </w:pPr>
      <w:r w:rsidRPr="0E587ED5" w:rsidR="12F2B9DB">
        <w:rPr>
          <w:rFonts w:ascii="Times New Roman" w:hAnsi="Times New Roman" w:eastAsia="Times New Roman" w:cs="Times New Roman"/>
          <w:b w:val="1"/>
          <w:bCs w:val="1"/>
          <w:noProof w:val="0"/>
          <w:color w:val="auto"/>
          <w:sz w:val="24"/>
          <w:szCs w:val="24"/>
          <w:lang w:val="en-US"/>
        </w:rPr>
        <w:t>Conduct Data Audits</w:t>
      </w:r>
    </w:p>
    <w:p w:rsidR="12F2B9DB" w:rsidP="0E587ED5" w:rsidRDefault="12F2B9DB" w14:paraId="270228E5" w14:textId="6990ABD6">
      <w:pPr>
        <w:pStyle w:val="ListParagraph"/>
        <w:numPr>
          <w:ilvl w:val="1"/>
          <w:numId w:val="9"/>
        </w:numPr>
        <w:spacing w:before="0" w:beforeAutospacing="off" w:after="0" w:afterAutospacing="off" w:line="240" w:lineRule="auto"/>
        <w:rPr>
          <w:rFonts w:ascii="Times New Roman" w:hAnsi="Times New Roman" w:eastAsia="Times New Roman" w:cs="Times New Roman"/>
          <w:noProof w:val="0"/>
          <w:color w:val="auto"/>
          <w:sz w:val="24"/>
          <w:szCs w:val="24"/>
          <w:lang w:val="en-US"/>
        </w:rPr>
      </w:pPr>
      <w:r w:rsidRPr="0E587ED5" w:rsidR="12F2B9DB">
        <w:rPr>
          <w:rFonts w:ascii="Times New Roman" w:hAnsi="Times New Roman" w:eastAsia="Times New Roman" w:cs="Times New Roman"/>
          <w:noProof w:val="0"/>
          <w:color w:val="auto"/>
          <w:sz w:val="24"/>
          <w:szCs w:val="24"/>
          <w:lang w:val="en-US"/>
        </w:rPr>
        <w:t>Identify what personal data you collect and where it is stored.</w:t>
      </w:r>
    </w:p>
    <w:p w:rsidR="12F2B9DB" w:rsidP="0E587ED5" w:rsidRDefault="12F2B9DB" w14:paraId="1266A02D" w14:textId="433696D2">
      <w:pPr>
        <w:pStyle w:val="ListParagraph"/>
        <w:numPr>
          <w:ilvl w:val="0"/>
          <w:numId w:val="9"/>
        </w:numPr>
        <w:spacing w:before="240" w:beforeAutospacing="off" w:after="240" w:afterAutospacing="off" w:line="240" w:lineRule="auto"/>
        <w:rPr>
          <w:rFonts w:ascii="Times New Roman" w:hAnsi="Times New Roman" w:eastAsia="Times New Roman" w:cs="Times New Roman"/>
          <w:b w:val="1"/>
          <w:bCs w:val="1"/>
          <w:noProof w:val="0"/>
          <w:color w:val="auto"/>
          <w:sz w:val="24"/>
          <w:szCs w:val="24"/>
          <w:lang w:val="en-US"/>
        </w:rPr>
      </w:pPr>
      <w:r w:rsidRPr="0E587ED5" w:rsidR="12F2B9DB">
        <w:rPr>
          <w:rFonts w:ascii="Times New Roman" w:hAnsi="Times New Roman" w:eastAsia="Times New Roman" w:cs="Times New Roman"/>
          <w:b w:val="1"/>
          <w:bCs w:val="1"/>
          <w:noProof w:val="0"/>
          <w:color w:val="auto"/>
          <w:sz w:val="24"/>
          <w:szCs w:val="24"/>
          <w:lang w:val="en-US"/>
        </w:rPr>
        <w:t>Obtain User Consent</w:t>
      </w:r>
    </w:p>
    <w:p w:rsidR="12F2B9DB" w:rsidP="0E587ED5" w:rsidRDefault="12F2B9DB" w14:paraId="12BD7515" w14:textId="59FEC37B">
      <w:pPr>
        <w:pStyle w:val="ListParagraph"/>
        <w:numPr>
          <w:ilvl w:val="1"/>
          <w:numId w:val="9"/>
        </w:numPr>
        <w:spacing w:before="0" w:beforeAutospacing="off" w:after="0" w:afterAutospacing="off" w:line="240" w:lineRule="auto"/>
        <w:rPr>
          <w:rFonts w:ascii="Times New Roman" w:hAnsi="Times New Roman" w:eastAsia="Times New Roman" w:cs="Times New Roman"/>
          <w:noProof w:val="0"/>
          <w:color w:val="auto"/>
          <w:sz w:val="24"/>
          <w:szCs w:val="24"/>
          <w:lang w:val="en-US"/>
        </w:rPr>
      </w:pPr>
      <w:r w:rsidRPr="0E587ED5" w:rsidR="12F2B9DB">
        <w:rPr>
          <w:rFonts w:ascii="Times New Roman" w:hAnsi="Times New Roman" w:eastAsia="Times New Roman" w:cs="Times New Roman"/>
          <w:noProof w:val="0"/>
          <w:color w:val="auto"/>
          <w:sz w:val="24"/>
          <w:szCs w:val="24"/>
          <w:lang w:val="en-US"/>
        </w:rPr>
        <w:t>Use clear and transparent mechanisms for collecting user consent.</w:t>
      </w:r>
    </w:p>
    <w:p w:rsidR="12F2B9DB" w:rsidP="0E587ED5" w:rsidRDefault="12F2B9DB" w14:paraId="75607D06" w14:textId="1E90EB08">
      <w:pPr>
        <w:pStyle w:val="ListParagraph"/>
        <w:numPr>
          <w:ilvl w:val="0"/>
          <w:numId w:val="9"/>
        </w:numPr>
        <w:spacing w:before="240" w:beforeAutospacing="off" w:after="240" w:afterAutospacing="off" w:line="240" w:lineRule="auto"/>
        <w:rPr>
          <w:rFonts w:ascii="Times New Roman" w:hAnsi="Times New Roman" w:eastAsia="Times New Roman" w:cs="Times New Roman"/>
          <w:b w:val="1"/>
          <w:bCs w:val="1"/>
          <w:noProof w:val="0"/>
          <w:color w:val="auto"/>
          <w:sz w:val="24"/>
          <w:szCs w:val="24"/>
          <w:lang w:val="en-US"/>
        </w:rPr>
      </w:pPr>
      <w:r w:rsidRPr="0E587ED5" w:rsidR="12F2B9DB">
        <w:rPr>
          <w:rFonts w:ascii="Times New Roman" w:hAnsi="Times New Roman" w:eastAsia="Times New Roman" w:cs="Times New Roman"/>
          <w:b w:val="1"/>
          <w:bCs w:val="1"/>
          <w:noProof w:val="0"/>
          <w:color w:val="auto"/>
          <w:sz w:val="24"/>
          <w:szCs w:val="24"/>
          <w:lang w:val="en-US"/>
        </w:rPr>
        <w:t>Encrypt Data</w:t>
      </w:r>
    </w:p>
    <w:p w:rsidR="12F2B9DB" w:rsidP="0E587ED5" w:rsidRDefault="12F2B9DB" w14:paraId="10730413" w14:textId="5E6B3E22">
      <w:pPr>
        <w:pStyle w:val="ListParagraph"/>
        <w:numPr>
          <w:ilvl w:val="1"/>
          <w:numId w:val="9"/>
        </w:numPr>
        <w:spacing w:before="0" w:beforeAutospacing="off" w:after="0" w:afterAutospacing="off" w:line="240" w:lineRule="auto"/>
        <w:rPr>
          <w:rFonts w:ascii="Times New Roman" w:hAnsi="Times New Roman" w:eastAsia="Times New Roman" w:cs="Times New Roman"/>
          <w:noProof w:val="0"/>
          <w:color w:val="auto"/>
          <w:sz w:val="24"/>
          <w:szCs w:val="24"/>
          <w:lang w:val="en-US"/>
        </w:rPr>
      </w:pPr>
      <w:r w:rsidRPr="0E587ED5" w:rsidR="12F2B9DB">
        <w:rPr>
          <w:rFonts w:ascii="Times New Roman" w:hAnsi="Times New Roman" w:eastAsia="Times New Roman" w:cs="Times New Roman"/>
          <w:noProof w:val="0"/>
          <w:color w:val="auto"/>
          <w:sz w:val="24"/>
          <w:szCs w:val="24"/>
          <w:lang w:val="en-US"/>
        </w:rPr>
        <w:t>Secure sensitive data both at rest and in transit using encryption standards.</w:t>
      </w:r>
    </w:p>
    <w:p w:rsidR="12F2B9DB" w:rsidP="0E587ED5" w:rsidRDefault="12F2B9DB" w14:paraId="5EE85113" w14:textId="3C4507BB">
      <w:pPr>
        <w:pStyle w:val="ListParagraph"/>
        <w:numPr>
          <w:ilvl w:val="0"/>
          <w:numId w:val="9"/>
        </w:numPr>
        <w:spacing w:before="240" w:beforeAutospacing="off" w:after="240" w:afterAutospacing="off" w:line="240" w:lineRule="auto"/>
        <w:rPr>
          <w:rFonts w:ascii="Times New Roman" w:hAnsi="Times New Roman" w:eastAsia="Times New Roman" w:cs="Times New Roman"/>
          <w:b w:val="1"/>
          <w:bCs w:val="1"/>
          <w:noProof w:val="0"/>
          <w:color w:val="auto"/>
          <w:sz w:val="24"/>
          <w:szCs w:val="24"/>
          <w:lang w:val="en-US"/>
        </w:rPr>
      </w:pPr>
      <w:r w:rsidRPr="0E587ED5" w:rsidR="12F2B9DB">
        <w:rPr>
          <w:rFonts w:ascii="Times New Roman" w:hAnsi="Times New Roman" w:eastAsia="Times New Roman" w:cs="Times New Roman"/>
          <w:b w:val="1"/>
          <w:bCs w:val="1"/>
          <w:noProof w:val="0"/>
          <w:color w:val="auto"/>
          <w:sz w:val="24"/>
          <w:szCs w:val="24"/>
          <w:lang w:val="en-US"/>
        </w:rPr>
        <w:t>Implement Access Controls</w:t>
      </w:r>
    </w:p>
    <w:p w:rsidR="12F2B9DB" w:rsidP="0E587ED5" w:rsidRDefault="12F2B9DB" w14:paraId="64274662" w14:textId="1DE0C88B">
      <w:pPr>
        <w:pStyle w:val="ListParagraph"/>
        <w:numPr>
          <w:ilvl w:val="1"/>
          <w:numId w:val="9"/>
        </w:numPr>
        <w:spacing w:before="0" w:beforeAutospacing="off" w:after="0" w:afterAutospacing="off" w:line="240" w:lineRule="auto"/>
        <w:rPr>
          <w:rFonts w:ascii="Times New Roman" w:hAnsi="Times New Roman" w:eastAsia="Times New Roman" w:cs="Times New Roman"/>
          <w:noProof w:val="0"/>
          <w:color w:val="auto"/>
          <w:sz w:val="24"/>
          <w:szCs w:val="24"/>
          <w:lang w:val="en-US"/>
        </w:rPr>
      </w:pPr>
      <w:r w:rsidRPr="0E587ED5" w:rsidR="12F2B9DB">
        <w:rPr>
          <w:rFonts w:ascii="Times New Roman" w:hAnsi="Times New Roman" w:eastAsia="Times New Roman" w:cs="Times New Roman"/>
          <w:noProof w:val="0"/>
          <w:color w:val="auto"/>
          <w:sz w:val="24"/>
          <w:szCs w:val="24"/>
          <w:lang w:val="en-US"/>
        </w:rPr>
        <w:t>Limit data access to authorized personnel only.</w:t>
      </w:r>
    </w:p>
    <w:p w:rsidR="12F2B9DB" w:rsidP="0E587ED5" w:rsidRDefault="12F2B9DB" w14:paraId="5BD94BE9" w14:textId="4A965697">
      <w:pPr>
        <w:pStyle w:val="ListParagraph"/>
        <w:numPr>
          <w:ilvl w:val="0"/>
          <w:numId w:val="9"/>
        </w:numPr>
        <w:spacing w:before="240" w:beforeAutospacing="off" w:after="240" w:afterAutospacing="off" w:line="240" w:lineRule="auto"/>
        <w:rPr>
          <w:rFonts w:ascii="Times New Roman" w:hAnsi="Times New Roman" w:eastAsia="Times New Roman" w:cs="Times New Roman"/>
          <w:b w:val="1"/>
          <w:bCs w:val="1"/>
          <w:noProof w:val="0"/>
          <w:color w:val="auto"/>
          <w:sz w:val="24"/>
          <w:szCs w:val="24"/>
          <w:lang w:val="en-US"/>
        </w:rPr>
      </w:pPr>
      <w:r w:rsidRPr="0E587ED5" w:rsidR="12F2B9DB">
        <w:rPr>
          <w:rFonts w:ascii="Times New Roman" w:hAnsi="Times New Roman" w:eastAsia="Times New Roman" w:cs="Times New Roman"/>
          <w:b w:val="1"/>
          <w:bCs w:val="1"/>
          <w:noProof w:val="0"/>
          <w:color w:val="auto"/>
          <w:sz w:val="24"/>
          <w:szCs w:val="24"/>
          <w:lang w:val="en-US"/>
        </w:rPr>
        <w:t>Data Retention Policies</w:t>
      </w:r>
    </w:p>
    <w:p w:rsidR="12F2B9DB" w:rsidP="0E587ED5" w:rsidRDefault="12F2B9DB" w14:paraId="059C5017" w14:textId="1CAB49FA">
      <w:pPr>
        <w:pStyle w:val="ListParagraph"/>
        <w:numPr>
          <w:ilvl w:val="1"/>
          <w:numId w:val="9"/>
        </w:numPr>
        <w:spacing w:before="0" w:beforeAutospacing="off" w:after="0" w:afterAutospacing="off" w:line="240" w:lineRule="auto"/>
        <w:rPr>
          <w:rFonts w:ascii="Times New Roman" w:hAnsi="Times New Roman" w:eastAsia="Times New Roman" w:cs="Times New Roman"/>
          <w:noProof w:val="0"/>
          <w:color w:val="auto"/>
          <w:sz w:val="24"/>
          <w:szCs w:val="24"/>
          <w:lang w:val="en-US"/>
        </w:rPr>
      </w:pPr>
      <w:r w:rsidRPr="0E587ED5" w:rsidR="12F2B9DB">
        <w:rPr>
          <w:rFonts w:ascii="Times New Roman" w:hAnsi="Times New Roman" w:eastAsia="Times New Roman" w:cs="Times New Roman"/>
          <w:noProof w:val="0"/>
          <w:color w:val="auto"/>
          <w:sz w:val="24"/>
          <w:szCs w:val="24"/>
          <w:lang w:val="en-US"/>
        </w:rPr>
        <w:t>Define how long data will be retained and securely delete it when no longer needed.</w:t>
      </w:r>
    </w:p>
    <w:p w:rsidR="12F2B9DB" w:rsidP="0E587ED5" w:rsidRDefault="12F2B9DB" w14:paraId="4E2D4C9B" w14:textId="5F31739C">
      <w:pPr>
        <w:pStyle w:val="ListParagraph"/>
        <w:numPr>
          <w:ilvl w:val="0"/>
          <w:numId w:val="9"/>
        </w:numPr>
        <w:spacing w:before="240" w:beforeAutospacing="off" w:after="240" w:afterAutospacing="off" w:line="240" w:lineRule="auto"/>
        <w:rPr>
          <w:rFonts w:ascii="Times New Roman" w:hAnsi="Times New Roman" w:eastAsia="Times New Roman" w:cs="Times New Roman"/>
          <w:b w:val="1"/>
          <w:bCs w:val="1"/>
          <w:noProof w:val="0"/>
          <w:color w:val="auto"/>
          <w:sz w:val="24"/>
          <w:szCs w:val="24"/>
          <w:lang w:val="en-US"/>
        </w:rPr>
      </w:pPr>
      <w:r w:rsidRPr="0E587ED5" w:rsidR="12F2B9DB">
        <w:rPr>
          <w:rFonts w:ascii="Times New Roman" w:hAnsi="Times New Roman" w:eastAsia="Times New Roman" w:cs="Times New Roman"/>
          <w:b w:val="1"/>
          <w:bCs w:val="1"/>
          <w:noProof w:val="0"/>
          <w:color w:val="auto"/>
          <w:sz w:val="24"/>
          <w:szCs w:val="24"/>
          <w:lang w:val="en-US"/>
        </w:rPr>
        <w:t>Regular Employee Training</w:t>
      </w:r>
    </w:p>
    <w:p w:rsidR="12F2B9DB" w:rsidP="0E587ED5" w:rsidRDefault="12F2B9DB" w14:paraId="3A65B6F3" w14:textId="4CFE68B3">
      <w:pPr>
        <w:pStyle w:val="ListParagraph"/>
        <w:numPr>
          <w:ilvl w:val="1"/>
          <w:numId w:val="9"/>
        </w:numPr>
        <w:spacing w:before="0" w:beforeAutospacing="off" w:after="0" w:afterAutospacing="off" w:line="240" w:lineRule="auto"/>
        <w:rPr>
          <w:rFonts w:ascii="Times New Roman" w:hAnsi="Times New Roman" w:eastAsia="Times New Roman" w:cs="Times New Roman"/>
          <w:noProof w:val="0"/>
          <w:color w:val="auto"/>
          <w:sz w:val="24"/>
          <w:szCs w:val="24"/>
          <w:lang w:val="en-US"/>
        </w:rPr>
      </w:pPr>
      <w:r w:rsidRPr="0E587ED5" w:rsidR="12F2B9DB">
        <w:rPr>
          <w:rFonts w:ascii="Times New Roman" w:hAnsi="Times New Roman" w:eastAsia="Times New Roman" w:cs="Times New Roman"/>
          <w:noProof w:val="0"/>
          <w:color w:val="auto"/>
          <w:sz w:val="24"/>
          <w:szCs w:val="24"/>
          <w:lang w:val="en-US"/>
        </w:rPr>
        <w:t>Train employees on data privacy regulations and best practices.</w:t>
      </w:r>
    </w:p>
    <w:p w:rsidR="12F2B9DB" w:rsidP="0E587ED5" w:rsidRDefault="12F2B9DB" w14:paraId="07CEEEAE" w14:textId="25FF9CB5">
      <w:pPr>
        <w:pStyle w:val="ListParagraph"/>
        <w:numPr>
          <w:ilvl w:val="0"/>
          <w:numId w:val="9"/>
        </w:numPr>
        <w:spacing w:before="240" w:beforeAutospacing="off" w:after="240" w:afterAutospacing="off" w:line="240" w:lineRule="auto"/>
        <w:rPr>
          <w:rFonts w:ascii="Times New Roman" w:hAnsi="Times New Roman" w:eastAsia="Times New Roman" w:cs="Times New Roman"/>
          <w:b w:val="1"/>
          <w:bCs w:val="1"/>
          <w:noProof w:val="0"/>
          <w:color w:val="auto"/>
          <w:sz w:val="24"/>
          <w:szCs w:val="24"/>
          <w:lang w:val="en-US"/>
        </w:rPr>
      </w:pPr>
      <w:r w:rsidRPr="0E587ED5" w:rsidR="12F2B9DB">
        <w:rPr>
          <w:rFonts w:ascii="Times New Roman" w:hAnsi="Times New Roman" w:eastAsia="Times New Roman" w:cs="Times New Roman"/>
          <w:b w:val="1"/>
          <w:bCs w:val="1"/>
          <w:noProof w:val="0"/>
          <w:color w:val="auto"/>
          <w:sz w:val="24"/>
          <w:szCs w:val="24"/>
          <w:lang w:val="en-US"/>
        </w:rPr>
        <w:t>Incident Response Plan</w:t>
      </w:r>
    </w:p>
    <w:p w:rsidR="12F2B9DB" w:rsidP="0E587ED5" w:rsidRDefault="12F2B9DB" w14:paraId="08A0FEF4" w14:textId="55E97004">
      <w:pPr>
        <w:pStyle w:val="ListParagraph"/>
        <w:numPr>
          <w:ilvl w:val="1"/>
          <w:numId w:val="9"/>
        </w:numPr>
        <w:spacing w:before="0" w:beforeAutospacing="off" w:after="0" w:afterAutospacing="off" w:line="240" w:lineRule="auto"/>
        <w:rPr>
          <w:rFonts w:ascii="Times New Roman" w:hAnsi="Times New Roman" w:eastAsia="Times New Roman" w:cs="Times New Roman"/>
          <w:noProof w:val="0"/>
          <w:color w:val="auto"/>
          <w:sz w:val="24"/>
          <w:szCs w:val="24"/>
          <w:lang w:val="en-US"/>
        </w:rPr>
      </w:pPr>
      <w:r w:rsidRPr="0E587ED5" w:rsidR="12F2B9DB">
        <w:rPr>
          <w:rFonts w:ascii="Times New Roman" w:hAnsi="Times New Roman" w:eastAsia="Times New Roman" w:cs="Times New Roman"/>
          <w:noProof w:val="0"/>
          <w:color w:val="auto"/>
          <w:sz w:val="24"/>
          <w:szCs w:val="24"/>
          <w:lang w:val="en-US"/>
        </w:rPr>
        <w:t>Develop a plan for responding to data breaches, including notification requirements.</w:t>
      </w:r>
    </w:p>
    <w:p w:rsidR="0E587ED5" w:rsidP="0E587ED5" w:rsidRDefault="0E587ED5" w14:paraId="0A46DE9E" w14:textId="7C751147">
      <w:pPr>
        <w:spacing w:line="240" w:lineRule="auto"/>
        <w:rPr>
          <w:color w:val="auto"/>
        </w:rPr>
      </w:pPr>
    </w:p>
    <w:p w:rsidR="12F2B9DB" w:rsidP="0E587ED5" w:rsidRDefault="12F2B9DB" w14:paraId="29AA0EFB" w14:textId="01FA672D">
      <w:pPr>
        <w:pStyle w:val="Heading3"/>
        <w:spacing w:before="281" w:beforeAutospacing="off" w:after="281" w:afterAutospacing="off" w:line="240" w:lineRule="auto"/>
        <w:rPr>
          <w:rFonts w:ascii="Times New Roman" w:hAnsi="Times New Roman" w:eastAsia="Times New Roman" w:cs="Times New Roman"/>
          <w:b w:val="1"/>
          <w:bCs w:val="1"/>
          <w:noProof w:val="0"/>
          <w:color w:val="auto"/>
          <w:sz w:val="28"/>
          <w:szCs w:val="28"/>
          <w:lang w:val="en-US"/>
        </w:rPr>
      </w:pPr>
      <w:r w:rsidRPr="0E587ED5" w:rsidR="12F2B9DB">
        <w:rPr>
          <w:rFonts w:ascii="Times New Roman" w:hAnsi="Times New Roman" w:eastAsia="Times New Roman" w:cs="Times New Roman"/>
          <w:b w:val="1"/>
          <w:bCs w:val="1"/>
          <w:noProof w:val="0"/>
          <w:color w:val="auto"/>
          <w:sz w:val="28"/>
          <w:szCs w:val="28"/>
          <w:lang w:val="en-US"/>
        </w:rPr>
        <w:t>Data Privacy Challenges</w:t>
      </w:r>
    </w:p>
    <w:p w:rsidR="12F2B9DB" w:rsidP="0E587ED5" w:rsidRDefault="12F2B9DB" w14:paraId="3A50C291" w14:textId="733EC147">
      <w:pPr>
        <w:pStyle w:val="ListParagraph"/>
        <w:numPr>
          <w:ilvl w:val="0"/>
          <w:numId w:val="10"/>
        </w:numPr>
        <w:spacing w:before="0" w:beforeAutospacing="off" w:after="0" w:afterAutospacing="off" w:line="240" w:lineRule="auto"/>
        <w:rPr>
          <w:rFonts w:ascii="Times New Roman" w:hAnsi="Times New Roman" w:eastAsia="Times New Roman" w:cs="Times New Roman"/>
          <w:noProof w:val="0"/>
          <w:color w:val="auto"/>
          <w:sz w:val="24"/>
          <w:szCs w:val="24"/>
          <w:lang w:val="en-US"/>
        </w:rPr>
      </w:pPr>
      <w:r w:rsidRPr="0E587ED5" w:rsidR="12F2B9DB">
        <w:rPr>
          <w:rFonts w:ascii="Times New Roman" w:hAnsi="Times New Roman" w:eastAsia="Times New Roman" w:cs="Times New Roman"/>
          <w:b w:val="1"/>
          <w:bCs w:val="1"/>
          <w:noProof w:val="0"/>
          <w:color w:val="auto"/>
          <w:sz w:val="24"/>
          <w:szCs w:val="24"/>
          <w:lang w:val="en-US"/>
        </w:rPr>
        <w:t>Evolving Regulations</w:t>
      </w:r>
      <w:r w:rsidRPr="0E587ED5" w:rsidR="12F2B9DB">
        <w:rPr>
          <w:rFonts w:ascii="Times New Roman" w:hAnsi="Times New Roman" w:eastAsia="Times New Roman" w:cs="Times New Roman"/>
          <w:noProof w:val="0"/>
          <w:color w:val="auto"/>
          <w:sz w:val="24"/>
          <w:szCs w:val="24"/>
          <w:lang w:val="en-US"/>
        </w:rPr>
        <w:t>: Keeping up with global privacy laws.</w:t>
      </w:r>
    </w:p>
    <w:p w:rsidR="12F2B9DB" w:rsidP="0E587ED5" w:rsidRDefault="12F2B9DB" w14:paraId="569D488E" w14:textId="5634C0AC">
      <w:pPr>
        <w:pStyle w:val="ListParagraph"/>
        <w:numPr>
          <w:ilvl w:val="0"/>
          <w:numId w:val="10"/>
        </w:numPr>
        <w:spacing w:before="0" w:beforeAutospacing="off" w:after="0" w:afterAutospacing="off" w:line="240" w:lineRule="auto"/>
        <w:rPr>
          <w:rFonts w:ascii="Times New Roman" w:hAnsi="Times New Roman" w:eastAsia="Times New Roman" w:cs="Times New Roman"/>
          <w:noProof w:val="0"/>
          <w:color w:val="auto"/>
          <w:sz w:val="24"/>
          <w:szCs w:val="24"/>
          <w:lang w:val="en-US"/>
        </w:rPr>
      </w:pPr>
      <w:r w:rsidRPr="0E587ED5" w:rsidR="12F2B9DB">
        <w:rPr>
          <w:rFonts w:ascii="Times New Roman" w:hAnsi="Times New Roman" w:eastAsia="Times New Roman" w:cs="Times New Roman"/>
          <w:b w:val="1"/>
          <w:bCs w:val="1"/>
          <w:noProof w:val="0"/>
          <w:color w:val="auto"/>
          <w:sz w:val="24"/>
          <w:szCs w:val="24"/>
          <w:lang w:val="en-US"/>
        </w:rPr>
        <w:t>Cross-Border Data Transfers</w:t>
      </w:r>
      <w:r w:rsidRPr="0E587ED5" w:rsidR="12F2B9DB">
        <w:rPr>
          <w:rFonts w:ascii="Times New Roman" w:hAnsi="Times New Roman" w:eastAsia="Times New Roman" w:cs="Times New Roman"/>
          <w:noProof w:val="0"/>
          <w:color w:val="auto"/>
          <w:sz w:val="24"/>
          <w:szCs w:val="24"/>
          <w:lang w:val="en-US"/>
        </w:rPr>
        <w:t>: Ensuring compliance with international data transfer rules.</w:t>
      </w:r>
    </w:p>
    <w:p w:rsidR="12F2B9DB" w:rsidP="0E587ED5" w:rsidRDefault="12F2B9DB" w14:paraId="7396B1AB" w14:textId="1EE8EC5E">
      <w:pPr>
        <w:pStyle w:val="ListParagraph"/>
        <w:numPr>
          <w:ilvl w:val="0"/>
          <w:numId w:val="10"/>
        </w:numPr>
        <w:spacing w:before="0" w:beforeAutospacing="off" w:after="0" w:afterAutospacing="off" w:line="240" w:lineRule="auto"/>
        <w:rPr>
          <w:rFonts w:ascii="Times New Roman" w:hAnsi="Times New Roman" w:eastAsia="Times New Roman" w:cs="Times New Roman"/>
          <w:noProof w:val="0"/>
          <w:color w:val="auto"/>
          <w:sz w:val="24"/>
          <w:szCs w:val="24"/>
          <w:lang w:val="en-US"/>
        </w:rPr>
      </w:pPr>
      <w:r w:rsidRPr="0E587ED5" w:rsidR="12F2B9DB">
        <w:rPr>
          <w:rFonts w:ascii="Times New Roman" w:hAnsi="Times New Roman" w:eastAsia="Times New Roman" w:cs="Times New Roman"/>
          <w:b w:val="1"/>
          <w:bCs w:val="1"/>
          <w:noProof w:val="0"/>
          <w:color w:val="auto"/>
          <w:sz w:val="24"/>
          <w:szCs w:val="24"/>
          <w:lang w:val="en-US"/>
        </w:rPr>
        <w:t>Third-Party Risks</w:t>
      </w:r>
      <w:r w:rsidRPr="0E587ED5" w:rsidR="12F2B9DB">
        <w:rPr>
          <w:rFonts w:ascii="Times New Roman" w:hAnsi="Times New Roman" w:eastAsia="Times New Roman" w:cs="Times New Roman"/>
          <w:noProof w:val="0"/>
          <w:color w:val="auto"/>
          <w:sz w:val="24"/>
          <w:szCs w:val="24"/>
          <w:lang w:val="en-US"/>
        </w:rPr>
        <w:t>: Monitoring compliance of partners and vendors handling your data.</w:t>
      </w:r>
    </w:p>
    <w:p w:rsidR="12F2B9DB" w:rsidP="0E587ED5" w:rsidRDefault="12F2B9DB" w14:paraId="246402A9" w14:textId="61287C73">
      <w:pPr>
        <w:pStyle w:val="ListParagraph"/>
        <w:numPr>
          <w:ilvl w:val="0"/>
          <w:numId w:val="10"/>
        </w:numPr>
        <w:spacing w:before="0" w:beforeAutospacing="off" w:after="0" w:afterAutospacing="off" w:line="240" w:lineRule="auto"/>
        <w:rPr>
          <w:rFonts w:ascii="Times New Roman" w:hAnsi="Times New Roman" w:eastAsia="Times New Roman" w:cs="Times New Roman"/>
          <w:noProof w:val="0"/>
          <w:color w:val="auto"/>
          <w:sz w:val="24"/>
          <w:szCs w:val="24"/>
          <w:lang w:val="en-US"/>
        </w:rPr>
      </w:pPr>
      <w:r w:rsidRPr="0E587ED5" w:rsidR="12F2B9DB">
        <w:rPr>
          <w:rFonts w:ascii="Times New Roman" w:hAnsi="Times New Roman" w:eastAsia="Times New Roman" w:cs="Times New Roman"/>
          <w:b w:val="1"/>
          <w:bCs w:val="1"/>
          <w:noProof w:val="0"/>
          <w:color w:val="auto"/>
          <w:sz w:val="24"/>
          <w:szCs w:val="24"/>
          <w:lang w:val="en-US"/>
        </w:rPr>
        <w:t>Data Breaches</w:t>
      </w:r>
      <w:r w:rsidRPr="0E587ED5" w:rsidR="12F2B9DB">
        <w:rPr>
          <w:rFonts w:ascii="Times New Roman" w:hAnsi="Times New Roman" w:eastAsia="Times New Roman" w:cs="Times New Roman"/>
          <w:noProof w:val="0"/>
          <w:color w:val="auto"/>
          <w:sz w:val="24"/>
          <w:szCs w:val="24"/>
          <w:lang w:val="en-US"/>
        </w:rPr>
        <w:t>: Preventing and responding to unauthorized data access.</w:t>
      </w:r>
    </w:p>
    <w:p w:rsidR="0E587ED5" w:rsidP="0E587ED5" w:rsidRDefault="0E587ED5" w14:paraId="6E9222FE" w14:textId="563308B3">
      <w:pPr>
        <w:spacing w:line="240" w:lineRule="auto"/>
        <w:rPr>
          <w:color w:val="auto"/>
        </w:rPr>
      </w:pPr>
    </w:p>
    <w:p w:rsidR="12F2B9DB" w:rsidP="0E587ED5" w:rsidRDefault="12F2B9DB" w14:paraId="277CA2A3" w14:textId="190C9757">
      <w:pPr>
        <w:pStyle w:val="Heading3"/>
        <w:spacing w:before="281" w:beforeAutospacing="off" w:after="281" w:afterAutospacing="off" w:line="240" w:lineRule="auto"/>
        <w:rPr>
          <w:rFonts w:ascii="Times New Roman" w:hAnsi="Times New Roman" w:eastAsia="Times New Roman" w:cs="Times New Roman"/>
          <w:b w:val="1"/>
          <w:bCs w:val="1"/>
          <w:noProof w:val="0"/>
          <w:color w:val="auto"/>
          <w:sz w:val="28"/>
          <w:szCs w:val="28"/>
          <w:lang w:val="en-US"/>
        </w:rPr>
      </w:pPr>
      <w:r w:rsidRPr="0E587ED5" w:rsidR="12F2B9DB">
        <w:rPr>
          <w:rFonts w:ascii="Times New Roman" w:hAnsi="Times New Roman" w:eastAsia="Times New Roman" w:cs="Times New Roman"/>
          <w:b w:val="1"/>
          <w:bCs w:val="1"/>
          <w:noProof w:val="0"/>
          <w:color w:val="auto"/>
          <w:sz w:val="28"/>
          <w:szCs w:val="28"/>
          <w:lang w:val="en-US"/>
        </w:rPr>
        <w:t>Technologies for Privacy and Compliance</w:t>
      </w:r>
    </w:p>
    <w:p w:rsidR="12F2B9DB" w:rsidP="0E587ED5" w:rsidRDefault="12F2B9DB" w14:paraId="38E45EEC" w14:textId="2596323E">
      <w:pPr>
        <w:pStyle w:val="ListParagraph"/>
        <w:numPr>
          <w:ilvl w:val="0"/>
          <w:numId w:val="11"/>
        </w:numPr>
        <w:spacing w:before="0" w:beforeAutospacing="off" w:after="0" w:afterAutospacing="off" w:line="240" w:lineRule="auto"/>
        <w:rPr>
          <w:rFonts w:ascii="Times New Roman" w:hAnsi="Times New Roman" w:eastAsia="Times New Roman" w:cs="Times New Roman"/>
          <w:noProof w:val="0"/>
          <w:color w:val="auto"/>
          <w:sz w:val="24"/>
          <w:szCs w:val="24"/>
          <w:lang w:val="en-US"/>
        </w:rPr>
      </w:pPr>
      <w:r w:rsidRPr="0E587ED5" w:rsidR="12F2B9DB">
        <w:rPr>
          <w:rFonts w:ascii="Times New Roman" w:hAnsi="Times New Roman" w:eastAsia="Times New Roman" w:cs="Times New Roman"/>
          <w:b w:val="1"/>
          <w:bCs w:val="1"/>
          <w:noProof w:val="0"/>
          <w:color w:val="auto"/>
          <w:sz w:val="24"/>
          <w:szCs w:val="24"/>
          <w:lang w:val="en-US"/>
        </w:rPr>
        <w:t>Data Masking</w:t>
      </w:r>
      <w:r w:rsidRPr="0E587ED5" w:rsidR="12F2B9DB">
        <w:rPr>
          <w:rFonts w:ascii="Times New Roman" w:hAnsi="Times New Roman" w:eastAsia="Times New Roman" w:cs="Times New Roman"/>
          <w:noProof w:val="0"/>
          <w:color w:val="auto"/>
          <w:sz w:val="24"/>
          <w:szCs w:val="24"/>
          <w:lang w:val="en-US"/>
        </w:rPr>
        <w:t>: Hides sensitive information in datasets.</w:t>
      </w:r>
    </w:p>
    <w:p w:rsidR="12F2B9DB" w:rsidP="0E587ED5" w:rsidRDefault="12F2B9DB" w14:paraId="3C50CFF1" w14:textId="0624B667">
      <w:pPr>
        <w:pStyle w:val="ListParagraph"/>
        <w:numPr>
          <w:ilvl w:val="0"/>
          <w:numId w:val="11"/>
        </w:numPr>
        <w:spacing w:before="0" w:beforeAutospacing="off" w:after="0" w:afterAutospacing="off" w:line="240" w:lineRule="auto"/>
        <w:rPr>
          <w:rFonts w:ascii="Times New Roman" w:hAnsi="Times New Roman" w:eastAsia="Times New Roman" w:cs="Times New Roman"/>
          <w:noProof w:val="0"/>
          <w:color w:val="auto"/>
          <w:sz w:val="24"/>
          <w:szCs w:val="24"/>
          <w:lang w:val="en-US"/>
        </w:rPr>
      </w:pPr>
      <w:r w:rsidRPr="0E587ED5" w:rsidR="12F2B9DB">
        <w:rPr>
          <w:rFonts w:ascii="Times New Roman" w:hAnsi="Times New Roman" w:eastAsia="Times New Roman" w:cs="Times New Roman"/>
          <w:b w:val="1"/>
          <w:bCs w:val="1"/>
          <w:noProof w:val="0"/>
          <w:color w:val="auto"/>
          <w:sz w:val="24"/>
          <w:szCs w:val="24"/>
          <w:lang w:val="en-US"/>
        </w:rPr>
        <w:t>Access Management Tools</w:t>
      </w:r>
      <w:r w:rsidRPr="0E587ED5" w:rsidR="12F2B9DB">
        <w:rPr>
          <w:rFonts w:ascii="Times New Roman" w:hAnsi="Times New Roman" w:eastAsia="Times New Roman" w:cs="Times New Roman"/>
          <w:noProof w:val="0"/>
          <w:color w:val="auto"/>
          <w:sz w:val="24"/>
          <w:szCs w:val="24"/>
          <w:lang w:val="en-US"/>
        </w:rPr>
        <w:t>: Ensures only authorized users access data (e.g., Okta, Azure AD).</w:t>
      </w:r>
    </w:p>
    <w:p w:rsidR="12F2B9DB" w:rsidP="0E587ED5" w:rsidRDefault="12F2B9DB" w14:paraId="2F839C7F" w14:textId="26199FE6">
      <w:pPr>
        <w:pStyle w:val="ListParagraph"/>
        <w:numPr>
          <w:ilvl w:val="0"/>
          <w:numId w:val="11"/>
        </w:numPr>
        <w:spacing w:before="0" w:beforeAutospacing="off" w:after="0" w:afterAutospacing="off" w:line="240" w:lineRule="auto"/>
        <w:rPr>
          <w:rFonts w:ascii="Times New Roman" w:hAnsi="Times New Roman" w:eastAsia="Times New Roman" w:cs="Times New Roman"/>
          <w:noProof w:val="0"/>
          <w:color w:val="auto"/>
          <w:sz w:val="24"/>
          <w:szCs w:val="24"/>
          <w:lang w:val="en-US"/>
        </w:rPr>
      </w:pPr>
      <w:r w:rsidRPr="0E587ED5" w:rsidR="12F2B9DB">
        <w:rPr>
          <w:rFonts w:ascii="Times New Roman" w:hAnsi="Times New Roman" w:eastAsia="Times New Roman" w:cs="Times New Roman"/>
          <w:b w:val="1"/>
          <w:bCs w:val="1"/>
          <w:noProof w:val="0"/>
          <w:color w:val="auto"/>
          <w:sz w:val="24"/>
          <w:szCs w:val="24"/>
          <w:lang w:val="en-US"/>
        </w:rPr>
        <w:t>Encryption Solutions</w:t>
      </w:r>
      <w:r w:rsidRPr="0E587ED5" w:rsidR="12F2B9DB">
        <w:rPr>
          <w:rFonts w:ascii="Times New Roman" w:hAnsi="Times New Roman" w:eastAsia="Times New Roman" w:cs="Times New Roman"/>
          <w:noProof w:val="0"/>
          <w:color w:val="auto"/>
          <w:sz w:val="24"/>
          <w:szCs w:val="24"/>
          <w:lang w:val="en-US"/>
        </w:rPr>
        <w:t>: Protect data using tools like AES and RSA.</w:t>
      </w:r>
    </w:p>
    <w:p w:rsidR="12F2B9DB" w:rsidP="0E587ED5" w:rsidRDefault="12F2B9DB" w14:paraId="626AC25D" w14:textId="5A51D1C6">
      <w:pPr>
        <w:pStyle w:val="ListParagraph"/>
        <w:numPr>
          <w:ilvl w:val="0"/>
          <w:numId w:val="11"/>
        </w:numPr>
        <w:spacing w:before="0" w:beforeAutospacing="off" w:after="0" w:afterAutospacing="off" w:line="240" w:lineRule="auto"/>
        <w:rPr>
          <w:rFonts w:ascii="Times New Roman" w:hAnsi="Times New Roman" w:eastAsia="Times New Roman" w:cs="Times New Roman"/>
          <w:noProof w:val="0"/>
          <w:color w:val="auto"/>
          <w:sz w:val="24"/>
          <w:szCs w:val="24"/>
          <w:lang w:val="en-US"/>
        </w:rPr>
      </w:pPr>
      <w:r w:rsidRPr="0E587ED5" w:rsidR="12F2B9DB">
        <w:rPr>
          <w:rFonts w:ascii="Times New Roman" w:hAnsi="Times New Roman" w:eastAsia="Times New Roman" w:cs="Times New Roman"/>
          <w:b w:val="1"/>
          <w:bCs w:val="1"/>
          <w:noProof w:val="0"/>
          <w:color w:val="auto"/>
          <w:sz w:val="24"/>
          <w:szCs w:val="24"/>
          <w:lang w:val="en-US"/>
        </w:rPr>
        <w:t>Audit Logging</w:t>
      </w:r>
      <w:r w:rsidRPr="0E587ED5" w:rsidR="12F2B9DB">
        <w:rPr>
          <w:rFonts w:ascii="Times New Roman" w:hAnsi="Times New Roman" w:eastAsia="Times New Roman" w:cs="Times New Roman"/>
          <w:noProof w:val="0"/>
          <w:color w:val="auto"/>
          <w:sz w:val="24"/>
          <w:szCs w:val="24"/>
          <w:lang w:val="en-US"/>
        </w:rPr>
        <w:t>: Tracks data access and modifications.</w:t>
      </w:r>
    </w:p>
    <w:p w:rsidR="12F2B9DB" w:rsidP="0E587ED5" w:rsidRDefault="12F2B9DB" w14:paraId="652DE307" w14:textId="3CCBE211">
      <w:pPr>
        <w:pStyle w:val="ListParagraph"/>
        <w:numPr>
          <w:ilvl w:val="0"/>
          <w:numId w:val="11"/>
        </w:numPr>
        <w:spacing w:before="0" w:beforeAutospacing="off" w:after="0" w:afterAutospacing="off" w:line="240" w:lineRule="auto"/>
        <w:rPr>
          <w:rFonts w:ascii="Times New Roman" w:hAnsi="Times New Roman" w:eastAsia="Times New Roman" w:cs="Times New Roman"/>
          <w:noProof w:val="0"/>
          <w:color w:val="auto"/>
          <w:sz w:val="24"/>
          <w:szCs w:val="24"/>
          <w:lang w:val="en-US"/>
        </w:rPr>
      </w:pPr>
      <w:r w:rsidRPr="0E587ED5" w:rsidR="12F2B9DB">
        <w:rPr>
          <w:rFonts w:ascii="Times New Roman" w:hAnsi="Times New Roman" w:eastAsia="Times New Roman" w:cs="Times New Roman"/>
          <w:b w:val="1"/>
          <w:bCs w:val="1"/>
          <w:noProof w:val="0"/>
          <w:color w:val="auto"/>
          <w:sz w:val="24"/>
          <w:szCs w:val="24"/>
          <w:lang w:val="en-US"/>
        </w:rPr>
        <w:t>Consent Management Platforms</w:t>
      </w:r>
      <w:r w:rsidRPr="0E587ED5" w:rsidR="12F2B9DB">
        <w:rPr>
          <w:rFonts w:ascii="Times New Roman" w:hAnsi="Times New Roman" w:eastAsia="Times New Roman" w:cs="Times New Roman"/>
          <w:noProof w:val="0"/>
          <w:color w:val="auto"/>
          <w:sz w:val="24"/>
          <w:szCs w:val="24"/>
          <w:lang w:val="en-US"/>
        </w:rPr>
        <w:t xml:space="preserve">: Tools like </w:t>
      </w:r>
      <w:proofErr w:type="spellStart"/>
      <w:r w:rsidRPr="0E587ED5" w:rsidR="12F2B9DB">
        <w:rPr>
          <w:rFonts w:ascii="Times New Roman" w:hAnsi="Times New Roman" w:eastAsia="Times New Roman" w:cs="Times New Roman"/>
          <w:noProof w:val="0"/>
          <w:color w:val="auto"/>
          <w:sz w:val="24"/>
          <w:szCs w:val="24"/>
          <w:lang w:val="en-US"/>
        </w:rPr>
        <w:t>OneTrust</w:t>
      </w:r>
      <w:proofErr w:type="spellEnd"/>
      <w:r w:rsidRPr="0E587ED5" w:rsidR="12F2B9DB">
        <w:rPr>
          <w:rFonts w:ascii="Times New Roman" w:hAnsi="Times New Roman" w:eastAsia="Times New Roman" w:cs="Times New Roman"/>
          <w:noProof w:val="0"/>
          <w:color w:val="auto"/>
          <w:sz w:val="24"/>
          <w:szCs w:val="24"/>
          <w:lang w:val="en-US"/>
        </w:rPr>
        <w:t xml:space="preserve"> and </w:t>
      </w:r>
      <w:proofErr w:type="spellStart"/>
      <w:r w:rsidRPr="0E587ED5" w:rsidR="12F2B9DB">
        <w:rPr>
          <w:rFonts w:ascii="Times New Roman" w:hAnsi="Times New Roman" w:eastAsia="Times New Roman" w:cs="Times New Roman"/>
          <w:noProof w:val="0"/>
          <w:color w:val="auto"/>
          <w:sz w:val="24"/>
          <w:szCs w:val="24"/>
          <w:lang w:val="en-US"/>
        </w:rPr>
        <w:t>TrustArc</w:t>
      </w:r>
      <w:proofErr w:type="spellEnd"/>
      <w:r w:rsidRPr="0E587ED5" w:rsidR="12F2B9DB">
        <w:rPr>
          <w:rFonts w:ascii="Times New Roman" w:hAnsi="Times New Roman" w:eastAsia="Times New Roman" w:cs="Times New Roman"/>
          <w:noProof w:val="0"/>
          <w:color w:val="auto"/>
          <w:sz w:val="24"/>
          <w:szCs w:val="24"/>
          <w:lang w:val="en-US"/>
        </w:rPr>
        <w:t xml:space="preserve"> help manage user consent.</w:t>
      </w:r>
    </w:p>
    <w:p w:rsidR="0E587ED5" w:rsidP="0E587ED5" w:rsidRDefault="0E587ED5" w14:paraId="2A4F5215" w14:textId="0900E63F">
      <w:pPr>
        <w:spacing w:line="240" w:lineRule="auto"/>
        <w:rPr>
          <w:color w:val="auto"/>
        </w:rPr>
      </w:pPr>
    </w:p>
    <w:p w:rsidR="12F2B9DB" w:rsidP="0E587ED5" w:rsidRDefault="12F2B9DB" w14:paraId="0F3DED55" w14:textId="3BA6992E">
      <w:pPr>
        <w:pStyle w:val="Heading3"/>
        <w:spacing w:before="281" w:beforeAutospacing="off" w:after="281" w:afterAutospacing="off" w:line="240" w:lineRule="auto"/>
        <w:rPr>
          <w:rFonts w:ascii="Times New Roman" w:hAnsi="Times New Roman" w:eastAsia="Times New Roman" w:cs="Times New Roman"/>
          <w:b w:val="1"/>
          <w:bCs w:val="1"/>
          <w:noProof w:val="0"/>
          <w:color w:val="auto"/>
          <w:sz w:val="28"/>
          <w:szCs w:val="28"/>
          <w:lang w:val="en-US"/>
        </w:rPr>
      </w:pPr>
      <w:r w:rsidRPr="0E587ED5" w:rsidR="12F2B9DB">
        <w:rPr>
          <w:rFonts w:ascii="Times New Roman" w:hAnsi="Times New Roman" w:eastAsia="Times New Roman" w:cs="Times New Roman"/>
          <w:b w:val="1"/>
          <w:bCs w:val="1"/>
          <w:noProof w:val="0"/>
          <w:color w:val="auto"/>
          <w:sz w:val="28"/>
          <w:szCs w:val="28"/>
          <w:lang w:val="en-US"/>
        </w:rPr>
        <w:t>Consequences of Non-Compliance</w:t>
      </w:r>
    </w:p>
    <w:p w:rsidR="12F2B9DB" w:rsidP="0E587ED5" w:rsidRDefault="12F2B9DB" w14:paraId="12069B6A" w14:textId="0736CC97">
      <w:pPr>
        <w:pStyle w:val="ListParagraph"/>
        <w:numPr>
          <w:ilvl w:val="0"/>
          <w:numId w:val="12"/>
        </w:numPr>
        <w:spacing w:before="0" w:beforeAutospacing="off" w:after="0" w:afterAutospacing="off" w:line="240" w:lineRule="auto"/>
        <w:rPr>
          <w:rFonts w:ascii="Times New Roman" w:hAnsi="Times New Roman" w:eastAsia="Times New Roman" w:cs="Times New Roman"/>
          <w:noProof w:val="0"/>
          <w:color w:val="auto"/>
          <w:sz w:val="24"/>
          <w:szCs w:val="24"/>
          <w:lang w:val="en-US"/>
        </w:rPr>
      </w:pPr>
      <w:r w:rsidRPr="0E587ED5" w:rsidR="12F2B9DB">
        <w:rPr>
          <w:rFonts w:ascii="Times New Roman" w:hAnsi="Times New Roman" w:eastAsia="Times New Roman" w:cs="Times New Roman"/>
          <w:b w:val="1"/>
          <w:bCs w:val="1"/>
          <w:noProof w:val="0"/>
          <w:color w:val="auto"/>
          <w:sz w:val="24"/>
          <w:szCs w:val="24"/>
          <w:lang w:val="en-US"/>
        </w:rPr>
        <w:t>Legal Penalties</w:t>
      </w:r>
      <w:r w:rsidRPr="0E587ED5" w:rsidR="12F2B9DB">
        <w:rPr>
          <w:rFonts w:ascii="Times New Roman" w:hAnsi="Times New Roman" w:eastAsia="Times New Roman" w:cs="Times New Roman"/>
          <w:noProof w:val="0"/>
          <w:color w:val="auto"/>
          <w:sz w:val="24"/>
          <w:szCs w:val="24"/>
          <w:lang w:val="en-US"/>
        </w:rPr>
        <w:t>: Heavy fines and sanctions (e.g., GDPR fines up to €20 million or 4% of global revenue).</w:t>
      </w:r>
    </w:p>
    <w:p w:rsidR="12F2B9DB" w:rsidP="0E587ED5" w:rsidRDefault="12F2B9DB" w14:paraId="1060657B" w14:textId="62F95893">
      <w:pPr>
        <w:pStyle w:val="ListParagraph"/>
        <w:numPr>
          <w:ilvl w:val="0"/>
          <w:numId w:val="12"/>
        </w:numPr>
        <w:spacing w:before="0" w:beforeAutospacing="off" w:after="0" w:afterAutospacing="off" w:line="240" w:lineRule="auto"/>
        <w:rPr>
          <w:rFonts w:ascii="Times New Roman" w:hAnsi="Times New Roman" w:eastAsia="Times New Roman" w:cs="Times New Roman"/>
          <w:noProof w:val="0"/>
          <w:color w:val="auto"/>
          <w:sz w:val="24"/>
          <w:szCs w:val="24"/>
          <w:lang w:val="en-US"/>
        </w:rPr>
      </w:pPr>
      <w:r w:rsidRPr="0E587ED5" w:rsidR="12F2B9DB">
        <w:rPr>
          <w:rFonts w:ascii="Times New Roman" w:hAnsi="Times New Roman" w:eastAsia="Times New Roman" w:cs="Times New Roman"/>
          <w:b w:val="1"/>
          <w:bCs w:val="1"/>
          <w:noProof w:val="0"/>
          <w:color w:val="auto"/>
          <w:sz w:val="24"/>
          <w:szCs w:val="24"/>
          <w:lang w:val="en-US"/>
        </w:rPr>
        <w:t>Reputation Damage</w:t>
      </w:r>
      <w:r w:rsidRPr="0E587ED5" w:rsidR="12F2B9DB">
        <w:rPr>
          <w:rFonts w:ascii="Times New Roman" w:hAnsi="Times New Roman" w:eastAsia="Times New Roman" w:cs="Times New Roman"/>
          <w:noProof w:val="0"/>
          <w:color w:val="auto"/>
          <w:sz w:val="24"/>
          <w:szCs w:val="24"/>
          <w:lang w:val="en-US"/>
        </w:rPr>
        <w:t>: Loss of customer trust due to privacy violations.</w:t>
      </w:r>
    </w:p>
    <w:p w:rsidR="12F2B9DB" w:rsidP="0E587ED5" w:rsidRDefault="12F2B9DB" w14:paraId="1A56AAC0" w14:textId="142F38C8">
      <w:pPr>
        <w:pStyle w:val="ListParagraph"/>
        <w:numPr>
          <w:ilvl w:val="0"/>
          <w:numId w:val="12"/>
        </w:numPr>
        <w:spacing w:before="0" w:beforeAutospacing="off" w:after="0" w:afterAutospacing="off" w:line="240" w:lineRule="auto"/>
        <w:rPr>
          <w:rFonts w:ascii="Times New Roman" w:hAnsi="Times New Roman" w:eastAsia="Times New Roman" w:cs="Times New Roman"/>
          <w:noProof w:val="0"/>
          <w:color w:val="auto"/>
          <w:sz w:val="24"/>
          <w:szCs w:val="24"/>
          <w:lang w:val="en-US"/>
        </w:rPr>
      </w:pPr>
      <w:r w:rsidRPr="0E587ED5" w:rsidR="12F2B9DB">
        <w:rPr>
          <w:rFonts w:ascii="Times New Roman" w:hAnsi="Times New Roman" w:eastAsia="Times New Roman" w:cs="Times New Roman"/>
          <w:b w:val="1"/>
          <w:bCs w:val="1"/>
          <w:noProof w:val="0"/>
          <w:color w:val="auto"/>
          <w:sz w:val="24"/>
          <w:szCs w:val="24"/>
          <w:lang w:val="en-US"/>
        </w:rPr>
        <w:t>Operational Disruption</w:t>
      </w:r>
      <w:r w:rsidRPr="0E587ED5" w:rsidR="12F2B9DB">
        <w:rPr>
          <w:rFonts w:ascii="Times New Roman" w:hAnsi="Times New Roman" w:eastAsia="Times New Roman" w:cs="Times New Roman"/>
          <w:noProof w:val="0"/>
          <w:color w:val="auto"/>
          <w:sz w:val="24"/>
          <w:szCs w:val="24"/>
          <w:lang w:val="en-US"/>
        </w:rPr>
        <w:t>: Compliance failures may lead to legal investigations or suspension of operations.</w:t>
      </w:r>
    </w:p>
    <w:p w:rsidR="0E587ED5" w:rsidP="0E587ED5" w:rsidRDefault="0E587ED5" w14:paraId="32EDCEDC" w14:textId="3C84F235">
      <w:pPr>
        <w:spacing w:line="240" w:lineRule="auto"/>
        <w:rPr>
          <w:color w:val="auto"/>
        </w:rPr>
      </w:pPr>
    </w:p>
    <w:p w:rsidR="12F2B9DB" w:rsidP="0E587ED5" w:rsidRDefault="12F2B9DB" w14:paraId="740AC91A" w14:textId="270B41BC">
      <w:pPr>
        <w:pStyle w:val="Heading3"/>
        <w:spacing w:before="281" w:beforeAutospacing="off" w:after="281" w:afterAutospacing="off" w:line="240" w:lineRule="auto"/>
        <w:rPr>
          <w:rFonts w:ascii="Times New Roman" w:hAnsi="Times New Roman" w:eastAsia="Times New Roman" w:cs="Times New Roman"/>
          <w:b w:val="1"/>
          <w:bCs w:val="1"/>
          <w:noProof w:val="0"/>
          <w:color w:val="auto"/>
          <w:sz w:val="28"/>
          <w:szCs w:val="28"/>
          <w:lang w:val="en-US"/>
        </w:rPr>
      </w:pPr>
      <w:r w:rsidRPr="0E587ED5" w:rsidR="12F2B9DB">
        <w:rPr>
          <w:rFonts w:ascii="Times New Roman" w:hAnsi="Times New Roman" w:eastAsia="Times New Roman" w:cs="Times New Roman"/>
          <w:b w:val="1"/>
          <w:bCs w:val="1"/>
          <w:noProof w:val="0"/>
          <w:color w:val="auto"/>
          <w:sz w:val="28"/>
          <w:szCs w:val="28"/>
          <w:lang w:val="en-US"/>
        </w:rPr>
        <w:t>Conclusion</w:t>
      </w:r>
    </w:p>
    <w:p w:rsidR="12F2B9DB" w:rsidP="0E587ED5" w:rsidRDefault="12F2B9DB" w14:paraId="2B204E95" w14:textId="67BB1504">
      <w:pPr>
        <w:spacing w:before="240" w:beforeAutospacing="off" w:after="240" w:afterAutospacing="off" w:line="240" w:lineRule="auto"/>
        <w:rPr>
          <w:rFonts w:ascii="Times New Roman" w:hAnsi="Times New Roman" w:eastAsia="Times New Roman" w:cs="Times New Roman"/>
          <w:noProof w:val="0"/>
          <w:color w:val="auto"/>
          <w:sz w:val="24"/>
          <w:szCs w:val="24"/>
          <w:lang w:val="en-US"/>
        </w:rPr>
      </w:pPr>
      <w:r w:rsidRPr="0E587ED5" w:rsidR="12F2B9DB">
        <w:rPr>
          <w:rFonts w:ascii="Times New Roman" w:hAnsi="Times New Roman" w:eastAsia="Times New Roman" w:cs="Times New Roman"/>
          <w:noProof w:val="0"/>
          <w:color w:val="auto"/>
          <w:sz w:val="24"/>
          <w:szCs w:val="24"/>
          <w:lang w:val="en-US"/>
        </w:rPr>
        <w:t>Data privacy and compliance are essential in today's digital age. By implementing robust privacy practices and adhering to regulations, organizations can protect user data, build trust, and avoid legal repercussions.</w:t>
      </w:r>
    </w:p>
    <w:p w:rsidR="12F2B9DB" w:rsidP="0E587ED5" w:rsidRDefault="12F2B9DB" w14:paraId="391C79DE" w14:textId="3E9637B6">
      <w:pPr>
        <w:spacing w:before="240" w:beforeAutospacing="off" w:after="240" w:afterAutospacing="off" w:line="240" w:lineRule="auto"/>
        <w:rPr>
          <w:rFonts w:ascii="Times New Roman" w:hAnsi="Times New Roman" w:eastAsia="Times New Roman" w:cs="Times New Roman"/>
          <w:noProof w:val="0"/>
          <w:color w:val="auto"/>
          <w:sz w:val="24"/>
          <w:szCs w:val="24"/>
          <w:lang w:val="en-US"/>
        </w:rPr>
      </w:pPr>
      <w:r w:rsidRPr="0E587ED5" w:rsidR="12F2B9DB">
        <w:rPr>
          <w:rFonts w:ascii="Times New Roman" w:hAnsi="Times New Roman" w:eastAsia="Times New Roman" w:cs="Times New Roman"/>
          <w:noProof w:val="0"/>
          <w:color w:val="auto"/>
          <w:sz w:val="24"/>
          <w:szCs w:val="24"/>
          <w:lang w:val="en-US"/>
        </w:rPr>
        <w:t>Would you like assistance in designing a privacy policy or understanding a specific regulation?</w:t>
      </w:r>
    </w:p>
    <w:p w:rsidR="614D975B" w:rsidP="0E587ED5" w:rsidRDefault="614D975B" w14:paraId="5B7D419A" w14:textId="47040595">
      <w:pPr>
        <w:pStyle w:val="Heading3"/>
        <w:spacing w:before="281" w:beforeAutospacing="off" w:after="281" w:afterAutospacing="off" w:line="240" w:lineRule="auto"/>
        <w:rPr>
          <w:rFonts w:ascii="Times New Roman" w:hAnsi="Times New Roman" w:eastAsia="Times New Roman" w:cs="Times New Roman"/>
          <w:b w:val="1"/>
          <w:bCs w:val="1"/>
          <w:noProof w:val="0"/>
          <w:color w:val="auto"/>
          <w:sz w:val="40"/>
          <w:szCs w:val="40"/>
          <w:lang w:val="en-US"/>
        </w:rPr>
      </w:pPr>
      <w:r w:rsidRPr="0E587ED5" w:rsidR="614D975B">
        <w:rPr>
          <w:rFonts w:ascii="Times New Roman" w:hAnsi="Times New Roman" w:eastAsia="Times New Roman" w:cs="Times New Roman"/>
          <w:b w:val="1"/>
          <w:bCs w:val="1"/>
          <w:noProof w:val="0"/>
          <w:color w:val="auto"/>
          <w:sz w:val="40"/>
          <w:szCs w:val="40"/>
          <w:lang w:val="en-US"/>
        </w:rPr>
        <w:t>Networking Ports and Protocols</w:t>
      </w:r>
    </w:p>
    <w:p w:rsidR="614D975B" w:rsidP="0E587ED5" w:rsidRDefault="614D975B" w14:paraId="4879F1CF" w14:textId="0D8401F6">
      <w:pPr>
        <w:spacing w:before="240" w:beforeAutospacing="off" w:after="240" w:afterAutospacing="off" w:line="240" w:lineRule="auto"/>
        <w:rPr>
          <w:rFonts w:ascii="Times New Roman" w:hAnsi="Times New Roman" w:eastAsia="Times New Roman" w:cs="Times New Roman"/>
          <w:noProof w:val="0"/>
          <w:color w:val="auto"/>
          <w:sz w:val="24"/>
          <w:szCs w:val="24"/>
          <w:lang w:val="en-US"/>
        </w:rPr>
      </w:pPr>
      <w:r w:rsidRPr="0E587ED5" w:rsidR="614D975B">
        <w:rPr>
          <w:rFonts w:ascii="Times New Roman" w:hAnsi="Times New Roman" w:eastAsia="Times New Roman" w:cs="Times New Roman"/>
          <w:noProof w:val="0"/>
          <w:color w:val="auto"/>
          <w:sz w:val="24"/>
          <w:szCs w:val="24"/>
          <w:lang w:val="en-US"/>
        </w:rPr>
        <w:t xml:space="preserve">In computer networking, </w:t>
      </w:r>
      <w:r w:rsidRPr="0E587ED5" w:rsidR="614D975B">
        <w:rPr>
          <w:rFonts w:ascii="Times New Roman" w:hAnsi="Times New Roman" w:eastAsia="Times New Roman" w:cs="Times New Roman"/>
          <w:b w:val="1"/>
          <w:bCs w:val="1"/>
          <w:noProof w:val="0"/>
          <w:color w:val="auto"/>
          <w:sz w:val="24"/>
          <w:szCs w:val="24"/>
          <w:lang w:val="en-US"/>
        </w:rPr>
        <w:t>ports</w:t>
      </w:r>
      <w:r w:rsidRPr="0E587ED5" w:rsidR="614D975B">
        <w:rPr>
          <w:rFonts w:ascii="Times New Roman" w:hAnsi="Times New Roman" w:eastAsia="Times New Roman" w:cs="Times New Roman"/>
          <w:noProof w:val="0"/>
          <w:color w:val="auto"/>
          <w:sz w:val="24"/>
          <w:szCs w:val="24"/>
          <w:lang w:val="en-US"/>
        </w:rPr>
        <w:t xml:space="preserve"> and </w:t>
      </w:r>
      <w:r w:rsidRPr="0E587ED5" w:rsidR="614D975B">
        <w:rPr>
          <w:rFonts w:ascii="Times New Roman" w:hAnsi="Times New Roman" w:eastAsia="Times New Roman" w:cs="Times New Roman"/>
          <w:b w:val="1"/>
          <w:bCs w:val="1"/>
          <w:noProof w:val="0"/>
          <w:color w:val="auto"/>
          <w:sz w:val="24"/>
          <w:szCs w:val="24"/>
          <w:lang w:val="en-US"/>
        </w:rPr>
        <w:t>protocols</w:t>
      </w:r>
      <w:r w:rsidRPr="0E587ED5" w:rsidR="614D975B">
        <w:rPr>
          <w:rFonts w:ascii="Times New Roman" w:hAnsi="Times New Roman" w:eastAsia="Times New Roman" w:cs="Times New Roman"/>
          <w:noProof w:val="0"/>
          <w:color w:val="auto"/>
          <w:sz w:val="24"/>
          <w:szCs w:val="24"/>
          <w:lang w:val="en-US"/>
        </w:rPr>
        <w:t xml:space="preserve"> are essential components that enable communication between devices over a network. Here's an overview:</w:t>
      </w:r>
    </w:p>
    <w:p w:rsidR="614D975B" w:rsidP="0E587ED5" w:rsidRDefault="614D975B" w14:paraId="1BC35262" w14:textId="23984C40">
      <w:pPr>
        <w:pStyle w:val="Heading3"/>
        <w:spacing w:before="281" w:beforeAutospacing="off" w:after="281" w:afterAutospacing="off" w:line="240" w:lineRule="auto"/>
        <w:rPr>
          <w:rFonts w:ascii="Times New Roman" w:hAnsi="Times New Roman" w:eastAsia="Times New Roman" w:cs="Times New Roman"/>
          <w:b w:val="1"/>
          <w:bCs w:val="1"/>
          <w:noProof w:val="0"/>
          <w:color w:val="auto"/>
          <w:sz w:val="28"/>
          <w:szCs w:val="28"/>
          <w:lang w:val="en-US"/>
        </w:rPr>
      </w:pPr>
      <w:r w:rsidRPr="0E587ED5" w:rsidR="614D975B">
        <w:rPr>
          <w:rFonts w:ascii="Times New Roman" w:hAnsi="Times New Roman" w:eastAsia="Times New Roman" w:cs="Times New Roman"/>
          <w:b w:val="1"/>
          <w:bCs w:val="1"/>
          <w:noProof w:val="0"/>
          <w:color w:val="auto"/>
          <w:sz w:val="28"/>
          <w:szCs w:val="28"/>
          <w:lang w:val="en-US"/>
        </w:rPr>
        <w:t>What are Ports?</w:t>
      </w:r>
    </w:p>
    <w:p w:rsidR="614D975B" w:rsidP="0E587ED5" w:rsidRDefault="614D975B" w14:paraId="32D09649" w14:textId="590371AA">
      <w:pPr>
        <w:pStyle w:val="ListParagraph"/>
        <w:numPr>
          <w:ilvl w:val="0"/>
          <w:numId w:val="13"/>
        </w:numPr>
        <w:spacing w:before="0" w:beforeAutospacing="off" w:after="0" w:afterAutospacing="off" w:line="240" w:lineRule="auto"/>
        <w:rPr>
          <w:rFonts w:ascii="Times New Roman" w:hAnsi="Times New Roman" w:eastAsia="Times New Roman" w:cs="Times New Roman"/>
          <w:noProof w:val="0"/>
          <w:color w:val="auto"/>
          <w:sz w:val="24"/>
          <w:szCs w:val="24"/>
          <w:lang w:val="en-US"/>
        </w:rPr>
      </w:pPr>
      <w:r w:rsidRPr="0E587ED5" w:rsidR="614D975B">
        <w:rPr>
          <w:rFonts w:ascii="Times New Roman" w:hAnsi="Times New Roman" w:eastAsia="Times New Roman" w:cs="Times New Roman"/>
          <w:noProof w:val="0"/>
          <w:color w:val="auto"/>
          <w:sz w:val="24"/>
          <w:szCs w:val="24"/>
          <w:lang w:val="en-US"/>
        </w:rPr>
        <w:t xml:space="preserve">A </w:t>
      </w:r>
      <w:r w:rsidRPr="0E587ED5" w:rsidR="614D975B">
        <w:rPr>
          <w:rFonts w:ascii="Times New Roman" w:hAnsi="Times New Roman" w:eastAsia="Times New Roman" w:cs="Times New Roman"/>
          <w:b w:val="1"/>
          <w:bCs w:val="1"/>
          <w:noProof w:val="0"/>
          <w:color w:val="auto"/>
          <w:sz w:val="24"/>
          <w:szCs w:val="24"/>
          <w:lang w:val="en-US"/>
        </w:rPr>
        <w:t>port</w:t>
      </w:r>
      <w:r w:rsidRPr="0E587ED5" w:rsidR="614D975B">
        <w:rPr>
          <w:rFonts w:ascii="Times New Roman" w:hAnsi="Times New Roman" w:eastAsia="Times New Roman" w:cs="Times New Roman"/>
          <w:noProof w:val="0"/>
          <w:color w:val="auto"/>
          <w:sz w:val="24"/>
          <w:szCs w:val="24"/>
          <w:lang w:val="en-US"/>
        </w:rPr>
        <w:t xml:space="preserve"> is a virtual endpoint used for communication between devices.</w:t>
      </w:r>
    </w:p>
    <w:p w:rsidR="614D975B" w:rsidP="0E587ED5" w:rsidRDefault="614D975B" w14:paraId="7F3B129D" w14:textId="3AAFA53B">
      <w:pPr>
        <w:pStyle w:val="ListParagraph"/>
        <w:numPr>
          <w:ilvl w:val="0"/>
          <w:numId w:val="13"/>
        </w:numPr>
        <w:spacing w:before="0" w:beforeAutospacing="off" w:after="0" w:afterAutospacing="off" w:line="240" w:lineRule="auto"/>
        <w:rPr>
          <w:rFonts w:ascii="Times New Roman" w:hAnsi="Times New Roman" w:eastAsia="Times New Roman" w:cs="Times New Roman"/>
          <w:noProof w:val="0"/>
          <w:color w:val="auto"/>
          <w:sz w:val="24"/>
          <w:szCs w:val="24"/>
          <w:lang w:val="en-US"/>
        </w:rPr>
      </w:pPr>
      <w:r w:rsidRPr="0E587ED5" w:rsidR="614D975B">
        <w:rPr>
          <w:rFonts w:ascii="Times New Roman" w:hAnsi="Times New Roman" w:eastAsia="Times New Roman" w:cs="Times New Roman"/>
          <w:noProof w:val="0"/>
          <w:color w:val="auto"/>
          <w:sz w:val="24"/>
          <w:szCs w:val="24"/>
          <w:lang w:val="en-US"/>
        </w:rPr>
        <w:t xml:space="preserve">Ports are identified by a 16-bit number ranging from </w:t>
      </w:r>
      <w:r w:rsidRPr="0E587ED5" w:rsidR="614D975B">
        <w:rPr>
          <w:rFonts w:ascii="Times New Roman" w:hAnsi="Times New Roman" w:eastAsia="Times New Roman" w:cs="Times New Roman"/>
          <w:b w:val="1"/>
          <w:bCs w:val="1"/>
          <w:noProof w:val="0"/>
          <w:color w:val="auto"/>
          <w:sz w:val="24"/>
          <w:szCs w:val="24"/>
          <w:lang w:val="en-US"/>
        </w:rPr>
        <w:t>0 to 65535</w:t>
      </w:r>
      <w:r w:rsidRPr="0E587ED5" w:rsidR="614D975B">
        <w:rPr>
          <w:rFonts w:ascii="Times New Roman" w:hAnsi="Times New Roman" w:eastAsia="Times New Roman" w:cs="Times New Roman"/>
          <w:noProof w:val="0"/>
          <w:color w:val="auto"/>
          <w:sz w:val="24"/>
          <w:szCs w:val="24"/>
          <w:lang w:val="en-US"/>
        </w:rPr>
        <w:t>.</w:t>
      </w:r>
    </w:p>
    <w:p w:rsidR="614D975B" w:rsidP="0E587ED5" w:rsidRDefault="614D975B" w14:paraId="6914521B" w14:textId="67EC51A8">
      <w:pPr>
        <w:pStyle w:val="ListParagraph"/>
        <w:numPr>
          <w:ilvl w:val="0"/>
          <w:numId w:val="13"/>
        </w:numPr>
        <w:spacing w:before="0" w:beforeAutospacing="off" w:after="0" w:afterAutospacing="off" w:line="240" w:lineRule="auto"/>
        <w:rPr>
          <w:rFonts w:ascii="Times New Roman" w:hAnsi="Times New Roman" w:eastAsia="Times New Roman" w:cs="Times New Roman"/>
          <w:noProof w:val="0"/>
          <w:color w:val="auto"/>
          <w:sz w:val="24"/>
          <w:szCs w:val="24"/>
          <w:lang w:val="en-US"/>
        </w:rPr>
      </w:pPr>
      <w:r w:rsidRPr="0E587ED5" w:rsidR="614D975B">
        <w:rPr>
          <w:rFonts w:ascii="Times New Roman" w:hAnsi="Times New Roman" w:eastAsia="Times New Roman" w:cs="Times New Roman"/>
          <w:noProof w:val="0"/>
          <w:color w:val="auto"/>
          <w:sz w:val="24"/>
          <w:szCs w:val="24"/>
          <w:lang w:val="en-US"/>
        </w:rPr>
        <w:t>They allow multiple applications to run simultaneously on the same device without interference.</w:t>
      </w:r>
    </w:p>
    <w:p w:rsidR="614D975B" w:rsidP="0E587ED5" w:rsidRDefault="614D975B" w14:paraId="56CE9234" w14:textId="7369B9E3">
      <w:pPr>
        <w:pStyle w:val="ListParagraph"/>
        <w:numPr>
          <w:ilvl w:val="0"/>
          <w:numId w:val="13"/>
        </w:numPr>
        <w:spacing w:before="0" w:beforeAutospacing="off" w:after="0" w:afterAutospacing="off" w:line="240" w:lineRule="auto"/>
        <w:rPr>
          <w:rFonts w:ascii="Times New Roman" w:hAnsi="Times New Roman" w:eastAsia="Times New Roman" w:cs="Times New Roman"/>
          <w:noProof w:val="0"/>
          <w:color w:val="auto"/>
          <w:sz w:val="24"/>
          <w:szCs w:val="24"/>
          <w:lang w:val="en-US"/>
        </w:rPr>
      </w:pPr>
      <w:r w:rsidRPr="0E587ED5" w:rsidR="614D975B">
        <w:rPr>
          <w:rFonts w:ascii="Times New Roman" w:hAnsi="Times New Roman" w:eastAsia="Times New Roman" w:cs="Times New Roman"/>
          <w:noProof w:val="0"/>
          <w:color w:val="auto"/>
          <w:sz w:val="24"/>
          <w:szCs w:val="24"/>
          <w:lang w:val="en-US"/>
        </w:rPr>
        <w:t xml:space="preserve">Ports are categorized into: </w:t>
      </w:r>
    </w:p>
    <w:p w:rsidR="614D975B" w:rsidP="0E587ED5" w:rsidRDefault="614D975B" w14:paraId="5157686A" w14:textId="0AA3A36C">
      <w:pPr>
        <w:pStyle w:val="ListParagraph"/>
        <w:numPr>
          <w:ilvl w:val="1"/>
          <w:numId w:val="13"/>
        </w:numPr>
        <w:spacing w:before="0" w:beforeAutospacing="off" w:after="0" w:afterAutospacing="off" w:line="240" w:lineRule="auto"/>
        <w:rPr>
          <w:rFonts w:ascii="Times New Roman" w:hAnsi="Times New Roman" w:eastAsia="Times New Roman" w:cs="Times New Roman"/>
          <w:noProof w:val="0"/>
          <w:color w:val="auto"/>
          <w:sz w:val="24"/>
          <w:szCs w:val="24"/>
          <w:lang w:val="en-US"/>
        </w:rPr>
      </w:pPr>
      <w:r w:rsidRPr="0E587ED5" w:rsidR="614D975B">
        <w:rPr>
          <w:rFonts w:ascii="Times New Roman" w:hAnsi="Times New Roman" w:eastAsia="Times New Roman" w:cs="Times New Roman"/>
          <w:b w:val="1"/>
          <w:bCs w:val="1"/>
          <w:noProof w:val="0"/>
          <w:color w:val="auto"/>
          <w:sz w:val="24"/>
          <w:szCs w:val="24"/>
          <w:lang w:val="en-US"/>
        </w:rPr>
        <w:t>Well-Known Ports</w:t>
      </w:r>
      <w:r w:rsidRPr="0E587ED5" w:rsidR="614D975B">
        <w:rPr>
          <w:rFonts w:ascii="Times New Roman" w:hAnsi="Times New Roman" w:eastAsia="Times New Roman" w:cs="Times New Roman"/>
          <w:noProof w:val="0"/>
          <w:color w:val="auto"/>
          <w:sz w:val="24"/>
          <w:szCs w:val="24"/>
          <w:lang w:val="en-US"/>
        </w:rPr>
        <w:t xml:space="preserve"> (0-1023): Reserved for common protocols.</w:t>
      </w:r>
    </w:p>
    <w:p w:rsidR="614D975B" w:rsidP="0E587ED5" w:rsidRDefault="614D975B" w14:paraId="309822D9" w14:textId="665D5FEA">
      <w:pPr>
        <w:pStyle w:val="ListParagraph"/>
        <w:numPr>
          <w:ilvl w:val="1"/>
          <w:numId w:val="13"/>
        </w:numPr>
        <w:spacing w:before="0" w:beforeAutospacing="off" w:after="0" w:afterAutospacing="off" w:line="240" w:lineRule="auto"/>
        <w:rPr>
          <w:rFonts w:ascii="Times New Roman" w:hAnsi="Times New Roman" w:eastAsia="Times New Roman" w:cs="Times New Roman"/>
          <w:noProof w:val="0"/>
          <w:color w:val="auto"/>
          <w:sz w:val="24"/>
          <w:szCs w:val="24"/>
          <w:lang w:val="en-US"/>
        </w:rPr>
      </w:pPr>
      <w:r w:rsidRPr="0E587ED5" w:rsidR="614D975B">
        <w:rPr>
          <w:rFonts w:ascii="Times New Roman" w:hAnsi="Times New Roman" w:eastAsia="Times New Roman" w:cs="Times New Roman"/>
          <w:b w:val="1"/>
          <w:bCs w:val="1"/>
          <w:noProof w:val="0"/>
          <w:color w:val="auto"/>
          <w:sz w:val="24"/>
          <w:szCs w:val="24"/>
          <w:lang w:val="en-US"/>
        </w:rPr>
        <w:t>Registered Ports</w:t>
      </w:r>
      <w:r w:rsidRPr="0E587ED5" w:rsidR="614D975B">
        <w:rPr>
          <w:rFonts w:ascii="Times New Roman" w:hAnsi="Times New Roman" w:eastAsia="Times New Roman" w:cs="Times New Roman"/>
          <w:noProof w:val="0"/>
          <w:color w:val="auto"/>
          <w:sz w:val="24"/>
          <w:szCs w:val="24"/>
          <w:lang w:val="en-US"/>
        </w:rPr>
        <w:t xml:space="preserve"> (1024-49151): Assigned to specific applications by IANA.</w:t>
      </w:r>
    </w:p>
    <w:p w:rsidR="614D975B" w:rsidP="0E587ED5" w:rsidRDefault="614D975B" w14:paraId="213D5A9A" w14:textId="69D80DF1">
      <w:pPr>
        <w:pStyle w:val="ListParagraph"/>
        <w:numPr>
          <w:ilvl w:val="1"/>
          <w:numId w:val="13"/>
        </w:numPr>
        <w:spacing w:before="0" w:beforeAutospacing="off" w:after="0" w:afterAutospacing="off" w:line="240" w:lineRule="auto"/>
        <w:rPr>
          <w:rFonts w:ascii="Times New Roman" w:hAnsi="Times New Roman" w:eastAsia="Times New Roman" w:cs="Times New Roman"/>
          <w:noProof w:val="0"/>
          <w:color w:val="auto"/>
          <w:sz w:val="24"/>
          <w:szCs w:val="24"/>
          <w:lang w:val="en-US"/>
        </w:rPr>
      </w:pPr>
      <w:r w:rsidRPr="0E587ED5" w:rsidR="614D975B">
        <w:rPr>
          <w:rFonts w:ascii="Times New Roman" w:hAnsi="Times New Roman" w:eastAsia="Times New Roman" w:cs="Times New Roman"/>
          <w:b w:val="1"/>
          <w:bCs w:val="1"/>
          <w:noProof w:val="0"/>
          <w:color w:val="auto"/>
          <w:sz w:val="24"/>
          <w:szCs w:val="24"/>
          <w:lang w:val="en-US"/>
        </w:rPr>
        <w:t>Dynamic/Private Ports</w:t>
      </w:r>
      <w:r w:rsidRPr="0E587ED5" w:rsidR="614D975B">
        <w:rPr>
          <w:rFonts w:ascii="Times New Roman" w:hAnsi="Times New Roman" w:eastAsia="Times New Roman" w:cs="Times New Roman"/>
          <w:noProof w:val="0"/>
          <w:color w:val="auto"/>
          <w:sz w:val="24"/>
          <w:szCs w:val="24"/>
          <w:lang w:val="en-US"/>
        </w:rPr>
        <w:t xml:space="preserve"> (49152-65535): Used for temporary or custom connections.</w:t>
      </w:r>
    </w:p>
    <w:p w:rsidR="0E587ED5" w:rsidP="0E587ED5" w:rsidRDefault="0E587ED5" w14:paraId="74310AAD" w14:textId="053C1632">
      <w:pPr>
        <w:spacing w:line="240" w:lineRule="auto"/>
        <w:rPr>
          <w:color w:val="auto"/>
        </w:rPr>
      </w:pPr>
    </w:p>
    <w:p w:rsidR="614D975B" w:rsidP="0E587ED5" w:rsidRDefault="614D975B" w14:paraId="0B36FD52" w14:textId="0119984B">
      <w:pPr>
        <w:pStyle w:val="Heading3"/>
        <w:spacing w:before="281" w:beforeAutospacing="off" w:after="281" w:afterAutospacing="off" w:line="240" w:lineRule="auto"/>
        <w:rPr>
          <w:rFonts w:ascii="Times New Roman" w:hAnsi="Times New Roman" w:eastAsia="Times New Roman" w:cs="Times New Roman"/>
          <w:b w:val="1"/>
          <w:bCs w:val="1"/>
          <w:noProof w:val="0"/>
          <w:color w:val="auto"/>
          <w:sz w:val="28"/>
          <w:szCs w:val="28"/>
          <w:lang w:val="en-US"/>
        </w:rPr>
      </w:pPr>
      <w:r w:rsidRPr="0E587ED5" w:rsidR="614D975B">
        <w:rPr>
          <w:rFonts w:ascii="Times New Roman" w:hAnsi="Times New Roman" w:eastAsia="Times New Roman" w:cs="Times New Roman"/>
          <w:b w:val="1"/>
          <w:bCs w:val="1"/>
          <w:noProof w:val="0"/>
          <w:color w:val="auto"/>
          <w:sz w:val="28"/>
          <w:szCs w:val="28"/>
          <w:lang w:val="en-US"/>
        </w:rPr>
        <w:t>What are Protocols?</w:t>
      </w:r>
    </w:p>
    <w:p w:rsidR="614D975B" w:rsidP="0E587ED5" w:rsidRDefault="614D975B" w14:paraId="6CB38A86" w14:textId="41D1F5FC">
      <w:pPr>
        <w:pStyle w:val="ListParagraph"/>
        <w:numPr>
          <w:ilvl w:val="0"/>
          <w:numId w:val="14"/>
        </w:numPr>
        <w:spacing w:before="0" w:beforeAutospacing="off" w:after="0" w:afterAutospacing="off" w:line="240" w:lineRule="auto"/>
        <w:rPr>
          <w:rFonts w:ascii="Times New Roman" w:hAnsi="Times New Roman" w:eastAsia="Times New Roman" w:cs="Times New Roman"/>
          <w:noProof w:val="0"/>
          <w:color w:val="auto"/>
          <w:sz w:val="24"/>
          <w:szCs w:val="24"/>
          <w:lang w:val="en-US"/>
        </w:rPr>
      </w:pPr>
      <w:r w:rsidRPr="0E587ED5" w:rsidR="614D975B">
        <w:rPr>
          <w:rFonts w:ascii="Times New Roman" w:hAnsi="Times New Roman" w:eastAsia="Times New Roman" w:cs="Times New Roman"/>
          <w:b w:val="1"/>
          <w:bCs w:val="1"/>
          <w:noProof w:val="0"/>
          <w:color w:val="auto"/>
          <w:sz w:val="24"/>
          <w:szCs w:val="24"/>
          <w:lang w:val="en-US"/>
        </w:rPr>
        <w:t>Protocols</w:t>
      </w:r>
      <w:r w:rsidRPr="0E587ED5" w:rsidR="614D975B">
        <w:rPr>
          <w:rFonts w:ascii="Times New Roman" w:hAnsi="Times New Roman" w:eastAsia="Times New Roman" w:cs="Times New Roman"/>
          <w:noProof w:val="0"/>
          <w:color w:val="auto"/>
          <w:sz w:val="24"/>
          <w:szCs w:val="24"/>
          <w:lang w:val="en-US"/>
        </w:rPr>
        <w:t xml:space="preserve"> are standardized rules that define how data is transmitted and received over a network.</w:t>
      </w:r>
    </w:p>
    <w:p w:rsidR="614D975B" w:rsidP="0E587ED5" w:rsidRDefault="614D975B" w14:paraId="5696002E" w14:textId="6ED4E41B">
      <w:pPr>
        <w:pStyle w:val="ListParagraph"/>
        <w:numPr>
          <w:ilvl w:val="0"/>
          <w:numId w:val="14"/>
        </w:numPr>
        <w:spacing w:before="0" w:beforeAutospacing="off" w:after="0" w:afterAutospacing="off" w:line="240" w:lineRule="auto"/>
        <w:rPr>
          <w:rFonts w:ascii="Times New Roman" w:hAnsi="Times New Roman" w:eastAsia="Times New Roman" w:cs="Times New Roman"/>
          <w:noProof w:val="0"/>
          <w:color w:val="auto"/>
          <w:sz w:val="24"/>
          <w:szCs w:val="24"/>
          <w:lang w:val="en-US"/>
        </w:rPr>
      </w:pPr>
      <w:r w:rsidRPr="0E587ED5" w:rsidR="614D975B">
        <w:rPr>
          <w:rFonts w:ascii="Times New Roman" w:hAnsi="Times New Roman" w:eastAsia="Times New Roman" w:cs="Times New Roman"/>
          <w:noProof w:val="0"/>
          <w:color w:val="auto"/>
          <w:sz w:val="24"/>
          <w:szCs w:val="24"/>
          <w:lang w:val="en-US"/>
        </w:rPr>
        <w:t>They ensure proper formatting, transmission, and error handling during communication.</w:t>
      </w:r>
    </w:p>
    <w:p w:rsidR="0E587ED5" w:rsidP="0E587ED5" w:rsidRDefault="0E587ED5" w14:paraId="19B45002" w14:textId="3DD08B95">
      <w:pPr>
        <w:spacing w:line="240" w:lineRule="auto"/>
        <w:rPr>
          <w:color w:val="auto"/>
        </w:rPr>
      </w:pPr>
    </w:p>
    <w:p w:rsidR="614D975B" w:rsidP="0E587ED5" w:rsidRDefault="614D975B" w14:paraId="1DB41146" w14:textId="6AC72ECA">
      <w:pPr>
        <w:pStyle w:val="Heading3"/>
        <w:spacing w:before="281" w:beforeAutospacing="off" w:after="281" w:afterAutospacing="off" w:line="240" w:lineRule="auto"/>
        <w:rPr>
          <w:rFonts w:ascii="Times New Roman" w:hAnsi="Times New Roman" w:eastAsia="Times New Roman" w:cs="Times New Roman"/>
          <w:b w:val="1"/>
          <w:bCs w:val="1"/>
          <w:noProof w:val="0"/>
          <w:color w:val="auto"/>
          <w:sz w:val="28"/>
          <w:szCs w:val="28"/>
          <w:lang w:val="en-US"/>
        </w:rPr>
      </w:pPr>
      <w:r w:rsidRPr="0E587ED5" w:rsidR="614D975B">
        <w:rPr>
          <w:rFonts w:ascii="Times New Roman" w:hAnsi="Times New Roman" w:eastAsia="Times New Roman" w:cs="Times New Roman"/>
          <w:b w:val="1"/>
          <w:bCs w:val="1"/>
          <w:noProof w:val="0"/>
          <w:color w:val="auto"/>
          <w:sz w:val="28"/>
          <w:szCs w:val="28"/>
          <w:lang w:val="en-US"/>
        </w:rPr>
        <w:t>Common Ports and Protocols</w:t>
      </w:r>
    </w:p>
    <w:tbl>
      <w:tblPr>
        <w:tblStyle w:val="TableGrid"/>
        <w:tblW w:w="0" w:type="auto"/>
        <w:tblLayout w:type="fixed"/>
        <w:tblLook w:val="06A0" w:firstRow="1" w:lastRow="0" w:firstColumn="1" w:lastColumn="0" w:noHBand="1" w:noVBand="1"/>
      </w:tblPr>
      <w:tblGrid>
        <w:gridCol w:w="1002"/>
        <w:gridCol w:w="3394"/>
        <w:gridCol w:w="4964"/>
      </w:tblGrid>
      <w:tr w:rsidR="0E587ED5" w:rsidTr="0E587ED5" w14:paraId="191D3904">
        <w:trPr>
          <w:trHeight w:val="300"/>
        </w:trPr>
        <w:tc>
          <w:tcPr>
            <w:tcW w:w="1002" w:type="dxa"/>
            <w:tcMar/>
          </w:tcPr>
          <w:p w:rsidR="0E587ED5" w:rsidP="0E587ED5" w:rsidRDefault="0E587ED5" w14:paraId="71308916" w14:textId="5133E422">
            <w:pPr>
              <w:spacing w:before="0" w:beforeAutospacing="off" w:after="0" w:afterAutospacing="off" w:line="240" w:lineRule="auto"/>
              <w:jc w:val="center"/>
              <w:rPr>
                <w:b w:val="1"/>
                <w:bCs w:val="1"/>
                <w:color w:val="auto"/>
              </w:rPr>
            </w:pPr>
            <w:r w:rsidRPr="0E587ED5" w:rsidR="0E587ED5">
              <w:rPr>
                <w:b w:val="1"/>
                <w:bCs w:val="1"/>
                <w:color w:val="auto"/>
              </w:rPr>
              <w:t>Port Number</w:t>
            </w:r>
          </w:p>
        </w:tc>
        <w:tc>
          <w:tcPr>
            <w:tcW w:w="3394" w:type="dxa"/>
            <w:tcMar/>
          </w:tcPr>
          <w:p w:rsidR="0E587ED5" w:rsidP="0E587ED5" w:rsidRDefault="0E587ED5" w14:paraId="525530FB" w14:textId="40290543">
            <w:pPr>
              <w:spacing w:before="0" w:beforeAutospacing="off" w:after="0" w:afterAutospacing="off" w:line="240" w:lineRule="auto"/>
              <w:jc w:val="center"/>
              <w:rPr>
                <w:b w:val="1"/>
                <w:bCs w:val="1"/>
                <w:color w:val="auto"/>
              </w:rPr>
            </w:pPr>
            <w:r w:rsidRPr="0E587ED5" w:rsidR="0E587ED5">
              <w:rPr>
                <w:b w:val="1"/>
                <w:bCs w:val="1"/>
                <w:color w:val="auto"/>
              </w:rPr>
              <w:t>Protocol</w:t>
            </w:r>
          </w:p>
        </w:tc>
        <w:tc>
          <w:tcPr>
            <w:tcW w:w="4964" w:type="dxa"/>
            <w:tcMar/>
          </w:tcPr>
          <w:p w:rsidR="0E587ED5" w:rsidP="0E587ED5" w:rsidRDefault="0E587ED5" w14:paraId="7A548F58" w14:textId="63016AE9">
            <w:pPr>
              <w:spacing w:before="0" w:beforeAutospacing="off" w:after="0" w:afterAutospacing="off" w:line="240" w:lineRule="auto"/>
              <w:jc w:val="center"/>
              <w:rPr>
                <w:b w:val="1"/>
                <w:bCs w:val="1"/>
                <w:color w:val="auto"/>
              </w:rPr>
            </w:pPr>
            <w:r w:rsidRPr="0E587ED5" w:rsidR="0E587ED5">
              <w:rPr>
                <w:b w:val="1"/>
                <w:bCs w:val="1"/>
                <w:color w:val="auto"/>
              </w:rPr>
              <w:t>Description</w:t>
            </w:r>
          </w:p>
        </w:tc>
      </w:tr>
      <w:tr w:rsidR="0E587ED5" w:rsidTr="0E587ED5" w14:paraId="0E1450FC">
        <w:trPr>
          <w:trHeight w:val="300"/>
        </w:trPr>
        <w:tc>
          <w:tcPr>
            <w:tcW w:w="1002" w:type="dxa"/>
            <w:tcMar/>
          </w:tcPr>
          <w:p w:rsidR="0E587ED5" w:rsidP="0E587ED5" w:rsidRDefault="0E587ED5" w14:paraId="65EAEA0A" w14:textId="2C242DDA">
            <w:pPr>
              <w:spacing w:before="0" w:beforeAutospacing="off" w:after="0" w:afterAutospacing="off" w:line="240" w:lineRule="auto"/>
              <w:rPr>
                <w:b w:val="1"/>
                <w:bCs w:val="1"/>
                <w:color w:val="auto"/>
              </w:rPr>
            </w:pPr>
            <w:r w:rsidRPr="0E587ED5" w:rsidR="0E587ED5">
              <w:rPr>
                <w:b w:val="1"/>
                <w:bCs w:val="1"/>
                <w:color w:val="auto"/>
              </w:rPr>
              <w:t>20, 21</w:t>
            </w:r>
          </w:p>
        </w:tc>
        <w:tc>
          <w:tcPr>
            <w:tcW w:w="3394" w:type="dxa"/>
            <w:tcMar/>
          </w:tcPr>
          <w:p w:rsidR="0E587ED5" w:rsidP="0E587ED5" w:rsidRDefault="0E587ED5" w14:paraId="2729AD42" w14:textId="6B7D51D9">
            <w:pPr>
              <w:spacing w:before="0" w:beforeAutospacing="off" w:after="0" w:afterAutospacing="off" w:line="240" w:lineRule="auto"/>
              <w:rPr>
                <w:color w:val="auto"/>
              </w:rPr>
            </w:pPr>
            <w:r w:rsidRPr="0E587ED5" w:rsidR="0E587ED5">
              <w:rPr>
                <w:color w:val="auto"/>
              </w:rPr>
              <w:t>FTP (File Transfer Protocol)</w:t>
            </w:r>
          </w:p>
        </w:tc>
        <w:tc>
          <w:tcPr>
            <w:tcW w:w="4964" w:type="dxa"/>
            <w:tcMar/>
          </w:tcPr>
          <w:p w:rsidR="0E587ED5" w:rsidP="0E587ED5" w:rsidRDefault="0E587ED5" w14:paraId="5A00041B" w14:textId="54A668F2">
            <w:pPr>
              <w:spacing w:before="0" w:beforeAutospacing="off" w:after="0" w:afterAutospacing="off" w:line="240" w:lineRule="auto"/>
              <w:rPr>
                <w:color w:val="auto"/>
              </w:rPr>
            </w:pPr>
            <w:r w:rsidRPr="0E587ED5" w:rsidR="0E587ED5">
              <w:rPr>
                <w:color w:val="auto"/>
              </w:rPr>
              <w:t>Transfers files between a client and server.</w:t>
            </w:r>
          </w:p>
        </w:tc>
      </w:tr>
      <w:tr w:rsidR="0E587ED5" w:rsidTr="0E587ED5" w14:paraId="626E80EB">
        <w:trPr>
          <w:trHeight w:val="300"/>
        </w:trPr>
        <w:tc>
          <w:tcPr>
            <w:tcW w:w="1002" w:type="dxa"/>
            <w:tcMar/>
          </w:tcPr>
          <w:p w:rsidR="0E587ED5" w:rsidP="0E587ED5" w:rsidRDefault="0E587ED5" w14:paraId="0C330FBC" w14:textId="3749793A">
            <w:pPr>
              <w:spacing w:before="0" w:beforeAutospacing="off" w:after="0" w:afterAutospacing="off" w:line="240" w:lineRule="auto"/>
              <w:rPr>
                <w:b w:val="1"/>
                <w:bCs w:val="1"/>
                <w:color w:val="auto"/>
              </w:rPr>
            </w:pPr>
            <w:r w:rsidRPr="0E587ED5" w:rsidR="0E587ED5">
              <w:rPr>
                <w:b w:val="1"/>
                <w:bCs w:val="1"/>
                <w:color w:val="auto"/>
              </w:rPr>
              <w:t>22</w:t>
            </w:r>
          </w:p>
        </w:tc>
        <w:tc>
          <w:tcPr>
            <w:tcW w:w="3394" w:type="dxa"/>
            <w:tcMar/>
          </w:tcPr>
          <w:p w:rsidR="0E587ED5" w:rsidP="0E587ED5" w:rsidRDefault="0E587ED5" w14:paraId="2890F592" w14:textId="5575613E">
            <w:pPr>
              <w:spacing w:before="0" w:beforeAutospacing="off" w:after="0" w:afterAutospacing="off" w:line="240" w:lineRule="auto"/>
              <w:rPr>
                <w:color w:val="auto"/>
              </w:rPr>
            </w:pPr>
            <w:r w:rsidRPr="0E587ED5" w:rsidR="0E587ED5">
              <w:rPr>
                <w:color w:val="auto"/>
              </w:rPr>
              <w:t>SSH (Secure Shell)</w:t>
            </w:r>
          </w:p>
        </w:tc>
        <w:tc>
          <w:tcPr>
            <w:tcW w:w="4964" w:type="dxa"/>
            <w:tcMar/>
          </w:tcPr>
          <w:p w:rsidR="0E587ED5" w:rsidP="0E587ED5" w:rsidRDefault="0E587ED5" w14:paraId="29A0843A" w14:textId="0C9C48C4">
            <w:pPr>
              <w:spacing w:before="0" w:beforeAutospacing="off" w:after="0" w:afterAutospacing="off" w:line="240" w:lineRule="auto"/>
              <w:rPr>
                <w:color w:val="auto"/>
              </w:rPr>
            </w:pPr>
            <w:r w:rsidRPr="0E587ED5" w:rsidR="0E587ED5">
              <w:rPr>
                <w:color w:val="auto"/>
              </w:rPr>
              <w:t>Securely accesses remote devices.</w:t>
            </w:r>
          </w:p>
        </w:tc>
      </w:tr>
      <w:tr w:rsidR="0E587ED5" w:rsidTr="0E587ED5" w14:paraId="49E8674B">
        <w:trPr>
          <w:trHeight w:val="300"/>
        </w:trPr>
        <w:tc>
          <w:tcPr>
            <w:tcW w:w="1002" w:type="dxa"/>
            <w:tcMar/>
          </w:tcPr>
          <w:p w:rsidR="0E587ED5" w:rsidP="0E587ED5" w:rsidRDefault="0E587ED5" w14:paraId="113D73ED" w14:textId="07AD2695">
            <w:pPr>
              <w:spacing w:before="0" w:beforeAutospacing="off" w:after="0" w:afterAutospacing="off" w:line="240" w:lineRule="auto"/>
              <w:rPr>
                <w:b w:val="1"/>
                <w:bCs w:val="1"/>
                <w:color w:val="auto"/>
              </w:rPr>
            </w:pPr>
            <w:r w:rsidRPr="0E587ED5" w:rsidR="0E587ED5">
              <w:rPr>
                <w:b w:val="1"/>
                <w:bCs w:val="1"/>
                <w:color w:val="auto"/>
              </w:rPr>
              <w:t>23</w:t>
            </w:r>
          </w:p>
        </w:tc>
        <w:tc>
          <w:tcPr>
            <w:tcW w:w="3394" w:type="dxa"/>
            <w:tcMar/>
          </w:tcPr>
          <w:p w:rsidR="0E587ED5" w:rsidP="0E587ED5" w:rsidRDefault="0E587ED5" w14:paraId="2CDC4B95" w14:textId="7EB7E9C2">
            <w:pPr>
              <w:spacing w:before="0" w:beforeAutospacing="off" w:after="0" w:afterAutospacing="off" w:line="240" w:lineRule="auto"/>
              <w:rPr>
                <w:color w:val="auto"/>
              </w:rPr>
            </w:pPr>
            <w:r w:rsidRPr="0E587ED5" w:rsidR="0E587ED5">
              <w:rPr>
                <w:color w:val="auto"/>
              </w:rPr>
              <w:t>Telnet</w:t>
            </w:r>
          </w:p>
        </w:tc>
        <w:tc>
          <w:tcPr>
            <w:tcW w:w="4964" w:type="dxa"/>
            <w:tcMar/>
          </w:tcPr>
          <w:p w:rsidR="0E587ED5" w:rsidP="0E587ED5" w:rsidRDefault="0E587ED5" w14:paraId="2D01D9BA" w14:textId="26DD89AC">
            <w:pPr>
              <w:spacing w:before="0" w:beforeAutospacing="off" w:after="0" w:afterAutospacing="off" w:line="240" w:lineRule="auto"/>
              <w:rPr>
                <w:color w:val="auto"/>
              </w:rPr>
            </w:pPr>
            <w:r w:rsidRPr="0E587ED5" w:rsidR="0E587ED5">
              <w:rPr>
                <w:color w:val="auto"/>
              </w:rPr>
              <w:t>Provides remote access but without encryption (less secure than SSH).</w:t>
            </w:r>
          </w:p>
        </w:tc>
      </w:tr>
      <w:tr w:rsidR="0E587ED5" w:rsidTr="0E587ED5" w14:paraId="0F55014A">
        <w:trPr>
          <w:trHeight w:val="300"/>
        </w:trPr>
        <w:tc>
          <w:tcPr>
            <w:tcW w:w="1002" w:type="dxa"/>
            <w:tcMar/>
          </w:tcPr>
          <w:p w:rsidR="0E587ED5" w:rsidP="0E587ED5" w:rsidRDefault="0E587ED5" w14:paraId="7AA5AC7C" w14:textId="4399294A">
            <w:pPr>
              <w:spacing w:before="0" w:beforeAutospacing="off" w:after="0" w:afterAutospacing="off" w:line="240" w:lineRule="auto"/>
              <w:rPr>
                <w:b w:val="1"/>
                <w:bCs w:val="1"/>
                <w:color w:val="auto"/>
              </w:rPr>
            </w:pPr>
            <w:r w:rsidRPr="0E587ED5" w:rsidR="0E587ED5">
              <w:rPr>
                <w:b w:val="1"/>
                <w:bCs w:val="1"/>
                <w:color w:val="auto"/>
              </w:rPr>
              <w:t>25</w:t>
            </w:r>
          </w:p>
        </w:tc>
        <w:tc>
          <w:tcPr>
            <w:tcW w:w="3394" w:type="dxa"/>
            <w:tcMar/>
          </w:tcPr>
          <w:p w:rsidR="0E587ED5" w:rsidP="0E587ED5" w:rsidRDefault="0E587ED5" w14:paraId="277100B9" w14:textId="581F6A07">
            <w:pPr>
              <w:spacing w:before="0" w:beforeAutospacing="off" w:after="0" w:afterAutospacing="off" w:line="240" w:lineRule="auto"/>
              <w:rPr>
                <w:color w:val="auto"/>
              </w:rPr>
            </w:pPr>
            <w:r w:rsidRPr="0E587ED5" w:rsidR="0E587ED5">
              <w:rPr>
                <w:color w:val="auto"/>
              </w:rPr>
              <w:t>SMTP (Simple Mail Transfer Protocol)</w:t>
            </w:r>
          </w:p>
        </w:tc>
        <w:tc>
          <w:tcPr>
            <w:tcW w:w="4964" w:type="dxa"/>
            <w:tcMar/>
          </w:tcPr>
          <w:p w:rsidR="0E587ED5" w:rsidP="0E587ED5" w:rsidRDefault="0E587ED5" w14:paraId="44AF6A7D" w14:textId="4DAAAE8E">
            <w:pPr>
              <w:spacing w:before="0" w:beforeAutospacing="off" w:after="0" w:afterAutospacing="off" w:line="240" w:lineRule="auto"/>
              <w:rPr>
                <w:color w:val="auto"/>
              </w:rPr>
            </w:pPr>
            <w:r w:rsidRPr="0E587ED5" w:rsidR="0E587ED5">
              <w:rPr>
                <w:color w:val="auto"/>
              </w:rPr>
              <w:t>Sends emails.</w:t>
            </w:r>
          </w:p>
        </w:tc>
      </w:tr>
      <w:tr w:rsidR="0E587ED5" w:rsidTr="0E587ED5" w14:paraId="201480CE">
        <w:trPr>
          <w:trHeight w:val="300"/>
        </w:trPr>
        <w:tc>
          <w:tcPr>
            <w:tcW w:w="1002" w:type="dxa"/>
            <w:tcMar/>
          </w:tcPr>
          <w:p w:rsidR="0E587ED5" w:rsidP="0E587ED5" w:rsidRDefault="0E587ED5" w14:paraId="19AA86B1" w14:textId="482FBB93">
            <w:pPr>
              <w:spacing w:before="0" w:beforeAutospacing="off" w:after="0" w:afterAutospacing="off" w:line="240" w:lineRule="auto"/>
              <w:rPr>
                <w:b w:val="1"/>
                <w:bCs w:val="1"/>
                <w:color w:val="auto"/>
              </w:rPr>
            </w:pPr>
            <w:r w:rsidRPr="0E587ED5" w:rsidR="0E587ED5">
              <w:rPr>
                <w:b w:val="1"/>
                <w:bCs w:val="1"/>
                <w:color w:val="auto"/>
              </w:rPr>
              <w:t>53</w:t>
            </w:r>
          </w:p>
        </w:tc>
        <w:tc>
          <w:tcPr>
            <w:tcW w:w="3394" w:type="dxa"/>
            <w:tcMar/>
          </w:tcPr>
          <w:p w:rsidR="0E587ED5" w:rsidP="0E587ED5" w:rsidRDefault="0E587ED5" w14:paraId="624A38DF" w14:textId="7E0DAB63">
            <w:pPr>
              <w:spacing w:before="0" w:beforeAutospacing="off" w:after="0" w:afterAutospacing="off" w:line="240" w:lineRule="auto"/>
              <w:rPr>
                <w:color w:val="auto"/>
              </w:rPr>
            </w:pPr>
            <w:r w:rsidRPr="0E587ED5" w:rsidR="0E587ED5">
              <w:rPr>
                <w:color w:val="auto"/>
              </w:rPr>
              <w:t>DNS (Domain Name System)</w:t>
            </w:r>
          </w:p>
        </w:tc>
        <w:tc>
          <w:tcPr>
            <w:tcW w:w="4964" w:type="dxa"/>
            <w:tcMar/>
          </w:tcPr>
          <w:p w:rsidR="0E587ED5" w:rsidP="0E587ED5" w:rsidRDefault="0E587ED5" w14:paraId="26A75570" w14:textId="094173C0">
            <w:pPr>
              <w:spacing w:before="0" w:beforeAutospacing="off" w:after="0" w:afterAutospacing="off" w:line="240" w:lineRule="auto"/>
              <w:rPr>
                <w:color w:val="auto"/>
              </w:rPr>
            </w:pPr>
            <w:r w:rsidRPr="0E587ED5" w:rsidR="0E587ED5">
              <w:rPr>
                <w:color w:val="auto"/>
              </w:rPr>
              <w:t>Resolves domain names to IP addresses.</w:t>
            </w:r>
          </w:p>
        </w:tc>
      </w:tr>
      <w:tr w:rsidR="0E587ED5" w:rsidTr="0E587ED5" w14:paraId="6736BB91">
        <w:trPr>
          <w:trHeight w:val="300"/>
        </w:trPr>
        <w:tc>
          <w:tcPr>
            <w:tcW w:w="1002" w:type="dxa"/>
            <w:tcMar/>
          </w:tcPr>
          <w:p w:rsidR="0E587ED5" w:rsidP="0E587ED5" w:rsidRDefault="0E587ED5" w14:paraId="68450D5F" w14:textId="36B7555F">
            <w:pPr>
              <w:spacing w:before="0" w:beforeAutospacing="off" w:after="0" w:afterAutospacing="off" w:line="240" w:lineRule="auto"/>
              <w:rPr>
                <w:b w:val="1"/>
                <w:bCs w:val="1"/>
                <w:color w:val="auto"/>
              </w:rPr>
            </w:pPr>
            <w:r w:rsidRPr="0E587ED5" w:rsidR="0E587ED5">
              <w:rPr>
                <w:b w:val="1"/>
                <w:bCs w:val="1"/>
                <w:color w:val="auto"/>
              </w:rPr>
              <w:t>67, 68</w:t>
            </w:r>
          </w:p>
        </w:tc>
        <w:tc>
          <w:tcPr>
            <w:tcW w:w="3394" w:type="dxa"/>
            <w:tcMar/>
          </w:tcPr>
          <w:p w:rsidR="0E587ED5" w:rsidP="0E587ED5" w:rsidRDefault="0E587ED5" w14:paraId="63D510C8" w14:textId="75F6B21E">
            <w:pPr>
              <w:spacing w:before="0" w:beforeAutospacing="off" w:after="0" w:afterAutospacing="off" w:line="240" w:lineRule="auto"/>
              <w:rPr>
                <w:color w:val="auto"/>
              </w:rPr>
            </w:pPr>
            <w:r w:rsidRPr="0E587ED5" w:rsidR="0E587ED5">
              <w:rPr>
                <w:color w:val="auto"/>
              </w:rPr>
              <w:t>DHCP (Dynamic Host Configuration Protocol)</w:t>
            </w:r>
          </w:p>
        </w:tc>
        <w:tc>
          <w:tcPr>
            <w:tcW w:w="4964" w:type="dxa"/>
            <w:tcMar/>
          </w:tcPr>
          <w:p w:rsidR="0E587ED5" w:rsidP="0E587ED5" w:rsidRDefault="0E587ED5" w14:paraId="68D163D8" w14:textId="6B81FC78">
            <w:pPr>
              <w:spacing w:before="0" w:beforeAutospacing="off" w:after="0" w:afterAutospacing="off" w:line="240" w:lineRule="auto"/>
              <w:rPr>
                <w:color w:val="auto"/>
              </w:rPr>
            </w:pPr>
            <w:r w:rsidRPr="0E587ED5" w:rsidR="0E587ED5">
              <w:rPr>
                <w:color w:val="auto"/>
              </w:rPr>
              <w:t>Assigns IP addresses dynamically to devices.</w:t>
            </w:r>
          </w:p>
        </w:tc>
      </w:tr>
      <w:tr w:rsidR="0E587ED5" w:rsidTr="0E587ED5" w14:paraId="2C2932D6">
        <w:trPr>
          <w:trHeight w:val="300"/>
        </w:trPr>
        <w:tc>
          <w:tcPr>
            <w:tcW w:w="1002" w:type="dxa"/>
            <w:tcMar/>
          </w:tcPr>
          <w:p w:rsidR="0E587ED5" w:rsidP="0E587ED5" w:rsidRDefault="0E587ED5" w14:paraId="13771ED2" w14:textId="2D232249">
            <w:pPr>
              <w:spacing w:before="0" w:beforeAutospacing="off" w:after="0" w:afterAutospacing="off" w:line="240" w:lineRule="auto"/>
              <w:rPr>
                <w:b w:val="1"/>
                <w:bCs w:val="1"/>
                <w:color w:val="auto"/>
              </w:rPr>
            </w:pPr>
            <w:r w:rsidRPr="0E587ED5" w:rsidR="0E587ED5">
              <w:rPr>
                <w:b w:val="1"/>
                <w:bCs w:val="1"/>
                <w:color w:val="auto"/>
              </w:rPr>
              <w:t>80</w:t>
            </w:r>
          </w:p>
        </w:tc>
        <w:tc>
          <w:tcPr>
            <w:tcW w:w="3394" w:type="dxa"/>
            <w:tcMar/>
          </w:tcPr>
          <w:p w:rsidR="0E587ED5" w:rsidP="0E587ED5" w:rsidRDefault="0E587ED5" w14:paraId="5B73A3EF" w14:textId="5611CE63">
            <w:pPr>
              <w:spacing w:before="0" w:beforeAutospacing="off" w:after="0" w:afterAutospacing="off" w:line="240" w:lineRule="auto"/>
              <w:rPr>
                <w:color w:val="auto"/>
              </w:rPr>
            </w:pPr>
            <w:r w:rsidRPr="0E587ED5" w:rsidR="0E587ED5">
              <w:rPr>
                <w:color w:val="auto"/>
              </w:rPr>
              <w:t>HTTP (</w:t>
            </w:r>
            <w:proofErr w:type="spellStart"/>
            <w:r w:rsidRPr="0E587ED5" w:rsidR="0E587ED5">
              <w:rPr>
                <w:color w:val="auto"/>
              </w:rPr>
              <w:t>HyperText</w:t>
            </w:r>
            <w:proofErr w:type="spellEnd"/>
            <w:r w:rsidRPr="0E587ED5" w:rsidR="0E587ED5">
              <w:rPr>
                <w:color w:val="auto"/>
              </w:rPr>
              <w:t xml:space="preserve"> Transfer Protocol)</w:t>
            </w:r>
          </w:p>
        </w:tc>
        <w:tc>
          <w:tcPr>
            <w:tcW w:w="4964" w:type="dxa"/>
            <w:tcMar/>
          </w:tcPr>
          <w:p w:rsidR="0E587ED5" w:rsidP="0E587ED5" w:rsidRDefault="0E587ED5" w14:paraId="028500E4" w14:textId="5912BDCF">
            <w:pPr>
              <w:spacing w:before="0" w:beforeAutospacing="off" w:after="0" w:afterAutospacing="off" w:line="240" w:lineRule="auto"/>
              <w:rPr>
                <w:color w:val="auto"/>
              </w:rPr>
            </w:pPr>
            <w:r w:rsidRPr="0E587ED5" w:rsidR="0E587ED5">
              <w:rPr>
                <w:color w:val="auto"/>
              </w:rPr>
              <w:t>Transfers web pages over the internet (unencrypted).</w:t>
            </w:r>
          </w:p>
        </w:tc>
      </w:tr>
      <w:tr w:rsidR="0E587ED5" w:rsidTr="0E587ED5" w14:paraId="1C37BDAF">
        <w:trPr>
          <w:trHeight w:val="300"/>
        </w:trPr>
        <w:tc>
          <w:tcPr>
            <w:tcW w:w="1002" w:type="dxa"/>
            <w:tcMar/>
          </w:tcPr>
          <w:p w:rsidR="0E587ED5" w:rsidP="0E587ED5" w:rsidRDefault="0E587ED5" w14:paraId="4BACA94F" w14:textId="5FEEBC2D">
            <w:pPr>
              <w:spacing w:before="0" w:beforeAutospacing="off" w:after="0" w:afterAutospacing="off" w:line="240" w:lineRule="auto"/>
              <w:rPr>
                <w:b w:val="1"/>
                <w:bCs w:val="1"/>
                <w:color w:val="auto"/>
              </w:rPr>
            </w:pPr>
            <w:r w:rsidRPr="0E587ED5" w:rsidR="0E587ED5">
              <w:rPr>
                <w:b w:val="1"/>
                <w:bCs w:val="1"/>
                <w:color w:val="auto"/>
              </w:rPr>
              <w:t>110</w:t>
            </w:r>
          </w:p>
        </w:tc>
        <w:tc>
          <w:tcPr>
            <w:tcW w:w="3394" w:type="dxa"/>
            <w:tcMar/>
          </w:tcPr>
          <w:p w:rsidR="0E587ED5" w:rsidP="0E587ED5" w:rsidRDefault="0E587ED5" w14:paraId="2C7D907A" w14:textId="663B7036">
            <w:pPr>
              <w:spacing w:before="0" w:beforeAutospacing="off" w:after="0" w:afterAutospacing="off" w:line="240" w:lineRule="auto"/>
              <w:rPr>
                <w:color w:val="auto"/>
              </w:rPr>
            </w:pPr>
            <w:r w:rsidRPr="0E587ED5" w:rsidR="0E587ED5">
              <w:rPr>
                <w:color w:val="auto"/>
              </w:rPr>
              <w:t>POP3 (Post Office Protocol v3)</w:t>
            </w:r>
          </w:p>
        </w:tc>
        <w:tc>
          <w:tcPr>
            <w:tcW w:w="4964" w:type="dxa"/>
            <w:tcMar/>
          </w:tcPr>
          <w:p w:rsidR="0E587ED5" w:rsidP="0E587ED5" w:rsidRDefault="0E587ED5" w14:paraId="636BCCB6" w14:textId="29F1F1BA">
            <w:pPr>
              <w:spacing w:before="0" w:beforeAutospacing="off" w:after="0" w:afterAutospacing="off" w:line="240" w:lineRule="auto"/>
              <w:rPr>
                <w:color w:val="auto"/>
              </w:rPr>
            </w:pPr>
            <w:r w:rsidRPr="0E587ED5" w:rsidR="0E587ED5">
              <w:rPr>
                <w:color w:val="auto"/>
              </w:rPr>
              <w:t>Retrieves emails from a mail server.</w:t>
            </w:r>
          </w:p>
        </w:tc>
      </w:tr>
      <w:tr w:rsidR="0E587ED5" w:rsidTr="0E587ED5" w14:paraId="657087AB">
        <w:trPr>
          <w:trHeight w:val="300"/>
        </w:trPr>
        <w:tc>
          <w:tcPr>
            <w:tcW w:w="1002" w:type="dxa"/>
            <w:tcMar/>
          </w:tcPr>
          <w:p w:rsidR="0E587ED5" w:rsidP="0E587ED5" w:rsidRDefault="0E587ED5" w14:paraId="48E65114" w14:textId="4B6D48D3">
            <w:pPr>
              <w:spacing w:before="0" w:beforeAutospacing="off" w:after="0" w:afterAutospacing="off" w:line="240" w:lineRule="auto"/>
              <w:rPr>
                <w:b w:val="1"/>
                <w:bCs w:val="1"/>
                <w:color w:val="auto"/>
              </w:rPr>
            </w:pPr>
            <w:r w:rsidRPr="0E587ED5" w:rsidR="0E587ED5">
              <w:rPr>
                <w:b w:val="1"/>
                <w:bCs w:val="1"/>
                <w:color w:val="auto"/>
              </w:rPr>
              <w:t>123</w:t>
            </w:r>
          </w:p>
        </w:tc>
        <w:tc>
          <w:tcPr>
            <w:tcW w:w="3394" w:type="dxa"/>
            <w:tcMar/>
          </w:tcPr>
          <w:p w:rsidR="0E587ED5" w:rsidP="0E587ED5" w:rsidRDefault="0E587ED5" w14:paraId="2769D08D" w14:textId="1E4C375B">
            <w:pPr>
              <w:spacing w:before="0" w:beforeAutospacing="off" w:after="0" w:afterAutospacing="off" w:line="240" w:lineRule="auto"/>
              <w:rPr>
                <w:color w:val="auto"/>
              </w:rPr>
            </w:pPr>
            <w:r w:rsidRPr="0E587ED5" w:rsidR="0E587ED5">
              <w:rPr>
                <w:color w:val="auto"/>
              </w:rPr>
              <w:t>NTP (Network Time Protocol)</w:t>
            </w:r>
          </w:p>
        </w:tc>
        <w:tc>
          <w:tcPr>
            <w:tcW w:w="4964" w:type="dxa"/>
            <w:tcMar/>
          </w:tcPr>
          <w:p w:rsidR="0E587ED5" w:rsidP="0E587ED5" w:rsidRDefault="0E587ED5" w14:paraId="290C7634" w14:textId="11961404">
            <w:pPr>
              <w:spacing w:before="0" w:beforeAutospacing="off" w:after="0" w:afterAutospacing="off" w:line="240" w:lineRule="auto"/>
              <w:rPr>
                <w:color w:val="auto"/>
              </w:rPr>
            </w:pPr>
            <w:r w:rsidRPr="0E587ED5" w:rsidR="0E587ED5">
              <w:rPr>
                <w:color w:val="auto"/>
              </w:rPr>
              <w:t>Synchronizes clocks across devices.</w:t>
            </w:r>
          </w:p>
        </w:tc>
      </w:tr>
      <w:tr w:rsidR="0E587ED5" w:rsidTr="0E587ED5" w14:paraId="4DF8D869">
        <w:trPr>
          <w:trHeight w:val="300"/>
        </w:trPr>
        <w:tc>
          <w:tcPr>
            <w:tcW w:w="1002" w:type="dxa"/>
            <w:tcMar/>
          </w:tcPr>
          <w:p w:rsidR="0E587ED5" w:rsidP="0E587ED5" w:rsidRDefault="0E587ED5" w14:paraId="26CA4FC2" w14:textId="0F2CF816">
            <w:pPr>
              <w:spacing w:before="0" w:beforeAutospacing="off" w:after="0" w:afterAutospacing="off" w:line="240" w:lineRule="auto"/>
              <w:rPr>
                <w:b w:val="1"/>
                <w:bCs w:val="1"/>
                <w:color w:val="auto"/>
              </w:rPr>
            </w:pPr>
            <w:r w:rsidRPr="0E587ED5" w:rsidR="0E587ED5">
              <w:rPr>
                <w:b w:val="1"/>
                <w:bCs w:val="1"/>
                <w:color w:val="auto"/>
              </w:rPr>
              <w:t>143</w:t>
            </w:r>
          </w:p>
        </w:tc>
        <w:tc>
          <w:tcPr>
            <w:tcW w:w="3394" w:type="dxa"/>
            <w:tcMar/>
          </w:tcPr>
          <w:p w:rsidR="0E587ED5" w:rsidP="0E587ED5" w:rsidRDefault="0E587ED5" w14:paraId="33E3BBFA" w14:textId="55E4DEC8">
            <w:pPr>
              <w:spacing w:before="0" w:beforeAutospacing="off" w:after="0" w:afterAutospacing="off" w:line="240" w:lineRule="auto"/>
              <w:rPr>
                <w:color w:val="auto"/>
              </w:rPr>
            </w:pPr>
            <w:r w:rsidRPr="0E587ED5" w:rsidR="0E587ED5">
              <w:rPr>
                <w:color w:val="auto"/>
              </w:rPr>
              <w:t>IMAP (Internet Message Access Protocol)</w:t>
            </w:r>
          </w:p>
        </w:tc>
        <w:tc>
          <w:tcPr>
            <w:tcW w:w="4964" w:type="dxa"/>
            <w:tcMar/>
          </w:tcPr>
          <w:p w:rsidR="0E587ED5" w:rsidP="0E587ED5" w:rsidRDefault="0E587ED5" w14:paraId="4186DACA" w14:textId="0C82B648">
            <w:pPr>
              <w:spacing w:before="0" w:beforeAutospacing="off" w:after="0" w:afterAutospacing="off" w:line="240" w:lineRule="auto"/>
              <w:rPr>
                <w:color w:val="auto"/>
              </w:rPr>
            </w:pPr>
            <w:r w:rsidRPr="0E587ED5" w:rsidR="0E587ED5">
              <w:rPr>
                <w:color w:val="auto"/>
              </w:rPr>
              <w:t>Accesses emails stored on a mail server.</w:t>
            </w:r>
          </w:p>
        </w:tc>
      </w:tr>
      <w:tr w:rsidR="0E587ED5" w:rsidTr="0E587ED5" w14:paraId="7D97FBAA">
        <w:trPr>
          <w:trHeight w:val="300"/>
        </w:trPr>
        <w:tc>
          <w:tcPr>
            <w:tcW w:w="1002" w:type="dxa"/>
            <w:tcMar/>
          </w:tcPr>
          <w:p w:rsidR="0E587ED5" w:rsidP="0E587ED5" w:rsidRDefault="0E587ED5" w14:paraId="32429B85" w14:textId="7CCB26B6">
            <w:pPr>
              <w:spacing w:before="0" w:beforeAutospacing="off" w:after="0" w:afterAutospacing="off" w:line="240" w:lineRule="auto"/>
              <w:rPr>
                <w:b w:val="1"/>
                <w:bCs w:val="1"/>
                <w:color w:val="auto"/>
              </w:rPr>
            </w:pPr>
            <w:r w:rsidRPr="0E587ED5" w:rsidR="0E587ED5">
              <w:rPr>
                <w:b w:val="1"/>
                <w:bCs w:val="1"/>
                <w:color w:val="auto"/>
              </w:rPr>
              <w:t>161, 162</w:t>
            </w:r>
          </w:p>
        </w:tc>
        <w:tc>
          <w:tcPr>
            <w:tcW w:w="3394" w:type="dxa"/>
            <w:tcMar/>
          </w:tcPr>
          <w:p w:rsidR="0E587ED5" w:rsidP="0E587ED5" w:rsidRDefault="0E587ED5" w14:paraId="10C3EFBE" w14:textId="7EF94288">
            <w:pPr>
              <w:spacing w:before="0" w:beforeAutospacing="off" w:after="0" w:afterAutospacing="off" w:line="240" w:lineRule="auto"/>
              <w:rPr>
                <w:color w:val="auto"/>
              </w:rPr>
            </w:pPr>
            <w:r w:rsidRPr="0E587ED5" w:rsidR="0E587ED5">
              <w:rPr>
                <w:color w:val="auto"/>
              </w:rPr>
              <w:t>SNMP (Simple Network Management Protocol)</w:t>
            </w:r>
          </w:p>
        </w:tc>
        <w:tc>
          <w:tcPr>
            <w:tcW w:w="4964" w:type="dxa"/>
            <w:tcMar/>
          </w:tcPr>
          <w:p w:rsidR="0E587ED5" w:rsidP="0E587ED5" w:rsidRDefault="0E587ED5" w14:paraId="6B896995" w14:textId="2A978EC2">
            <w:pPr>
              <w:spacing w:before="0" w:beforeAutospacing="off" w:after="0" w:afterAutospacing="off" w:line="240" w:lineRule="auto"/>
              <w:rPr>
                <w:color w:val="auto"/>
              </w:rPr>
            </w:pPr>
            <w:r w:rsidRPr="0E587ED5" w:rsidR="0E587ED5">
              <w:rPr>
                <w:color w:val="auto"/>
              </w:rPr>
              <w:t>Monitors and manages network devices.</w:t>
            </w:r>
          </w:p>
        </w:tc>
      </w:tr>
      <w:tr w:rsidR="0E587ED5" w:rsidTr="0E587ED5" w14:paraId="7CFF9099">
        <w:trPr>
          <w:trHeight w:val="300"/>
        </w:trPr>
        <w:tc>
          <w:tcPr>
            <w:tcW w:w="1002" w:type="dxa"/>
            <w:tcMar/>
          </w:tcPr>
          <w:p w:rsidR="0E587ED5" w:rsidP="0E587ED5" w:rsidRDefault="0E587ED5" w14:paraId="0F8E02F2" w14:textId="60D7DAF7">
            <w:pPr>
              <w:spacing w:before="0" w:beforeAutospacing="off" w:after="0" w:afterAutospacing="off" w:line="240" w:lineRule="auto"/>
              <w:rPr>
                <w:b w:val="1"/>
                <w:bCs w:val="1"/>
                <w:color w:val="auto"/>
              </w:rPr>
            </w:pPr>
            <w:r w:rsidRPr="0E587ED5" w:rsidR="0E587ED5">
              <w:rPr>
                <w:b w:val="1"/>
                <w:bCs w:val="1"/>
                <w:color w:val="auto"/>
              </w:rPr>
              <w:t>389</w:t>
            </w:r>
          </w:p>
        </w:tc>
        <w:tc>
          <w:tcPr>
            <w:tcW w:w="3394" w:type="dxa"/>
            <w:tcMar/>
          </w:tcPr>
          <w:p w:rsidR="0E587ED5" w:rsidP="0E587ED5" w:rsidRDefault="0E587ED5" w14:paraId="77F7501D" w14:textId="2B198B47">
            <w:pPr>
              <w:spacing w:before="0" w:beforeAutospacing="off" w:after="0" w:afterAutospacing="off" w:line="240" w:lineRule="auto"/>
              <w:rPr>
                <w:color w:val="auto"/>
              </w:rPr>
            </w:pPr>
            <w:r w:rsidRPr="0E587ED5" w:rsidR="0E587ED5">
              <w:rPr>
                <w:color w:val="auto"/>
              </w:rPr>
              <w:t>LDAP (Lightweight Directory Access Protocol)</w:t>
            </w:r>
          </w:p>
        </w:tc>
        <w:tc>
          <w:tcPr>
            <w:tcW w:w="4964" w:type="dxa"/>
            <w:tcMar/>
          </w:tcPr>
          <w:p w:rsidR="0E587ED5" w:rsidP="0E587ED5" w:rsidRDefault="0E587ED5" w14:paraId="4DBFCF24" w14:textId="514E2F4F">
            <w:pPr>
              <w:spacing w:before="0" w:beforeAutospacing="off" w:after="0" w:afterAutospacing="off" w:line="240" w:lineRule="auto"/>
              <w:rPr>
                <w:color w:val="auto"/>
              </w:rPr>
            </w:pPr>
            <w:r w:rsidRPr="0E587ED5" w:rsidR="0E587ED5">
              <w:rPr>
                <w:color w:val="auto"/>
              </w:rPr>
              <w:t>Manages directory-based services (e.g., Active Directory).</w:t>
            </w:r>
          </w:p>
        </w:tc>
      </w:tr>
      <w:tr w:rsidR="0E587ED5" w:rsidTr="0E587ED5" w14:paraId="605CE4C2">
        <w:trPr>
          <w:trHeight w:val="300"/>
        </w:trPr>
        <w:tc>
          <w:tcPr>
            <w:tcW w:w="1002" w:type="dxa"/>
            <w:tcMar/>
          </w:tcPr>
          <w:p w:rsidR="0E587ED5" w:rsidP="0E587ED5" w:rsidRDefault="0E587ED5" w14:paraId="6FBB7A38" w14:textId="2A9E5B16">
            <w:pPr>
              <w:spacing w:before="0" w:beforeAutospacing="off" w:after="0" w:afterAutospacing="off" w:line="240" w:lineRule="auto"/>
              <w:rPr>
                <w:b w:val="1"/>
                <w:bCs w:val="1"/>
                <w:color w:val="auto"/>
              </w:rPr>
            </w:pPr>
            <w:r w:rsidRPr="0E587ED5" w:rsidR="0E587ED5">
              <w:rPr>
                <w:b w:val="1"/>
                <w:bCs w:val="1"/>
                <w:color w:val="auto"/>
              </w:rPr>
              <w:t>443</w:t>
            </w:r>
          </w:p>
        </w:tc>
        <w:tc>
          <w:tcPr>
            <w:tcW w:w="3394" w:type="dxa"/>
            <w:tcMar/>
          </w:tcPr>
          <w:p w:rsidR="0E587ED5" w:rsidP="0E587ED5" w:rsidRDefault="0E587ED5" w14:paraId="450F5ADA" w14:textId="14F2F4D9">
            <w:pPr>
              <w:spacing w:before="0" w:beforeAutospacing="off" w:after="0" w:afterAutospacing="off" w:line="240" w:lineRule="auto"/>
              <w:rPr>
                <w:color w:val="auto"/>
              </w:rPr>
            </w:pPr>
            <w:r w:rsidRPr="0E587ED5" w:rsidR="0E587ED5">
              <w:rPr>
                <w:color w:val="auto"/>
              </w:rPr>
              <w:t>HTTPS (HTTP Secure)</w:t>
            </w:r>
          </w:p>
        </w:tc>
        <w:tc>
          <w:tcPr>
            <w:tcW w:w="4964" w:type="dxa"/>
            <w:tcMar/>
          </w:tcPr>
          <w:p w:rsidR="0E587ED5" w:rsidP="0E587ED5" w:rsidRDefault="0E587ED5" w14:paraId="768BB2F0" w14:textId="4547E668">
            <w:pPr>
              <w:spacing w:before="0" w:beforeAutospacing="off" w:after="0" w:afterAutospacing="off" w:line="240" w:lineRule="auto"/>
              <w:rPr>
                <w:color w:val="auto"/>
              </w:rPr>
            </w:pPr>
            <w:r w:rsidRPr="0E587ED5" w:rsidR="0E587ED5">
              <w:rPr>
                <w:color w:val="auto"/>
              </w:rPr>
              <w:t>Transfers web pages securely using encryption (SSL/TLS).</w:t>
            </w:r>
          </w:p>
        </w:tc>
      </w:tr>
      <w:tr w:rsidR="0E587ED5" w:rsidTr="0E587ED5" w14:paraId="11C9861B">
        <w:trPr>
          <w:trHeight w:val="300"/>
        </w:trPr>
        <w:tc>
          <w:tcPr>
            <w:tcW w:w="1002" w:type="dxa"/>
            <w:tcMar/>
          </w:tcPr>
          <w:p w:rsidR="0E587ED5" w:rsidP="0E587ED5" w:rsidRDefault="0E587ED5" w14:paraId="690FA3B5" w14:textId="562E01EA">
            <w:pPr>
              <w:spacing w:before="0" w:beforeAutospacing="off" w:after="0" w:afterAutospacing="off" w:line="240" w:lineRule="auto"/>
              <w:rPr>
                <w:b w:val="1"/>
                <w:bCs w:val="1"/>
                <w:color w:val="auto"/>
              </w:rPr>
            </w:pPr>
            <w:r w:rsidRPr="0E587ED5" w:rsidR="0E587ED5">
              <w:rPr>
                <w:b w:val="1"/>
                <w:bCs w:val="1"/>
                <w:color w:val="auto"/>
              </w:rPr>
              <w:t>445</w:t>
            </w:r>
          </w:p>
        </w:tc>
        <w:tc>
          <w:tcPr>
            <w:tcW w:w="3394" w:type="dxa"/>
            <w:tcMar/>
          </w:tcPr>
          <w:p w:rsidR="0E587ED5" w:rsidP="0E587ED5" w:rsidRDefault="0E587ED5" w14:paraId="3C6DAA94" w14:textId="372BDE13">
            <w:pPr>
              <w:spacing w:before="0" w:beforeAutospacing="off" w:after="0" w:afterAutospacing="off" w:line="240" w:lineRule="auto"/>
              <w:rPr>
                <w:color w:val="auto"/>
              </w:rPr>
            </w:pPr>
            <w:r w:rsidRPr="0E587ED5" w:rsidR="0E587ED5">
              <w:rPr>
                <w:color w:val="auto"/>
              </w:rPr>
              <w:t>SMB (Server Message Block)</w:t>
            </w:r>
          </w:p>
        </w:tc>
        <w:tc>
          <w:tcPr>
            <w:tcW w:w="4964" w:type="dxa"/>
            <w:tcMar/>
          </w:tcPr>
          <w:p w:rsidR="0E587ED5" w:rsidP="0E587ED5" w:rsidRDefault="0E587ED5" w14:paraId="6EE61D5C" w14:textId="4BE19C97">
            <w:pPr>
              <w:spacing w:before="0" w:beforeAutospacing="off" w:after="0" w:afterAutospacing="off" w:line="240" w:lineRule="auto"/>
              <w:rPr>
                <w:color w:val="auto"/>
              </w:rPr>
            </w:pPr>
            <w:r w:rsidRPr="0E587ED5" w:rsidR="0E587ED5">
              <w:rPr>
                <w:color w:val="auto"/>
              </w:rPr>
              <w:t>Shares files and printers over a network.</w:t>
            </w:r>
          </w:p>
        </w:tc>
      </w:tr>
      <w:tr w:rsidR="0E587ED5" w:rsidTr="0E587ED5" w14:paraId="7E5D1C1F">
        <w:trPr>
          <w:trHeight w:val="300"/>
        </w:trPr>
        <w:tc>
          <w:tcPr>
            <w:tcW w:w="1002" w:type="dxa"/>
            <w:tcMar/>
          </w:tcPr>
          <w:p w:rsidR="0E587ED5" w:rsidP="0E587ED5" w:rsidRDefault="0E587ED5" w14:paraId="37C468ED" w14:textId="2045B271">
            <w:pPr>
              <w:spacing w:before="0" w:beforeAutospacing="off" w:after="0" w:afterAutospacing="off" w:line="240" w:lineRule="auto"/>
              <w:rPr>
                <w:b w:val="1"/>
                <w:bCs w:val="1"/>
                <w:color w:val="auto"/>
              </w:rPr>
            </w:pPr>
            <w:r w:rsidRPr="0E587ED5" w:rsidR="0E587ED5">
              <w:rPr>
                <w:b w:val="1"/>
                <w:bCs w:val="1"/>
                <w:color w:val="auto"/>
              </w:rPr>
              <w:t>3389</w:t>
            </w:r>
          </w:p>
        </w:tc>
        <w:tc>
          <w:tcPr>
            <w:tcW w:w="3394" w:type="dxa"/>
            <w:tcMar/>
          </w:tcPr>
          <w:p w:rsidR="0E587ED5" w:rsidP="0E587ED5" w:rsidRDefault="0E587ED5" w14:paraId="360C2D11" w14:textId="66E20B10">
            <w:pPr>
              <w:spacing w:before="0" w:beforeAutospacing="off" w:after="0" w:afterAutospacing="off" w:line="240" w:lineRule="auto"/>
              <w:rPr>
                <w:color w:val="auto"/>
              </w:rPr>
            </w:pPr>
            <w:r w:rsidRPr="0E587ED5" w:rsidR="0E587ED5">
              <w:rPr>
                <w:color w:val="auto"/>
              </w:rPr>
              <w:t>RDP (Remote Desktop Protocol)</w:t>
            </w:r>
          </w:p>
        </w:tc>
        <w:tc>
          <w:tcPr>
            <w:tcW w:w="4964" w:type="dxa"/>
            <w:tcMar/>
          </w:tcPr>
          <w:p w:rsidR="0E587ED5" w:rsidP="0E587ED5" w:rsidRDefault="0E587ED5" w14:paraId="60CE968B" w14:textId="7448372F">
            <w:pPr>
              <w:spacing w:before="0" w:beforeAutospacing="off" w:after="0" w:afterAutospacing="off" w:line="240" w:lineRule="auto"/>
              <w:rPr>
                <w:color w:val="auto"/>
              </w:rPr>
            </w:pPr>
            <w:r w:rsidRPr="0E587ED5" w:rsidR="0E587ED5">
              <w:rPr>
                <w:color w:val="auto"/>
              </w:rPr>
              <w:t>Allows remote desktop connections.</w:t>
            </w:r>
          </w:p>
        </w:tc>
      </w:tr>
      <w:tr w:rsidR="0E587ED5" w:rsidTr="0E587ED5" w14:paraId="5656E073">
        <w:trPr>
          <w:trHeight w:val="300"/>
        </w:trPr>
        <w:tc>
          <w:tcPr>
            <w:tcW w:w="1002" w:type="dxa"/>
            <w:tcMar/>
          </w:tcPr>
          <w:p w:rsidR="0E587ED5" w:rsidP="0E587ED5" w:rsidRDefault="0E587ED5" w14:paraId="3BF08E86" w14:textId="107BC740">
            <w:pPr>
              <w:spacing w:before="0" w:beforeAutospacing="off" w:after="0" w:afterAutospacing="off" w:line="240" w:lineRule="auto"/>
              <w:rPr>
                <w:b w:val="1"/>
                <w:bCs w:val="1"/>
                <w:color w:val="auto"/>
              </w:rPr>
            </w:pPr>
            <w:r w:rsidRPr="0E587ED5" w:rsidR="0E587ED5">
              <w:rPr>
                <w:b w:val="1"/>
                <w:bCs w:val="1"/>
                <w:color w:val="auto"/>
              </w:rPr>
              <w:t>500</w:t>
            </w:r>
          </w:p>
        </w:tc>
        <w:tc>
          <w:tcPr>
            <w:tcW w:w="3394" w:type="dxa"/>
            <w:tcMar/>
          </w:tcPr>
          <w:p w:rsidR="0E587ED5" w:rsidP="0E587ED5" w:rsidRDefault="0E587ED5" w14:paraId="1D5D42D6" w14:textId="69FA7962">
            <w:pPr>
              <w:spacing w:before="0" w:beforeAutospacing="off" w:after="0" w:afterAutospacing="off" w:line="240" w:lineRule="auto"/>
              <w:rPr>
                <w:color w:val="auto"/>
              </w:rPr>
            </w:pPr>
            <w:r w:rsidRPr="0E587ED5" w:rsidR="0E587ED5">
              <w:rPr>
                <w:color w:val="auto"/>
              </w:rPr>
              <w:t>IPSec (Internet Protocol Security)</w:t>
            </w:r>
          </w:p>
        </w:tc>
        <w:tc>
          <w:tcPr>
            <w:tcW w:w="4964" w:type="dxa"/>
            <w:tcMar/>
          </w:tcPr>
          <w:p w:rsidR="0E587ED5" w:rsidP="0E587ED5" w:rsidRDefault="0E587ED5" w14:paraId="3F0C7CA3" w14:textId="682CFC6A">
            <w:pPr>
              <w:spacing w:before="0" w:beforeAutospacing="off" w:after="0" w:afterAutospacing="off" w:line="240" w:lineRule="auto"/>
              <w:rPr>
                <w:color w:val="auto"/>
              </w:rPr>
            </w:pPr>
            <w:r w:rsidRPr="0E587ED5" w:rsidR="0E587ED5">
              <w:rPr>
                <w:color w:val="auto"/>
              </w:rPr>
              <w:t>Secures network traffic with encryption.</w:t>
            </w:r>
          </w:p>
        </w:tc>
      </w:tr>
      <w:tr w:rsidR="0E587ED5" w:rsidTr="0E587ED5" w14:paraId="4AC2E0C5">
        <w:trPr>
          <w:trHeight w:val="300"/>
        </w:trPr>
        <w:tc>
          <w:tcPr>
            <w:tcW w:w="1002" w:type="dxa"/>
            <w:tcMar/>
          </w:tcPr>
          <w:p w:rsidR="0E587ED5" w:rsidP="0E587ED5" w:rsidRDefault="0E587ED5" w14:paraId="62EC8E70" w14:textId="6A7B8103">
            <w:pPr>
              <w:spacing w:before="0" w:beforeAutospacing="off" w:after="0" w:afterAutospacing="off" w:line="240" w:lineRule="auto"/>
              <w:rPr>
                <w:b w:val="1"/>
                <w:bCs w:val="1"/>
                <w:color w:val="auto"/>
              </w:rPr>
            </w:pPr>
            <w:r w:rsidRPr="0E587ED5" w:rsidR="0E587ED5">
              <w:rPr>
                <w:b w:val="1"/>
                <w:bCs w:val="1"/>
                <w:color w:val="auto"/>
              </w:rPr>
              <w:t>1720</w:t>
            </w:r>
          </w:p>
        </w:tc>
        <w:tc>
          <w:tcPr>
            <w:tcW w:w="3394" w:type="dxa"/>
            <w:tcMar/>
          </w:tcPr>
          <w:p w:rsidR="0E587ED5" w:rsidP="0E587ED5" w:rsidRDefault="0E587ED5" w14:paraId="1277F0CB" w14:textId="4E21E79C">
            <w:pPr>
              <w:spacing w:before="0" w:beforeAutospacing="off" w:after="0" w:afterAutospacing="off" w:line="240" w:lineRule="auto"/>
              <w:rPr>
                <w:color w:val="auto"/>
              </w:rPr>
            </w:pPr>
            <w:r w:rsidRPr="0E587ED5" w:rsidR="0E587ED5">
              <w:rPr>
                <w:color w:val="auto"/>
              </w:rPr>
              <w:t>H.323</w:t>
            </w:r>
          </w:p>
        </w:tc>
        <w:tc>
          <w:tcPr>
            <w:tcW w:w="4964" w:type="dxa"/>
            <w:tcMar/>
          </w:tcPr>
          <w:p w:rsidR="0E587ED5" w:rsidP="0E587ED5" w:rsidRDefault="0E587ED5" w14:paraId="2CAE4567" w14:textId="556F5B3C">
            <w:pPr>
              <w:spacing w:before="0" w:beforeAutospacing="off" w:after="0" w:afterAutospacing="off" w:line="240" w:lineRule="auto"/>
              <w:rPr>
                <w:color w:val="auto"/>
              </w:rPr>
            </w:pPr>
            <w:r w:rsidRPr="0E587ED5" w:rsidR="0E587ED5">
              <w:rPr>
                <w:color w:val="auto"/>
              </w:rPr>
              <w:t>Supports multimedia communication like video conferencing.</w:t>
            </w:r>
          </w:p>
        </w:tc>
      </w:tr>
    </w:tbl>
    <w:p w:rsidR="0E587ED5" w:rsidP="0E587ED5" w:rsidRDefault="0E587ED5" w14:paraId="1C68ED97" w14:textId="360CF3FE">
      <w:pPr>
        <w:spacing w:line="240" w:lineRule="auto"/>
        <w:rPr>
          <w:color w:val="auto"/>
        </w:rPr>
      </w:pPr>
    </w:p>
    <w:p w:rsidR="614D975B" w:rsidP="0E587ED5" w:rsidRDefault="614D975B" w14:paraId="123B81C6" w14:textId="6895DA6F">
      <w:pPr>
        <w:pStyle w:val="Heading3"/>
        <w:spacing w:before="281" w:beforeAutospacing="off" w:after="281" w:afterAutospacing="off" w:line="240" w:lineRule="auto"/>
        <w:rPr>
          <w:rFonts w:ascii="Times New Roman" w:hAnsi="Times New Roman" w:eastAsia="Times New Roman" w:cs="Times New Roman"/>
          <w:b w:val="1"/>
          <w:bCs w:val="1"/>
          <w:noProof w:val="0"/>
          <w:color w:val="auto"/>
          <w:sz w:val="28"/>
          <w:szCs w:val="28"/>
          <w:lang w:val="en-US"/>
        </w:rPr>
      </w:pPr>
      <w:r w:rsidRPr="0E587ED5" w:rsidR="614D975B">
        <w:rPr>
          <w:rFonts w:ascii="Times New Roman" w:hAnsi="Times New Roman" w:eastAsia="Times New Roman" w:cs="Times New Roman"/>
          <w:b w:val="1"/>
          <w:bCs w:val="1"/>
          <w:noProof w:val="0"/>
          <w:color w:val="auto"/>
          <w:sz w:val="28"/>
          <w:szCs w:val="28"/>
          <w:lang w:val="en-US"/>
        </w:rPr>
        <w:t>How Ports and Protocols Work Together</w:t>
      </w:r>
    </w:p>
    <w:p w:rsidR="614D975B" w:rsidP="0E587ED5" w:rsidRDefault="614D975B" w14:paraId="3D03C595" w14:textId="57401040">
      <w:pPr>
        <w:pStyle w:val="ListParagraph"/>
        <w:numPr>
          <w:ilvl w:val="0"/>
          <w:numId w:val="15"/>
        </w:numPr>
        <w:spacing w:before="0" w:beforeAutospacing="off" w:after="0" w:afterAutospacing="off" w:line="240" w:lineRule="auto"/>
        <w:rPr>
          <w:rFonts w:ascii="Times New Roman" w:hAnsi="Times New Roman" w:eastAsia="Times New Roman" w:cs="Times New Roman"/>
          <w:noProof w:val="0"/>
          <w:color w:val="auto"/>
          <w:sz w:val="24"/>
          <w:szCs w:val="24"/>
          <w:lang w:val="en-US"/>
        </w:rPr>
      </w:pPr>
      <w:r w:rsidRPr="0E587ED5" w:rsidR="614D975B">
        <w:rPr>
          <w:rFonts w:ascii="Times New Roman" w:hAnsi="Times New Roman" w:eastAsia="Times New Roman" w:cs="Times New Roman"/>
          <w:b w:val="1"/>
          <w:bCs w:val="1"/>
          <w:noProof w:val="0"/>
          <w:color w:val="auto"/>
          <w:sz w:val="24"/>
          <w:szCs w:val="24"/>
          <w:lang w:val="en-US"/>
        </w:rPr>
        <w:t>Port Numbers</w:t>
      </w:r>
      <w:r w:rsidRPr="0E587ED5" w:rsidR="614D975B">
        <w:rPr>
          <w:rFonts w:ascii="Times New Roman" w:hAnsi="Times New Roman" w:eastAsia="Times New Roman" w:cs="Times New Roman"/>
          <w:noProof w:val="0"/>
          <w:color w:val="auto"/>
          <w:sz w:val="24"/>
          <w:szCs w:val="24"/>
          <w:lang w:val="en-US"/>
        </w:rPr>
        <w:t xml:space="preserve"> identify specific processes or services on a device (e.g., HTTP on port 80).</w:t>
      </w:r>
    </w:p>
    <w:p w:rsidR="614D975B" w:rsidP="0E587ED5" w:rsidRDefault="614D975B" w14:paraId="505E2880" w14:textId="790E8657">
      <w:pPr>
        <w:pStyle w:val="ListParagraph"/>
        <w:numPr>
          <w:ilvl w:val="0"/>
          <w:numId w:val="15"/>
        </w:numPr>
        <w:spacing w:before="0" w:beforeAutospacing="off" w:after="0" w:afterAutospacing="off" w:line="240" w:lineRule="auto"/>
        <w:rPr>
          <w:rFonts w:ascii="Times New Roman" w:hAnsi="Times New Roman" w:eastAsia="Times New Roman" w:cs="Times New Roman"/>
          <w:noProof w:val="0"/>
          <w:color w:val="auto"/>
          <w:sz w:val="24"/>
          <w:szCs w:val="24"/>
          <w:lang w:val="en-US"/>
        </w:rPr>
      </w:pPr>
      <w:r w:rsidRPr="0E587ED5" w:rsidR="614D975B">
        <w:rPr>
          <w:rFonts w:ascii="Times New Roman" w:hAnsi="Times New Roman" w:eastAsia="Times New Roman" w:cs="Times New Roman"/>
          <w:b w:val="1"/>
          <w:bCs w:val="1"/>
          <w:noProof w:val="0"/>
          <w:color w:val="auto"/>
          <w:sz w:val="24"/>
          <w:szCs w:val="24"/>
          <w:lang w:val="en-US"/>
        </w:rPr>
        <w:t>Protocols</w:t>
      </w:r>
      <w:r w:rsidRPr="0E587ED5" w:rsidR="614D975B">
        <w:rPr>
          <w:rFonts w:ascii="Times New Roman" w:hAnsi="Times New Roman" w:eastAsia="Times New Roman" w:cs="Times New Roman"/>
          <w:noProof w:val="0"/>
          <w:color w:val="auto"/>
          <w:sz w:val="24"/>
          <w:szCs w:val="24"/>
          <w:lang w:val="en-US"/>
        </w:rPr>
        <w:t xml:space="preserve"> define how the communication for that port should occur.</w:t>
      </w:r>
    </w:p>
    <w:p w:rsidR="614D975B" w:rsidP="0E587ED5" w:rsidRDefault="614D975B" w14:paraId="396F0F9B" w14:textId="05F9D229">
      <w:pPr>
        <w:spacing w:before="240" w:beforeAutospacing="off" w:after="240" w:afterAutospacing="off" w:line="240" w:lineRule="auto"/>
        <w:rPr>
          <w:rFonts w:ascii="Times New Roman" w:hAnsi="Times New Roman" w:eastAsia="Times New Roman" w:cs="Times New Roman"/>
          <w:noProof w:val="0"/>
          <w:color w:val="auto"/>
          <w:sz w:val="24"/>
          <w:szCs w:val="24"/>
          <w:lang w:val="en-US"/>
        </w:rPr>
      </w:pPr>
      <w:r w:rsidRPr="0E587ED5" w:rsidR="614D975B">
        <w:rPr>
          <w:rFonts w:ascii="Times New Roman" w:hAnsi="Times New Roman" w:eastAsia="Times New Roman" w:cs="Times New Roman"/>
          <w:noProof w:val="0"/>
          <w:color w:val="auto"/>
          <w:sz w:val="24"/>
          <w:szCs w:val="24"/>
          <w:lang w:val="en-US"/>
        </w:rPr>
        <w:t>Example:</w:t>
      </w:r>
    </w:p>
    <w:p w:rsidR="614D975B" w:rsidP="0E587ED5" w:rsidRDefault="614D975B" w14:paraId="2769F608" w14:textId="26976479">
      <w:pPr>
        <w:pStyle w:val="ListParagraph"/>
        <w:numPr>
          <w:ilvl w:val="0"/>
          <w:numId w:val="16"/>
        </w:numPr>
        <w:spacing w:before="0" w:beforeAutospacing="off" w:after="0" w:afterAutospacing="off" w:line="240" w:lineRule="auto"/>
        <w:rPr>
          <w:rFonts w:ascii="Times New Roman" w:hAnsi="Times New Roman" w:eastAsia="Times New Roman" w:cs="Times New Roman"/>
          <w:noProof w:val="0"/>
          <w:color w:val="auto"/>
          <w:sz w:val="24"/>
          <w:szCs w:val="24"/>
          <w:lang w:val="en-US"/>
        </w:rPr>
      </w:pPr>
      <w:r w:rsidRPr="0E587ED5" w:rsidR="614D975B">
        <w:rPr>
          <w:rFonts w:ascii="Times New Roman" w:hAnsi="Times New Roman" w:eastAsia="Times New Roman" w:cs="Times New Roman"/>
          <w:noProof w:val="0"/>
          <w:color w:val="auto"/>
          <w:sz w:val="24"/>
          <w:szCs w:val="24"/>
          <w:lang w:val="en-US"/>
        </w:rPr>
        <w:t>When accessing a website, your browser uses the HTTP or HTTPS protocol, which defaults to port 80 or 443.</w:t>
      </w:r>
    </w:p>
    <w:p w:rsidR="0E587ED5" w:rsidP="0E587ED5" w:rsidRDefault="0E587ED5" w14:paraId="632B3B4D" w14:textId="508FC42A">
      <w:pPr>
        <w:spacing w:line="240" w:lineRule="auto"/>
        <w:rPr>
          <w:color w:val="auto"/>
        </w:rPr>
      </w:pPr>
    </w:p>
    <w:p w:rsidR="614D975B" w:rsidP="0E587ED5" w:rsidRDefault="614D975B" w14:paraId="272915D6" w14:textId="183DCD08">
      <w:pPr>
        <w:pStyle w:val="Heading3"/>
        <w:spacing w:before="281" w:beforeAutospacing="off" w:after="281" w:afterAutospacing="off" w:line="240" w:lineRule="auto"/>
        <w:rPr>
          <w:rFonts w:ascii="Times New Roman" w:hAnsi="Times New Roman" w:eastAsia="Times New Roman" w:cs="Times New Roman"/>
          <w:b w:val="1"/>
          <w:bCs w:val="1"/>
          <w:noProof w:val="0"/>
          <w:color w:val="auto"/>
          <w:sz w:val="28"/>
          <w:szCs w:val="28"/>
          <w:lang w:val="en-US"/>
        </w:rPr>
      </w:pPr>
      <w:r w:rsidRPr="0E587ED5" w:rsidR="614D975B">
        <w:rPr>
          <w:rFonts w:ascii="Times New Roman" w:hAnsi="Times New Roman" w:eastAsia="Times New Roman" w:cs="Times New Roman"/>
          <w:b w:val="1"/>
          <w:bCs w:val="1"/>
          <w:noProof w:val="0"/>
          <w:color w:val="auto"/>
          <w:sz w:val="28"/>
          <w:szCs w:val="28"/>
          <w:lang w:val="en-US"/>
        </w:rPr>
        <w:t>Port Ranges and Their Uses</w:t>
      </w:r>
    </w:p>
    <w:tbl>
      <w:tblPr>
        <w:tblStyle w:val="TableGrid"/>
        <w:tblW w:w="0" w:type="auto"/>
        <w:tblLayout w:type="fixed"/>
        <w:tblLook w:val="06A0" w:firstRow="1" w:lastRow="0" w:firstColumn="1" w:lastColumn="0" w:noHBand="1" w:noVBand="1"/>
      </w:tblPr>
      <w:tblGrid>
        <w:gridCol w:w="1580"/>
        <w:gridCol w:w="2480"/>
        <w:gridCol w:w="5102"/>
      </w:tblGrid>
      <w:tr w:rsidR="0E587ED5" w:rsidTr="0E587ED5" w14:paraId="108DC4E4">
        <w:trPr>
          <w:trHeight w:val="300"/>
        </w:trPr>
        <w:tc>
          <w:tcPr>
            <w:tcW w:w="1580" w:type="dxa"/>
            <w:tcMar/>
          </w:tcPr>
          <w:p w:rsidR="0E587ED5" w:rsidP="0E587ED5" w:rsidRDefault="0E587ED5" w14:paraId="082569E1" w14:textId="1CC1D9B3">
            <w:pPr>
              <w:spacing w:before="0" w:beforeAutospacing="off" w:after="0" w:afterAutospacing="off" w:line="240" w:lineRule="auto"/>
              <w:jc w:val="center"/>
              <w:rPr>
                <w:b w:val="1"/>
                <w:bCs w:val="1"/>
                <w:color w:val="auto"/>
              </w:rPr>
            </w:pPr>
            <w:r w:rsidRPr="0E587ED5" w:rsidR="0E587ED5">
              <w:rPr>
                <w:b w:val="1"/>
                <w:bCs w:val="1"/>
                <w:color w:val="auto"/>
              </w:rPr>
              <w:t>Range</w:t>
            </w:r>
          </w:p>
        </w:tc>
        <w:tc>
          <w:tcPr>
            <w:tcW w:w="2480" w:type="dxa"/>
            <w:tcMar/>
          </w:tcPr>
          <w:p w:rsidR="0E587ED5" w:rsidP="0E587ED5" w:rsidRDefault="0E587ED5" w14:paraId="61F3A53E" w14:textId="2AD51776">
            <w:pPr>
              <w:spacing w:before="0" w:beforeAutospacing="off" w:after="0" w:afterAutospacing="off" w:line="240" w:lineRule="auto"/>
              <w:jc w:val="center"/>
              <w:rPr>
                <w:b w:val="1"/>
                <w:bCs w:val="1"/>
                <w:color w:val="auto"/>
              </w:rPr>
            </w:pPr>
            <w:r w:rsidRPr="0E587ED5" w:rsidR="0E587ED5">
              <w:rPr>
                <w:b w:val="1"/>
                <w:bCs w:val="1"/>
                <w:color w:val="auto"/>
              </w:rPr>
              <w:t>Usage</w:t>
            </w:r>
          </w:p>
        </w:tc>
        <w:tc>
          <w:tcPr>
            <w:tcW w:w="5102" w:type="dxa"/>
            <w:tcMar/>
          </w:tcPr>
          <w:p w:rsidR="0E587ED5" w:rsidP="0E587ED5" w:rsidRDefault="0E587ED5" w14:paraId="66C493F2" w14:textId="3B86093C">
            <w:pPr>
              <w:spacing w:before="0" w:beforeAutospacing="off" w:after="0" w:afterAutospacing="off" w:line="240" w:lineRule="auto"/>
              <w:jc w:val="center"/>
              <w:rPr>
                <w:b w:val="1"/>
                <w:bCs w:val="1"/>
                <w:color w:val="auto"/>
              </w:rPr>
            </w:pPr>
            <w:r w:rsidRPr="0E587ED5" w:rsidR="0E587ED5">
              <w:rPr>
                <w:b w:val="1"/>
                <w:bCs w:val="1"/>
                <w:color w:val="auto"/>
              </w:rPr>
              <w:t>Examples</w:t>
            </w:r>
          </w:p>
        </w:tc>
      </w:tr>
      <w:tr w:rsidR="0E587ED5" w:rsidTr="0E587ED5" w14:paraId="16E4753D">
        <w:trPr>
          <w:trHeight w:val="300"/>
        </w:trPr>
        <w:tc>
          <w:tcPr>
            <w:tcW w:w="1580" w:type="dxa"/>
            <w:tcMar/>
          </w:tcPr>
          <w:p w:rsidR="0E587ED5" w:rsidP="0E587ED5" w:rsidRDefault="0E587ED5" w14:paraId="718A0BBE" w14:textId="4A09D8FB">
            <w:pPr>
              <w:spacing w:before="0" w:beforeAutospacing="off" w:after="0" w:afterAutospacing="off" w:line="240" w:lineRule="auto"/>
              <w:rPr>
                <w:b w:val="1"/>
                <w:bCs w:val="1"/>
                <w:color w:val="auto"/>
              </w:rPr>
            </w:pPr>
            <w:r w:rsidRPr="0E587ED5" w:rsidR="0E587ED5">
              <w:rPr>
                <w:b w:val="1"/>
                <w:bCs w:val="1"/>
                <w:color w:val="auto"/>
              </w:rPr>
              <w:t>0-1023</w:t>
            </w:r>
          </w:p>
        </w:tc>
        <w:tc>
          <w:tcPr>
            <w:tcW w:w="2480" w:type="dxa"/>
            <w:tcMar/>
          </w:tcPr>
          <w:p w:rsidR="0E587ED5" w:rsidP="0E587ED5" w:rsidRDefault="0E587ED5" w14:paraId="510756F5" w14:textId="7819F8FC">
            <w:pPr>
              <w:spacing w:before="0" w:beforeAutospacing="off" w:after="0" w:afterAutospacing="off" w:line="240" w:lineRule="auto"/>
              <w:rPr>
                <w:color w:val="auto"/>
              </w:rPr>
            </w:pPr>
            <w:r w:rsidRPr="0E587ED5" w:rsidR="0E587ED5">
              <w:rPr>
                <w:color w:val="auto"/>
              </w:rPr>
              <w:t>Well-Known Ports</w:t>
            </w:r>
          </w:p>
        </w:tc>
        <w:tc>
          <w:tcPr>
            <w:tcW w:w="5102" w:type="dxa"/>
            <w:tcMar/>
          </w:tcPr>
          <w:p w:rsidR="0E587ED5" w:rsidP="0E587ED5" w:rsidRDefault="0E587ED5" w14:paraId="78659AF9" w14:textId="20E5FB93">
            <w:pPr>
              <w:spacing w:before="0" w:beforeAutospacing="off" w:after="0" w:afterAutospacing="off" w:line="240" w:lineRule="auto"/>
              <w:rPr>
                <w:color w:val="auto"/>
              </w:rPr>
            </w:pPr>
            <w:r w:rsidRPr="0E587ED5" w:rsidR="0E587ED5">
              <w:rPr>
                <w:color w:val="auto"/>
              </w:rPr>
              <w:t>HTTP (80), HTTPS (443), FTP (21)</w:t>
            </w:r>
          </w:p>
        </w:tc>
      </w:tr>
      <w:tr w:rsidR="0E587ED5" w:rsidTr="0E587ED5" w14:paraId="372E4063">
        <w:trPr>
          <w:trHeight w:val="300"/>
        </w:trPr>
        <w:tc>
          <w:tcPr>
            <w:tcW w:w="1580" w:type="dxa"/>
            <w:tcMar/>
          </w:tcPr>
          <w:p w:rsidR="0E587ED5" w:rsidP="0E587ED5" w:rsidRDefault="0E587ED5" w14:paraId="379F3588" w14:textId="55250CFF">
            <w:pPr>
              <w:spacing w:before="0" w:beforeAutospacing="off" w:after="0" w:afterAutospacing="off" w:line="240" w:lineRule="auto"/>
              <w:rPr>
                <w:b w:val="1"/>
                <w:bCs w:val="1"/>
                <w:color w:val="auto"/>
              </w:rPr>
            </w:pPr>
            <w:r w:rsidRPr="0E587ED5" w:rsidR="0E587ED5">
              <w:rPr>
                <w:b w:val="1"/>
                <w:bCs w:val="1"/>
                <w:color w:val="auto"/>
              </w:rPr>
              <w:t>1024-49151</w:t>
            </w:r>
          </w:p>
        </w:tc>
        <w:tc>
          <w:tcPr>
            <w:tcW w:w="2480" w:type="dxa"/>
            <w:tcMar/>
          </w:tcPr>
          <w:p w:rsidR="0E587ED5" w:rsidP="0E587ED5" w:rsidRDefault="0E587ED5" w14:paraId="44D66F3F" w14:textId="0C6537BE">
            <w:pPr>
              <w:spacing w:before="0" w:beforeAutospacing="off" w:after="0" w:afterAutospacing="off" w:line="240" w:lineRule="auto"/>
              <w:rPr>
                <w:color w:val="auto"/>
              </w:rPr>
            </w:pPr>
            <w:r w:rsidRPr="0E587ED5" w:rsidR="0E587ED5">
              <w:rPr>
                <w:color w:val="auto"/>
              </w:rPr>
              <w:t>Registered Ports</w:t>
            </w:r>
          </w:p>
        </w:tc>
        <w:tc>
          <w:tcPr>
            <w:tcW w:w="5102" w:type="dxa"/>
            <w:tcMar/>
          </w:tcPr>
          <w:p w:rsidR="0E587ED5" w:rsidP="0E587ED5" w:rsidRDefault="0E587ED5" w14:paraId="23741FB8" w14:textId="0E43A8F7">
            <w:pPr>
              <w:spacing w:before="0" w:beforeAutospacing="off" w:after="0" w:afterAutospacing="off" w:line="240" w:lineRule="auto"/>
              <w:rPr>
                <w:color w:val="auto"/>
              </w:rPr>
            </w:pPr>
            <w:r w:rsidRPr="0E587ED5" w:rsidR="0E587ED5">
              <w:rPr>
                <w:color w:val="auto"/>
              </w:rPr>
              <w:t>SQL Server (1433), RDP (3389)</w:t>
            </w:r>
          </w:p>
        </w:tc>
      </w:tr>
      <w:tr w:rsidR="0E587ED5" w:rsidTr="0E587ED5" w14:paraId="271B2A0E">
        <w:trPr>
          <w:trHeight w:val="300"/>
        </w:trPr>
        <w:tc>
          <w:tcPr>
            <w:tcW w:w="1580" w:type="dxa"/>
            <w:tcMar/>
          </w:tcPr>
          <w:p w:rsidR="0E587ED5" w:rsidP="0E587ED5" w:rsidRDefault="0E587ED5" w14:paraId="4AE40906" w14:textId="24412546">
            <w:pPr>
              <w:spacing w:before="0" w:beforeAutospacing="off" w:after="0" w:afterAutospacing="off" w:line="240" w:lineRule="auto"/>
              <w:rPr>
                <w:b w:val="1"/>
                <w:bCs w:val="1"/>
                <w:color w:val="auto"/>
              </w:rPr>
            </w:pPr>
            <w:r w:rsidRPr="0E587ED5" w:rsidR="0E587ED5">
              <w:rPr>
                <w:b w:val="1"/>
                <w:bCs w:val="1"/>
                <w:color w:val="auto"/>
              </w:rPr>
              <w:t>49152-65535</w:t>
            </w:r>
          </w:p>
        </w:tc>
        <w:tc>
          <w:tcPr>
            <w:tcW w:w="2480" w:type="dxa"/>
            <w:tcMar/>
          </w:tcPr>
          <w:p w:rsidR="0E587ED5" w:rsidP="0E587ED5" w:rsidRDefault="0E587ED5" w14:paraId="1EB5B942" w14:textId="0F91AAE9">
            <w:pPr>
              <w:spacing w:before="0" w:beforeAutospacing="off" w:after="0" w:afterAutospacing="off" w:line="240" w:lineRule="auto"/>
              <w:rPr>
                <w:color w:val="auto"/>
              </w:rPr>
            </w:pPr>
            <w:r w:rsidRPr="0E587ED5" w:rsidR="0E587ED5">
              <w:rPr>
                <w:color w:val="auto"/>
              </w:rPr>
              <w:t>Dynamic/Private Ports</w:t>
            </w:r>
          </w:p>
        </w:tc>
        <w:tc>
          <w:tcPr>
            <w:tcW w:w="5102" w:type="dxa"/>
            <w:tcMar/>
          </w:tcPr>
          <w:p w:rsidR="0E587ED5" w:rsidP="0E587ED5" w:rsidRDefault="0E587ED5" w14:paraId="672C08FD" w14:textId="49632F73">
            <w:pPr>
              <w:spacing w:before="0" w:beforeAutospacing="off" w:after="0" w:afterAutospacing="off" w:line="240" w:lineRule="auto"/>
              <w:rPr>
                <w:color w:val="auto"/>
              </w:rPr>
            </w:pPr>
            <w:r w:rsidRPr="0E587ED5" w:rsidR="0E587ED5">
              <w:rPr>
                <w:color w:val="auto"/>
              </w:rPr>
              <w:t>Temporary ports for client-server communication.</w:t>
            </w:r>
          </w:p>
        </w:tc>
      </w:tr>
    </w:tbl>
    <w:p w:rsidR="0E587ED5" w:rsidP="0E587ED5" w:rsidRDefault="0E587ED5" w14:paraId="060CE929" w14:textId="6B8E4949">
      <w:pPr>
        <w:spacing w:line="240" w:lineRule="auto"/>
        <w:rPr>
          <w:color w:val="auto"/>
        </w:rPr>
      </w:pPr>
    </w:p>
    <w:p w:rsidR="614D975B" w:rsidP="0E587ED5" w:rsidRDefault="614D975B" w14:paraId="50657861" w14:textId="73A8F58A">
      <w:pPr>
        <w:pStyle w:val="Heading3"/>
        <w:spacing w:before="281" w:beforeAutospacing="off" w:after="281" w:afterAutospacing="off" w:line="240" w:lineRule="auto"/>
        <w:rPr>
          <w:rFonts w:ascii="Times New Roman" w:hAnsi="Times New Roman" w:eastAsia="Times New Roman" w:cs="Times New Roman"/>
          <w:b w:val="1"/>
          <w:bCs w:val="1"/>
          <w:noProof w:val="0"/>
          <w:color w:val="auto"/>
          <w:sz w:val="28"/>
          <w:szCs w:val="28"/>
          <w:lang w:val="en-US"/>
        </w:rPr>
      </w:pPr>
      <w:r w:rsidRPr="0E587ED5" w:rsidR="614D975B">
        <w:rPr>
          <w:rFonts w:ascii="Times New Roman" w:hAnsi="Times New Roman" w:eastAsia="Times New Roman" w:cs="Times New Roman"/>
          <w:b w:val="1"/>
          <w:bCs w:val="1"/>
          <w:noProof w:val="0"/>
          <w:color w:val="auto"/>
          <w:sz w:val="28"/>
          <w:szCs w:val="28"/>
          <w:lang w:val="en-US"/>
        </w:rPr>
        <w:t>Transport Layer Protocols</w:t>
      </w:r>
    </w:p>
    <w:p w:rsidR="614D975B" w:rsidP="0E587ED5" w:rsidRDefault="614D975B" w14:paraId="0BA6B621" w14:textId="3AD68155">
      <w:pPr>
        <w:pStyle w:val="ListParagraph"/>
        <w:numPr>
          <w:ilvl w:val="0"/>
          <w:numId w:val="17"/>
        </w:numPr>
        <w:spacing w:before="240" w:beforeAutospacing="off" w:after="240" w:afterAutospacing="off" w:line="240" w:lineRule="auto"/>
        <w:rPr>
          <w:rFonts w:ascii="Times New Roman" w:hAnsi="Times New Roman" w:eastAsia="Times New Roman" w:cs="Times New Roman"/>
          <w:noProof w:val="0"/>
          <w:color w:val="auto"/>
          <w:sz w:val="24"/>
          <w:szCs w:val="24"/>
          <w:lang w:val="en-US"/>
        </w:rPr>
      </w:pPr>
      <w:r w:rsidRPr="0E587ED5" w:rsidR="614D975B">
        <w:rPr>
          <w:rFonts w:ascii="Times New Roman" w:hAnsi="Times New Roman" w:eastAsia="Times New Roman" w:cs="Times New Roman"/>
          <w:b w:val="1"/>
          <w:bCs w:val="1"/>
          <w:noProof w:val="0"/>
          <w:color w:val="auto"/>
          <w:sz w:val="24"/>
          <w:szCs w:val="24"/>
          <w:lang w:val="en-US"/>
        </w:rPr>
        <w:t>TCP (Transmission Control Protocol)</w:t>
      </w:r>
      <w:r w:rsidRPr="0E587ED5" w:rsidR="614D975B">
        <w:rPr>
          <w:rFonts w:ascii="Times New Roman" w:hAnsi="Times New Roman" w:eastAsia="Times New Roman" w:cs="Times New Roman"/>
          <w:noProof w:val="0"/>
          <w:color w:val="auto"/>
          <w:sz w:val="24"/>
          <w:szCs w:val="24"/>
          <w:lang w:val="en-US"/>
        </w:rPr>
        <w:t>:</w:t>
      </w:r>
    </w:p>
    <w:p w:rsidR="614D975B" w:rsidP="0E587ED5" w:rsidRDefault="614D975B" w14:paraId="4C14F965" w14:textId="3BA2305C">
      <w:pPr>
        <w:pStyle w:val="ListParagraph"/>
        <w:numPr>
          <w:ilvl w:val="1"/>
          <w:numId w:val="17"/>
        </w:numPr>
        <w:spacing w:before="0" w:beforeAutospacing="off" w:after="0" w:afterAutospacing="off" w:line="240" w:lineRule="auto"/>
        <w:rPr>
          <w:rFonts w:ascii="Times New Roman" w:hAnsi="Times New Roman" w:eastAsia="Times New Roman" w:cs="Times New Roman"/>
          <w:noProof w:val="0"/>
          <w:color w:val="auto"/>
          <w:sz w:val="24"/>
          <w:szCs w:val="24"/>
          <w:lang w:val="en-US"/>
        </w:rPr>
      </w:pPr>
      <w:r w:rsidRPr="0E587ED5" w:rsidR="614D975B">
        <w:rPr>
          <w:rFonts w:ascii="Times New Roman" w:hAnsi="Times New Roman" w:eastAsia="Times New Roman" w:cs="Times New Roman"/>
          <w:noProof w:val="0"/>
          <w:color w:val="auto"/>
          <w:sz w:val="24"/>
          <w:szCs w:val="24"/>
          <w:lang w:val="en-US"/>
        </w:rPr>
        <w:t>Reliable and connection-oriented.</w:t>
      </w:r>
    </w:p>
    <w:p w:rsidR="614D975B" w:rsidP="0E587ED5" w:rsidRDefault="614D975B" w14:paraId="768E325D" w14:textId="24823334">
      <w:pPr>
        <w:pStyle w:val="ListParagraph"/>
        <w:numPr>
          <w:ilvl w:val="1"/>
          <w:numId w:val="17"/>
        </w:numPr>
        <w:spacing w:before="0" w:beforeAutospacing="off" w:after="0" w:afterAutospacing="off" w:line="240" w:lineRule="auto"/>
        <w:rPr>
          <w:rFonts w:ascii="Times New Roman" w:hAnsi="Times New Roman" w:eastAsia="Times New Roman" w:cs="Times New Roman"/>
          <w:noProof w:val="0"/>
          <w:color w:val="auto"/>
          <w:sz w:val="24"/>
          <w:szCs w:val="24"/>
          <w:lang w:val="en-US"/>
        </w:rPr>
      </w:pPr>
      <w:r w:rsidRPr="0E587ED5" w:rsidR="614D975B">
        <w:rPr>
          <w:rFonts w:ascii="Times New Roman" w:hAnsi="Times New Roman" w:eastAsia="Times New Roman" w:cs="Times New Roman"/>
          <w:noProof w:val="0"/>
          <w:color w:val="auto"/>
          <w:sz w:val="24"/>
          <w:szCs w:val="24"/>
          <w:lang w:val="en-US"/>
        </w:rPr>
        <w:t>Ensures data delivery with acknowledgment.</w:t>
      </w:r>
    </w:p>
    <w:p w:rsidR="614D975B" w:rsidP="0E587ED5" w:rsidRDefault="614D975B" w14:paraId="6673A794" w14:textId="11F00030">
      <w:pPr>
        <w:pStyle w:val="ListParagraph"/>
        <w:numPr>
          <w:ilvl w:val="1"/>
          <w:numId w:val="17"/>
        </w:numPr>
        <w:spacing w:before="0" w:beforeAutospacing="off" w:after="0" w:afterAutospacing="off" w:line="240" w:lineRule="auto"/>
        <w:rPr>
          <w:rFonts w:ascii="Times New Roman" w:hAnsi="Times New Roman" w:eastAsia="Times New Roman" w:cs="Times New Roman"/>
          <w:noProof w:val="0"/>
          <w:color w:val="auto"/>
          <w:sz w:val="24"/>
          <w:szCs w:val="24"/>
          <w:lang w:val="en-US"/>
        </w:rPr>
      </w:pPr>
      <w:r w:rsidRPr="0E587ED5" w:rsidR="614D975B">
        <w:rPr>
          <w:rFonts w:ascii="Times New Roman" w:hAnsi="Times New Roman" w:eastAsia="Times New Roman" w:cs="Times New Roman"/>
          <w:noProof w:val="0"/>
          <w:color w:val="auto"/>
          <w:sz w:val="24"/>
          <w:szCs w:val="24"/>
          <w:lang w:val="en-US"/>
        </w:rPr>
        <w:t>Examples: HTTP, HTTPS, FTP, SMTP.</w:t>
      </w:r>
    </w:p>
    <w:p w:rsidR="614D975B" w:rsidP="0E587ED5" w:rsidRDefault="614D975B" w14:paraId="75924832" w14:textId="2C88DF8E">
      <w:pPr>
        <w:pStyle w:val="ListParagraph"/>
        <w:numPr>
          <w:ilvl w:val="0"/>
          <w:numId w:val="17"/>
        </w:numPr>
        <w:spacing w:before="240" w:beforeAutospacing="off" w:after="240" w:afterAutospacing="off" w:line="240" w:lineRule="auto"/>
        <w:rPr>
          <w:rFonts w:ascii="Times New Roman" w:hAnsi="Times New Roman" w:eastAsia="Times New Roman" w:cs="Times New Roman"/>
          <w:noProof w:val="0"/>
          <w:color w:val="auto"/>
          <w:sz w:val="24"/>
          <w:szCs w:val="24"/>
          <w:lang w:val="en-US"/>
        </w:rPr>
      </w:pPr>
      <w:r w:rsidRPr="0E587ED5" w:rsidR="614D975B">
        <w:rPr>
          <w:rFonts w:ascii="Times New Roman" w:hAnsi="Times New Roman" w:eastAsia="Times New Roman" w:cs="Times New Roman"/>
          <w:b w:val="1"/>
          <w:bCs w:val="1"/>
          <w:noProof w:val="0"/>
          <w:color w:val="auto"/>
          <w:sz w:val="24"/>
          <w:szCs w:val="24"/>
          <w:lang w:val="en-US"/>
        </w:rPr>
        <w:t>UDP (User Datagram Protocol)</w:t>
      </w:r>
      <w:r w:rsidRPr="0E587ED5" w:rsidR="614D975B">
        <w:rPr>
          <w:rFonts w:ascii="Times New Roman" w:hAnsi="Times New Roman" w:eastAsia="Times New Roman" w:cs="Times New Roman"/>
          <w:noProof w:val="0"/>
          <w:color w:val="auto"/>
          <w:sz w:val="24"/>
          <w:szCs w:val="24"/>
          <w:lang w:val="en-US"/>
        </w:rPr>
        <w:t>:</w:t>
      </w:r>
    </w:p>
    <w:p w:rsidR="614D975B" w:rsidP="0E587ED5" w:rsidRDefault="614D975B" w14:paraId="5C13EDE9" w14:textId="65FDC2C6">
      <w:pPr>
        <w:pStyle w:val="ListParagraph"/>
        <w:numPr>
          <w:ilvl w:val="1"/>
          <w:numId w:val="17"/>
        </w:numPr>
        <w:spacing w:before="0" w:beforeAutospacing="off" w:after="0" w:afterAutospacing="off" w:line="240" w:lineRule="auto"/>
        <w:rPr>
          <w:rFonts w:ascii="Times New Roman" w:hAnsi="Times New Roman" w:eastAsia="Times New Roman" w:cs="Times New Roman"/>
          <w:noProof w:val="0"/>
          <w:color w:val="auto"/>
          <w:sz w:val="24"/>
          <w:szCs w:val="24"/>
          <w:lang w:val="en-US"/>
        </w:rPr>
      </w:pPr>
      <w:r w:rsidRPr="0E587ED5" w:rsidR="614D975B">
        <w:rPr>
          <w:rFonts w:ascii="Times New Roman" w:hAnsi="Times New Roman" w:eastAsia="Times New Roman" w:cs="Times New Roman"/>
          <w:noProof w:val="0"/>
          <w:color w:val="auto"/>
          <w:sz w:val="24"/>
          <w:szCs w:val="24"/>
          <w:lang w:val="en-US"/>
        </w:rPr>
        <w:t>Fast and connectionless.</w:t>
      </w:r>
    </w:p>
    <w:p w:rsidR="614D975B" w:rsidP="0E587ED5" w:rsidRDefault="614D975B" w14:paraId="16664034" w14:textId="5A596AA4">
      <w:pPr>
        <w:pStyle w:val="ListParagraph"/>
        <w:numPr>
          <w:ilvl w:val="1"/>
          <w:numId w:val="17"/>
        </w:numPr>
        <w:spacing w:before="0" w:beforeAutospacing="off" w:after="0" w:afterAutospacing="off" w:line="240" w:lineRule="auto"/>
        <w:rPr>
          <w:rFonts w:ascii="Times New Roman" w:hAnsi="Times New Roman" w:eastAsia="Times New Roman" w:cs="Times New Roman"/>
          <w:noProof w:val="0"/>
          <w:color w:val="auto"/>
          <w:sz w:val="24"/>
          <w:szCs w:val="24"/>
          <w:lang w:val="en-US"/>
        </w:rPr>
      </w:pPr>
      <w:r w:rsidRPr="0E587ED5" w:rsidR="614D975B">
        <w:rPr>
          <w:rFonts w:ascii="Times New Roman" w:hAnsi="Times New Roman" w:eastAsia="Times New Roman" w:cs="Times New Roman"/>
          <w:noProof w:val="0"/>
          <w:color w:val="auto"/>
          <w:sz w:val="24"/>
          <w:szCs w:val="24"/>
          <w:lang w:val="en-US"/>
        </w:rPr>
        <w:t>No delivery guarantees (used for real-time data).</w:t>
      </w:r>
    </w:p>
    <w:p w:rsidR="614D975B" w:rsidP="0E587ED5" w:rsidRDefault="614D975B" w14:paraId="18CDFF9D" w14:textId="33B87B02">
      <w:pPr>
        <w:pStyle w:val="ListParagraph"/>
        <w:numPr>
          <w:ilvl w:val="1"/>
          <w:numId w:val="17"/>
        </w:numPr>
        <w:spacing w:before="0" w:beforeAutospacing="off" w:after="0" w:afterAutospacing="off" w:line="240" w:lineRule="auto"/>
        <w:rPr>
          <w:rFonts w:ascii="Times New Roman" w:hAnsi="Times New Roman" w:eastAsia="Times New Roman" w:cs="Times New Roman"/>
          <w:noProof w:val="0"/>
          <w:color w:val="auto"/>
          <w:sz w:val="24"/>
          <w:szCs w:val="24"/>
          <w:lang w:val="en-US"/>
        </w:rPr>
      </w:pPr>
      <w:r w:rsidRPr="0E587ED5" w:rsidR="614D975B">
        <w:rPr>
          <w:rFonts w:ascii="Times New Roman" w:hAnsi="Times New Roman" w:eastAsia="Times New Roman" w:cs="Times New Roman"/>
          <w:noProof w:val="0"/>
          <w:color w:val="auto"/>
          <w:sz w:val="24"/>
          <w:szCs w:val="24"/>
          <w:lang w:val="en-US"/>
        </w:rPr>
        <w:t>Examples: DNS, DHCP, VoIP, Online Gaming.</w:t>
      </w:r>
    </w:p>
    <w:p w:rsidR="0E587ED5" w:rsidP="0E587ED5" w:rsidRDefault="0E587ED5" w14:paraId="60861AF4" w14:textId="4B844A31">
      <w:pPr>
        <w:spacing w:line="240" w:lineRule="auto"/>
        <w:rPr>
          <w:color w:val="auto"/>
        </w:rPr>
      </w:pPr>
    </w:p>
    <w:p w:rsidR="614D975B" w:rsidP="0E587ED5" w:rsidRDefault="614D975B" w14:paraId="1FB5A0EE" w14:textId="0B37AA7B">
      <w:pPr>
        <w:pStyle w:val="Heading3"/>
        <w:spacing w:before="281" w:beforeAutospacing="off" w:after="281" w:afterAutospacing="off" w:line="240" w:lineRule="auto"/>
        <w:rPr>
          <w:rFonts w:ascii="Times New Roman" w:hAnsi="Times New Roman" w:eastAsia="Times New Roman" w:cs="Times New Roman"/>
          <w:b w:val="1"/>
          <w:bCs w:val="1"/>
          <w:noProof w:val="0"/>
          <w:color w:val="auto"/>
          <w:sz w:val="28"/>
          <w:szCs w:val="28"/>
          <w:lang w:val="en-US"/>
        </w:rPr>
      </w:pPr>
      <w:r w:rsidRPr="0E587ED5" w:rsidR="614D975B">
        <w:rPr>
          <w:rFonts w:ascii="Times New Roman" w:hAnsi="Times New Roman" w:eastAsia="Times New Roman" w:cs="Times New Roman"/>
          <w:b w:val="1"/>
          <w:bCs w:val="1"/>
          <w:noProof w:val="0"/>
          <w:color w:val="auto"/>
          <w:sz w:val="28"/>
          <w:szCs w:val="28"/>
          <w:lang w:val="en-US"/>
        </w:rPr>
        <w:t>Applications of Ports and Protocols</w:t>
      </w:r>
    </w:p>
    <w:p w:rsidR="614D975B" w:rsidP="0E587ED5" w:rsidRDefault="614D975B" w14:paraId="0CA83C4D" w14:textId="318A3FA8">
      <w:pPr>
        <w:pStyle w:val="ListParagraph"/>
        <w:numPr>
          <w:ilvl w:val="0"/>
          <w:numId w:val="18"/>
        </w:numPr>
        <w:spacing w:before="0" w:beforeAutospacing="off" w:after="0" w:afterAutospacing="off" w:line="240" w:lineRule="auto"/>
        <w:rPr>
          <w:rFonts w:ascii="Times New Roman" w:hAnsi="Times New Roman" w:eastAsia="Times New Roman" w:cs="Times New Roman"/>
          <w:noProof w:val="0"/>
          <w:color w:val="auto"/>
          <w:sz w:val="24"/>
          <w:szCs w:val="24"/>
          <w:lang w:val="en-US"/>
        </w:rPr>
      </w:pPr>
      <w:r w:rsidRPr="0E587ED5" w:rsidR="614D975B">
        <w:rPr>
          <w:rFonts w:ascii="Times New Roman" w:hAnsi="Times New Roman" w:eastAsia="Times New Roman" w:cs="Times New Roman"/>
          <w:b w:val="1"/>
          <w:bCs w:val="1"/>
          <w:noProof w:val="0"/>
          <w:color w:val="auto"/>
          <w:sz w:val="24"/>
          <w:szCs w:val="24"/>
          <w:lang w:val="en-US"/>
        </w:rPr>
        <w:t>Web Browsing</w:t>
      </w:r>
      <w:r w:rsidRPr="0E587ED5" w:rsidR="614D975B">
        <w:rPr>
          <w:rFonts w:ascii="Times New Roman" w:hAnsi="Times New Roman" w:eastAsia="Times New Roman" w:cs="Times New Roman"/>
          <w:noProof w:val="0"/>
          <w:color w:val="auto"/>
          <w:sz w:val="24"/>
          <w:szCs w:val="24"/>
          <w:lang w:val="en-US"/>
        </w:rPr>
        <w:t>: Uses HTTP (port 80) or HTTPS (port 443).</w:t>
      </w:r>
    </w:p>
    <w:p w:rsidR="614D975B" w:rsidP="0E587ED5" w:rsidRDefault="614D975B" w14:paraId="26B902BB" w14:textId="29E5A163">
      <w:pPr>
        <w:pStyle w:val="ListParagraph"/>
        <w:numPr>
          <w:ilvl w:val="0"/>
          <w:numId w:val="18"/>
        </w:numPr>
        <w:spacing w:before="0" w:beforeAutospacing="off" w:after="0" w:afterAutospacing="off" w:line="240" w:lineRule="auto"/>
        <w:rPr>
          <w:rFonts w:ascii="Times New Roman" w:hAnsi="Times New Roman" w:eastAsia="Times New Roman" w:cs="Times New Roman"/>
          <w:noProof w:val="0"/>
          <w:color w:val="auto"/>
          <w:sz w:val="24"/>
          <w:szCs w:val="24"/>
          <w:lang w:val="en-US"/>
        </w:rPr>
      </w:pPr>
      <w:r w:rsidRPr="0E587ED5" w:rsidR="614D975B">
        <w:rPr>
          <w:rFonts w:ascii="Times New Roman" w:hAnsi="Times New Roman" w:eastAsia="Times New Roman" w:cs="Times New Roman"/>
          <w:b w:val="1"/>
          <w:bCs w:val="1"/>
          <w:noProof w:val="0"/>
          <w:color w:val="auto"/>
          <w:sz w:val="24"/>
          <w:szCs w:val="24"/>
          <w:lang w:val="en-US"/>
        </w:rPr>
        <w:t>Email Communication</w:t>
      </w:r>
      <w:r w:rsidRPr="0E587ED5" w:rsidR="614D975B">
        <w:rPr>
          <w:rFonts w:ascii="Times New Roman" w:hAnsi="Times New Roman" w:eastAsia="Times New Roman" w:cs="Times New Roman"/>
          <w:noProof w:val="0"/>
          <w:color w:val="auto"/>
          <w:sz w:val="24"/>
          <w:szCs w:val="24"/>
          <w:lang w:val="en-US"/>
        </w:rPr>
        <w:t xml:space="preserve">: </w:t>
      </w:r>
    </w:p>
    <w:p w:rsidR="614D975B" w:rsidP="0E587ED5" w:rsidRDefault="614D975B" w14:paraId="3257BFAA" w14:textId="7F59050E">
      <w:pPr>
        <w:pStyle w:val="ListParagraph"/>
        <w:numPr>
          <w:ilvl w:val="1"/>
          <w:numId w:val="18"/>
        </w:numPr>
        <w:spacing w:before="0" w:beforeAutospacing="off" w:after="0" w:afterAutospacing="off" w:line="240" w:lineRule="auto"/>
        <w:rPr>
          <w:rFonts w:ascii="Times New Roman" w:hAnsi="Times New Roman" w:eastAsia="Times New Roman" w:cs="Times New Roman"/>
          <w:noProof w:val="0"/>
          <w:color w:val="auto"/>
          <w:sz w:val="24"/>
          <w:szCs w:val="24"/>
          <w:lang w:val="en-US"/>
        </w:rPr>
      </w:pPr>
      <w:r w:rsidRPr="0E587ED5" w:rsidR="614D975B">
        <w:rPr>
          <w:rFonts w:ascii="Times New Roman" w:hAnsi="Times New Roman" w:eastAsia="Times New Roman" w:cs="Times New Roman"/>
          <w:noProof w:val="0"/>
          <w:color w:val="auto"/>
          <w:sz w:val="24"/>
          <w:szCs w:val="24"/>
          <w:lang w:val="en-US"/>
        </w:rPr>
        <w:t>Sending: SMTP (port 25).</w:t>
      </w:r>
    </w:p>
    <w:p w:rsidR="614D975B" w:rsidP="0E587ED5" w:rsidRDefault="614D975B" w14:paraId="382309BF" w14:textId="69E2672B">
      <w:pPr>
        <w:pStyle w:val="ListParagraph"/>
        <w:numPr>
          <w:ilvl w:val="1"/>
          <w:numId w:val="18"/>
        </w:numPr>
        <w:spacing w:before="0" w:beforeAutospacing="off" w:after="0" w:afterAutospacing="off" w:line="240" w:lineRule="auto"/>
        <w:rPr>
          <w:rFonts w:ascii="Times New Roman" w:hAnsi="Times New Roman" w:eastAsia="Times New Roman" w:cs="Times New Roman"/>
          <w:noProof w:val="0"/>
          <w:color w:val="auto"/>
          <w:sz w:val="24"/>
          <w:szCs w:val="24"/>
          <w:lang w:val="en-US"/>
        </w:rPr>
      </w:pPr>
      <w:r w:rsidRPr="0E587ED5" w:rsidR="614D975B">
        <w:rPr>
          <w:rFonts w:ascii="Times New Roman" w:hAnsi="Times New Roman" w:eastAsia="Times New Roman" w:cs="Times New Roman"/>
          <w:noProof w:val="0"/>
          <w:color w:val="auto"/>
          <w:sz w:val="24"/>
          <w:szCs w:val="24"/>
          <w:lang w:val="en-US"/>
        </w:rPr>
        <w:t>Receiving: POP3 (port 110) or IMAP (port 143).</w:t>
      </w:r>
    </w:p>
    <w:p w:rsidR="614D975B" w:rsidP="0E587ED5" w:rsidRDefault="614D975B" w14:paraId="60A4887A" w14:textId="635B1CCE">
      <w:pPr>
        <w:pStyle w:val="ListParagraph"/>
        <w:numPr>
          <w:ilvl w:val="0"/>
          <w:numId w:val="18"/>
        </w:numPr>
        <w:spacing w:before="0" w:beforeAutospacing="off" w:after="0" w:afterAutospacing="off" w:line="240" w:lineRule="auto"/>
        <w:rPr>
          <w:rFonts w:ascii="Times New Roman" w:hAnsi="Times New Roman" w:eastAsia="Times New Roman" w:cs="Times New Roman"/>
          <w:noProof w:val="0"/>
          <w:color w:val="auto"/>
          <w:sz w:val="24"/>
          <w:szCs w:val="24"/>
          <w:lang w:val="en-US"/>
        </w:rPr>
      </w:pPr>
      <w:r w:rsidRPr="0E587ED5" w:rsidR="614D975B">
        <w:rPr>
          <w:rFonts w:ascii="Times New Roman" w:hAnsi="Times New Roman" w:eastAsia="Times New Roman" w:cs="Times New Roman"/>
          <w:b w:val="1"/>
          <w:bCs w:val="1"/>
          <w:noProof w:val="0"/>
          <w:color w:val="auto"/>
          <w:sz w:val="24"/>
          <w:szCs w:val="24"/>
          <w:lang w:val="en-US"/>
        </w:rPr>
        <w:t>File Transfers</w:t>
      </w:r>
      <w:r w:rsidRPr="0E587ED5" w:rsidR="614D975B">
        <w:rPr>
          <w:rFonts w:ascii="Times New Roman" w:hAnsi="Times New Roman" w:eastAsia="Times New Roman" w:cs="Times New Roman"/>
          <w:noProof w:val="0"/>
          <w:color w:val="auto"/>
          <w:sz w:val="24"/>
          <w:szCs w:val="24"/>
          <w:lang w:val="en-US"/>
        </w:rPr>
        <w:t>: FTP (port 21) or SFTP (port 22).</w:t>
      </w:r>
    </w:p>
    <w:p w:rsidR="614D975B" w:rsidP="0E587ED5" w:rsidRDefault="614D975B" w14:paraId="43EC52CB" w14:textId="765E9FCD">
      <w:pPr>
        <w:pStyle w:val="ListParagraph"/>
        <w:numPr>
          <w:ilvl w:val="0"/>
          <w:numId w:val="18"/>
        </w:numPr>
        <w:spacing w:before="0" w:beforeAutospacing="off" w:after="0" w:afterAutospacing="off" w:line="240" w:lineRule="auto"/>
        <w:rPr>
          <w:rFonts w:ascii="Times New Roman" w:hAnsi="Times New Roman" w:eastAsia="Times New Roman" w:cs="Times New Roman"/>
          <w:noProof w:val="0"/>
          <w:color w:val="auto"/>
          <w:sz w:val="24"/>
          <w:szCs w:val="24"/>
          <w:lang w:val="en-US"/>
        </w:rPr>
      </w:pPr>
      <w:r w:rsidRPr="0E587ED5" w:rsidR="614D975B">
        <w:rPr>
          <w:rFonts w:ascii="Times New Roman" w:hAnsi="Times New Roman" w:eastAsia="Times New Roman" w:cs="Times New Roman"/>
          <w:b w:val="1"/>
          <w:bCs w:val="1"/>
          <w:noProof w:val="0"/>
          <w:color w:val="auto"/>
          <w:sz w:val="24"/>
          <w:szCs w:val="24"/>
          <w:lang w:val="en-US"/>
        </w:rPr>
        <w:t>Remote Access</w:t>
      </w:r>
      <w:r w:rsidRPr="0E587ED5" w:rsidR="614D975B">
        <w:rPr>
          <w:rFonts w:ascii="Times New Roman" w:hAnsi="Times New Roman" w:eastAsia="Times New Roman" w:cs="Times New Roman"/>
          <w:noProof w:val="0"/>
          <w:color w:val="auto"/>
          <w:sz w:val="24"/>
          <w:szCs w:val="24"/>
          <w:lang w:val="en-US"/>
        </w:rPr>
        <w:t>: SSH (port 22), RDP (port 3389).</w:t>
      </w:r>
    </w:p>
    <w:p w:rsidR="614D975B" w:rsidP="0E587ED5" w:rsidRDefault="614D975B" w14:paraId="091B128C" w14:textId="56296B65">
      <w:pPr>
        <w:pStyle w:val="ListParagraph"/>
        <w:numPr>
          <w:ilvl w:val="0"/>
          <w:numId w:val="18"/>
        </w:numPr>
        <w:spacing w:before="0" w:beforeAutospacing="off" w:after="0" w:afterAutospacing="off" w:line="240" w:lineRule="auto"/>
        <w:rPr>
          <w:rFonts w:ascii="Times New Roman" w:hAnsi="Times New Roman" w:eastAsia="Times New Roman" w:cs="Times New Roman"/>
          <w:noProof w:val="0"/>
          <w:color w:val="auto"/>
          <w:sz w:val="24"/>
          <w:szCs w:val="24"/>
          <w:lang w:val="en-US"/>
        </w:rPr>
      </w:pPr>
      <w:r w:rsidRPr="0E587ED5" w:rsidR="614D975B">
        <w:rPr>
          <w:rFonts w:ascii="Times New Roman" w:hAnsi="Times New Roman" w:eastAsia="Times New Roman" w:cs="Times New Roman"/>
          <w:b w:val="1"/>
          <w:bCs w:val="1"/>
          <w:noProof w:val="0"/>
          <w:color w:val="auto"/>
          <w:sz w:val="24"/>
          <w:szCs w:val="24"/>
          <w:lang w:val="en-US"/>
        </w:rPr>
        <w:t>Gaming</w:t>
      </w:r>
      <w:r w:rsidRPr="0E587ED5" w:rsidR="614D975B">
        <w:rPr>
          <w:rFonts w:ascii="Times New Roman" w:hAnsi="Times New Roman" w:eastAsia="Times New Roman" w:cs="Times New Roman"/>
          <w:noProof w:val="0"/>
          <w:color w:val="auto"/>
          <w:sz w:val="24"/>
          <w:szCs w:val="24"/>
          <w:lang w:val="en-US"/>
        </w:rPr>
        <w:t>: Many online games use dynamic ports in the private range.</w:t>
      </w:r>
    </w:p>
    <w:p w:rsidR="0E587ED5" w:rsidP="0E587ED5" w:rsidRDefault="0E587ED5" w14:paraId="31327775" w14:textId="3993FFBD">
      <w:pPr>
        <w:spacing w:line="240" w:lineRule="auto"/>
        <w:rPr>
          <w:color w:val="auto"/>
        </w:rPr>
      </w:pPr>
    </w:p>
    <w:p w:rsidR="614D975B" w:rsidP="0E587ED5" w:rsidRDefault="614D975B" w14:paraId="736A875F" w14:textId="40CC6902">
      <w:pPr>
        <w:pStyle w:val="Heading3"/>
        <w:spacing w:before="281" w:beforeAutospacing="off" w:after="281" w:afterAutospacing="off" w:line="240" w:lineRule="auto"/>
        <w:rPr>
          <w:rFonts w:ascii="Times New Roman" w:hAnsi="Times New Roman" w:eastAsia="Times New Roman" w:cs="Times New Roman"/>
          <w:b w:val="1"/>
          <w:bCs w:val="1"/>
          <w:noProof w:val="0"/>
          <w:color w:val="auto"/>
          <w:sz w:val="28"/>
          <w:szCs w:val="28"/>
          <w:lang w:val="en-US"/>
        </w:rPr>
      </w:pPr>
      <w:r w:rsidRPr="0E587ED5" w:rsidR="614D975B">
        <w:rPr>
          <w:rFonts w:ascii="Times New Roman" w:hAnsi="Times New Roman" w:eastAsia="Times New Roman" w:cs="Times New Roman"/>
          <w:b w:val="1"/>
          <w:bCs w:val="1"/>
          <w:noProof w:val="0"/>
          <w:color w:val="auto"/>
          <w:sz w:val="28"/>
          <w:szCs w:val="28"/>
          <w:lang w:val="en-US"/>
        </w:rPr>
        <w:t>Best Practices for Port and Protocol Management</w:t>
      </w:r>
    </w:p>
    <w:p w:rsidR="614D975B" w:rsidP="0E587ED5" w:rsidRDefault="614D975B" w14:paraId="1CB503B7" w14:textId="306BB8FF">
      <w:pPr>
        <w:pStyle w:val="ListParagraph"/>
        <w:numPr>
          <w:ilvl w:val="0"/>
          <w:numId w:val="19"/>
        </w:numPr>
        <w:spacing w:before="0" w:beforeAutospacing="off" w:after="0" w:afterAutospacing="off" w:line="240" w:lineRule="auto"/>
        <w:rPr>
          <w:rFonts w:ascii="Times New Roman" w:hAnsi="Times New Roman" w:eastAsia="Times New Roman" w:cs="Times New Roman"/>
          <w:noProof w:val="0"/>
          <w:color w:val="auto"/>
          <w:sz w:val="24"/>
          <w:szCs w:val="24"/>
          <w:lang w:val="en-US"/>
        </w:rPr>
      </w:pPr>
      <w:r w:rsidRPr="0E587ED5" w:rsidR="614D975B">
        <w:rPr>
          <w:rFonts w:ascii="Times New Roman" w:hAnsi="Times New Roman" w:eastAsia="Times New Roman" w:cs="Times New Roman"/>
          <w:b w:val="1"/>
          <w:bCs w:val="1"/>
          <w:noProof w:val="0"/>
          <w:color w:val="auto"/>
          <w:sz w:val="24"/>
          <w:szCs w:val="24"/>
          <w:lang w:val="en-US"/>
        </w:rPr>
        <w:t>Firewall Configuration</w:t>
      </w:r>
      <w:r w:rsidRPr="0E587ED5" w:rsidR="614D975B">
        <w:rPr>
          <w:rFonts w:ascii="Times New Roman" w:hAnsi="Times New Roman" w:eastAsia="Times New Roman" w:cs="Times New Roman"/>
          <w:noProof w:val="0"/>
          <w:color w:val="auto"/>
          <w:sz w:val="24"/>
          <w:szCs w:val="24"/>
          <w:lang w:val="en-US"/>
        </w:rPr>
        <w:t>: Block unused ports to reduce vulnerabilities.</w:t>
      </w:r>
    </w:p>
    <w:p w:rsidR="614D975B" w:rsidP="0E587ED5" w:rsidRDefault="614D975B" w14:paraId="5A2317E1" w14:textId="1A00CC70">
      <w:pPr>
        <w:pStyle w:val="ListParagraph"/>
        <w:numPr>
          <w:ilvl w:val="0"/>
          <w:numId w:val="19"/>
        </w:numPr>
        <w:spacing w:before="0" w:beforeAutospacing="off" w:after="0" w:afterAutospacing="off" w:line="240" w:lineRule="auto"/>
        <w:rPr>
          <w:rFonts w:ascii="Times New Roman" w:hAnsi="Times New Roman" w:eastAsia="Times New Roman" w:cs="Times New Roman"/>
          <w:noProof w:val="0"/>
          <w:color w:val="auto"/>
          <w:sz w:val="24"/>
          <w:szCs w:val="24"/>
          <w:lang w:val="en-US"/>
        </w:rPr>
      </w:pPr>
      <w:r w:rsidRPr="0E587ED5" w:rsidR="614D975B">
        <w:rPr>
          <w:rFonts w:ascii="Times New Roman" w:hAnsi="Times New Roman" w:eastAsia="Times New Roman" w:cs="Times New Roman"/>
          <w:b w:val="1"/>
          <w:bCs w:val="1"/>
          <w:noProof w:val="0"/>
          <w:color w:val="auto"/>
          <w:sz w:val="24"/>
          <w:szCs w:val="24"/>
          <w:lang w:val="en-US"/>
        </w:rPr>
        <w:t>Use Encryption</w:t>
      </w:r>
      <w:r w:rsidRPr="0E587ED5" w:rsidR="614D975B">
        <w:rPr>
          <w:rFonts w:ascii="Times New Roman" w:hAnsi="Times New Roman" w:eastAsia="Times New Roman" w:cs="Times New Roman"/>
          <w:noProof w:val="0"/>
          <w:color w:val="auto"/>
          <w:sz w:val="24"/>
          <w:szCs w:val="24"/>
          <w:lang w:val="en-US"/>
        </w:rPr>
        <w:t>: Replace unencrypted protocols (e.g., Telnet) with secure ones (e.g., SSH).</w:t>
      </w:r>
    </w:p>
    <w:p w:rsidR="614D975B" w:rsidP="0E587ED5" w:rsidRDefault="614D975B" w14:paraId="40108D3C" w14:textId="130B4569">
      <w:pPr>
        <w:pStyle w:val="ListParagraph"/>
        <w:numPr>
          <w:ilvl w:val="0"/>
          <w:numId w:val="19"/>
        </w:numPr>
        <w:spacing w:before="0" w:beforeAutospacing="off" w:after="0" w:afterAutospacing="off" w:line="240" w:lineRule="auto"/>
        <w:rPr>
          <w:rFonts w:ascii="Times New Roman" w:hAnsi="Times New Roman" w:eastAsia="Times New Roman" w:cs="Times New Roman"/>
          <w:noProof w:val="0"/>
          <w:color w:val="auto"/>
          <w:sz w:val="24"/>
          <w:szCs w:val="24"/>
          <w:lang w:val="en-US"/>
        </w:rPr>
      </w:pPr>
      <w:r w:rsidRPr="0E587ED5" w:rsidR="614D975B">
        <w:rPr>
          <w:rFonts w:ascii="Times New Roman" w:hAnsi="Times New Roman" w:eastAsia="Times New Roman" w:cs="Times New Roman"/>
          <w:b w:val="1"/>
          <w:bCs w:val="1"/>
          <w:noProof w:val="0"/>
          <w:color w:val="auto"/>
          <w:sz w:val="24"/>
          <w:szCs w:val="24"/>
          <w:lang w:val="en-US"/>
        </w:rPr>
        <w:t>Network Monitoring</w:t>
      </w:r>
      <w:r w:rsidRPr="0E587ED5" w:rsidR="614D975B">
        <w:rPr>
          <w:rFonts w:ascii="Times New Roman" w:hAnsi="Times New Roman" w:eastAsia="Times New Roman" w:cs="Times New Roman"/>
          <w:noProof w:val="0"/>
          <w:color w:val="auto"/>
          <w:sz w:val="24"/>
          <w:szCs w:val="24"/>
          <w:lang w:val="en-US"/>
        </w:rPr>
        <w:t xml:space="preserve">: Regularly scan open ports with tools like </w:t>
      </w:r>
      <w:r w:rsidRPr="0E587ED5" w:rsidR="614D975B">
        <w:rPr>
          <w:rFonts w:ascii="Times New Roman" w:hAnsi="Times New Roman" w:eastAsia="Times New Roman" w:cs="Times New Roman"/>
          <w:b w:val="1"/>
          <w:bCs w:val="1"/>
          <w:noProof w:val="0"/>
          <w:color w:val="auto"/>
          <w:sz w:val="24"/>
          <w:szCs w:val="24"/>
          <w:lang w:val="en-US"/>
        </w:rPr>
        <w:t>Nmap</w:t>
      </w:r>
      <w:r w:rsidRPr="0E587ED5" w:rsidR="614D975B">
        <w:rPr>
          <w:rFonts w:ascii="Times New Roman" w:hAnsi="Times New Roman" w:eastAsia="Times New Roman" w:cs="Times New Roman"/>
          <w:noProof w:val="0"/>
          <w:color w:val="auto"/>
          <w:sz w:val="24"/>
          <w:szCs w:val="24"/>
          <w:lang w:val="en-US"/>
        </w:rPr>
        <w:t>.</w:t>
      </w:r>
    </w:p>
    <w:p w:rsidR="614D975B" w:rsidP="0E587ED5" w:rsidRDefault="614D975B" w14:paraId="08709ECC" w14:textId="1EF965D8">
      <w:pPr>
        <w:pStyle w:val="ListParagraph"/>
        <w:numPr>
          <w:ilvl w:val="0"/>
          <w:numId w:val="19"/>
        </w:numPr>
        <w:spacing w:before="0" w:beforeAutospacing="off" w:after="0" w:afterAutospacing="off" w:line="240" w:lineRule="auto"/>
        <w:rPr>
          <w:rFonts w:ascii="Times New Roman" w:hAnsi="Times New Roman" w:eastAsia="Times New Roman" w:cs="Times New Roman"/>
          <w:noProof w:val="0"/>
          <w:color w:val="auto"/>
          <w:sz w:val="24"/>
          <w:szCs w:val="24"/>
          <w:lang w:val="en-US"/>
        </w:rPr>
      </w:pPr>
      <w:r w:rsidRPr="0E587ED5" w:rsidR="614D975B">
        <w:rPr>
          <w:rFonts w:ascii="Times New Roman" w:hAnsi="Times New Roman" w:eastAsia="Times New Roman" w:cs="Times New Roman"/>
          <w:b w:val="1"/>
          <w:bCs w:val="1"/>
          <w:noProof w:val="0"/>
          <w:color w:val="auto"/>
          <w:sz w:val="24"/>
          <w:szCs w:val="24"/>
          <w:lang w:val="en-US"/>
        </w:rPr>
        <w:t>Avoid Default Ports</w:t>
      </w:r>
      <w:r w:rsidRPr="0E587ED5" w:rsidR="614D975B">
        <w:rPr>
          <w:rFonts w:ascii="Times New Roman" w:hAnsi="Times New Roman" w:eastAsia="Times New Roman" w:cs="Times New Roman"/>
          <w:noProof w:val="0"/>
          <w:color w:val="auto"/>
          <w:sz w:val="24"/>
          <w:szCs w:val="24"/>
          <w:lang w:val="en-US"/>
        </w:rPr>
        <w:t>: Change default ports to reduce the risk of attacks (e.g., change SSH from port 22).</w:t>
      </w:r>
    </w:p>
    <w:p w:rsidR="614D975B" w:rsidP="0E587ED5" w:rsidRDefault="614D975B" w14:paraId="7FAF73DB" w14:textId="7474A941">
      <w:pPr>
        <w:pStyle w:val="ListParagraph"/>
        <w:numPr>
          <w:ilvl w:val="0"/>
          <w:numId w:val="19"/>
        </w:numPr>
        <w:spacing w:before="0" w:beforeAutospacing="off" w:after="0" w:afterAutospacing="off" w:line="240" w:lineRule="auto"/>
        <w:rPr>
          <w:rFonts w:ascii="Times New Roman" w:hAnsi="Times New Roman" w:eastAsia="Times New Roman" w:cs="Times New Roman"/>
          <w:noProof w:val="0"/>
          <w:color w:val="auto"/>
          <w:sz w:val="24"/>
          <w:szCs w:val="24"/>
          <w:lang w:val="en-US"/>
        </w:rPr>
      </w:pPr>
      <w:r w:rsidRPr="0E587ED5" w:rsidR="614D975B">
        <w:rPr>
          <w:rFonts w:ascii="Times New Roman" w:hAnsi="Times New Roman" w:eastAsia="Times New Roman" w:cs="Times New Roman"/>
          <w:b w:val="1"/>
          <w:bCs w:val="1"/>
          <w:noProof w:val="0"/>
          <w:color w:val="auto"/>
          <w:sz w:val="24"/>
          <w:szCs w:val="24"/>
          <w:lang w:val="en-US"/>
        </w:rPr>
        <w:t>Regular Updates</w:t>
      </w:r>
      <w:r w:rsidRPr="0E587ED5" w:rsidR="614D975B">
        <w:rPr>
          <w:rFonts w:ascii="Times New Roman" w:hAnsi="Times New Roman" w:eastAsia="Times New Roman" w:cs="Times New Roman"/>
          <w:noProof w:val="0"/>
          <w:color w:val="auto"/>
          <w:sz w:val="24"/>
          <w:szCs w:val="24"/>
          <w:lang w:val="en-US"/>
        </w:rPr>
        <w:t>: Keep software and systems updated to mitigate protocol vulnerabilities.</w:t>
      </w:r>
    </w:p>
    <w:p w:rsidR="0E587ED5" w:rsidP="0E587ED5" w:rsidRDefault="0E587ED5" w14:paraId="29BDFEF0" w14:textId="16362798">
      <w:pPr>
        <w:spacing w:line="240" w:lineRule="auto"/>
        <w:rPr>
          <w:color w:val="auto"/>
        </w:rPr>
      </w:pPr>
    </w:p>
    <w:p w:rsidR="614D975B" w:rsidP="0E587ED5" w:rsidRDefault="614D975B" w14:paraId="064A4D43" w14:textId="775C9D75">
      <w:pPr>
        <w:pStyle w:val="Heading3"/>
        <w:spacing w:before="281" w:beforeAutospacing="off" w:after="281" w:afterAutospacing="off" w:line="240" w:lineRule="auto"/>
        <w:rPr>
          <w:rFonts w:ascii="Times New Roman" w:hAnsi="Times New Roman" w:eastAsia="Times New Roman" w:cs="Times New Roman"/>
          <w:b w:val="1"/>
          <w:bCs w:val="1"/>
          <w:noProof w:val="0"/>
          <w:color w:val="auto"/>
          <w:sz w:val="28"/>
          <w:szCs w:val="28"/>
          <w:lang w:val="en-US"/>
        </w:rPr>
      </w:pPr>
      <w:r w:rsidRPr="0E587ED5" w:rsidR="614D975B">
        <w:rPr>
          <w:rFonts w:ascii="Times New Roman" w:hAnsi="Times New Roman" w:eastAsia="Times New Roman" w:cs="Times New Roman"/>
          <w:b w:val="1"/>
          <w:bCs w:val="1"/>
          <w:noProof w:val="0"/>
          <w:color w:val="auto"/>
          <w:sz w:val="28"/>
          <w:szCs w:val="28"/>
          <w:lang w:val="en-US"/>
        </w:rPr>
        <w:t>Conclusion</w:t>
      </w:r>
    </w:p>
    <w:p w:rsidR="614D975B" w:rsidP="0E587ED5" w:rsidRDefault="614D975B" w14:paraId="6812A789" w14:textId="4DA5928A">
      <w:pPr>
        <w:spacing w:before="240" w:beforeAutospacing="off" w:after="240" w:afterAutospacing="off" w:line="240" w:lineRule="auto"/>
        <w:rPr>
          <w:rFonts w:ascii="Times New Roman" w:hAnsi="Times New Roman" w:eastAsia="Times New Roman" w:cs="Times New Roman"/>
          <w:noProof w:val="0"/>
          <w:color w:val="auto"/>
          <w:sz w:val="24"/>
          <w:szCs w:val="24"/>
          <w:lang w:val="en-US"/>
        </w:rPr>
      </w:pPr>
      <w:r w:rsidRPr="0E587ED5" w:rsidR="614D975B">
        <w:rPr>
          <w:rFonts w:ascii="Times New Roman" w:hAnsi="Times New Roman" w:eastAsia="Times New Roman" w:cs="Times New Roman"/>
          <w:noProof w:val="0"/>
          <w:color w:val="auto"/>
          <w:sz w:val="24"/>
          <w:szCs w:val="24"/>
          <w:lang w:val="en-US"/>
        </w:rPr>
        <w:t>Understanding networking ports and protocols is critical for efficient and secure communication in modern networks. Properly managing them ensures reliable service delivery and protects against cyber threats.</w:t>
      </w:r>
    </w:p>
    <w:p w:rsidR="614D975B" w:rsidP="0E587ED5" w:rsidRDefault="614D975B" w14:paraId="0D831B59" w14:textId="75B29DB7">
      <w:pPr>
        <w:spacing w:before="240" w:beforeAutospacing="off" w:after="240" w:afterAutospacing="off" w:line="240" w:lineRule="auto"/>
        <w:rPr>
          <w:rFonts w:ascii="Times New Roman" w:hAnsi="Times New Roman" w:eastAsia="Times New Roman" w:cs="Times New Roman"/>
          <w:noProof w:val="0"/>
          <w:color w:val="auto"/>
          <w:sz w:val="24"/>
          <w:szCs w:val="24"/>
          <w:lang w:val="en-US"/>
        </w:rPr>
      </w:pPr>
      <w:r w:rsidRPr="0E587ED5" w:rsidR="614D975B">
        <w:rPr>
          <w:rFonts w:ascii="Times New Roman" w:hAnsi="Times New Roman" w:eastAsia="Times New Roman" w:cs="Times New Roman"/>
          <w:noProof w:val="0"/>
          <w:color w:val="auto"/>
          <w:sz w:val="24"/>
          <w:szCs w:val="24"/>
          <w:lang w:val="en-US"/>
        </w:rPr>
        <w:t>Would you like assistance with a specific protocol, configuring firewalls, or port scanning?</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9">
    <w:nsid w:val="5538caa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2802f13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54cd3a2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63d9892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4f8e3cd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68d91b8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3edfd5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66acbbd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5a28dc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32cd7a6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d61cef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7551797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200d8f0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7374de8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2da69e9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4011b8e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165c450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24d9578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e2cb78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204C187"/>
    <w:rsid w:val="00FEC9F4"/>
    <w:rsid w:val="050E07BC"/>
    <w:rsid w:val="0E587ED5"/>
    <w:rsid w:val="12F2B9DB"/>
    <w:rsid w:val="1D36553A"/>
    <w:rsid w:val="20950270"/>
    <w:rsid w:val="24535C5F"/>
    <w:rsid w:val="2F77B0E6"/>
    <w:rsid w:val="343847C6"/>
    <w:rsid w:val="413E6197"/>
    <w:rsid w:val="4204C187"/>
    <w:rsid w:val="45C64B66"/>
    <w:rsid w:val="46616220"/>
    <w:rsid w:val="5370DE3E"/>
    <w:rsid w:val="5CCAEABF"/>
    <w:rsid w:val="5CCAEABF"/>
    <w:rsid w:val="5D17C322"/>
    <w:rsid w:val="5E9CC5D8"/>
    <w:rsid w:val="614D97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4C187"/>
  <w15:chartTrackingRefBased/>
  <w15:docId w15:val="{0D7CD6B2-D076-4D4F-ADC5-B596DC28CBD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0E587ED5"/>
    <w:pPr>
      <w:spacing/>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6d61bdf6cd904356"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2025-02-07T08:41:37.5150431Z</dcterms:created>
  <dcterms:modified xsi:type="dcterms:W3CDTF">2025-02-10T05:50:17.9042397Z</dcterms:modified>
  <dc:creator>Pranav Kheldar</dc:creator>
  <lastModifiedBy>Pranav Kheldar</lastModifiedBy>
</coreProperties>
</file>