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5AF" w:rsidRPr="003B40BC" w:rsidRDefault="00D545AF" w:rsidP="00B90B8F">
      <w:pPr>
        <w:jc w:val="both"/>
        <w:rPr>
          <w:rFonts w:ascii="Arial" w:hAnsi="Arial" w:cs="Arial"/>
          <w:b/>
          <w:sz w:val="56"/>
          <w:szCs w:val="52"/>
        </w:rPr>
      </w:pPr>
      <w:r w:rsidRPr="003B40BC">
        <w:rPr>
          <w:rFonts w:ascii="Arial" w:hAnsi="Arial" w:cs="Arial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4DA74" wp14:editId="4B9D4F8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00400" cy="861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EC" w:rsidRPr="00B41BEC" w:rsidRDefault="00B41BEC" w:rsidP="00D545A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hyperlink r:id="rId5" w:history="1">
                              <w:r w:rsidRPr="00B41BEC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</w:rPr>
                                <w:t>pranav.thakur2@cognizant.com</w:t>
                              </w:r>
                            </w:hyperlink>
                          </w:p>
                          <w:p w:rsidR="00D545AF" w:rsidRPr="00D545AF" w:rsidRDefault="00D545AF" w:rsidP="00D545A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545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+91 8087975100</w:t>
                            </w:r>
                          </w:p>
                          <w:p w:rsidR="00D545AF" w:rsidRPr="00D545AF" w:rsidRDefault="00D545AF" w:rsidP="00D545A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4D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0.8pt;margin-top:0;width:252pt;height:67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iqCgIAAPQDAAAOAAAAZHJzL2Uyb0RvYy54bWysU9tuGyEQfa/Uf0C813up7SQrr6M0aapK&#10;6UVK+gEsy3pRgaGAvet+fQbWcVbtW1UeEDAzZ+acGTbXo1bkIJyXYGpaLHJKhOHQSrOr6Y+n+3eX&#10;lPjATMsUGFHTo/D0evv2zWawlSihB9UKRxDE+GqwNe1DsFWWed4LzfwCrDBo7MBpFvDqdlnr2IDo&#10;WmVlnq+zAVxrHXDhPb7eTUa6TfhdJ3j41nVeBKJqirWFtLu0N3HPthtW7RyzveSnMtg/VKGZNJj0&#10;DHXHAiN7J/+C0pI78NCFBQedQddJLhIHZFPkf7B57JkViQuK4+1ZJv//YPnXw3dHZFvTsrigxDCN&#10;TXoSYyAfYCRl1GewvkK3R4uOYcRn7HPi6u0D8J+eGLjtmdmJG+dg6AVrsb4iRmaz0AnHR5Bm+AIt&#10;pmH7AAlo7JyO4qEcBNGxT8dzb2IpHB/fY7eXOZo42i7XRb5OzctY9RJtnQ+fBGgSDzV12PuEzg4P&#10;PsRqWPXiEpMZuJdKpf4rQ4aaXq3KVQqYWbQMOJ5KasyZxzUNTCT50bQpODCppjMmUObEOhKdKIex&#10;GdExStFAe0T+DqYxxG+Dhx7cb0oGHMGa+l975gQl6rNBDa+K5TLObLosVxclXtzc0swtzHCEqmmg&#10;ZDrehjTnE9cb1LqTSYbXSk614mgldU7fIM7u/J68Xj/r9hkAAP//AwBQSwMEFAAGAAgAAAAhANjy&#10;VTTZAAAABQEAAA8AAABkcnMvZG93bnJldi54bWxMj0FLw0AQhe9C/8MyBW92V22KxmyKKF4V2yp4&#10;m2anSTA7G7LbJv57Ry96GXi8x5vvFevJd+pEQ2wDW7hcGFDEVXAt1xZ226eLG1AxITvsApOFL4qw&#10;LmdnBeYujPxKp02qlZRwzNFCk1Kfax2rhjzGReiJxTuEwWMSOdTaDThKue/0lTEr7bFl+dBgTw8N&#10;VZ+bo7fw9nz4eF+al/rRZ/0YJqPZ32prz+fT/R2oRFP6C8MPvqBDKUz7cGQXVWdBhqTfK15mliL3&#10;ErrOVqDLQv+nL78BAAD//wMAUEsBAi0AFAAGAAgAAAAhALaDOJL+AAAA4QEAABMAAAAAAAAAAAAA&#10;AAAAAAAAAFtDb250ZW50X1R5cGVzXS54bWxQSwECLQAUAAYACAAAACEAOP0h/9YAAACUAQAACwAA&#10;AAAAAAAAAAAAAAAvAQAAX3JlbHMvLnJlbHNQSwECLQAUAAYACAAAACEAy2mIqgoCAAD0AwAADgAA&#10;AAAAAAAAAAAAAAAuAgAAZHJzL2Uyb0RvYy54bWxQSwECLQAUAAYACAAAACEA2PJVNNkAAAAFAQAA&#10;DwAAAAAAAAAAAAAAAABkBAAAZHJzL2Rvd25yZXYueG1sUEsFBgAAAAAEAAQA8wAAAGoFAAAAAA==&#10;" filled="f" stroked="f">
                <v:textbox>
                  <w:txbxContent>
                    <w:p w:rsidR="00B41BEC" w:rsidRPr="00B41BEC" w:rsidRDefault="00B41BEC" w:rsidP="00D545A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hyperlink r:id="rId6" w:history="1">
                        <w:r w:rsidRPr="00B41BEC">
                          <w:rPr>
                            <w:rStyle w:val="Hyperlink"/>
                            <w:rFonts w:ascii="Arial" w:hAnsi="Arial" w:cs="Arial"/>
                            <w:sz w:val="24"/>
                          </w:rPr>
                          <w:t>pranav.thakur2@cognizant.com</w:t>
                        </w:r>
                      </w:hyperlink>
                    </w:p>
                    <w:p w:rsidR="00D545AF" w:rsidRPr="00D545AF" w:rsidRDefault="00D545AF" w:rsidP="00D545A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545AF">
                        <w:rPr>
                          <w:rFonts w:ascii="Arial" w:hAnsi="Arial" w:cs="Arial"/>
                          <w:sz w:val="24"/>
                          <w:szCs w:val="24"/>
                        </w:rPr>
                        <w:t>+91 8087975100</w:t>
                      </w:r>
                    </w:p>
                    <w:p w:rsidR="00D545AF" w:rsidRPr="00D545AF" w:rsidRDefault="00D545AF" w:rsidP="00D545A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B40BC">
        <w:rPr>
          <w:rFonts w:ascii="Arial" w:hAnsi="Arial" w:cs="Arial"/>
          <w:b/>
          <w:sz w:val="72"/>
          <w:szCs w:val="52"/>
        </w:rPr>
        <w:t>Pranav Thakur</w:t>
      </w:r>
    </w:p>
    <w:p w:rsidR="00D545AF" w:rsidRDefault="00B41BEC" w:rsidP="00B90B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Associate </w:t>
      </w:r>
      <w:bookmarkStart w:id="0" w:name="_GoBack"/>
      <w:bookmarkEnd w:id="0"/>
      <w:r w:rsidR="00D545AF" w:rsidRPr="003B40BC">
        <w:rPr>
          <w:rFonts w:ascii="Arial" w:hAnsi="Arial" w:cs="Arial"/>
          <w:b/>
          <w:sz w:val="24"/>
          <w:szCs w:val="24"/>
        </w:rPr>
        <w:t>Software Engineer</w:t>
      </w:r>
    </w:p>
    <w:p w:rsidR="00D545AF" w:rsidRDefault="00D545AF" w:rsidP="00B90B8F">
      <w:pPr>
        <w:pBdr>
          <w:bottom w:val="double" w:sz="6" w:space="1" w:color="auto"/>
        </w:pBdr>
        <w:jc w:val="both"/>
        <w:rPr>
          <w:rFonts w:ascii="Arial" w:hAnsi="Arial" w:cs="Arial"/>
          <w:b/>
          <w:sz w:val="24"/>
          <w:szCs w:val="24"/>
        </w:rPr>
      </w:pPr>
    </w:p>
    <w:p w:rsidR="00D545AF" w:rsidRDefault="00D545AF" w:rsidP="00B90B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Summary:</w:t>
      </w:r>
    </w:p>
    <w:p w:rsidR="00C61420" w:rsidRPr="00C61420" w:rsidRDefault="00C61420" w:rsidP="00C61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27CC1">
        <w:rPr>
          <w:rFonts w:ascii="Arial" w:hAnsi="Arial" w:cs="Arial"/>
          <w:sz w:val="24"/>
          <w:szCs w:val="24"/>
        </w:rPr>
        <w:t>oftware Engineer with 3.7</w:t>
      </w:r>
      <w:r w:rsidRPr="00C61420">
        <w:rPr>
          <w:rFonts w:ascii="Arial" w:hAnsi="Arial" w:cs="Arial"/>
          <w:sz w:val="24"/>
          <w:szCs w:val="24"/>
        </w:rPr>
        <w:t xml:space="preserve"> years of experience in Java, Spring Boot, and </w:t>
      </w:r>
      <w:proofErr w:type="spellStart"/>
      <w:r w:rsidRPr="00C61420">
        <w:rPr>
          <w:rFonts w:ascii="Arial" w:hAnsi="Arial" w:cs="Arial"/>
          <w:sz w:val="24"/>
          <w:szCs w:val="24"/>
        </w:rPr>
        <w:t>Microservices</w:t>
      </w:r>
      <w:proofErr w:type="spellEnd"/>
      <w:r w:rsidRPr="00C61420">
        <w:rPr>
          <w:rFonts w:ascii="Arial" w:hAnsi="Arial" w:cs="Arial"/>
          <w:sz w:val="24"/>
          <w:szCs w:val="24"/>
        </w:rPr>
        <w:t xml:space="preserve"> Development, specializing in RESTful APIs, Cloud Integration, and software optimization in the Banking and Finance domain.</w:t>
      </w:r>
    </w:p>
    <w:p w:rsidR="00C61420" w:rsidRPr="00C61420" w:rsidRDefault="00C61420" w:rsidP="00C61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>Achieved 100% code coverage, consistently meeting client requirements and deadlines.</w:t>
      </w:r>
    </w:p>
    <w:p w:rsidR="00C61420" w:rsidRPr="00C61420" w:rsidRDefault="00C61420" w:rsidP="00C61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 xml:space="preserve">Skilled in breaking down monolithic applications into </w:t>
      </w:r>
      <w:proofErr w:type="spellStart"/>
      <w:r w:rsidRPr="00C61420">
        <w:rPr>
          <w:rFonts w:ascii="Arial" w:hAnsi="Arial" w:cs="Arial"/>
          <w:sz w:val="24"/>
          <w:szCs w:val="24"/>
        </w:rPr>
        <w:t>Microservices</w:t>
      </w:r>
      <w:proofErr w:type="spellEnd"/>
      <w:r w:rsidRPr="00C61420">
        <w:rPr>
          <w:rFonts w:ascii="Arial" w:hAnsi="Arial" w:cs="Arial"/>
          <w:sz w:val="24"/>
          <w:szCs w:val="24"/>
        </w:rPr>
        <w:t>, improving deployment flexibility, scalability, system resilience, and fault tolerance to achieve API optimization.</w:t>
      </w:r>
    </w:p>
    <w:p w:rsidR="00C61420" w:rsidRPr="00C61420" w:rsidRDefault="00C61420" w:rsidP="00C61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>Strong collaboration skills with QA teams, architects, and stakeholders in Agile environments.</w:t>
      </w:r>
    </w:p>
    <w:p w:rsidR="00C61420" w:rsidRPr="00C61420" w:rsidRDefault="00C61420" w:rsidP="00C61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 xml:space="preserve">Utilized scientific methods and data-driven analysis for diagnosing and optimizing </w:t>
      </w:r>
      <w:proofErr w:type="spellStart"/>
      <w:r w:rsidRPr="00C61420">
        <w:rPr>
          <w:rFonts w:ascii="Arial" w:hAnsi="Arial" w:cs="Arial"/>
          <w:sz w:val="24"/>
          <w:szCs w:val="24"/>
        </w:rPr>
        <w:t>microservices</w:t>
      </w:r>
      <w:proofErr w:type="spellEnd"/>
      <w:r w:rsidRPr="00C61420">
        <w:rPr>
          <w:rFonts w:ascii="Arial" w:hAnsi="Arial" w:cs="Arial"/>
          <w:sz w:val="24"/>
          <w:szCs w:val="24"/>
        </w:rPr>
        <w:t xml:space="preserve"> architecture.</w:t>
      </w:r>
    </w:p>
    <w:p w:rsidR="00C61420" w:rsidRPr="00C61420" w:rsidRDefault="00C61420" w:rsidP="00C61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>Developed Standard Operating Procedure (SOP) documents to streamline processes.</w:t>
      </w:r>
    </w:p>
    <w:p w:rsidR="0075313A" w:rsidRPr="00C61420" w:rsidRDefault="00C61420" w:rsidP="00C614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 xml:space="preserve">Experienced in designing and implementing Java-based </w:t>
      </w:r>
      <w:proofErr w:type="spellStart"/>
      <w:r w:rsidRPr="00C61420">
        <w:rPr>
          <w:rFonts w:ascii="Arial" w:hAnsi="Arial" w:cs="Arial"/>
          <w:sz w:val="24"/>
          <w:szCs w:val="24"/>
        </w:rPr>
        <w:t>Microservices</w:t>
      </w:r>
      <w:proofErr w:type="spellEnd"/>
      <w:r w:rsidRPr="00C61420">
        <w:rPr>
          <w:rFonts w:ascii="Arial" w:hAnsi="Arial" w:cs="Arial"/>
          <w:sz w:val="24"/>
          <w:szCs w:val="24"/>
        </w:rPr>
        <w:t xml:space="preserve"> architectures, ensuring scalable and maintainabl</w:t>
      </w:r>
      <w:r>
        <w:rPr>
          <w:rFonts w:ascii="Arial" w:hAnsi="Arial" w:cs="Arial"/>
          <w:sz w:val="24"/>
          <w:szCs w:val="24"/>
        </w:rPr>
        <w:t xml:space="preserve">e </w:t>
      </w:r>
      <w:r w:rsidR="0075313A" w:rsidRPr="00C61420">
        <w:rPr>
          <w:rFonts w:ascii="Arial" w:hAnsi="Arial" w:cs="Arial"/>
          <w:sz w:val="24"/>
          <w:szCs w:val="24"/>
        </w:rPr>
        <w:t>solutions</w:t>
      </w:r>
    </w:p>
    <w:p w:rsidR="00D545AF" w:rsidRDefault="00D545AF" w:rsidP="00B90B8F">
      <w:pPr>
        <w:pBdr>
          <w:bottom w:val="double" w:sz="6" w:space="1" w:color="auto"/>
        </w:pBdr>
        <w:jc w:val="both"/>
        <w:rPr>
          <w:rFonts w:ascii="Arial" w:hAnsi="Arial" w:cs="Arial"/>
          <w:b/>
          <w:sz w:val="24"/>
          <w:szCs w:val="24"/>
        </w:rPr>
      </w:pPr>
    </w:p>
    <w:p w:rsidR="00D545AF" w:rsidRDefault="00D545AF" w:rsidP="00B90B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Experience:</w:t>
      </w:r>
    </w:p>
    <w:p w:rsidR="00D545AF" w:rsidRDefault="00D545AF" w:rsidP="00B90B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Cognizant Technology Solutions</w:t>
      </w:r>
      <w:r w:rsidR="00127CC1">
        <w:rPr>
          <w:rFonts w:ascii="Arial" w:hAnsi="Arial" w:cs="Arial"/>
          <w:b/>
          <w:sz w:val="24"/>
          <w:szCs w:val="24"/>
        </w:rPr>
        <w:t xml:space="preserve"> - Associate Software Engineer</w:t>
      </w:r>
    </w:p>
    <w:p w:rsidR="00D545AF" w:rsidRDefault="00D545AF" w:rsidP="00B90B8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74D4A">
        <w:rPr>
          <w:rFonts w:ascii="Segoe UI Symbol" w:hAnsi="Segoe UI Symbol" w:cs="Arial"/>
          <w:sz w:val="24"/>
          <w:szCs w:val="24"/>
        </w:rPr>
        <w:t></w:t>
      </w:r>
      <w:r w:rsidRPr="00674D4A">
        <w:rPr>
          <w:rFonts w:ascii="Arial" w:hAnsi="Arial" w:cs="Arial"/>
          <w:sz w:val="24"/>
          <w:szCs w:val="24"/>
        </w:rPr>
        <w:t xml:space="preserve"> September 2021 – </w:t>
      </w:r>
      <w:r w:rsidR="00127CC1">
        <w:rPr>
          <w:rFonts w:ascii="Arial" w:hAnsi="Arial" w:cs="Arial"/>
          <w:sz w:val="24"/>
          <w:szCs w:val="24"/>
        </w:rPr>
        <w:t>Present</w:t>
      </w:r>
      <w:r w:rsidRPr="00674D4A">
        <w:rPr>
          <w:rFonts w:ascii="Arial" w:hAnsi="Arial" w:cs="Arial"/>
          <w:sz w:val="24"/>
          <w:szCs w:val="24"/>
        </w:rPr>
        <w:t xml:space="preserve"> </w:t>
      </w:r>
      <w:r w:rsidRPr="00674D4A">
        <w:rPr>
          <w:rFonts w:ascii="Arial" w:hAnsi="Arial" w:cs="Arial"/>
          <w:sz w:val="24"/>
          <w:szCs w:val="24"/>
        </w:rPr>
        <w:tab/>
      </w:r>
      <w:r>
        <w:sym w:font="Webdings" w:char="F0EB"/>
      </w:r>
      <w:r w:rsidRPr="00674D4A">
        <w:rPr>
          <w:rFonts w:ascii="Arial" w:hAnsi="Arial" w:cs="Arial"/>
          <w:sz w:val="24"/>
          <w:szCs w:val="24"/>
        </w:rPr>
        <w:t>Pune</w:t>
      </w:r>
      <w:r>
        <w:rPr>
          <w:rFonts w:ascii="Arial" w:hAnsi="Arial" w:cs="Arial"/>
          <w:sz w:val="24"/>
          <w:szCs w:val="24"/>
        </w:rPr>
        <w:t>, India</w:t>
      </w:r>
    </w:p>
    <w:p w:rsidR="00C61420" w:rsidRPr="00C61420" w:rsidRDefault="006C54C1" w:rsidP="00C614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C54C1">
        <w:rPr>
          <w:rFonts w:ascii="Arial" w:hAnsi="Arial" w:cs="Arial"/>
          <w:sz w:val="24"/>
          <w:szCs w:val="24"/>
        </w:rPr>
        <w:t xml:space="preserve">Completed </w:t>
      </w:r>
      <w:r w:rsidR="00C61420" w:rsidRPr="00C61420">
        <w:rPr>
          <w:rFonts w:ascii="Arial" w:hAnsi="Arial" w:cs="Arial"/>
          <w:sz w:val="24"/>
          <w:szCs w:val="24"/>
        </w:rPr>
        <w:t>Full Stack Development training, specializing in Java, Spring Boot, React.js, and AWS.</w:t>
      </w:r>
    </w:p>
    <w:p w:rsidR="00C61420" w:rsidRPr="00C61420" w:rsidRDefault="00C61420" w:rsidP="00C614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 xml:space="preserve">Awarded </w:t>
      </w:r>
      <w:proofErr w:type="spellStart"/>
      <w:r w:rsidRPr="00C61420">
        <w:rPr>
          <w:rFonts w:ascii="Arial" w:hAnsi="Arial" w:cs="Arial"/>
          <w:sz w:val="24"/>
          <w:szCs w:val="24"/>
        </w:rPr>
        <w:t>GenC</w:t>
      </w:r>
      <w:proofErr w:type="spellEnd"/>
      <w:r w:rsidRPr="00C61420">
        <w:rPr>
          <w:rFonts w:ascii="Arial" w:hAnsi="Arial" w:cs="Arial"/>
          <w:sz w:val="24"/>
          <w:szCs w:val="24"/>
        </w:rPr>
        <w:t xml:space="preserve"> Honours for exceptional performance in Full Stack Development.</w:t>
      </w:r>
    </w:p>
    <w:p w:rsidR="00C61420" w:rsidRPr="00C61420" w:rsidRDefault="00C61420" w:rsidP="00C614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>Gained expertise in Agile methodologies, enhancing both technical and soft skills like communication and presentation.</w:t>
      </w:r>
    </w:p>
    <w:p w:rsidR="00C61420" w:rsidRPr="00C61420" w:rsidRDefault="00C61420" w:rsidP="00C614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 xml:space="preserve">Collaborated with cross-functional teams, including architects and QA, to develop and deploy </w:t>
      </w:r>
      <w:proofErr w:type="spellStart"/>
      <w:r w:rsidRPr="00C61420">
        <w:rPr>
          <w:rFonts w:ascii="Arial" w:hAnsi="Arial" w:cs="Arial"/>
          <w:sz w:val="24"/>
          <w:szCs w:val="24"/>
        </w:rPr>
        <w:t>microservices</w:t>
      </w:r>
      <w:proofErr w:type="spellEnd"/>
      <w:r w:rsidRPr="00C61420">
        <w:rPr>
          <w:rFonts w:ascii="Arial" w:hAnsi="Arial" w:cs="Arial"/>
          <w:sz w:val="24"/>
          <w:szCs w:val="24"/>
        </w:rPr>
        <w:t>-based applications in a cloud environment, improving system performance and scalability.</w:t>
      </w:r>
    </w:p>
    <w:p w:rsidR="00725568" w:rsidRPr="00C61420" w:rsidRDefault="00C61420" w:rsidP="00C6142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61420">
        <w:rPr>
          <w:rFonts w:ascii="Arial" w:hAnsi="Arial" w:cs="Arial"/>
          <w:sz w:val="24"/>
          <w:szCs w:val="24"/>
        </w:rPr>
        <w:t>Earned multiple team and client commendations for outstanding collaboration, service, and project</w:t>
      </w:r>
      <w:r>
        <w:rPr>
          <w:rFonts w:ascii="Arial" w:hAnsi="Arial" w:cs="Arial"/>
          <w:sz w:val="24"/>
          <w:szCs w:val="24"/>
        </w:rPr>
        <w:t xml:space="preserve"> </w:t>
      </w:r>
      <w:r w:rsidR="00725568" w:rsidRPr="00C61420">
        <w:rPr>
          <w:rFonts w:ascii="Arial" w:hAnsi="Arial" w:cs="Arial"/>
          <w:sz w:val="24"/>
          <w:szCs w:val="24"/>
        </w:rPr>
        <w:t>delivery</w:t>
      </w:r>
    </w:p>
    <w:p w:rsidR="00D545AF" w:rsidRDefault="00D545AF" w:rsidP="00B90B8F">
      <w:pPr>
        <w:pBdr>
          <w:bottom w:val="doub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D545AF" w:rsidRDefault="00D545AF" w:rsidP="00B90B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Skills:</w:t>
      </w:r>
    </w:p>
    <w:p w:rsidR="00D545AF" w:rsidRPr="007A312D" w:rsidRDefault="00D545AF" w:rsidP="00E4638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Backend Technologies: </w:t>
      </w:r>
      <w:r w:rsidR="00542390">
        <w:rPr>
          <w:rFonts w:ascii="Arial" w:hAnsi="Arial" w:cs="Arial"/>
          <w:sz w:val="24"/>
          <w:szCs w:val="24"/>
        </w:rPr>
        <w:t>Java 8, Spring Boot</w:t>
      </w:r>
      <w:r w:rsidR="00E46388" w:rsidRPr="00E46388">
        <w:rPr>
          <w:rFonts w:ascii="Arial" w:hAnsi="Arial" w:cs="Arial"/>
          <w:sz w:val="24"/>
          <w:szCs w:val="24"/>
        </w:rPr>
        <w:t>, Spring (</w:t>
      </w:r>
      <w:r w:rsidR="00542390">
        <w:rPr>
          <w:rFonts w:ascii="Arial" w:hAnsi="Arial" w:cs="Arial"/>
          <w:sz w:val="24"/>
          <w:szCs w:val="24"/>
        </w:rPr>
        <w:t xml:space="preserve">Integration, </w:t>
      </w:r>
      <w:r w:rsidR="00E46388" w:rsidRPr="00E46388">
        <w:rPr>
          <w:rFonts w:ascii="Arial" w:hAnsi="Arial" w:cs="Arial"/>
          <w:sz w:val="24"/>
          <w:szCs w:val="24"/>
        </w:rPr>
        <w:t>MVC, JDBC, ORM, JPA)</w:t>
      </w:r>
    </w:p>
    <w:p w:rsidR="007A312D" w:rsidRPr="003E78B9" w:rsidRDefault="007A312D" w:rsidP="00E4638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DevOps Tools: </w:t>
      </w:r>
      <w:proofErr w:type="spellStart"/>
      <w:r w:rsidR="00E46388" w:rsidRPr="00E46388">
        <w:rPr>
          <w:rFonts w:ascii="Arial" w:hAnsi="Arial" w:cs="Arial"/>
          <w:sz w:val="24"/>
          <w:szCs w:val="24"/>
        </w:rPr>
        <w:t>Gradle</w:t>
      </w:r>
      <w:proofErr w:type="spellEnd"/>
      <w:r w:rsidR="00E46388" w:rsidRPr="00E46388">
        <w:rPr>
          <w:rFonts w:ascii="Arial" w:hAnsi="Arial" w:cs="Arial"/>
          <w:sz w:val="24"/>
          <w:szCs w:val="24"/>
        </w:rPr>
        <w:t xml:space="preserve">, Maven, NPM, Docker, </w:t>
      </w:r>
      <w:proofErr w:type="spellStart"/>
      <w:r w:rsidR="00E46388" w:rsidRPr="00E46388">
        <w:rPr>
          <w:rFonts w:ascii="Arial" w:hAnsi="Arial" w:cs="Arial"/>
          <w:sz w:val="24"/>
          <w:szCs w:val="24"/>
        </w:rPr>
        <w:t>Bitbucket</w:t>
      </w:r>
      <w:proofErr w:type="spellEnd"/>
      <w:r w:rsidR="00E46388" w:rsidRPr="00E46388">
        <w:rPr>
          <w:rFonts w:ascii="Arial" w:hAnsi="Arial" w:cs="Arial"/>
          <w:sz w:val="24"/>
          <w:szCs w:val="24"/>
        </w:rPr>
        <w:t>, Azure DevOps, TFS, Jenkins</w:t>
      </w:r>
    </w:p>
    <w:p w:rsidR="007A312D" w:rsidRPr="003E78B9" w:rsidRDefault="007A312D" w:rsidP="007A312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Cloud Technologies: </w:t>
      </w:r>
      <w:proofErr w:type="spellStart"/>
      <w:r>
        <w:rPr>
          <w:rFonts w:ascii="Arial" w:hAnsi="Arial" w:cs="Arial"/>
          <w:sz w:val="24"/>
          <w:szCs w:val="24"/>
        </w:rPr>
        <w:t>Redhat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Openshift</w:t>
      </w:r>
      <w:proofErr w:type="spellEnd"/>
      <w:r>
        <w:rPr>
          <w:rFonts w:ascii="Arial" w:hAnsi="Arial" w:cs="Arial"/>
          <w:sz w:val="24"/>
          <w:szCs w:val="24"/>
        </w:rPr>
        <w:t>, AWS</w:t>
      </w:r>
      <w:r w:rsidR="00E46388">
        <w:rPr>
          <w:rFonts w:ascii="Arial" w:hAnsi="Arial" w:cs="Arial"/>
          <w:sz w:val="24"/>
          <w:szCs w:val="24"/>
        </w:rPr>
        <w:t>, Spring Cloud</w:t>
      </w:r>
    </w:p>
    <w:p w:rsidR="007A312D" w:rsidRPr="003E78B9" w:rsidRDefault="007A312D" w:rsidP="007A312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Testing Technologies: </w:t>
      </w:r>
      <w:r>
        <w:rPr>
          <w:rFonts w:ascii="Arial" w:hAnsi="Arial" w:cs="Arial"/>
          <w:sz w:val="24"/>
          <w:szCs w:val="24"/>
        </w:rPr>
        <w:t xml:space="preserve">Junit 5,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Mockito,Cucumber</w:t>
      </w:r>
      <w:proofErr w:type="spellEnd"/>
      <w:proofErr w:type="gramEnd"/>
      <w:r w:rsidR="00E46388">
        <w:rPr>
          <w:rFonts w:ascii="Arial" w:hAnsi="Arial" w:cs="Arial"/>
          <w:sz w:val="24"/>
          <w:szCs w:val="24"/>
        </w:rPr>
        <w:t xml:space="preserve"> Automation Testing</w:t>
      </w:r>
      <w:r>
        <w:rPr>
          <w:rFonts w:ascii="Arial" w:hAnsi="Arial" w:cs="Arial"/>
          <w:sz w:val="24"/>
          <w:szCs w:val="24"/>
        </w:rPr>
        <w:t>, Gatling</w:t>
      </w:r>
      <w:r w:rsidR="00E46388">
        <w:rPr>
          <w:rFonts w:ascii="Arial" w:hAnsi="Arial" w:cs="Arial"/>
          <w:sz w:val="24"/>
          <w:szCs w:val="24"/>
        </w:rPr>
        <w:t>, API Testing</w:t>
      </w:r>
    </w:p>
    <w:p w:rsidR="007A312D" w:rsidRPr="007A312D" w:rsidRDefault="007A312D" w:rsidP="007A312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Database Technologies: </w:t>
      </w:r>
      <w:r>
        <w:rPr>
          <w:rFonts w:ascii="Arial" w:hAnsi="Arial" w:cs="Arial"/>
          <w:sz w:val="24"/>
          <w:szCs w:val="24"/>
        </w:rPr>
        <w:t>MySQL, MongoDB, PostgreSQL</w:t>
      </w:r>
    </w:p>
    <w:p w:rsidR="00D545AF" w:rsidRPr="003E78B9" w:rsidRDefault="00D545AF" w:rsidP="00B90B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Frontend Technologies: </w:t>
      </w:r>
      <w:proofErr w:type="spellStart"/>
      <w:r>
        <w:rPr>
          <w:rFonts w:ascii="Arial" w:hAnsi="Arial" w:cs="Arial"/>
          <w:sz w:val="24"/>
          <w:szCs w:val="24"/>
        </w:rPr>
        <w:t>ReactJS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3E78B9">
        <w:rPr>
          <w:rFonts w:ascii="Arial" w:hAnsi="Arial" w:cs="Arial"/>
          <w:sz w:val="24"/>
          <w:szCs w:val="24"/>
        </w:rPr>
        <w:t>HTML, CSS, JavaScript, Bootst</w:t>
      </w:r>
      <w:r>
        <w:rPr>
          <w:rFonts w:ascii="Arial" w:hAnsi="Arial" w:cs="Arial"/>
          <w:sz w:val="24"/>
          <w:szCs w:val="24"/>
        </w:rPr>
        <w:t>rap</w:t>
      </w:r>
    </w:p>
    <w:p w:rsidR="00FC3A9F" w:rsidRPr="00327383" w:rsidRDefault="003E78B9" w:rsidP="00B90B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Other Skills/Technologies: </w:t>
      </w:r>
      <w:proofErr w:type="spellStart"/>
      <w:r w:rsidR="007A312D">
        <w:rPr>
          <w:rFonts w:ascii="Arial" w:hAnsi="Arial" w:cs="Arial"/>
          <w:sz w:val="24"/>
          <w:szCs w:val="24"/>
        </w:rPr>
        <w:t>Microservices</w:t>
      </w:r>
      <w:proofErr w:type="spellEnd"/>
      <w:r w:rsidR="007A312D">
        <w:rPr>
          <w:rFonts w:ascii="Arial" w:hAnsi="Arial" w:cs="Arial"/>
          <w:sz w:val="24"/>
          <w:szCs w:val="24"/>
        </w:rPr>
        <w:t xml:space="preserve"> Architecture, </w:t>
      </w:r>
      <w:r w:rsidR="00222BA3">
        <w:rPr>
          <w:rFonts w:ascii="Arial" w:hAnsi="Arial" w:cs="Arial"/>
          <w:sz w:val="24"/>
          <w:szCs w:val="24"/>
        </w:rPr>
        <w:t xml:space="preserve">Restful Web Service, </w:t>
      </w:r>
      <w:r>
        <w:rPr>
          <w:rFonts w:ascii="Arial" w:hAnsi="Arial" w:cs="Arial"/>
          <w:sz w:val="24"/>
          <w:szCs w:val="24"/>
        </w:rPr>
        <w:t xml:space="preserve">Agile Methodologies, Jira, Linux Commands, </w:t>
      </w:r>
      <w:proofErr w:type="spellStart"/>
      <w:r>
        <w:rPr>
          <w:rFonts w:ascii="Arial" w:hAnsi="Arial" w:cs="Arial"/>
          <w:sz w:val="24"/>
          <w:szCs w:val="24"/>
        </w:rPr>
        <w:t>Kibana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Instana</w:t>
      </w:r>
      <w:proofErr w:type="spellEnd"/>
      <w:r>
        <w:rPr>
          <w:rFonts w:ascii="Arial" w:hAnsi="Arial" w:cs="Arial"/>
          <w:sz w:val="24"/>
          <w:szCs w:val="24"/>
        </w:rPr>
        <w:t>, IntelliJ Idea, Spring Tool Suite</w:t>
      </w:r>
      <w:r w:rsidR="00725568">
        <w:rPr>
          <w:rFonts w:ascii="Arial" w:hAnsi="Arial" w:cs="Arial"/>
          <w:sz w:val="24"/>
          <w:szCs w:val="24"/>
        </w:rPr>
        <w:t xml:space="preserve">, VS Code, </w:t>
      </w:r>
      <w:proofErr w:type="spellStart"/>
      <w:r w:rsidR="00725568">
        <w:rPr>
          <w:rFonts w:ascii="Arial" w:hAnsi="Arial" w:cs="Arial"/>
          <w:sz w:val="24"/>
          <w:szCs w:val="24"/>
        </w:rPr>
        <w:t>Figma</w:t>
      </w:r>
      <w:proofErr w:type="spellEnd"/>
      <w:r w:rsidR="00725568">
        <w:rPr>
          <w:rFonts w:ascii="Arial" w:hAnsi="Arial" w:cs="Arial"/>
          <w:sz w:val="24"/>
          <w:szCs w:val="24"/>
        </w:rPr>
        <w:t>, Adobe XD</w:t>
      </w:r>
      <w:r w:rsidR="00412328">
        <w:rPr>
          <w:rFonts w:ascii="Arial" w:hAnsi="Arial" w:cs="Arial"/>
          <w:sz w:val="24"/>
          <w:szCs w:val="24"/>
        </w:rPr>
        <w:t xml:space="preserve">, </w:t>
      </w:r>
      <w:r w:rsidR="00412328" w:rsidRPr="00412328">
        <w:rPr>
          <w:rFonts w:ascii="Arial" w:hAnsi="Arial" w:cs="Arial"/>
          <w:sz w:val="24"/>
          <w:szCs w:val="24"/>
        </w:rPr>
        <w:t xml:space="preserve">SOLID Principles, Root </w:t>
      </w:r>
      <w:r w:rsidR="00412328">
        <w:rPr>
          <w:rFonts w:ascii="Arial" w:hAnsi="Arial" w:cs="Arial"/>
          <w:sz w:val="24"/>
          <w:szCs w:val="24"/>
        </w:rPr>
        <w:t>Cause Analysis, Debugging, Issue Resolution, Coding Standards</w:t>
      </w:r>
    </w:p>
    <w:p w:rsidR="00D1581E" w:rsidRDefault="00D1581E" w:rsidP="00B90B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Projects:</w:t>
      </w:r>
    </w:p>
    <w:p w:rsidR="00EB24A3" w:rsidRDefault="00D1581E" w:rsidP="00EB24A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D1581E">
        <w:rPr>
          <w:rFonts w:ascii="Arial" w:hAnsi="Arial" w:cs="Arial"/>
          <w:b/>
          <w:sz w:val="24"/>
          <w:szCs w:val="24"/>
        </w:rPr>
        <w:t>Discover Digital Payments – Software Engineer (</w:t>
      </w:r>
      <w:r w:rsidRPr="00D1581E">
        <w:rPr>
          <w:rFonts w:ascii="Segoe UI Symbol" w:hAnsi="Segoe UI Symbol" w:cs="Arial"/>
          <w:sz w:val="24"/>
          <w:szCs w:val="24"/>
        </w:rPr>
        <w:t></w:t>
      </w:r>
      <w:r w:rsidRPr="00D1581E">
        <w:rPr>
          <w:rFonts w:ascii="Arial" w:hAnsi="Arial" w:cs="Arial"/>
          <w:sz w:val="24"/>
          <w:szCs w:val="24"/>
        </w:rPr>
        <w:t>August 2022 – Current</w:t>
      </w:r>
      <w:r w:rsidRPr="00D1581E">
        <w:rPr>
          <w:rFonts w:ascii="Arial" w:hAnsi="Arial" w:cs="Arial"/>
          <w:b/>
          <w:sz w:val="24"/>
          <w:szCs w:val="24"/>
        </w:rPr>
        <w:t>)</w:t>
      </w:r>
    </w:p>
    <w:p w:rsidR="00EB24A3" w:rsidRDefault="00EB24A3" w:rsidP="00EB24A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Overview:</w:t>
      </w:r>
    </w:p>
    <w:p w:rsidR="00461C6B" w:rsidRPr="00EB24A3" w:rsidRDefault="006C54C1" w:rsidP="00EB24A3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EB24A3">
        <w:rPr>
          <w:rFonts w:ascii="Arial" w:hAnsi="Arial" w:cs="Arial"/>
          <w:sz w:val="24"/>
          <w:szCs w:val="24"/>
        </w:rPr>
        <w:t>Discover Digital Payments revolutionizes financial transactions with mobile wallets, contactless payments, and digital banking solutions, ensuring strong security and user privacy.</w:t>
      </w:r>
    </w:p>
    <w:p w:rsidR="00EB24A3" w:rsidRDefault="00EB24A3" w:rsidP="00461C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1581E" w:rsidRPr="00461C6B" w:rsidRDefault="00D1581E" w:rsidP="00461C6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461C6B">
        <w:rPr>
          <w:rFonts w:ascii="Arial" w:hAnsi="Arial" w:cs="Arial"/>
          <w:b/>
          <w:sz w:val="24"/>
          <w:szCs w:val="24"/>
        </w:rPr>
        <w:t>Technologies used:</w:t>
      </w:r>
    </w:p>
    <w:p w:rsidR="001E19EF" w:rsidRPr="001E19EF" w:rsidRDefault="00D1581E" w:rsidP="00B90B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Backend Technologies: </w:t>
      </w:r>
      <w:r>
        <w:rPr>
          <w:rFonts w:ascii="Arial" w:hAnsi="Arial" w:cs="Arial"/>
          <w:sz w:val="24"/>
          <w:szCs w:val="24"/>
        </w:rPr>
        <w:t>Java 8, Spring Boot</w:t>
      </w:r>
      <w:r w:rsidR="00DC1E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E19EF">
        <w:rPr>
          <w:rFonts w:ascii="Arial" w:hAnsi="Arial" w:cs="Arial"/>
          <w:sz w:val="24"/>
          <w:szCs w:val="24"/>
        </w:rPr>
        <w:t>Microservices</w:t>
      </w:r>
      <w:proofErr w:type="spellEnd"/>
      <w:r w:rsidR="001E19EF">
        <w:rPr>
          <w:rFonts w:ascii="Arial" w:hAnsi="Arial" w:cs="Arial"/>
          <w:sz w:val="24"/>
          <w:szCs w:val="24"/>
        </w:rPr>
        <w:t xml:space="preserve"> Architecture, Rest APIs</w:t>
      </w:r>
      <w:r w:rsidR="00666A4A">
        <w:rPr>
          <w:rFonts w:ascii="Arial" w:hAnsi="Arial" w:cs="Arial"/>
          <w:sz w:val="24"/>
          <w:szCs w:val="24"/>
        </w:rPr>
        <w:t>, Kafka</w:t>
      </w:r>
    </w:p>
    <w:p w:rsidR="00D1581E" w:rsidRPr="00D1581E" w:rsidRDefault="001E19EF" w:rsidP="00B90B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Database Technologies:</w:t>
      </w:r>
      <w:r>
        <w:rPr>
          <w:rFonts w:ascii="Arial" w:hAnsi="Arial" w:cs="Arial"/>
          <w:sz w:val="24"/>
          <w:szCs w:val="24"/>
        </w:rPr>
        <w:t xml:space="preserve"> </w:t>
      </w:r>
      <w:r w:rsidR="00A63124">
        <w:rPr>
          <w:rFonts w:ascii="Arial" w:hAnsi="Arial" w:cs="Arial"/>
          <w:sz w:val="24"/>
          <w:szCs w:val="24"/>
        </w:rPr>
        <w:t>PostgreSQL</w:t>
      </w:r>
      <w:r w:rsidR="00DC1E30">
        <w:rPr>
          <w:rFonts w:ascii="Arial" w:hAnsi="Arial" w:cs="Arial"/>
          <w:sz w:val="24"/>
          <w:szCs w:val="24"/>
        </w:rPr>
        <w:t>, MySQL</w:t>
      </w:r>
      <w:r>
        <w:rPr>
          <w:rFonts w:ascii="Arial" w:hAnsi="Arial" w:cs="Arial"/>
          <w:sz w:val="24"/>
          <w:szCs w:val="24"/>
        </w:rPr>
        <w:t>, Flyway</w:t>
      </w:r>
      <w:r w:rsidR="00127CC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27CC1">
        <w:rPr>
          <w:rFonts w:ascii="Arial" w:hAnsi="Arial" w:cs="Arial"/>
          <w:sz w:val="24"/>
          <w:szCs w:val="24"/>
        </w:rPr>
        <w:t>Hackolade</w:t>
      </w:r>
      <w:proofErr w:type="spellEnd"/>
    </w:p>
    <w:p w:rsidR="00D1581E" w:rsidRPr="00D1581E" w:rsidRDefault="00D1581E" w:rsidP="00B90B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Testing Technologies: </w:t>
      </w:r>
      <w:r>
        <w:rPr>
          <w:rFonts w:ascii="Arial" w:hAnsi="Arial" w:cs="Arial"/>
          <w:sz w:val="24"/>
          <w:szCs w:val="24"/>
        </w:rPr>
        <w:t xml:space="preserve">Junit5, 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>, Cucumber, Gatling</w:t>
      </w:r>
    </w:p>
    <w:p w:rsidR="00D1581E" w:rsidRPr="00D1581E" w:rsidRDefault="00D1581E" w:rsidP="00B90B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DevOps Technologies: </w:t>
      </w:r>
      <w:proofErr w:type="spellStart"/>
      <w:r>
        <w:rPr>
          <w:rFonts w:ascii="Arial" w:hAnsi="Arial" w:cs="Arial"/>
          <w:sz w:val="24"/>
          <w:szCs w:val="24"/>
        </w:rPr>
        <w:t>Gradle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, Jenkins</w:t>
      </w:r>
      <w:r w:rsidR="001E19EF">
        <w:rPr>
          <w:rFonts w:ascii="Arial" w:hAnsi="Arial" w:cs="Arial"/>
          <w:sz w:val="24"/>
          <w:szCs w:val="24"/>
        </w:rPr>
        <w:t>, Helm, Trident, SonarQube</w:t>
      </w:r>
    </w:p>
    <w:p w:rsidR="00D1581E" w:rsidRPr="00D1581E" w:rsidRDefault="00D1581E" w:rsidP="00B90B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Cloud Technologies: </w:t>
      </w:r>
      <w:proofErr w:type="spellStart"/>
      <w:r>
        <w:rPr>
          <w:rFonts w:ascii="Arial" w:hAnsi="Arial" w:cs="Arial"/>
          <w:sz w:val="24"/>
          <w:szCs w:val="24"/>
        </w:rPr>
        <w:t>Redhat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Openshift</w:t>
      </w:r>
      <w:proofErr w:type="spellEnd"/>
      <w:r w:rsidR="001E19E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1E19EF">
        <w:rPr>
          <w:rFonts w:ascii="Arial" w:hAnsi="Arial" w:cs="Arial"/>
          <w:sz w:val="24"/>
          <w:szCs w:val="24"/>
        </w:rPr>
        <w:t>AWS(</w:t>
      </w:r>
      <w:proofErr w:type="gramEnd"/>
      <w:r w:rsidR="001E19EF">
        <w:rPr>
          <w:rFonts w:ascii="Arial" w:hAnsi="Arial" w:cs="Arial"/>
          <w:sz w:val="24"/>
          <w:szCs w:val="24"/>
        </w:rPr>
        <w:t>S3, RDS)</w:t>
      </w:r>
    </w:p>
    <w:p w:rsidR="00D545AF" w:rsidRPr="00461C6B" w:rsidRDefault="00D1581E" w:rsidP="00B90B8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Monitoring Technologies: </w:t>
      </w:r>
      <w:proofErr w:type="spellStart"/>
      <w:r>
        <w:rPr>
          <w:rFonts w:ascii="Arial" w:hAnsi="Arial" w:cs="Arial"/>
          <w:sz w:val="24"/>
          <w:szCs w:val="24"/>
        </w:rPr>
        <w:t>Kibana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Instana</w:t>
      </w:r>
      <w:proofErr w:type="spellEnd"/>
      <w:r w:rsidR="001E19E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E19EF">
        <w:rPr>
          <w:rFonts w:ascii="Arial" w:hAnsi="Arial" w:cs="Arial"/>
          <w:sz w:val="24"/>
          <w:szCs w:val="24"/>
        </w:rPr>
        <w:t>Datadog</w:t>
      </w:r>
      <w:proofErr w:type="spellEnd"/>
    </w:p>
    <w:p w:rsidR="00461C6B" w:rsidRPr="00D1581E" w:rsidRDefault="00461C6B" w:rsidP="00461C6B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461C6B" w:rsidRPr="00461C6B" w:rsidRDefault="00D1581E" w:rsidP="00461C6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 Contributions:</w:t>
      </w:r>
    </w:p>
    <w:p w:rsidR="002A07F0" w:rsidRDefault="002A07F0" w:rsidP="002A07F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A07F0">
        <w:rPr>
          <w:rFonts w:ascii="Arial" w:hAnsi="Arial" w:cs="Arial"/>
          <w:sz w:val="24"/>
        </w:rPr>
        <w:t xml:space="preserve">Designed, built, and deployed scalable </w:t>
      </w:r>
      <w:proofErr w:type="spellStart"/>
      <w:r w:rsidRPr="002A07F0">
        <w:rPr>
          <w:rFonts w:ascii="Arial" w:hAnsi="Arial" w:cs="Arial"/>
          <w:sz w:val="24"/>
        </w:rPr>
        <w:t>microservices</w:t>
      </w:r>
      <w:proofErr w:type="spellEnd"/>
      <w:r w:rsidRPr="002A07F0">
        <w:rPr>
          <w:rFonts w:ascii="Arial" w:hAnsi="Arial" w:cs="Arial"/>
          <w:sz w:val="24"/>
        </w:rPr>
        <w:t xml:space="preserve"> using Spring Boot, with CI/CD pipelines (Jenkins, Docker, Helm) on cloud platforms such as AWS and </w:t>
      </w:r>
      <w:proofErr w:type="spellStart"/>
      <w:r w:rsidR="00127CC1">
        <w:rPr>
          <w:rFonts w:ascii="Arial" w:hAnsi="Arial" w:cs="Arial"/>
          <w:sz w:val="24"/>
        </w:rPr>
        <w:t>Redhat</w:t>
      </w:r>
      <w:proofErr w:type="spellEnd"/>
      <w:r w:rsidR="00127CC1">
        <w:rPr>
          <w:rFonts w:ascii="Arial" w:hAnsi="Arial" w:cs="Arial"/>
          <w:sz w:val="24"/>
        </w:rPr>
        <w:t xml:space="preserve"> </w:t>
      </w:r>
      <w:proofErr w:type="spellStart"/>
      <w:r w:rsidR="00127CC1">
        <w:rPr>
          <w:rFonts w:ascii="Arial" w:hAnsi="Arial" w:cs="Arial"/>
          <w:sz w:val="24"/>
        </w:rPr>
        <w:t>OpenShift</w:t>
      </w:r>
      <w:proofErr w:type="spellEnd"/>
    </w:p>
    <w:p w:rsidR="00127CC1" w:rsidRDefault="00127CC1" w:rsidP="00127CC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127CC1">
        <w:rPr>
          <w:rFonts w:ascii="Arial" w:hAnsi="Arial" w:cs="Arial"/>
          <w:sz w:val="24"/>
        </w:rPr>
        <w:t xml:space="preserve">Refactored monolithic applications into modular Spring Boot </w:t>
      </w:r>
      <w:proofErr w:type="spellStart"/>
      <w:r w:rsidRPr="00127CC1">
        <w:rPr>
          <w:rFonts w:ascii="Arial" w:hAnsi="Arial" w:cs="Arial"/>
          <w:sz w:val="24"/>
        </w:rPr>
        <w:t>microservices</w:t>
      </w:r>
      <w:proofErr w:type="spellEnd"/>
      <w:r w:rsidRPr="00127CC1">
        <w:rPr>
          <w:rFonts w:ascii="Arial" w:hAnsi="Arial" w:cs="Arial"/>
          <w:sz w:val="24"/>
        </w:rPr>
        <w:t>, enhancing deployment flexibility, scalability, and system fault tolerance while aligning with modern cloud-native architecture principles</w:t>
      </w:r>
    </w:p>
    <w:p w:rsidR="002A07F0" w:rsidRDefault="002A07F0" w:rsidP="002A07F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A07F0">
        <w:rPr>
          <w:rFonts w:ascii="Arial" w:hAnsi="Arial" w:cs="Arial"/>
          <w:sz w:val="24"/>
        </w:rPr>
        <w:t>Contributed to the end-to-end deployment of</w:t>
      </w:r>
      <w:r w:rsidR="006E2CBE">
        <w:rPr>
          <w:rFonts w:ascii="Arial" w:hAnsi="Arial" w:cs="Arial"/>
          <w:sz w:val="24"/>
        </w:rPr>
        <w:t xml:space="preserve"> multiple</w:t>
      </w:r>
      <w:r w:rsidRPr="002A07F0">
        <w:rPr>
          <w:rFonts w:ascii="Arial" w:hAnsi="Arial" w:cs="Arial"/>
          <w:sz w:val="24"/>
        </w:rPr>
        <w:t xml:space="preserve"> enterprise applications, including initial setup, database configuration, production rollout, monitorin</w:t>
      </w:r>
      <w:r w:rsidR="00127CC1">
        <w:rPr>
          <w:rFonts w:ascii="Arial" w:hAnsi="Arial" w:cs="Arial"/>
          <w:sz w:val="24"/>
        </w:rPr>
        <w:t>g, and documentation</w:t>
      </w:r>
    </w:p>
    <w:p w:rsidR="008D6CC4" w:rsidRDefault="006E2CBE" w:rsidP="008D6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E2CBE">
        <w:rPr>
          <w:rFonts w:ascii="Arial" w:hAnsi="Arial" w:cs="Arial"/>
          <w:sz w:val="24"/>
        </w:rPr>
        <w:t>Developed secure and reliable APIs for authentication, validation, and OTP processing, maintaining full unit test coverage to support quality and regression c</w:t>
      </w:r>
      <w:r w:rsidR="00127CC1">
        <w:rPr>
          <w:rFonts w:ascii="Arial" w:hAnsi="Arial" w:cs="Arial"/>
          <w:sz w:val="24"/>
        </w:rPr>
        <w:t>ontrol</w:t>
      </w:r>
    </w:p>
    <w:p w:rsidR="008D6CC4" w:rsidRPr="008D6CC4" w:rsidRDefault="008D6CC4" w:rsidP="008D6C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D6CC4">
        <w:rPr>
          <w:rFonts w:ascii="Arial" w:hAnsi="Arial" w:cs="Arial"/>
          <w:sz w:val="24"/>
        </w:rPr>
        <w:t>Implemented efficient inter-service communication using RESTful A</w:t>
      </w:r>
      <w:r>
        <w:rPr>
          <w:rFonts w:ascii="Arial" w:hAnsi="Arial" w:cs="Arial"/>
          <w:sz w:val="24"/>
        </w:rPr>
        <w:t>PIs and asynchronous messaging using Kafka</w:t>
      </w:r>
      <w:r w:rsidRPr="008D6CC4">
        <w:rPr>
          <w:rFonts w:ascii="Arial" w:hAnsi="Arial" w:cs="Arial"/>
          <w:sz w:val="24"/>
        </w:rPr>
        <w:t xml:space="preserve"> optimizing API interactions between internal services and external systems to improve response times and enh</w:t>
      </w:r>
      <w:r w:rsidR="00127CC1">
        <w:rPr>
          <w:rFonts w:ascii="Arial" w:hAnsi="Arial" w:cs="Arial"/>
          <w:sz w:val="24"/>
        </w:rPr>
        <w:t>ance overall system performance</w:t>
      </w:r>
    </w:p>
    <w:p w:rsidR="006E2CBE" w:rsidRDefault="006E2CBE" w:rsidP="006E2CB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E2CBE">
        <w:rPr>
          <w:rFonts w:ascii="Arial" w:hAnsi="Arial" w:cs="Arial"/>
          <w:sz w:val="24"/>
        </w:rPr>
        <w:t>Implemented multi-schema support in PostgreSQL on AWS RDS instances, enabling Flyway-managed migrations and sharing a single database across pre-production environments, saving approximately $20,880 annually</w:t>
      </w:r>
    </w:p>
    <w:p w:rsidR="006E2CBE" w:rsidRDefault="006E2CBE" w:rsidP="006E2CB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E2CBE">
        <w:rPr>
          <w:rFonts w:ascii="Arial" w:hAnsi="Arial" w:cs="Arial"/>
          <w:sz w:val="24"/>
        </w:rPr>
        <w:t xml:space="preserve">Collaborated with QA to implement Spring Cucumber test scenarios for </w:t>
      </w:r>
      <w:proofErr w:type="spellStart"/>
      <w:r w:rsidRPr="006E2CBE">
        <w:rPr>
          <w:rFonts w:ascii="Arial" w:hAnsi="Arial" w:cs="Arial"/>
          <w:sz w:val="24"/>
        </w:rPr>
        <w:t>Behavior</w:t>
      </w:r>
      <w:proofErr w:type="spellEnd"/>
      <w:r w:rsidRPr="006E2CBE">
        <w:rPr>
          <w:rFonts w:ascii="Arial" w:hAnsi="Arial" w:cs="Arial"/>
          <w:sz w:val="24"/>
        </w:rPr>
        <w:t>-Driven Development (BDD), improving test clarity and cross-functional understanding</w:t>
      </w:r>
    </w:p>
    <w:p w:rsidR="006E2CBE" w:rsidRDefault="006E2CBE" w:rsidP="006E2CB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E2CBE">
        <w:rPr>
          <w:rFonts w:ascii="Arial" w:hAnsi="Arial" w:cs="Arial"/>
          <w:sz w:val="24"/>
        </w:rPr>
        <w:t>Introduced Gatling-based performance testing for Spring Boot APIs, identifying bottlenecks and ensuring scalability under load</w:t>
      </w:r>
    </w:p>
    <w:p w:rsidR="00542390" w:rsidRPr="006E2CBE" w:rsidRDefault="006E2CBE" w:rsidP="006E2CB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6E2CBE">
        <w:rPr>
          <w:rFonts w:ascii="Arial" w:hAnsi="Arial" w:cs="Arial"/>
          <w:sz w:val="24"/>
        </w:rPr>
        <w:t>Created real-time monitoring dashboards and alerting systems to ensure seamless API manag</w:t>
      </w:r>
      <w:r>
        <w:rPr>
          <w:rFonts w:ascii="Arial" w:hAnsi="Arial" w:cs="Arial"/>
          <w:sz w:val="24"/>
        </w:rPr>
        <w:t>ement and rapid issue detection</w:t>
      </w:r>
    </w:p>
    <w:p w:rsidR="00C162AB" w:rsidRDefault="00C162AB" w:rsidP="00C162AB">
      <w:pPr>
        <w:pBdr>
          <w:bottom w:val="double" w:sz="6" w:space="1" w:color="auto"/>
        </w:pBdr>
        <w:jc w:val="both"/>
        <w:rPr>
          <w:rFonts w:ascii="Arial" w:hAnsi="Arial" w:cs="Arial"/>
          <w:b/>
          <w:sz w:val="24"/>
          <w:szCs w:val="24"/>
        </w:rPr>
      </w:pPr>
    </w:p>
    <w:p w:rsidR="00C162AB" w:rsidRDefault="00C162AB" w:rsidP="00C162A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Education:</w:t>
      </w:r>
    </w:p>
    <w:p w:rsidR="00C162AB" w:rsidRPr="00C162AB" w:rsidRDefault="00C162AB" w:rsidP="00C162A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Masters in Technology, </w:t>
      </w:r>
      <w:r w:rsidRPr="00D1581E">
        <w:rPr>
          <w:rFonts w:ascii="Segoe UI Symbol" w:hAnsi="Segoe UI Symbol" w:cs="Arial"/>
          <w:sz w:val="24"/>
          <w:szCs w:val="24"/>
        </w:rPr>
        <w:t></w:t>
      </w:r>
      <w:r>
        <w:rPr>
          <w:rFonts w:ascii="Arial" w:hAnsi="Arial" w:cs="Arial"/>
          <w:sz w:val="24"/>
          <w:szCs w:val="24"/>
        </w:rPr>
        <w:t xml:space="preserve">2022 - </w:t>
      </w:r>
      <w:r w:rsidR="00D918FB">
        <w:rPr>
          <w:rFonts w:ascii="Arial" w:hAnsi="Arial" w:cs="Arial"/>
          <w:sz w:val="24"/>
          <w:szCs w:val="24"/>
        </w:rPr>
        <w:t>Present</w:t>
      </w:r>
    </w:p>
    <w:p w:rsidR="00C162AB" w:rsidRDefault="00C162AB" w:rsidP="00C162A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Pimpri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Chinchwad</w:t>
      </w:r>
      <w:proofErr w:type="spellEnd"/>
      <w:r>
        <w:rPr>
          <w:rFonts w:ascii="Arial" w:hAnsi="Arial" w:cs="Arial"/>
          <w:sz w:val="24"/>
          <w:szCs w:val="24"/>
        </w:rPr>
        <w:t xml:space="preserve"> College of Engineering, Pune</w:t>
      </w:r>
    </w:p>
    <w:p w:rsidR="00C162AB" w:rsidRDefault="00C162AB" w:rsidP="00C162A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Bachelor of Engineering (Computer Engineering), </w:t>
      </w:r>
      <w:r w:rsidRPr="00D1581E">
        <w:rPr>
          <w:rFonts w:ascii="Segoe UI Symbol" w:hAnsi="Segoe UI Symbol" w:cs="Arial"/>
          <w:sz w:val="24"/>
          <w:szCs w:val="24"/>
        </w:rPr>
        <w:t></w:t>
      </w:r>
      <w:r w:rsidRPr="00C162AB">
        <w:rPr>
          <w:rFonts w:ascii="Arial" w:hAnsi="Arial" w:cs="Arial"/>
          <w:sz w:val="24"/>
          <w:szCs w:val="24"/>
        </w:rPr>
        <w:t xml:space="preserve">2018 </w:t>
      </w:r>
      <w:r>
        <w:rPr>
          <w:rFonts w:ascii="Arial" w:hAnsi="Arial" w:cs="Arial"/>
          <w:sz w:val="24"/>
          <w:szCs w:val="24"/>
        </w:rPr>
        <w:t>–</w:t>
      </w:r>
      <w:r w:rsidRPr="00C162AB">
        <w:rPr>
          <w:rFonts w:ascii="Arial" w:hAnsi="Arial" w:cs="Arial"/>
          <w:sz w:val="24"/>
          <w:szCs w:val="24"/>
        </w:rPr>
        <w:t xml:space="preserve"> 2021</w:t>
      </w:r>
    </w:p>
    <w:p w:rsidR="00C162AB" w:rsidRDefault="0046616E" w:rsidP="00C162AB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Dr.</w:t>
      </w:r>
      <w:proofErr w:type="spellEnd"/>
      <w:r w:rsidR="00C162AB">
        <w:rPr>
          <w:rFonts w:ascii="Arial" w:hAnsi="Arial" w:cs="Arial"/>
          <w:sz w:val="24"/>
          <w:szCs w:val="24"/>
        </w:rPr>
        <w:t xml:space="preserve"> D. Y. </w:t>
      </w:r>
      <w:proofErr w:type="spellStart"/>
      <w:r w:rsidR="00C162AB">
        <w:rPr>
          <w:rFonts w:ascii="Arial" w:hAnsi="Arial" w:cs="Arial"/>
          <w:sz w:val="24"/>
          <w:szCs w:val="24"/>
        </w:rPr>
        <w:t>Patil</w:t>
      </w:r>
      <w:proofErr w:type="spellEnd"/>
      <w:r w:rsidR="00C162AB">
        <w:rPr>
          <w:rFonts w:ascii="Arial" w:hAnsi="Arial" w:cs="Arial"/>
          <w:sz w:val="24"/>
          <w:szCs w:val="24"/>
        </w:rPr>
        <w:t xml:space="preserve"> College of Engineering, Pune</w:t>
      </w:r>
    </w:p>
    <w:p w:rsidR="00C162AB" w:rsidRDefault="00C162AB" w:rsidP="00C162A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Diploma in Computer Engineering, </w:t>
      </w:r>
      <w:r w:rsidRPr="00D1581E">
        <w:rPr>
          <w:rFonts w:ascii="Segoe UI Symbol" w:hAnsi="Segoe UI Symbol" w:cs="Arial"/>
          <w:sz w:val="24"/>
          <w:szCs w:val="24"/>
        </w:rPr>
        <w:t></w:t>
      </w:r>
      <w:r>
        <w:rPr>
          <w:rFonts w:ascii="Arial" w:hAnsi="Arial" w:cs="Arial"/>
          <w:sz w:val="24"/>
          <w:szCs w:val="24"/>
        </w:rPr>
        <w:t>2015 – 2018</w:t>
      </w:r>
    </w:p>
    <w:p w:rsidR="005965D8" w:rsidRPr="00C162AB" w:rsidRDefault="00C162AB" w:rsidP="00295537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Pimpri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Chinchwad</w:t>
      </w:r>
      <w:proofErr w:type="spellEnd"/>
      <w:r>
        <w:rPr>
          <w:rFonts w:ascii="Arial" w:hAnsi="Arial" w:cs="Arial"/>
          <w:sz w:val="24"/>
          <w:szCs w:val="24"/>
        </w:rPr>
        <w:t xml:space="preserve"> Polytechnic, Pune</w:t>
      </w:r>
    </w:p>
    <w:sectPr w:rsidR="005965D8" w:rsidRPr="00C162AB" w:rsidSect="00D54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BBD"/>
    <w:multiLevelType w:val="hybridMultilevel"/>
    <w:tmpl w:val="FF029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04A6"/>
    <w:multiLevelType w:val="hybridMultilevel"/>
    <w:tmpl w:val="1F9ABC60"/>
    <w:lvl w:ilvl="0" w:tplc="71B6CDF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C26F3"/>
    <w:multiLevelType w:val="hybridMultilevel"/>
    <w:tmpl w:val="F2BC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60B4"/>
    <w:multiLevelType w:val="hybridMultilevel"/>
    <w:tmpl w:val="6BFC0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23FC3"/>
    <w:multiLevelType w:val="hybridMultilevel"/>
    <w:tmpl w:val="B8FC1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2020"/>
    <w:multiLevelType w:val="hybridMultilevel"/>
    <w:tmpl w:val="4AB44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47100"/>
    <w:multiLevelType w:val="hybridMultilevel"/>
    <w:tmpl w:val="6674C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56D7F"/>
    <w:multiLevelType w:val="hybridMultilevel"/>
    <w:tmpl w:val="BA26D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609D6"/>
    <w:multiLevelType w:val="hybridMultilevel"/>
    <w:tmpl w:val="F3BC2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72232"/>
    <w:multiLevelType w:val="hybridMultilevel"/>
    <w:tmpl w:val="8B805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B02F2"/>
    <w:multiLevelType w:val="hybridMultilevel"/>
    <w:tmpl w:val="922E8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11060"/>
    <w:multiLevelType w:val="hybridMultilevel"/>
    <w:tmpl w:val="B3541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83C20"/>
    <w:multiLevelType w:val="hybridMultilevel"/>
    <w:tmpl w:val="1FBA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24C44"/>
    <w:multiLevelType w:val="hybridMultilevel"/>
    <w:tmpl w:val="48EE3D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11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AF"/>
    <w:rsid w:val="00114CED"/>
    <w:rsid w:val="00123369"/>
    <w:rsid w:val="00127CC1"/>
    <w:rsid w:val="0016634D"/>
    <w:rsid w:val="001E19EF"/>
    <w:rsid w:val="00222BA3"/>
    <w:rsid w:val="00295537"/>
    <w:rsid w:val="002A07F0"/>
    <w:rsid w:val="00327383"/>
    <w:rsid w:val="00395BBB"/>
    <w:rsid w:val="003E78B9"/>
    <w:rsid w:val="00412328"/>
    <w:rsid w:val="00415858"/>
    <w:rsid w:val="00461C6B"/>
    <w:rsid w:val="0046616E"/>
    <w:rsid w:val="004D01F3"/>
    <w:rsid w:val="00542390"/>
    <w:rsid w:val="005965D8"/>
    <w:rsid w:val="00666A4A"/>
    <w:rsid w:val="006C54C1"/>
    <w:rsid w:val="006E2CBE"/>
    <w:rsid w:val="00725568"/>
    <w:rsid w:val="0075313A"/>
    <w:rsid w:val="007A312D"/>
    <w:rsid w:val="008D6CC4"/>
    <w:rsid w:val="00A30025"/>
    <w:rsid w:val="00A63124"/>
    <w:rsid w:val="00B41BEC"/>
    <w:rsid w:val="00B57B83"/>
    <w:rsid w:val="00B90B8F"/>
    <w:rsid w:val="00C1229D"/>
    <w:rsid w:val="00C162AB"/>
    <w:rsid w:val="00C61420"/>
    <w:rsid w:val="00D106F2"/>
    <w:rsid w:val="00D1581E"/>
    <w:rsid w:val="00D545AF"/>
    <w:rsid w:val="00D918FB"/>
    <w:rsid w:val="00DC1E30"/>
    <w:rsid w:val="00DC6886"/>
    <w:rsid w:val="00E46388"/>
    <w:rsid w:val="00E51748"/>
    <w:rsid w:val="00EB24A3"/>
    <w:rsid w:val="00FC3A9F"/>
    <w:rsid w:val="00FF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7099"/>
  <w15:chartTrackingRefBased/>
  <w15:docId w15:val="{5BB59776-A466-4F84-8777-B76A9D6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5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v.thakur2@cogniant.cm" TargetMode="External"/><Relationship Id="rId5" Type="http://schemas.openxmlformats.org/officeDocument/2006/relationships/hyperlink" Target="mailto:pranav.thakur2@cogniant.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PC</dc:creator>
  <cp:keywords/>
  <dc:description/>
  <cp:lastModifiedBy>Thakur PC</cp:lastModifiedBy>
  <cp:revision>2</cp:revision>
  <cp:lastPrinted>2025-02-11T06:44:00Z</cp:lastPrinted>
  <dcterms:created xsi:type="dcterms:W3CDTF">2025-05-13T14:14:00Z</dcterms:created>
  <dcterms:modified xsi:type="dcterms:W3CDTF">2025-05-13T14:14:00Z</dcterms:modified>
</cp:coreProperties>
</file>